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10349" w:type="dxa"/>
        <w:tblInd w:w="-431"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84"/>
        <w:gridCol w:w="10065"/>
      </w:tblGrid>
      <w:tr w:rsidR="00272A5E" w:rsidRPr="00127C5F" w14:paraId="3FD1BA85" w14:textId="77777777" w:rsidTr="0049631A">
        <w:trPr>
          <w:trHeight w:val="13479"/>
        </w:trPr>
        <w:tc>
          <w:tcPr>
            <w:tcW w:w="284" w:type="dxa"/>
            <w:shd w:val="clear" w:color="auto" w:fill="0070C0"/>
            <w:tcMar>
              <w:left w:w="0" w:type="dxa"/>
              <w:right w:w="0" w:type="dxa"/>
            </w:tcMar>
          </w:tcPr>
          <w:p w14:paraId="7956508F" w14:textId="0A9EFF5C" w:rsidR="00272A5E" w:rsidRDefault="008846C4" w:rsidP="00F83E35">
            <w:pPr>
              <w:rPr>
                <w:color w:val="CE6767" w:themeColor="accent6" w:themeShade="BF"/>
              </w:rPr>
            </w:pPr>
            <w:r>
              <w:rPr>
                <w:noProof/>
                <w:color w:val="CE6767" w:themeColor="accent6" w:themeShade="BF"/>
                <w:lang w:val="es-PE" w:eastAsia="es-PE"/>
              </w:rPr>
              <mc:AlternateContent>
                <mc:Choice Requires="wps">
                  <w:drawing>
                    <wp:anchor distT="0" distB="0" distL="114300" distR="114300" simplePos="0" relativeHeight="251810816" behindDoc="0" locked="0" layoutInCell="1" allowOverlap="1" wp14:anchorId="3382DC65" wp14:editId="0AE770F0">
                      <wp:simplePos x="0" y="0"/>
                      <wp:positionH relativeFrom="margin">
                        <wp:posOffset>22225</wp:posOffset>
                      </wp:positionH>
                      <wp:positionV relativeFrom="margin">
                        <wp:posOffset>2834640</wp:posOffset>
                      </wp:positionV>
                      <wp:extent cx="6841490" cy="1453515"/>
                      <wp:effectExtent l="0" t="0" r="0" b="0"/>
                      <wp:wrapNone/>
                      <wp:docPr id="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535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407C8110" w14:textId="77777777" w:rsidR="00DE0E99" w:rsidRPr="007C63AF" w:rsidRDefault="00DE0E99" w:rsidP="00272A5E">
                                  <w:pPr>
                                    <w:spacing w:after="0" w:line="240" w:lineRule="auto"/>
                                    <w:jc w:val="center"/>
                                    <w:rPr>
                                      <w:rFonts w:ascii="Britannic Bold" w:hAnsi="Britannic Bold"/>
                                      <w:color w:val="000000" w:themeColor="text1"/>
                                      <w:sz w:val="80"/>
                                      <w:szCs w:val="80"/>
                                      <w14:textOutline w14:w="9525" w14:cap="rnd" w14:cmpd="sng" w14:algn="ctr">
                                        <w14:solidFill>
                                          <w14:srgbClr w14:val="0070C0"/>
                                        </w14:solidFill>
                                        <w14:prstDash w14:val="solid"/>
                                        <w14:bevel/>
                                      </w14:textOutline>
                                    </w:rPr>
                                  </w:pPr>
                                  <w:r w:rsidRPr="007C63AF">
                                    <w:rPr>
                                      <w:rFonts w:ascii="Britannic Bold" w:hAnsi="Britannic Bold"/>
                                      <w:color w:val="000000" w:themeColor="text1"/>
                                      <w:sz w:val="80"/>
                                      <w:szCs w:val="80"/>
                                      <w14:textOutline w14:w="9525" w14:cap="rnd" w14:cmpd="sng" w14:algn="ctr">
                                        <w14:solidFill>
                                          <w14:srgbClr w14:val="0070C0"/>
                                        </w14:solidFill>
                                        <w14:prstDash w14:val="solid"/>
                                        <w14:bevel/>
                                      </w14:textOutline>
                                    </w:rPr>
                                    <w:t>PROYECTO CURRICULAR INSTITUCIONAL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2DC65" id="_x0000_t202" coordsize="21600,21600" o:spt="202" path="m,l,21600r21600,l21600,xe">
                      <v:stroke joinstyle="miter"/>
                      <v:path gradientshapeok="t" o:connecttype="rect"/>
                    </v:shapetype>
                    <v:shape id="Text Box 428" o:spid="_x0000_s1026" type="#_x0000_t202" style="position:absolute;margin-left:1.75pt;margin-top:223.2pt;width:538.7pt;height:114.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" filled="f" fillcolor="white [3212]" stroked="f" strokecolor="black [3213]" strokeweight=".25pt">
                      <v:textbox>
                        <w:txbxContent>
                          <w:p w14:paraId="407C8110" w14:textId="77777777" w:rsidR="00DE0E99" w:rsidRPr="007C63AF" w:rsidRDefault="00DE0E99" w:rsidP="00272A5E">
                            <w:pPr>
                              <w:spacing w:after="0" w:line="240" w:lineRule="auto"/>
                              <w:jc w:val="center"/>
                              <w:rPr>
                                <w:rFonts w:ascii="Britannic Bold" w:hAnsi="Britannic Bold"/>
                                <w:color w:val="000000" w:themeColor="text1"/>
                                <w:sz w:val="80"/>
                                <w:szCs w:val="80"/>
                                <w14:textOutline w14:w="9525" w14:cap="rnd" w14:cmpd="sng" w14:algn="ctr">
                                  <w14:solidFill>
                                    <w14:srgbClr w14:val="0070C0"/>
                                  </w14:solidFill>
                                  <w14:prstDash w14:val="solid"/>
                                  <w14:bevel/>
                                </w14:textOutline>
                              </w:rPr>
                            </w:pPr>
                            <w:r w:rsidRPr="007C63AF">
                              <w:rPr>
                                <w:rFonts w:ascii="Britannic Bold" w:hAnsi="Britannic Bold"/>
                                <w:color w:val="000000" w:themeColor="text1"/>
                                <w:sz w:val="80"/>
                                <w:szCs w:val="80"/>
                                <w14:textOutline w14:w="9525" w14:cap="rnd" w14:cmpd="sng" w14:algn="ctr">
                                  <w14:solidFill>
                                    <w14:srgbClr w14:val="0070C0"/>
                                  </w14:solidFill>
                                  <w14:prstDash w14:val="solid"/>
                                  <w14:bevel/>
                                </w14:textOutline>
                              </w:rPr>
                              <w:t>PROYECTO CURRICULAR INSTITUCIONAL</w:t>
                            </w:r>
                          </w:p>
                        </w:txbxContent>
                      </v:textbox>
                      <w10:wrap anchorx="margin" anchory="margin"/>
                    </v:shape>
                  </w:pict>
                </mc:Fallback>
              </mc:AlternateContent>
            </w:r>
            <w:r>
              <w:rPr>
                <w:noProof/>
                <w:color w:val="CE6767" w:themeColor="accent6" w:themeShade="BF"/>
                <w:lang w:val="es-PE" w:eastAsia="es-PE"/>
              </w:rPr>
              <mc:AlternateContent>
                <mc:Choice Requires="wps">
                  <w:drawing>
                    <wp:anchor distT="0" distB="0" distL="114300" distR="114300" simplePos="0" relativeHeight="251813888" behindDoc="0" locked="0" layoutInCell="1" allowOverlap="1" wp14:anchorId="4E2937B7" wp14:editId="17DAE375">
                      <wp:simplePos x="0" y="0"/>
                      <wp:positionH relativeFrom="margin">
                        <wp:posOffset>-2540</wp:posOffset>
                      </wp:positionH>
                      <wp:positionV relativeFrom="margin">
                        <wp:posOffset>487680</wp:posOffset>
                      </wp:positionV>
                      <wp:extent cx="6841490" cy="772160"/>
                      <wp:effectExtent l="0" t="0" r="0" b="8890"/>
                      <wp:wrapNone/>
                      <wp:docPr id="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721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7C420448" w14:textId="77777777" w:rsidR="00DE0E99" w:rsidRPr="007C63AF" w:rsidRDefault="00DE0E99" w:rsidP="00272A5E">
                                  <w:pPr>
                                    <w:spacing w:after="0" w:line="240" w:lineRule="auto"/>
                                    <w:jc w:val="center"/>
                                    <w:rPr>
                                      <w:rFonts w:ascii="Britannic Bold" w:hAnsi="Britannic Bold"/>
                                      <w:color w:val="0070C0"/>
                                      <w:sz w:val="48"/>
                                      <w:szCs w:val="80"/>
                                    </w:rPr>
                                  </w:pPr>
                                  <w:r w:rsidRPr="007C63AF">
                                    <w:rPr>
                                      <w:rFonts w:ascii="Britannic Bold" w:hAnsi="Britannic Bold"/>
                                      <w:color w:val="0070C0"/>
                                      <w:sz w:val="48"/>
                                      <w:szCs w:val="80"/>
                                    </w:rPr>
                                    <w:t>INSTITUTO DE EDUCACIÓN SUPERIOR PEDAGÓGICO PÚBLICO “ANTENOR ORREGO” CAJABAMBA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937B7" id="Text Box 431" o:spid="_x0000_s1027" type="#_x0000_t202" style="position:absolute;margin-left:-.2pt;margin-top:38.4pt;width:538.7pt;height:60.8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" filled="f" fillcolor="white [3212]" stroked="f" strokecolor="black [3213]" strokeweight=".25pt">
                      <v:textbox>
                        <w:txbxContent>
                          <w:p w14:paraId="7C420448" w14:textId="77777777" w:rsidR="00DE0E99" w:rsidRPr="007C63AF" w:rsidRDefault="00DE0E99" w:rsidP="00272A5E">
                            <w:pPr>
                              <w:spacing w:after="0" w:line="240" w:lineRule="auto"/>
                              <w:jc w:val="center"/>
                              <w:rPr>
                                <w:rFonts w:ascii="Britannic Bold" w:hAnsi="Britannic Bold"/>
                                <w:color w:val="0070C0"/>
                                <w:sz w:val="48"/>
                                <w:szCs w:val="80"/>
                              </w:rPr>
                            </w:pPr>
                            <w:r w:rsidRPr="007C63AF">
                              <w:rPr>
                                <w:rFonts w:ascii="Britannic Bold" w:hAnsi="Britannic Bold"/>
                                <w:color w:val="0070C0"/>
                                <w:sz w:val="48"/>
                                <w:szCs w:val="80"/>
                              </w:rPr>
                              <w:t>INSTITUTO DE EDUCACIÓN SUPERIOR PEDAGÓGICO PÚBLICO “ANTENOR ORREGO” CAJABAMBA</w:t>
                            </w:r>
                          </w:p>
                        </w:txbxContent>
                      </v:textbox>
                      <w10:wrap anchorx="margin" anchory="margin"/>
                    </v:shape>
                  </w:pict>
                </mc:Fallback>
              </mc:AlternateContent>
            </w:r>
            <w:r w:rsidR="008437E9">
              <w:rPr>
                <w:noProof/>
                <w:color w:val="CE6767" w:themeColor="accent6" w:themeShade="BF"/>
                <w:lang w:val="es-PE" w:eastAsia="es-PE"/>
              </w:rPr>
              <mc:AlternateContent>
                <mc:Choice Requires="wps">
                  <w:drawing>
                    <wp:anchor distT="0" distB="0" distL="114300" distR="114300" simplePos="0" relativeHeight="251816960" behindDoc="0" locked="0" layoutInCell="1" allowOverlap="1" wp14:anchorId="1533A900" wp14:editId="10B72D3D">
                      <wp:simplePos x="0" y="0"/>
                      <wp:positionH relativeFrom="margin">
                        <wp:posOffset>60325</wp:posOffset>
                      </wp:positionH>
                      <wp:positionV relativeFrom="margin">
                        <wp:posOffset>4450080</wp:posOffset>
                      </wp:positionV>
                      <wp:extent cx="6841490" cy="1453515"/>
                      <wp:effectExtent l="0" t="0" r="0" b="0"/>
                      <wp:wrapNone/>
                      <wp:docPr id="2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535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57BD6350" w14:textId="77777777" w:rsidR="00DE0E99" w:rsidRDefault="00DE0E99" w:rsidP="00272A5E">
                                  <w:pPr>
                                    <w:spacing w:after="0" w:line="240" w:lineRule="auto"/>
                                    <w:jc w:val="center"/>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pPr>
                                  <w:r w:rsidRPr="008437E9">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t xml:space="preserve">PROGRAMA DE ESTUDIOS </w:t>
                                  </w:r>
                                </w:p>
                                <w:p w14:paraId="1797D433" w14:textId="77777777" w:rsidR="00DE0E99" w:rsidRPr="008437E9" w:rsidRDefault="00DE0E99" w:rsidP="00272A5E">
                                  <w:pPr>
                                    <w:spacing w:after="0" w:line="240" w:lineRule="auto"/>
                                    <w:jc w:val="center"/>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pPr>
                                  <w:r w:rsidRPr="008437E9">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t>DE IDIOMAS - INGLÉS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A900" id="_x0000_s1028" type="#_x0000_t202" style="position:absolute;margin-left:4.75pt;margin-top:350.4pt;width:538.7pt;height:114.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" filled="f" fillcolor="white [3212]" stroked="f" strokecolor="black [3213]" strokeweight=".25pt">
                      <v:textbox>
                        <w:txbxContent>
                          <w:p w14:paraId="57BD6350" w14:textId="77777777" w:rsidR="00DE0E99" w:rsidRDefault="00DE0E99" w:rsidP="00272A5E">
                            <w:pPr>
                              <w:spacing w:after="0" w:line="240" w:lineRule="auto"/>
                              <w:jc w:val="center"/>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pPr>
                            <w:r w:rsidRPr="008437E9">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t xml:space="preserve">PROGRAMA DE ESTUDIOS </w:t>
                            </w:r>
                          </w:p>
                          <w:p w14:paraId="1797D433" w14:textId="77777777" w:rsidR="00DE0E99" w:rsidRPr="008437E9" w:rsidRDefault="00DE0E99" w:rsidP="00272A5E">
                            <w:pPr>
                              <w:spacing w:after="0" w:line="240" w:lineRule="auto"/>
                              <w:jc w:val="center"/>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pPr>
                            <w:r w:rsidRPr="008437E9">
                              <w:rPr>
                                <w:rFonts w:ascii="Britannic Bold" w:hAnsi="Britannic Bold"/>
                                <w:color w:val="000000" w:themeColor="text1"/>
                                <w:sz w:val="60"/>
                                <w:szCs w:val="60"/>
                                <w:lang w:val="es-PE"/>
                                <w14:textOutline w14:w="9525" w14:cap="rnd" w14:cmpd="sng" w14:algn="ctr">
                                  <w14:solidFill>
                                    <w14:srgbClr w14:val="0070C0"/>
                                  </w14:solidFill>
                                  <w14:prstDash w14:val="solid"/>
                                  <w14:bevel/>
                                </w14:textOutline>
                              </w:rPr>
                              <w:t>DE IDIOMAS - INGLÉS</w:t>
                            </w:r>
                          </w:p>
                        </w:txbxContent>
                      </v:textbox>
                      <w10:wrap anchorx="margin" anchory="margin"/>
                    </v:shape>
                  </w:pict>
                </mc:Fallback>
              </mc:AlternateContent>
            </w:r>
            <w:r w:rsidR="00CC5C95">
              <w:rPr>
                <w:color w:val="CE6767" w:themeColor="accent6" w:themeShade="BF"/>
              </w:rPr>
              <w:t xml:space="preserve"> </w:t>
            </w:r>
          </w:p>
        </w:tc>
        <w:tc>
          <w:tcPr>
            <w:tcW w:w="10065" w:type="dxa"/>
            <w:shd w:val="thinDiagStripe" w:color="F2F2F2" w:themeColor="background1" w:themeShade="F2" w:fill="auto"/>
            <w:tcMar>
              <w:left w:w="0" w:type="dxa"/>
              <w:right w:w="0" w:type="dxa"/>
            </w:tcMar>
          </w:tcPr>
          <w:p w14:paraId="7F5D7801" w14:textId="7EDE2F36" w:rsidR="00272A5E" w:rsidRDefault="008846C4" w:rsidP="00F83E35">
            <w:pPr>
              <w:rPr>
                <w:color w:val="CE6767" w:themeColor="accent6" w:themeShade="BF"/>
              </w:rPr>
            </w:pPr>
            <w:r>
              <w:rPr>
                <w:rFonts w:ascii="Arial" w:eastAsia="Arial" w:hAnsi="Arial" w:cs="Arial"/>
                <w:b/>
                <w:noProof/>
                <w:color w:val="000000"/>
                <w:sz w:val="20"/>
                <w:szCs w:val="20"/>
                <w:lang w:val="es-PE" w:eastAsia="es-PE"/>
              </w:rPr>
              <w:drawing>
                <wp:anchor distT="0" distB="0" distL="114300" distR="114300" simplePos="0" relativeHeight="251814912" behindDoc="0" locked="0" layoutInCell="1" allowOverlap="1" wp14:anchorId="2CADC890" wp14:editId="48EB8DFC">
                  <wp:simplePos x="0" y="0"/>
                  <wp:positionH relativeFrom="margin">
                    <wp:posOffset>1066165</wp:posOffset>
                  </wp:positionH>
                  <wp:positionV relativeFrom="margin">
                    <wp:posOffset>5352415</wp:posOffset>
                  </wp:positionV>
                  <wp:extent cx="4467225" cy="2986246"/>
                  <wp:effectExtent l="0" t="0" r="0" b="508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ursos-de-ingles.jpg"/>
                          <pic:cNvPicPr/>
                        </pic:nvPicPr>
                        <pic:blipFill>
                          <a:blip r:embed="rId9">
                            <a:extLst>
                              <a:ext uri="{28A0092B-C50C-407E-A947-70E740481C1C}">
                                <a14:useLocalDpi xmlns:a14="http://schemas.microsoft.com/office/drawing/2010/main" val="0"/>
                              </a:ext>
                            </a:extLst>
                          </a:blip>
                          <a:stretch>
                            <a:fillRect/>
                          </a:stretch>
                        </pic:blipFill>
                        <pic:spPr>
                          <a:xfrm>
                            <a:off x="0" y="0"/>
                            <a:ext cx="4467225" cy="2986246"/>
                          </a:xfrm>
                          <a:prstGeom prst="rect">
                            <a:avLst/>
                          </a:prstGeom>
                        </pic:spPr>
                      </pic:pic>
                    </a:graphicData>
                  </a:graphic>
                  <wp14:sizeRelH relativeFrom="page">
                    <wp14:pctWidth>0</wp14:pctWidth>
                  </wp14:sizeRelH>
                  <wp14:sizeRelV relativeFrom="page">
                    <wp14:pctHeight>0</wp14:pctHeight>
                  </wp14:sizeRelV>
                </wp:anchor>
              </w:drawing>
            </w:r>
            <w:r>
              <w:rPr>
                <w:noProof/>
                <w:color w:val="CE6767" w:themeColor="accent6" w:themeShade="BF"/>
                <w:lang w:val="es-PE" w:eastAsia="es-PE"/>
              </w:rPr>
              <mc:AlternateContent>
                <mc:Choice Requires="wps">
                  <w:drawing>
                    <wp:anchor distT="0" distB="0" distL="114300" distR="114300" simplePos="0" relativeHeight="251811840" behindDoc="0" locked="0" layoutInCell="1" allowOverlap="1" wp14:anchorId="49352B87" wp14:editId="5509F755">
                      <wp:simplePos x="0" y="0"/>
                      <wp:positionH relativeFrom="margin">
                        <wp:posOffset>2172970</wp:posOffset>
                      </wp:positionH>
                      <wp:positionV relativeFrom="margin">
                        <wp:posOffset>3897630</wp:posOffset>
                      </wp:positionV>
                      <wp:extent cx="2383790" cy="600075"/>
                      <wp:effectExtent l="0" t="0" r="0" b="9525"/>
                      <wp:wrapNone/>
                      <wp:docPr id="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000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40C3E0EE" w14:textId="2143F57A" w:rsidR="00DE0E99" w:rsidRPr="003B0866" w:rsidRDefault="00DE0E99" w:rsidP="003B0866">
                                  <w:pPr>
                                    <w:spacing w:after="0" w:line="240" w:lineRule="auto"/>
                                    <w:jc w:val="center"/>
                                    <w:rPr>
                                      <w:rFonts w:ascii="Britannic Bold" w:hAnsi="Britannic Bold"/>
                                      <w:color w:val="000000" w:themeColor="text1"/>
                                      <w:sz w:val="76"/>
                                      <w:szCs w:val="76"/>
                                      <w14:textOutline w14:w="9525" w14:cap="rnd" w14:cmpd="sng" w14:algn="ctr">
                                        <w14:solidFill>
                                          <w14:srgbClr w14:val="0070C0"/>
                                        </w14:solidFill>
                                        <w14:prstDash w14:val="solid"/>
                                        <w14:bevel/>
                                      </w14:textOutline>
                                    </w:rPr>
                                  </w:pPr>
                                  <w:r w:rsidRPr="003B0866">
                                    <w:rPr>
                                      <w:rFonts w:ascii="Britannic Bold" w:hAnsi="Britannic Bold"/>
                                      <w:color w:val="000000" w:themeColor="text1"/>
                                      <w:sz w:val="76"/>
                                      <w:szCs w:val="76"/>
                                      <w14:textOutline w14:w="9525" w14:cap="rnd" w14:cmpd="sng" w14:algn="ctr">
                                        <w14:solidFill>
                                          <w14:srgbClr w14:val="0070C0"/>
                                        </w14:solidFill>
                                        <w14:prstDash w14:val="solid"/>
                                        <w14:bevel/>
                                      </w14:textOutline>
                                    </w:rPr>
                                    <w:t>20</w:t>
                                  </w:r>
                                  <w:r>
                                    <w:rPr>
                                      <w:rFonts w:ascii="Britannic Bold" w:hAnsi="Britannic Bold"/>
                                      <w:color w:val="000000" w:themeColor="text1"/>
                                      <w:sz w:val="76"/>
                                      <w:szCs w:val="76"/>
                                      <w14:textOutline w14:w="9525" w14:cap="rnd" w14:cmpd="sng" w14:algn="ctr">
                                        <w14:solidFill>
                                          <w14:srgbClr w14:val="0070C0"/>
                                        </w14:solidFill>
                                        <w14:prstDash w14:val="solid"/>
                                        <w14:bevel/>
                                      </w14:textOutlin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52B87" id="Text Box 429" o:spid="_x0000_s1029" type="#_x0000_t202" style="position:absolute;margin-left:171.1pt;margin-top:306.9pt;width:187.7pt;height:47.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" filled="f" fillcolor="white [3212]" stroked="f" strokecolor="black [3213]" strokeweight=".25pt">
                      <v:textbox>
                        <w:txbxContent>
                          <w:p w14:paraId="40C3E0EE" w14:textId="2143F57A" w:rsidR="00DE0E99" w:rsidRPr="003B0866" w:rsidRDefault="00DE0E99" w:rsidP="003B0866">
                            <w:pPr>
                              <w:spacing w:after="0" w:line="240" w:lineRule="auto"/>
                              <w:jc w:val="center"/>
                              <w:rPr>
                                <w:rFonts w:ascii="Britannic Bold" w:hAnsi="Britannic Bold"/>
                                <w:color w:val="000000" w:themeColor="text1"/>
                                <w:sz w:val="76"/>
                                <w:szCs w:val="76"/>
                                <w14:textOutline w14:w="9525" w14:cap="rnd" w14:cmpd="sng" w14:algn="ctr">
                                  <w14:solidFill>
                                    <w14:srgbClr w14:val="0070C0"/>
                                  </w14:solidFill>
                                  <w14:prstDash w14:val="solid"/>
                                  <w14:bevel/>
                                </w14:textOutline>
                              </w:rPr>
                            </w:pPr>
                            <w:r w:rsidRPr="003B0866">
                              <w:rPr>
                                <w:rFonts w:ascii="Britannic Bold" w:hAnsi="Britannic Bold"/>
                                <w:color w:val="000000" w:themeColor="text1"/>
                                <w:sz w:val="76"/>
                                <w:szCs w:val="76"/>
                                <w14:textOutline w14:w="9525" w14:cap="rnd" w14:cmpd="sng" w14:algn="ctr">
                                  <w14:solidFill>
                                    <w14:srgbClr w14:val="0070C0"/>
                                  </w14:solidFill>
                                  <w14:prstDash w14:val="solid"/>
                                  <w14:bevel/>
                                </w14:textOutline>
                              </w:rPr>
                              <w:t>20</w:t>
                            </w:r>
                            <w:r>
                              <w:rPr>
                                <w:rFonts w:ascii="Britannic Bold" w:hAnsi="Britannic Bold"/>
                                <w:color w:val="000000" w:themeColor="text1"/>
                                <w:sz w:val="76"/>
                                <w:szCs w:val="76"/>
                                <w14:textOutline w14:w="9525" w14:cap="rnd" w14:cmpd="sng" w14:algn="ctr">
                                  <w14:solidFill>
                                    <w14:srgbClr w14:val="0070C0"/>
                                  </w14:solidFill>
                                  <w14:prstDash w14:val="solid"/>
                                  <w14:bevel/>
                                </w14:textOutline>
                              </w:rPr>
                              <w:t>20</w:t>
                            </w:r>
                          </w:p>
                        </w:txbxContent>
                      </v:textbox>
                      <w10:wrap anchorx="margin" anchory="margin"/>
                    </v:shape>
                  </w:pict>
                </mc:Fallback>
              </mc:AlternateContent>
            </w:r>
            <w:r>
              <w:rPr>
                <w:rFonts w:ascii="Britannic Bold" w:hAnsi="Britannic Bold"/>
                <w:noProof/>
                <w:color w:val="000000" w:themeColor="text1"/>
                <w:sz w:val="48"/>
                <w:szCs w:val="80"/>
                <w:lang w:val="es-PE" w:eastAsia="es-PE"/>
              </w:rPr>
              <w:drawing>
                <wp:anchor distT="0" distB="0" distL="114300" distR="114300" simplePos="0" relativeHeight="251808768" behindDoc="0" locked="0" layoutInCell="1" allowOverlap="1" wp14:anchorId="3112E67B" wp14:editId="385C5787">
                  <wp:simplePos x="0" y="0"/>
                  <wp:positionH relativeFrom="margin">
                    <wp:posOffset>2709545</wp:posOffset>
                  </wp:positionH>
                  <wp:positionV relativeFrom="margin">
                    <wp:posOffset>1195070</wp:posOffset>
                  </wp:positionV>
                  <wp:extent cx="1261110" cy="17418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ED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1110" cy="1741805"/>
                          </a:xfrm>
                          <a:prstGeom prst="rect">
                            <a:avLst/>
                          </a:prstGeom>
                        </pic:spPr>
                      </pic:pic>
                    </a:graphicData>
                  </a:graphic>
                  <wp14:sizeRelH relativeFrom="page">
                    <wp14:pctWidth>0</wp14:pctWidth>
                  </wp14:sizeRelH>
                  <wp14:sizeRelV relativeFrom="page">
                    <wp14:pctHeight>0</wp14:pctHeight>
                  </wp14:sizeRelV>
                </wp:anchor>
              </w:drawing>
            </w:r>
            <w:r>
              <w:rPr>
                <w:noProof/>
                <w:color w:val="CE6767" w:themeColor="accent6" w:themeShade="BF"/>
                <w:lang w:val="es-PE" w:eastAsia="es-PE"/>
              </w:rPr>
              <mc:AlternateContent>
                <mc:Choice Requires="wps">
                  <w:drawing>
                    <wp:anchor distT="0" distB="0" distL="114300" distR="114300" simplePos="0" relativeHeight="251812864" behindDoc="0" locked="0" layoutInCell="1" allowOverlap="1" wp14:anchorId="2C646372" wp14:editId="78D8CEF2">
                      <wp:simplePos x="0" y="0"/>
                      <wp:positionH relativeFrom="margin">
                        <wp:posOffset>27940</wp:posOffset>
                      </wp:positionH>
                      <wp:positionV relativeFrom="margin">
                        <wp:posOffset>128905</wp:posOffset>
                      </wp:positionV>
                      <wp:extent cx="6457950" cy="371475"/>
                      <wp:effectExtent l="0" t="0" r="0" b="9525"/>
                      <wp:wrapNone/>
                      <wp:docPr id="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714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43956580" w14:textId="38E8BF31" w:rsidR="00DE0E99" w:rsidRPr="0035019F" w:rsidRDefault="00DE0E99" w:rsidP="00272A5E">
                                  <w:pPr>
                                    <w:jc w:val="center"/>
                                    <w:rPr>
                                      <w:rFonts w:ascii="Britannic Bold" w:hAnsi="Britannic Bold"/>
                                      <w:color w:val="000000" w:themeColor="text1"/>
                                      <w:sz w:val="40"/>
                                      <w:szCs w:val="80"/>
                                    </w:rPr>
                                  </w:pPr>
                                  <w:r w:rsidRPr="0035019F">
                                    <w:rPr>
                                      <w:rFonts w:ascii="Britannic Bold" w:hAnsi="Britannic Bold"/>
                                      <w:color w:val="000000" w:themeColor="text1"/>
                                      <w:sz w:val="40"/>
                                      <w:szCs w:val="80"/>
                                    </w:rPr>
                                    <w:t xml:space="preserve">“AÑO </w:t>
                                  </w:r>
                                  <w:r>
                                    <w:rPr>
                                      <w:rFonts w:ascii="Britannic Bold" w:hAnsi="Britannic Bold"/>
                                      <w:color w:val="000000" w:themeColor="text1"/>
                                      <w:sz w:val="40"/>
                                      <w:szCs w:val="80"/>
                                    </w:rPr>
                                    <w:t>DE LA UNIVERSALIZACIÓN DE LA SALUD</w:t>
                                  </w:r>
                                  <w:r w:rsidRPr="0035019F">
                                    <w:rPr>
                                      <w:rFonts w:ascii="Britannic Bold" w:hAnsi="Britannic Bold"/>
                                      <w:color w:val="000000" w:themeColor="text1"/>
                                      <w:sz w:val="40"/>
                                      <w:szCs w:val="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6372" id="Text Box 430" o:spid="_x0000_s1030" type="#_x0000_t202" style="position:absolute;margin-left:2.2pt;margin-top:10.15pt;width:508.5pt;height:29.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" filled="f" fillcolor="white [3212]" stroked="f" strokecolor="black [3213]" strokeweight=".25pt">
                      <v:textbox>
                        <w:txbxContent>
                          <w:p w14:paraId="43956580" w14:textId="38E8BF31" w:rsidR="00DE0E99" w:rsidRPr="0035019F" w:rsidRDefault="00DE0E99" w:rsidP="00272A5E">
                            <w:pPr>
                              <w:jc w:val="center"/>
                              <w:rPr>
                                <w:rFonts w:ascii="Britannic Bold" w:hAnsi="Britannic Bold"/>
                                <w:color w:val="000000" w:themeColor="text1"/>
                                <w:sz w:val="40"/>
                                <w:szCs w:val="80"/>
                              </w:rPr>
                            </w:pPr>
                            <w:r w:rsidRPr="0035019F">
                              <w:rPr>
                                <w:rFonts w:ascii="Britannic Bold" w:hAnsi="Britannic Bold"/>
                                <w:color w:val="000000" w:themeColor="text1"/>
                                <w:sz w:val="40"/>
                                <w:szCs w:val="80"/>
                              </w:rPr>
                              <w:t xml:space="preserve">“AÑO </w:t>
                            </w:r>
                            <w:r>
                              <w:rPr>
                                <w:rFonts w:ascii="Britannic Bold" w:hAnsi="Britannic Bold"/>
                                <w:color w:val="000000" w:themeColor="text1"/>
                                <w:sz w:val="40"/>
                                <w:szCs w:val="80"/>
                              </w:rPr>
                              <w:t>DE LA UNIVERSALIZACIÓN DE LA SALUD</w:t>
                            </w:r>
                            <w:r w:rsidRPr="0035019F">
                              <w:rPr>
                                <w:rFonts w:ascii="Britannic Bold" w:hAnsi="Britannic Bold"/>
                                <w:color w:val="000000" w:themeColor="text1"/>
                                <w:sz w:val="40"/>
                                <w:szCs w:val="80"/>
                              </w:rPr>
                              <w:t>”</w:t>
                            </w:r>
                          </w:p>
                        </w:txbxContent>
                      </v:textbox>
                      <w10:wrap anchorx="margin" anchory="margin"/>
                    </v:shape>
                  </w:pict>
                </mc:Fallback>
              </mc:AlternateContent>
            </w:r>
            <w:r w:rsidR="00272A5E">
              <w:rPr>
                <w:noProof/>
                <w:color w:val="CE6767" w:themeColor="accent6" w:themeShade="BF"/>
                <w:lang w:val="es-PE" w:eastAsia="es-PE"/>
              </w:rPr>
              <w:drawing>
                <wp:anchor distT="0" distB="0" distL="114300" distR="114300" simplePos="0" relativeHeight="251807744" behindDoc="0" locked="0" layoutInCell="1" allowOverlap="1" wp14:anchorId="3787C942" wp14:editId="6F40B015">
                  <wp:simplePos x="0" y="0"/>
                  <wp:positionH relativeFrom="margin">
                    <wp:posOffset>235366</wp:posOffset>
                  </wp:positionH>
                  <wp:positionV relativeFrom="margin">
                    <wp:posOffset>5809330</wp:posOffset>
                  </wp:positionV>
                  <wp:extent cx="4291965" cy="2447925"/>
                  <wp:effectExtent l="0" t="0" r="0" b="9525"/>
                  <wp:wrapNone/>
                  <wp:docPr id="11" name="Picture 9" descr="j03194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319484.wmf"/>
                          <pic:cNvPicPr/>
                        </pic:nvPicPr>
                        <pic:blipFill>
                          <a:blip r:embed="rId11">
                            <a:lum bright="70000" contrast="-70000"/>
                          </a:blip>
                          <a:stretch>
                            <a:fillRect/>
                          </a:stretch>
                        </pic:blipFill>
                        <pic:spPr>
                          <a:xfrm>
                            <a:off x="0" y="0"/>
                            <a:ext cx="4291965" cy="2447925"/>
                          </a:xfrm>
                          <a:prstGeom prst="rect">
                            <a:avLst/>
                          </a:prstGeom>
                        </pic:spPr>
                      </pic:pic>
                    </a:graphicData>
                  </a:graphic>
                </wp:anchor>
              </w:drawing>
            </w:r>
          </w:p>
        </w:tc>
      </w:tr>
    </w:tbl>
    <w:p w14:paraId="6BED5967" w14:textId="77777777" w:rsidR="000B170C" w:rsidRPr="00D03F41" w:rsidRDefault="000B170C" w:rsidP="000B170C">
      <w:pPr>
        <w:spacing w:before="240" w:after="240" w:line="360" w:lineRule="auto"/>
        <w:ind w:left="10" w:right="14" w:hanging="10"/>
        <w:contextualSpacing/>
        <w:jc w:val="center"/>
        <w:rPr>
          <w:rFonts w:ascii="Arial" w:eastAsia="Arial" w:hAnsi="Arial" w:cs="Arial"/>
          <w:b/>
          <w:color w:val="000000"/>
          <w:sz w:val="20"/>
          <w:szCs w:val="20"/>
          <w:lang w:val="es-PE" w:eastAsia="es-PE"/>
        </w:rPr>
      </w:pPr>
      <w:r w:rsidRPr="00D03F41">
        <w:rPr>
          <w:rFonts w:ascii="Arial" w:eastAsia="Arial" w:hAnsi="Arial" w:cs="Arial"/>
          <w:b/>
          <w:color w:val="000000"/>
          <w:sz w:val="20"/>
          <w:szCs w:val="20"/>
          <w:lang w:val="es-PE" w:eastAsia="es-PE"/>
        </w:rPr>
        <w:lastRenderedPageBreak/>
        <w:t>PRESENTACIÓN</w:t>
      </w:r>
    </w:p>
    <w:p w14:paraId="0B8BC380" w14:textId="77777777" w:rsidR="000B170C" w:rsidRPr="00D03F41" w:rsidRDefault="000B170C" w:rsidP="000B170C">
      <w:pPr>
        <w:spacing w:before="240" w:after="240" w:line="360" w:lineRule="auto"/>
        <w:ind w:left="10" w:right="14" w:hanging="10"/>
        <w:contextualSpacing/>
        <w:jc w:val="both"/>
        <w:rPr>
          <w:rFonts w:ascii="Arial" w:eastAsia="Arial" w:hAnsi="Arial" w:cs="Arial"/>
          <w:b/>
          <w:color w:val="000000"/>
          <w:sz w:val="20"/>
          <w:szCs w:val="20"/>
          <w:lang w:val="es-PE" w:eastAsia="es-PE"/>
        </w:rPr>
      </w:pPr>
    </w:p>
    <w:p w14:paraId="0BD7BB61"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El Instituto de Educación Superior Pedagógico Público “Antenor Orrego” – Cajabamba, de gestión estatal, ofrece servicio educativo en forma escolarizada en el Nivel Superior, asumiendo el reto de formar con calidad a los futuros docentes de la localidad, región y del país. </w:t>
      </w:r>
    </w:p>
    <w:p w14:paraId="6E3C1C5A"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 </w:t>
      </w:r>
    </w:p>
    <w:p w14:paraId="131897AB"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El Proyecto Curricular, en nuestra Institución, es el documento de Gestión Pedagógica que revela el desarrollo curricular por Programas de Estudio, teniendo sus propios perfiles, el mismo que está estructurado en dimensiones, competencias globales, unidades de competencia y criterios de desempeño. Los objetivos específicos de los Programas de estudio responden a los objetivos estratégicos propuestos en el PEI; así mismo, para determinar la problemática y las necesidades de aprendizaje de cada Programa de Estudio se elaboraron diagnósticos globales y específicos; del mismo modo, los objetivos estratégicos del PEN y el PER orientaron los contenidos transversales, en torno al cual se procedió a la diversificación cuya finalidad es fortalecer y concretar los perfiles profesionales. </w:t>
      </w:r>
    </w:p>
    <w:p w14:paraId="317F2F0C"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 </w:t>
      </w:r>
    </w:p>
    <w:p w14:paraId="773CB47A"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Se puede decir que el PCI constituye un instrumento, a partir del cual los docentes una vez efectuado el análisis de la realidad contextual, establecen acuerdos respecto de las estrategias de intervención didáctica a utilizar, para definir el conjunto de decisiones que colectivamente asumen en el periodo de desarrollo académico que se imparte, con el fin de asegurar la coherencia de su práctica docente a lo largo de todo el proceso enseñanza aprendizaje. </w:t>
      </w:r>
    </w:p>
    <w:p w14:paraId="6EE49358"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 </w:t>
      </w:r>
    </w:p>
    <w:p w14:paraId="51F58DE1"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Esta Diversificación Curricular considera las condiciones reales de la Institución, en los Programas de Estudio de </w:t>
      </w:r>
      <w:r w:rsidR="00E31F5D">
        <w:rPr>
          <w:rFonts w:ascii="Arial" w:eastAsia="Arial" w:hAnsi="Arial" w:cs="Arial"/>
          <w:color w:val="000000"/>
          <w:sz w:val="20"/>
          <w:szCs w:val="20"/>
          <w:lang w:val="es-PE" w:eastAsia="es-PE"/>
        </w:rPr>
        <w:t>Idiomas - Inglés</w:t>
      </w:r>
      <w:r w:rsidRPr="00D03F41">
        <w:rPr>
          <w:rFonts w:ascii="Arial" w:eastAsia="Arial" w:hAnsi="Arial" w:cs="Arial"/>
          <w:color w:val="000000"/>
          <w:sz w:val="20"/>
          <w:szCs w:val="20"/>
          <w:lang w:val="es-PE" w:eastAsia="es-PE"/>
        </w:rPr>
        <w:t xml:space="preserve">, considerando las características y necesidades de los estudiantes en sus respectivos entornos. </w:t>
      </w:r>
    </w:p>
    <w:p w14:paraId="5450D4C4"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 </w:t>
      </w:r>
    </w:p>
    <w:p w14:paraId="3BFF4FDA"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En el Proyecto Curricular Institucional, se considera los siguientes aspectos como parte de la diversificación y adaptación curricular: datos generales de la institución, principios y enfoques pedagógicos articulados con el PEI, Programa de estudio (sustento de demanda educativa, perfil de egreso del estudiante y Plan de estudios), evaluación de los aprendizajes y monitoreo y evaluación anual del PCI. </w:t>
      </w:r>
    </w:p>
    <w:p w14:paraId="4CA72035"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 </w:t>
      </w:r>
    </w:p>
    <w:p w14:paraId="428B6C11"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Por otra parte, ese necesario tomar en cuenta que el Proyecto Curricular Institucional es abierto y flexible a la incorporación de algunos elementos curriculares para su mejoramiento por lo que de manera permanente será evaluado y reajustado y para su vigencia, el cual será aprobado resolutivamente por el Consejo Educativo Institucional.</w:t>
      </w:r>
    </w:p>
    <w:p w14:paraId="79BDA7B5"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7BD7BB4B"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lastRenderedPageBreak/>
        <w:t>Esperamos que la aplicación de este proyecto permita alcanzar las metas propuestas y el desafío propuesto por la institución que es mejorar la calidad de servicio educativo, para hacer frente a un mundo cada vez más cambiante y globalizado que exige una educación de calidad.</w:t>
      </w:r>
    </w:p>
    <w:p w14:paraId="1E3925DB" w14:textId="77777777" w:rsidR="000B170C" w:rsidRPr="00D03F41" w:rsidRDefault="000B170C" w:rsidP="000B170C">
      <w:pPr>
        <w:spacing w:after="160" w:line="259" w:lineRule="auto"/>
        <w:jc w:val="both"/>
        <w:rPr>
          <w:rFonts w:ascii="Arial" w:eastAsia="Arial" w:hAnsi="Arial" w:cs="Arial"/>
          <w:b/>
          <w:color w:val="000000"/>
          <w:sz w:val="20"/>
          <w:szCs w:val="20"/>
          <w:lang w:val="es-PE" w:eastAsia="es-PE"/>
        </w:rPr>
      </w:pPr>
      <w:r w:rsidRPr="00D03F41">
        <w:rPr>
          <w:rFonts w:ascii="Arial" w:eastAsia="Arial" w:hAnsi="Arial" w:cs="Arial"/>
          <w:b/>
          <w:color w:val="000000"/>
          <w:sz w:val="20"/>
          <w:szCs w:val="20"/>
          <w:lang w:val="es-PE" w:eastAsia="es-PE"/>
        </w:rPr>
        <w:br w:type="page"/>
      </w:r>
    </w:p>
    <w:p w14:paraId="116E14E8" w14:textId="77777777" w:rsidR="000B170C" w:rsidRPr="00D03F41" w:rsidRDefault="000B170C" w:rsidP="000B170C">
      <w:pPr>
        <w:spacing w:before="240" w:after="240" w:line="360" w:lineRule="auto"/>
        <w:ind w:left="10" w:right="14" w:hanging="10"/>
        <w:contextualSpacing/>
        <w:jc w:val="center"/>
        <w:rPr>
          <w:rFonts w:ascii="Arial" w:eastAsia="Arial" w:hAnsi="Arial" w:cs="Arial"/>
          <w:b/>
          <w:color w:val="000000"/>
          <w:sz w:val="20"/>
          <w:szCs w:val="20"/>
          <w:lang w:val="es-PE" w:eastAsia="es-PE"/>
        </w:rPr>
      </w:pPr>
      <w:r w:rsidRPr="00D03F41">
        <w:rPr>
          <w:rFonts w:ascii="Arial" w:eastAsia="Arial" w:hAnsi="Arial" w:cs="Arial"/>
          <w:b/>
          <w:color w:val="000000"/>
          <w:sz w:val="20"/>
          <w:szCs w:val="20"/>
          <w:lang w:val="es-PE" w:eastAsia="es-PE"/>
        </w:rPr>
        <w:lastRenderedPageBreak/>
        <w:t>INTRODUCCIÓN</w:t>
      </w:r>
    </w:p>
    <w:p w14:paraId="4724D3A9"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6AD8C9E4"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La propuesta curricular es un componente del Proyecto Educativo Institucional (PEI) y consiste en el documento principal de gestión curricular en nuestra institución. Tiene por finalidad la mejora de la educación y se caracteriza por estar en permanente revisión y adaptación para incorporar nuevas decisiones como fruto de nuevos aprendizajes.</w:t>
      </w:r>
    </w:p>
    <w:p w14:paraId="19C62551"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61926712"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 Es nuestro compromiso institucional, brindar un servicio educativo de calidad acorde con las necesidades locales, regionales y nacionales, así como también consolidar una formación intercultural, humanista, tecnológica y de liderazgo a todos los jóvenes estudiantes que forman parte de nuestra institución.</w:t>
      </w:r>
    </w:p>
    <w:p w14:paraId="488904CA"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4B899EC3"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La presente propuesta se organiza y estructura en función de la realidad educativa, de la creatividad y de la iniciativa del Instituto como ejercicio de su autonomía académica permitida por las normas educativa pertinentes.</w:t>
      </w:r>
    </w:p>
    <w:p w14:paraId="799C6F76"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016CECCB"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Considerando que cada comunidad educativa posee una cultura e interés diferente, una diversidad metodológica, diversidad de alumnos, capacidades y expectativas; realidades que no deben ser ignoradas si desean alcanzar una educación acorde con la actualidad. </w:t>
      </w:r>
    </w:p>
    <w:p w14:paraId="4AC4E304"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7E45DDED"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Estos requerimientos han sido recogidos y discutidos como parte de la problemática educativa en diferentes realidades lo cual puede observarse en las actuales tendencias de la teoría curricular; la misma que está orientada a que los estados y la sociedad en su conjunto propongan sus propias alternativas curriculares en función a las necesidades y demandas locales, regionales y nacionales.</w:t>
      </w:r>
    </w:p>
    <w:p w14:paraId="595FD1B8"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 xml:space="preserve"> </w:t>
      </w:r>
    </w:p>
    <w:p w14:paraId="4BFD6D2A"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r w:rsidRPr="00D03F41">
        <w:rPr>
          <w:rFonts w:ascii="Arial" w:eastAsia="Arial" w:hAnsi="Arial" w:cs="Arial"/>
          <w:color w:val="000000"/>
          <w:sz w:val="20"/>
          <w:szCs w:val="20"/>
          <w:lang w:val="es-PE" w:eastAsia="es-PE"/>
        </w:rPr>
        <w:t>El Proyecto Curricular Institucional presenta un conjunto de características propias que nacen de la realidad pedagógica; la misma que tiene como base fundamental los proyectos curriculares de cada una de las áreas, los cuales son producto de un conjunto de intercambio de experiencias y análisis de los procesos pedagógicos a nivel institucional. Esta experiencia nace con el propósito de hacer viable y pertinente el currículo, pensado en función de los estudiantes, deseando que tenga particularidades propias que los beneficien en su proceso de formación.</w:t>
      </w:r>
    </w:p>
    <w:p w14:paraId="5451BE9F"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5F0AB5D9"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38EF28BD"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49FAAB82"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309273B1"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7D6D227E"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5ED129C4" w14:textId="77777777" w:rsidR="000B170C" w:rsidRPr="00D03F41" w:rsidRDefault="000B170C" w:rsidP="000B170C">
      <w:pPr>
        <w:spacing w:before="240" w:after="240" w:line="360" w:lineRule="auto"/>
        <w:ind w:left="10" w:right="14" w:hanging="10"/>
        <w:contextualSpacing/>
        <w:jc w:val="both"/>
        <w:rPr>
          <w:rFonts w:ascii="Arial" w:eastAsia="Arial" w:hAnsi="Arial" w:cs="Arial"/>
          <w:color w:val="000000"/>
          <w:sz w:val="20"/>
          <w:szCs w:val="20"/>
          <w:lang w:val="es-PE" w:eastAsia="es-PE"/>
        </w:rPr>
      </w:pPr>
    </w:p>
    <w:p w14:paraId="193C36EC" w14:textId="77777777" w:rsidR="000B170C" w:rsidRPr="00D03F41" w:rsidRDefault="000B170C" w:rsidP="002D54AD">
      <w:pPr>
        <w:numPr>
          <w:ilvl w:val="0"/>
          <w:numId w:val="2"/>
        </w:numPr>
        <w:spacing w:before="240" w:after="240" w:line="360" w:lineRule="auto"/>
        <w:ind w:left="426" w:right="14" w:hanging="437"/>
        <w:contextualSpacing/>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lastRenderedPageBreak/>
        <w:t>DATOS GENERALES</w:t>
      </w:r>
    </w:p>
    <w:p w14:paraId="3613B2BC" w14:textId="77777777" w:rsidR="000B170C" w:rsidRPr="00D03F41" w:rsidRDefault="000B170C" w:rsidP="000B170C">
      <w:pPr>
        <w:spacing w:before="240" w:after="240" w:line="360" w:lineRule="auto"/>
        <w:ind w:left="426"/>
        <w:contextualSpacing/>
        <w:jc w:val="both"/>
        <w:rPr>
          <w:rFonts w:ascii="Arial" w:eastAsia="Arial" w:hAnsi="Arial" w:cs="Arial"/>
          <w:b/>
          <w:color w:val="auto"/>
          <w:sz w:val="20"/>
          <w:szCs w:val="20"/>
          <w:lang w:eastAsia="es-ES" w:bidi="es-ES"/>
        </w:rPr>
      </w:pPr>
    </w:p>
    <w:p w14:paraId="2CBC9636"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Dirección Regional de Educación</w:t>
      </w:r>
      <w:r w:rsidRPr="00D03F41">
        <w:rPr>
          <w:rFonts w:ascii="Arial" w:eastAsia="Arial" w:hAnsi="Arial" w:cs="Arial"/>
          <w:color w:val="auto"/>
          <w:sz w:val="20"/>
          <w:szCs w:val="20"/>
          <w:lang w:eastAsia="es-ES" w:bidi="es-ES"/>
        </w:rPr>
        <w:tab/>
        <w:t>: Cajamarca</w:t>
      </w:r>
    </w:p>
    <w:p w14:paraId="59DB6D22" w14:textId="77777777" w:rsidR="000B170C" w:rsidRPr="00D03F41" w:rsidRDefault="000B170C" w:rsidP="002D54AD">
      <w:pPr>
        <w:numPr>
          <w:ilvl w:val="0"/>
          <w:numId w:val="25"/>
        </w:numPr>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Nombre de la Entidad</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Instituto de Educación Superior Pedagógico</w:t>
      </w:r>
    </w:p>
    <w:p w14:paraId="51F6912F" w14:textId="77777777" w:rsidR="000B170C" w:rsidRPr="00D03F41" w:rsidRDefault="000B170C" w:rsidP="000B170C">
      <w:pPr>
        <w:spacing w:before="240" w:after="240" w:line="360" w:lineRule="auto"/>
        <w:ind w:left="3552" w:firstLine="696"/>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 xml:space="preserve">  Público “Antenor Orrego”</w:t>
      </w:r>
    </w:p>
    <w:p w14:paraId="7B2C9E20"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Año de Creación</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xml:space="preserve">: 1964 </w:t>
      </w:r>
    </w:p>
    <w:p w14:paraId="79BB1A99" w14:textId="2BF09B38"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Director General</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xml:space="preserve">: Lic. </w:t>
      </w:r>
      <w:r w:rsidR="00823037">
        <w:rPr>
          <w:rFonts w:ascii="Arial" w:eastAsia="Arial" w:hAnsi="Arial" w:cs="Arial"/>
          <w:color w:val="auto"/>
          <w:sz w:val="20"/>
          <w:szCs w:val="20"/>
          <w:lang w:eastAsia="es-ES" w:bidi="es-ES"/>
        </w:rPr>
        <w:t>Fernando Silva Morales</w:t>
      </w:r>
      <w:r w:rsidRPr="00D03F41">
        <w:rPr>
          <w:rFonts w:ascii="Arial" w:eastAsia="Arial" w:hAnsi="Arial" w:cs="Arial"/>
          <w:color w:val="auto"/>
          <w:sz w:val="20"/>
          <w:szCs w:val="20"/>
          <w:lang w:eastAsia="es-ES" w:bidi="es-ES"/>
        </w:rPr>
        <w:t>.</w:t>
      </w:r>
    </w:p>
    <w:p w14:paraId="19F84BDB"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Jefe de Unidad Académica</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xml:space="preserve">: Mg. Aydé Edelmira Rebaza Montes </w:t>
      </w:r>
    </w:p>
    <w:p w14:paraId="6582D62A"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 xml:space="preserve">Jefe del Programa </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xml:space="preserve">: </w:t>
      </w:r>
      <w:r w:rsidR="00C90D46">
        <w:rPr>
          <w:rFonts w:ascii="Arial" w:eastAsia="Arial" w:hAnsi="Arial" w:cs="Arial"/>
          <w:color w:val="auto"/>
          <w:sz w:val="20"/>
          <w:szCs w:val="20"/>
          <w:lang w:eastAsia="es-ES" w:bidi="es-ES"/>
        </w:rPr>
        <w:t>Lc</w:t>
      </w:r>
      <w:r w:rsidRPr="00D03F41">
        <w:rPr>
          <w:rFonts w:ascii="Arial" w:eastAsia="Arial" w:hAnsi="Arial" w:cs="Arial"/>
          <w:color w:val="auto"/>
          <w:sz w:val="20"/>
          <w:szCs w:val="20"/>
          <w:lang w:eastAsia="es-ES" w:bidi="es-ES"/>
        </w:rPr>
        <w:t xml:space="preserve">. </w:t>
      </w:r>
      <w:r w:rsidR="00C90D46">
        <w:rPr>
          <w:rFonts w:ascii="Arial" w:eastAsia="Arial" w:hAnsi="Arial" w:cs="Arial"/>
          <w:color w:val="auto"/>
          <w:sz w:val="20"/>
          <w:szCs w:val="20"/>
          <w:lang w:eastAsia="es-ES" w:bidi="es-ES"/>
        </w:rPr>
        <w:t>María Luisa Briceño Jara</w:t>
      </w:r>
    </w:p>
    <w:p w14:paraId="675EFFA4"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Nivel</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Superior.</w:t>
      </w:r>
    </w:p>
    <w:p w14:paraId="4282367B"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Turno</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Mañana</w:t>
      </w:r>
    </w:p>
    <w:p w14:paraId="1870E8D9"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Programa d</w:t>
      </w:r>
      <w:r>
        <w:rPr>
          <w:rFonts w:ascii="Arial" w:eastAsia="Arial" w:hAnsi="Arial" w:cs="Arial"/>
          <w:color w:val="auto"/>
          <w:sz w:val="20"/>
          <w:szCs w:val="20"/>
          <w:lang w:eastAsia="es-ES" w:bidi="es-ES"/>
        </w:rPr>
        <w:t>e estudios</w:t>
      </w:r>
      <w:r>
        <w:rPr>
          <w:rFonts w:ascii="Arial" w:eastAsia="Arial" w:hAnsi="Arial" w:cs="Arial"/>
          <w:color w:val="auto"/>
          <w:sz w:val="20"/>
          <w:szCs w:val="20"/>
          <w:lang w:eastAsia="es-ES" w:bidi="es-ES"/>
        </w:rPr>
        <w:tab/>
      </w:r>
      <w:r>
        <w:rPr>
          <w:rFonts w:ascii="Arial" w:eastAsia="Arial" w:hAnsi="Arial" w:cs="Arial"/>
          <w:color w:val="auto"/>
          <w:sz w:val="20"/>
          <w:szCs w:val="20"/>
          <w:lang w:eastAsia="es-ES" w:bidi="es-ES"/>
        </w:rPr>
        <w:tab/>
      </w:r>
      <w:r>
        <w:rPr>
          <w:rFonts w:ascii="Arial" w:eastAsia="Arial" w:hAnsi="Arial" w:cs="Arial"/>
          <w:color w:val="auto"/>
          <w:sz w:val="20"/>
          <w:szCs w:val="20"/>
          <w:lang w:eastAsia="es-ES" w:bidi="es-ES"/>
        </w:rPr>
        <w:tab/>
        <w:t xml:space="preserve">: </w:t>
      </w:r>
      <w:r w:rsidR="00E31F5D">
        <w:rPr>
          <w:rFonts w:ascii="Arial" w:eastAsia="Arial" w:hAnsi="Arial" w:cs="Arial"/>
          <w:color w:val="auto"/>
          <w:sz w:val="20"/>
          <w:szCs w:val="20"/>
          <w:lang w:eastAsia="es-ES" w:bidi="es-ES"/>
        </w:rPr>
        <w:t>Idiomas - Inglés</w:t>
      </w:r>
    </w:p>
    <w:p w14:paraId="3EA19058" w14:textId="77777777" w:rsidR="000B170C" w:rsidRPr="00EC5BB7"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Pr>
          <w:rFonts w:ascii="Arial" w:eastAsia="Arial" w:hAnsi="Arial" w:cs="Arial"/>
          <w:color w:val="auto"/>
          <w:sz w:val="20"/>
          <w:szCs w:val="20"/>
          <w:lang w:eastAsia="es-ES" w:bidi="es-ES"/>
        </w:rPr>
        <w:t>R D. de Autorización</w:t>
      </w:r>
      <w:r>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xml:space="preserve">: </w:t>
      </w:r>
      <w:r w:rsidRPr="00EC5BB7">
        <w:rPr>
          <w:rFonts w:ascii="Arial" w:eastAsia="Arial" w:hAnsi="Arial" w:cs="Arial"/>
          <w:color w:val="auto"/>
          <w:sz w:val="20"/>
          <w:szCs w:val="20"/>
          <w:lang w:eastAsia="es-ES" w:bidi="es-ES"/>
        </w:rPr>
        <w:t xml:space="preserve">R.D.Nº  314-2005-ED  </w:t>
      </w:r>
    </w:p>
    <w:p w14:paraId="572B4CB2"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Dirección</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Jr. O’ Dónovan 249.</w:t>
      </w:r>
    </w:p>
    <w:p w14:paraId="332A2281"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Distrito</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Cajabamba</w:t>
      </w:r>
    </w:p>
    <w:p w14:paraId="727A8088"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Provincia</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Cajabamba</w:t>
      </w:r>
    </w:p>
    <w:p w14:paraId="60A1E128"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Región</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Cajamarca</w:t>
      </w:r>
    </w:p>
    <w:p w14:paraId="3D47B032" w14:textId="77777777" w:rsidR="000B170C" w:rsidRPr="00D03F41" w:rsidRDefault="00C90D46"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Pr>
          <w:rFonts w:ascii="Arial" w:eastAsia="Arial" w:hAnsi="Arial" w:cs="Arial"/>
          <w:color w:val="auto"/>
          <w:sz w:val="20"/>
          <w:szCs w:val="20"/>
          <w:lang w:eastAsia="es-ES" w:bidi="es-ES"/>
        </w:rPr>
        <w:t>Población atendida</w:t>
      </w:r>
      <w:r>
        <w:rPr>
          <w:rFonts w:ascii="Arial" w:eastAsia="Arial" w:hAnsi="Arial" w:cs="Arial"/>
          <w:color w:val="auto"/>
          <w:sz w:val="20"/>
          <w:szCs w:val="20"/>
          <w:lang w:eastAsia="es-ES" w:bidi="es-ES"/>
        </w:rPr>
        <w:tab/>
      </w:r>
      <w:r>
        <w:rPr>
          <w:rFonts w:ascii="Arial" w:eastAsia="Arial" w:hAnsi="Arial" w:cs="Arial"/>
          <w:color w:val="auto"/>
          <w:sz w:val="20"/>
          <w:szCs w:val="20"/>
          <w:lang w:eastAsia="es-ES" w:bidi="es-ES"/>
        </w:rPr>
        <w:tab/>
      </w:r>
      <w:r>
        <w:rPr>
          <w:rFonts w:ascii="Arial" w:eastAsia="Arial" w:hAnsi="Arial" w:cs="Arial"/>
          <w:color w:val="auto"/>
          <w:sz w:val="20"/>
          <w:szCs w:val="20"/>
          <w:lang w:eastAsia="es-ES" w:bidi="es-ES"/>
        </w:rPr>
        <w:tab/>
        <w:t>: 95</w:t>
      </w:r>
      <w:r w:rsidR="000B170C" w:rsidRPr="00D03F41">
        <w:rPr>
          <w:rFonts w:ascii="Arial" w:eastAsia="Arial" w:hAnsi="Arial" w:cs="Arial"/>
          <w:color w:val="auto"/>
          <w:sz w:val="20"/>
          <w:szCs w:val="20"/>
          <w:lang w:eastAsia="es-ES" w:bidi="es-ES"/>
        </w:rPr>
        <w:t xml:space="preserve"> estudiantes </w:t>
      </w:r>
    </w:p>
    <w:p w14:paraId="023F40E4"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Personal Jerárquico</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xml:space="preserve">: 04 </w:t>
      </w:r>
    </w:p>
    <w:p w14:paraId="4FA90C52"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Personal Docente</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16</w:t>
      </w:r>
    </w:p>
    <w:p w14:paraId="234A870D"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Personal Administrativo</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05</w:t>
      </w:r>
    </w:p>
    <w:p w14:paraId="7D2BBF5B"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Teléfono</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076551089</w:t>
      </w:r>
    </w:p>
    <w:p w14:paraId="12590AC2"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Página web</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xml:space="preserve">: </w:t>
      </w:r>
      <w:hyperlink r:id="rId12" w:history="1">
        <w:r w:rsidRPr="00D03F41">
          <w:rPr>
            <w:rFonts w:ascii="Arial" w:eastAsia="Arial" w:hAnsi="Arial" w:cs="Arial"/>
            <w:color w:val="auto"/>
            <w:u w:val="single"/>
            <w:lang w:eastAsia="es-ES" w:bidi="es-ES"/>
          </w:rPr>
          <w:t>http://www.iespao.edu.pe/</w:t>
        </w:r>
      </w:hyperlink>
    </w:p>
    <w:p w14:paraId="7CFE8253" w14:textId="77777777" w:rsidR="000B170C" w:rsidRPr="00D03F41" w:rsidRDefault="000B170C" w:rsidP="002D54AD">
      <w:pPr>
        <w:widowControl w:val="0"/>
        <w:numPr>
          <w:ilvl w:val="0"/>
          <w:numId w:val="25"/>
        </w:numPr>
        <w:autoSpaceDE w:val="0"/>
        <w:autoSpaceDN w:val="0"/>
        <w:spacing w:before="240" w:after="240" w:line="360" w:lineRule="auto"/>
        <w:ind w:right="14"/>
        <w:contextualSpacing/>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 xml:space="preserve">Correo institucional </w:t>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r>
      <w:r w:rsidRPr="00D03F41">
        <w:rPr>
          <w:rFonts w:ascii="Arial" w:eastAsia="Arial" w:hAnsi="Arial" w:cs="Arial"/>
          <w:color w:val="auto"/>
          <w:sz w:val="20"/>
          <w:szCs w:val="20"/>
          <w:lang w:eastAsia="es-ES" w:bidi="es-ES"/>
        </w:rPr>
        <w:tab/>
        <w:t>: rubenpalma1@gmail.com</w:t>
      </w:r>
    </w:p>
    <w:p w14:paraId="4ADA9FCA" w14:textId="77777777" w:rsidR="000B170C" w:rsidRPr="00D03F41" w:rsidRDefault="000B170C" w:rsidP="000B170C">
      <w:pPr>
        <w:spacing w:before="240" w:after="240" w:line="360" w:lineRule="auto"/>
        <w:ind w:left="426"/>
        <w:contextualSpacing/>
        <w:jc w:val="both"/>
        <w:rPr>
          <w:rFonts w:ascii="Arial" w:eastAsia="Arial" w:hAnsi="Arial" w:cs="Arial"/>
          <w:b/>
          <w:color w:val="FF0000"/>
          <w:sz w:val="20"/>
          <w:szCs w:val="20"/>
          <w:lang w:eastAsia="es-ES" w:bidi="es-ES"/>
        </w:rPr>
      </w:pPr>
    </w:p>
    <w:p w14:paraId="4030E91E" w14:textId="77777777" w:rsidR="000B170C" w:rsidRPr="00D03F41" w:rsidRDefault="000B170C" w:rsidP="002D54AD">
      <w:pPr>
        <w:numPr>
          <w:ilvl w:val="0"/>
          <w:numId w:val="2"/>
        </w:numPr>
        <w:spacing w:before="240" w:after="240" w:line="360" w:lineRule="auto"/>
        <w:ind w:left="426" w:right="14" w:hanging="437"/>
        <w:contextualSpacing/>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t>IDENTIDAD</w:t>
      </w:r>
    </w:p>
    <w:p w14:paraId="2F6BEA7B" w14:textId="77777777" w:rsidR="000B170C" w:rsidRPr="00D03F41" w:rsidRDefault="000B170C" w:rsidP="000B170C">
      <w:pPr>
        <w:spacing w:before="240" w:after="240" w:line="360" w:lineRule="auto"/>
        <w:ind w:left="426"/>
        <w:contextualSpacing/>
        <w:jc w:val="both"/>
        <w:rPr>
          <w:rFonts w:ascii="Arial" w:eastAsia="Arial" w:hAnsi="Arial" w:cs="Arial"/>
          <w:b/>
          <w:color w:val="auto"/>
          <w:sz w:val="20"/>
          <w:szCs w:val="20"/>
          <w:lang w:eastAsia="es-ES" w:bidi="es-ES"/>
        </w:rPr>
      </w:pPr>
    </w:p>
    <w:p w14:paraId="5A0F4E91" w14:textId="77777777" w:rsidR="000B170C" w:rsidRDefault="000B170C" w:rsidP="002D54AD">
      <w:pPr>
        <w:numPr>
          <w:ilvl w:val="1"/>
          <w:numId w:val="2"/>
        </w:numPr>
        <w:spacing w:before="240" w:after="240" w:line="360" w:lineRule="auto"/>
        <w:ind w:left="851" w:right="14" w:hanging="437"/>
        <w:contextualSpacing/>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t>MISIÓN INSTITUCIONAL</w:t>
      </w:r>
    </w:p>
    <w:p w14:paraId="1846015F" w14:textId="77777777" w:rsidR="000B170C" w:rsidRPr="00D03F41" w:rsidRDefault="000B170C" w:rsidP="000B170C">
      <w:pPr>
        <w:spacing w:before="240" w:after="240" w:line="360" w:lineRule="auto"/>
        <w:ind w:left="851" w:right="14"/>
        <w:contextualSpacing/>
        <w:jc w:val="both"/>
        <w:rPr>
          <w:rFonts w:ascii="Arial" w:eastAsia="Arial" w:hAnsi="Arial" w:cs="Arial"/>
          <w:b/>
          <w:color w:val="auto"/>
          <w:sz w:val="20"/>
          <w:szCs w:val="20"/>
          <w:lang w:eastAsia="es-ES" w:bidi="es-ES"/>
        </w:rPr>
      </w:pPr>
    </w:p>
    <w:p w14:paraId="50AF542E" w14:textId="77777777" w:rsidR="000B170C" w:rsidRDefault="000B170C" w:rsidP="000B170C">
      <w:pPr>
        <w:spacing w:before="240" w:after="240" w:line="360" w:lineRule="auto"/>
        <w:ind w:left="861" w:right="14" w:hanging="10"/>
        <w:contextualSpacing/>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Somos una Institución Superior formadora de profesionales competitivos en Educación, basado en los enfoques y teorías pedagógicas y curriculares, en el marco del buen desempeño docente, asumiendo compromisos en lo personal, profesional - pedagógico y socio comunitario, atendiendo las necesidades y demandas educativas en el contexto local, regional y Nacional.</w:t>
      </w:r>
    </w:p>
    <w:p w14:paraId="713D4B2A" w14:textId="77777777" w:rsidR="000B170C" w:rsidRDefault="000B170C" w:rsidP="000B170C">
      <w:pPr>
        <w:spacing w:before="240" w:after="240" w:line="360" w:lineRule="auto"/>
        <w:ind w:left="861" w:right="14" w:hanging="10"/>
        <w:contextualSpacing/>
        <w:jc w:val="both"/>
        <w:rPr>
          <w:rFonts w:ascii="Arial" w:eastAsia="Arial" w:hAnsi="Arial" w:cs="Arial"/>
          <w:color w:val="000000"/>
          <w:sz w:val="20"/>
          <w:lang w:val="es-PE" w:eastAsia="es-PE"/>
        </w:rPr>
      </w:pPr>
    </w:p>
    <w:p w14:paraId="57797E05" w14:textId="77777777" w:rsidR="000B170C" w:rsidRDefault="000B170C" w:rsidP="000B170C">
      <w:pPr>
        <w:spacing w:before="240" w:after="240" w:line="360" w:lineRule="auto"/>
        <w:ind w:left="861" w:right="14" w:hanging="10"/>
        <w:contextualSpacing/>
        <w:jc w:val="both"/>
        <w:rPr>
          <w:rFonts w:ascii="Arial" w:eastAsia="Arial" w:hAnsi="Arial" w:cs="Arial"/>
          <w:color w:val="000000"/>
          <w:sz w:val="20"/>
          <w:lang w:val="es-PE" w:eastAsia="es-PE"/>
        </w:rPr>
      </w:pPr>
    </w:p>
    <w:p w14:paraId="6AE47814" w14:textId="77777777" w:rsidR="000B170C" w:rsidRDefault="000B170C" w:rsidP="000B170C">
      <w:pPr>
        <w:spacing w:before="240" w:after="240" w:line="360" w:lineRule="auto"/>
        <w:ind w:left="861" w:right="14" w:hanging="10"/>
        <w:contextualSpacing/>
        <w:jc w:val="both"/>
        <w:rPr>
          <w:rFonts w:ascii="Arial" w:eastAsia="Arial" w:hAnsi="Arial" w:cs="Arial"/>
          <w:b/>
          <w:color w:val="000000"/>
          <w:sz w:val="20"/>
          <w:szCs w:val="20"/>
          <w:lang w:val="es-PE" w:eastAsia="es-PE"/>
        </w:rPr>
      </w:pPr>
    </w:p>
    <w:p w14:paraId="59DF978B" w14:textId="77777777" w:rsidR="00C90D46" w:rsidRPr="00D03F41" w:rsidRDefault="00C90D46" w:rsidP="000B170C">
      <w:pPr>
        <w:spacing w:before="240" w:after="240" w:line="360" w:lineRule="auto"/>
        <w:ind w:left="861" w:right="14" w:hanging="10"/>
        <w:contextualSpacing/>
        <w:jc w:val="both"/>
        <w:rPr>
          <w:rFonts w:ascii="Arial" w:eastAsia="Arial" w:hAnsi="Arial" w:cs="Arial"/>
          <w:b/>
          <w:color w:val="000000"/>
          <w:sz w:val="20"/>
          <w:szCs w:val="20"/>
          <w:lang w:val="es-PE" w:eastAsia="es-PE"/>
        </w:rPr>
      </w:pPr>
    </w:p>
    <w:p w14:paraId="71C58822" w14:textId="77777777" w:rsidR="000B170C" w:rsidRPr="00D03F41" w:rsidRDefault="000B170C" w:rsidP="002D54AD">
      <w:pPr>
        <w:numPr>
          <w:ilvl w:val="1"/>
          <w:numId w:val="2"/>
        </w:numPr>
        <w:spacing w:before="240" w:after="240" w:line="360" w:lineRule="auto"/>
        <w:ind w:left="851" w:right="14" w:hanging="437"/>
        <w:contextualSpacing/>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lastRenderedPageBreak/>
        <w:t>VISIÓN INSTITUCIONAL</w:t>
      </w:r>
    </w:p>
    <w:p w14:paraId="42047BFC" w14:textId="77777777" w:rsidR="000B170C" w:rsidRPr="00D03F41" w:rsidRDefault="000B170C" w:rsidP="000B170C">
      <w:pPr>
        <w:widowControl w:val="0"/>
        <w:autoSpaceDE w:val="0"/>
        <w:autoSpaceDN w:val="0"/>
        <w:spacing w:after="0" w:line="360" w:lineRule="auto"/>
        <w:ind w:left="624" w:hanging="361"/>
        <w:jc w:val="both"/>
        <w:rPr>
          <w:rFonts w:ascii="Arial" w:eastAsia="Arial" w:hAnsi="Arial" w:cs="Arial"/>
          <w:b/>
          <w:color w:val="auto"/>
          <w:sz w:val="20"/>
          <w:szCs w:val="20"/>
          <w:lang w:eastAsia="es-ES" w:bidi="es-ES"/>
        </w:rPr>
      </w:pPr>
    </w:p>
    <w:p w14:paraId="4115414C" w14:textId="77777777" w:rsidR="000B170C" w:rsidRDefault="000B170C" w:rsidP="000B170C">
      <w:pPr>
        <w:spacing w:before="240" w:after="240" w:line="360" w:lineRule="auto"/>
        <w:ind w:left="861" w:right="14" w:hanging="10"/>
        <w:contextualSpacing/>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Al 2020 ser un Instituto de formación pedagógica licenciada y acreditada, líder en formación inicial y en servicio, ofertando carreras pedagógicas pertinentes a la demanda laboral, con estudiantes y egresados que asuman compromisos personales, profesionales éticos y reflexivos; fortaleciendo la identidad y el respeto en los diversos contextos sociales.</w:t>
      </w:r>
    </w:p>
    <w:p w14:paraId="6776D6C6" w14:textId="77777777" w:rsidR="000B170C" w:rsidRPr="00D03F41" w:rsidRDefault="000B170C" w:rsidP="000B170C">
      <w:pPr>
        <w:spacing w:before="240" w:after="240" w:line="360" w:lineRule="auto"/>
        <w:ind w:left="861" w:right="14" w:hanging="10"/>
        <w:contextualSpacing/>
        <w:jc w:val="both"/>
        <w:rPr>
          <w:rFonts w:ascii="Arial" w:eastAsia="Arial" w:hAnsi="Arial" w:cs="Arial"/>
          <w:color w:val="000000"/>
          <w:sz w:val="20"/>
          <w:lang w:val="es-PE" w:eastAsia="es-PE"/>
        </w:rPr>
      </w:pPr>
    </w:p>
    <w:p w14:paraId="551A65C9" w14:textId="77777777" w:rsidR="000B170C" w:rsidRPr="00D03F41" w:rsidRDefault="000B170C" w:rsidP="002D54AD">
      <w:pPr>
        <w:numPr>
          <w:ilvl w:val="1"/>
          <w:numId w:val="2"/>
        </w:numPr>
        <w:spacing w:before="240" w:after="240" w:line="360" w:lineRule="auto"/>
        <w:ind w:left="851" w:right="14" w:hanging="437"/>
        <w:contextualSpacing/>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t>MISIÓN DEL PROGRAMA DE ESTUDIOS</w:t>
      </w:r>
    </w:p>
    <w:p w14:paraId="70BFB386" w14:textId="77777777" w:rsidR="000B170C" w:rsidRPr="00D03F41" w:rsidRDefault="000B170C" w:rsidP="000B170C">
      <w:pPr>
        <w:widowControl w:val="0"/>
        <w:autoSpaceDE w:val="0"/>
        <w:autoSpaceDN w:val="0"/>
        <w:spacing w:after="0" w:line="360" w:lineRule="auto"/>
        <w:ind w:left="1212" w:hanging="361"/>
        <w:jc w:val="both"/>
        <w:rPr>
          <w:rFonts w:ascii="Arial" w:eastAsia="Arial" w:hAnsi="Arial" w:cs="Arial"/>
          <w:b/>
          <w:color w:val="FF0000"/>
          <w:sz w:val="20"/>
          <w:szCs w:val="20"/>
          <w:lang w:eastAsia="es-ES" w:bidi="es-ES"/>
        </w:rPr>
      </w:pPr>
    </w:p>
    <w:p w14:paraId="0556FDEA" w14:textId="77777777" w:rsidR="00E6302E" w:rsidRPr="00E6302E" w:rsidRDefault="00E6302E" w:rsidP="00E6302E">
      <w:pPr>
        <w:spacing w:before="240" w:after="240" w:line="360" w:lineRule="auto"/>
        <w:ind w:left="861" w:right="14" w:hanging="10"/>
        <w:contextualSpacing/>
        <w:jc w:val="both"/>
        <w:rPr>
          <w:rFonts w:ascii="Arial" w:eastAsia="Arial" w:hAnsi="Arial" w:cs="Arial"/>
          <w:color w:val="000000"/>
          <w:sz w:val="20"/>
          <w:lang w:val="es-PE" w:eastAsia="es-PE"/>
        </w:rPr>
      </w:pPr>
      <w:r w:rsidRPr="00E6302E">
        <w:rPr>
          <w:rFonts w:ascii="Arial" w:eastAsia="Arial" w:hAnsi="Arial" w:cs="Arial"/>
          <w:color w:val="000000"/>
          <w:sz w:val="20"/>
          <w:lang w:val="es-PE" w:eastAsia="es-PE"/>
        </w:rPr>
        <w:t>El programa de estudios de la carrera de idiomas inglés busca una formación integral en los estudiantes logrando competencias y promoviendo la práctica de valores, mediante el proceso de enseñanza – aprendizaje, desarrollando contenidos de acuerdo al plan de estudios; para lograr profesionales competentes, atendiendo las necesidades de la demanda educativa local, regional y nacional.</w:t>
      </w:r>
    </w:p>
    <w:p w14:paraId="7557B293" w14:textId="77777777" w:rsidR="000B170C" w:rsidRDefault="000B170C" w:rsidP="000B170C">
      <w:pPr>
        <w:spacing w:before="240" w:after="240" w:line="360" w:lineRule="auto"/>
        <w:ind w:left="861" w:right="14" w:hanging="10"/>
        <w:contextualSpacing/>
        <w:jc w:val="both"/>
        <w:rPr>
          <w:rFonts w:ascii="Arial" w:eastAsia="Arial" w:hAnsi="Arial" w:cs="Arial"/>
          <w:color w:val="000000"/>
          <w:sz w:val="20"/>
          <w:lang w:val="es-PE" w:eastAsia="es-PE"/>
        </w:rPr>
      </w:pPr>
      <w:r w:rsidRPr="00C13DC1">
        <w:rPr>
          <w:rFonts w:ascii="Arial" w:eastAsia="Arial" w:hAnsi="Arial" w:cs="Arial"/>
          <w:color w:val="000000"/>
          <w:sz w:val="20"/>
          <w:lang w:val="es-PE" w:eastAsia="es-PE"/>
        </w:rPr>
        <w:t>.</w:t>
      </w:r>
    </w:p>
    <w:p w14:paraId="406AB6ED" w14:textId="77777777" w:rsidR="000B170C" w:rsidRPr="00D03F41" w:rsidRDefault="000B170C" w:rsidP="000B170C">
      <w:pPr>
        <w:spacing w:before="240" w:after="240" w:line="360" w:lineRule="auto"/>
        <w:ind w:left="861" w:right="14" w:hanging="10"/>
        <w:contextualSpacing/>
        <w:jc w:val="both"/>
        <w:rPr>
          <w:rFonts w:ascii="Arial" w:eastAsia="Arial" w:hAnsi="Arial" w:cs="Arial"/>
          <w:color w:val="000000"/>
          <w:sz w:val="20"/>
          <w:lang w:val="es-PE" w:eastAsia="es-PE"/>
        </w:rPr>
      </w:pPr>
    </w:p>
    <w:p w14:paraId="58F86FF2" w14:textId="77777777" w:rsidR="000B170C" w:rsidRPr="00D03F41" w:rsidRDefault="000B170C" w:rsidP="002D54AD">
      <w:pPr>
        <w:numPr>
          <w:ilvl w:val="1"/>
          <w:numId w:val="2"/>
        </w:numPr>
        <w:spacing w:before="240" w:after="240" w:line="360" w:lineRule="auto"/>
        <w:ind w:left="851" w:right="14" w:hanging="437"/>
        <w:contextualSpacing/>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t>VISIÓN DEL PROGRAMA DE ESTUDIOS</w:t>
      </w:r>
    </w:p>
    <w:p w14:paraId="4DEB8C8D" w14:textId="77777777" w:rsidR="000B170C" w:rsidRPr="00D03F41" w:rsidRDefault="000B170C" w:rsidP="000B170C">
      <w:pPr>
        <w:spacing w:before="240" w:after="240" w:line="360" w:lineRule="auto"/>
        <w:ind w:left="851"/>
        <w:contextualSpacing/>
        <w:jc w:val="both"/>
        <w:rPr>
          <w:rFonts w:ascii="Arial" w:eastAsia="Arial" w:hAnsi="Arial" w:cs="Arial"/>
          <w:b/>
          <w:color w:val="auto"/>
          <w:sz w:val="20"/>
          <w:szCs w:val="20"/>
          <w:lang w:eastAsia="es-ES" w:bidi="es-ES"/>
        </w:rPr>
      </w:pPr>
    </w:p>
    <w:p w14:paraId="607BDDCE" w14:textId="77777777" w:rsidR="00E6302E" w:rsidRPr="00E6302E" w:rsidRDefault="00E6302E" w:rsidP="00E6302E">
      <w:pPr>
        <w:spacing w:before="240" w:after="240" w:line="360" w:lineRule="auto"/>
        <w:ind w:left="861" w:right="14" w:hanging="10"/>
        <w:contextualSpacing/>
        <w:jc w:val="both"/>
        <w:rPr>
          <w:rFonts w:ascii="Arial" w:eastAsia="Arial" w:hAnsi="Arial" w:cs="Arial"/>
          <w:color w:val="000000"/>
          <w:sz w:val="20"/>
          <w:lang w:val="es-PE" w:eastAsia="es-PE"/>
        </w:rPr>
      </w:pPr>
      <w:r w:rsidRPr="00E6302E">
        <w:rPr>
          <w:rFonts w:ascii="Arial" w:eastAsia="Arial" w:hAnsi="Arial" w:cs="Arial"/>
          <w:color w:val="000000"/>
          <w:sz w:val="20"/>
          <w:lang w:val="es-PE" w:eastAsia="es-PE"/>
        </w:rPr>
        <w:t>Ser una carrera líder en el campo de formación inicial docente, con profesionales altamente competentes con un buen desempeño ético y académico, manejando habilidades estratégicas y comunicativas de acuerdo a las exigencias de la era del conocimiento y la información.</w:t>
      </w:r>
    </w:p>
    <w:p w14:paraId="0AF906D9" w14:textId="77777777" w:rsidR="000B170C" w:rsidRPr="00D03F41" w:rsidRDefault="000B170C" w:rsidP="000B170C">
      <w:pPr>
        <w:spacing w:before="240" w:after="240" w:line="360" w:lineRule="auto"/>
        <w:ind w:left="426"/>
        <w:contextualSpacing/>
        <w:jc w:val="both"/>
        <w:rPr>
          <w:rFonts w:ascii="Arial" w:eastAsia="Arial" w:hAnsi="Arial" w:cs="Arial"/>
          <w:b/>
          <w:color w:val="auto"/>
          <w:sz w:val="20"/>
          <w:szCs w:val="20"/>
          <w:lang w:eastAsia="es-ES" w:bidi="es-ES"/>
        </w:rPr>
      </w:pPr>
    </w:p>
    <w:p w14:paraId="0E887299" w14:textId="77777777" w:rsidR="000B170C" w:rsidRDefault="000B170C" w:rsidP="002D54AD">
      <w:pPr>
        <w:numPr>
          <w:ilvl w:val="0"/>
          <w:numId w:val="2"/>
        </w:numPr>
        <w:spacing w:before="240" w:after="240" w:line="360" w:lineRule="auto"/>
        <w:ind w:left="426" w:right="14" w:hanging="437"/>
        <w:contextualSpacing/>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t>BASES LEGALES</w:t>
      </w:r>
    </w:p>
    <w:p w14:paraId="23A1212A" w14:textId="77777777" w:rsidR="000B170C" w:rsidRPr="00D03F41" w:rsidRDefault="000B170C" w:rsidP="000B170C">
      <w:pPr>
        <w:spacing w:before="240" w:after="240" w:line="360" w:lineRule="auto"/>
        <w:ind w:left="426" w:right="14"/>
        <w:contextualSpacing/>
        <w:jc w:val="both"/>
        <w:rPr>
          <w:rFonts w:ascii="Arial" w:eastAsia="Arial" w:hAnsi="Arial" w:cs="Arial"/>
          <w:b/>
          <w:color w:val="auto"/>
          <w:sz w:val="20"/>
          <w:szCs w:val="20"/>
          <w:lang w:eastAsia="es-ES" w:bidi="es-ES"/>
        </w:rPr>
      </w:pPr>
    </w:p>
    <w:p w14:paraId="778209F8"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Constitución Política del Perú</w:t>
      </w:r>
    </w:p>
    <w:p w14:paraId="52C55465"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Ley General de Educación N° 28044.</w:t>
      </w:r>
    </w:p>
    <w:p w14:paraId="774396B5"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bCs/>
          <w:color w:val="000000"/>
          <w:sz w:val="20"/>
          <w:lang w:val="es-PE" w:eastAsia="es-PE"/>
        </w:rPr>
        <w:t>Ley 29062, Ley de la Carrera Pública Magisterial</w:t>
      </w:r>
    </w:p>
    <w:p w14:paraId="76F98CCB"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bCs/>
          <w:color w:val="000000"/>
          <w:sz w:val="20"/>
          <w:lang w:val="es-PE" w:eastAsia="es-PE"/>
        </w:rPr>
        <w:t>Ley 28740, Ley del Sistema Nacional de Evaluación, Acreditación y Certificación de la Calidad Educativa –SINEACE</w:t>
      </w:r>
      <w:r w:rsidRPr="00D03F41">
        <w:rPr>
          <w:rFonts w:ascii="Arial" w:eastAsia="Arial" w:hAnsi="Arial" w:cs="Arial"/>
          <w:color w:val="000000"/>
          <w:sz w:val="20"/>
          <w:lang w:val="es-PE" w:eastAsia="es-PE"/>
        </w:rPr>
        <w:t xml:space="preserve"> y su Reglamento, aprobado por Decreto Supremo 018-ED-2007</w:t>
      </w:r>
    </w:p>
    <w:p w14:paraId="5E9B4F71"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Ley N°30512, Ley de Institutos y Escuelas de Educación Superior y de la Carrera Pública de sus Docentes. </w:t>
      </w:r>
    </w:p>
    <w:p w14:paraId="07437A18"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Proyecto Educativo Nacional (PEN) al 2021 aprobado mediante RS N° 001-ED-2007</w:t>
      </w:r>
    </w:p>
    <w:p w14:paraId="42AFAE9B"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bCs/>
          <w:color w:val="000000"/>
          <w:sz w:val="20"/>
          <w:lang w:val="es-PE" w:eastAsia="es-PE"/>
        </w:rPr>
        <w:t>Resolución Ministerial N° 514-2015-MINEDU, aprueba las “Normas para el procedimiento de revalidación de autorización de funcionamiento y de carreras de Institutos de Educación Superior Pedagógicos”</w:t>
      </w:r>
    </w:p>
    <w:p w14:paraId="68CA3983"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Reglamento y Guía de Practica.</w:t>
      </w:r>
    </w:p>
    <w:p w14:paraId="310D4230"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lastRenderedPageBreak/>
        <w:t>Reglamento Institucional del Instituto de Educación Superior Pedagógico Público “ANTENOR ORREGO” de Cajabamba.</w:t>
      </w:r>
    </w:p>
    <w:p w14:paraId="64B0FEFB"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Plan de Práctica e Investigación   del Instituto de Educación Superior Pedagógico Público “ANTENOR ORREGO” de Cajabamba.</w:t>
      </w:r>
    </w:p>
    <w:p w14:paraId="7532D153" w14:textId="77777777" w:rsidR="000B170C"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R.D. Nº 0321-2010-ED Lineamientos para elaborar el Reglamento Institucional y documentos de gestión de los Institutos y Escuelas de Educación Superior.</w:t>
      </w:r>
    </w:p>
    <w:p w14:paraId="39955DCE" w14:textId="77777777" w:rsidR="000B170C" w:rsidRPr="00D03F41" w:rsidRDefault="000B170C" w:rsidP="002D54AD">
      <w:pPr>
        <w:numPr>
          <w:ilvl w:val="1"/>
          <w:numId w:val="34"/>
        </w:numPr>
        <w:tabs>
          <w:tab w:val="num" w:pos="993"/>
        </w:tabs>
        <w:spacing w:after="0" w:line="360" w:lineRule="auto"/>
        <w:ind w:left="993" w:right="14" w:hanging="567"/>
        <w:jc w:val="both"/>
        <w:rPr>
          <w:rFonts w:ascii="Arial" w:eastAsia="Arial" w:hAnsi="Arial" w:cs="Arial"/>
          <w:color w:val="000000"/>
          <w:sz w:val="20"/>
          <w:lang w:val="es-PE" w:eastAsia="es-PE"/>
        </w:rPr>
      </w:pPr>
      <w:r>
        <w:rPr>
          <w:rFonts w:ascii="Arial" w:eastAsia="Arial" w:hAnsi="Arial" w:cs="Arial"/>
          <w:color w:val="000000"/>
          <w:sz w:val="20"/>
          <w:lang w:val="es-PE" w:eastAsia="es-PE"/>
        </w:rPr>
        <w:t>Directivas de Práctica.</w:t>
      </w:r>
    </w:p>
    <w:p w14:paraId="323C7D08" w14:textId="77777777" w:rsidR="000B170C" w:rsidRPr="00D03F41" w:rsidRDefault="000B170C" w:rsidP="000B170C">
      <w:pPr>
        <w:spacing w:after="0" w:line="360" w:lineRule="auto"/>
        <w:ind w:left="414"/>
        <w:jc w:val="both"/>
        <w:rPr>
          <w:rFonts w:ascii="Arial" w:eastAsia="Arial" w:hAnsi="Arial" w:cs="Arial"/>
          <w:color w:val="FF0000"/>
          <w:sz w:val="20"/>
          <w:szCs w:val="20"/>
          <w:lang w:val="es-PE" w:eastAsia="es-PE"/>
        </w:rPr>
      </w:pPr>
    </w:p>
    <w:p w14:paraId="55956389" w14:textId="77777777" w:rsidR="000B170C" w:rsidRDefault="000B170C" w:rsidP="002D54AD">
      <w:pPr>
        <w:numPr>
          <w:ilvl w:val="0"/>
          <w:numId w:val="2"/>
        </w:numPr>
        <w:spacing w:before="240" w:after="240" w:line="360" w:lineRule="auto"/>
        <w:ind w:left="426" w:right="14" w:hanging="437"/>
        <w:contextualSpacing/>
        <w:jc w:val="both"/>
        <w:rPr>
          <w:rFonts w:ascii="Arial" w:eastAsia="Arial" w:hAnsi="Arial" w:cs="Arial"/>
          <w:b/>
          <w:color w:val="auto"/>
          <w:szCs w:val="20"/>
          <w:lang w:eastAsia="es-ES" w:bidi="es-ES"/>
        </w:rPr>
      </w:pPr>
      <w:r w:rsidRPr="00D03F41">
        <w:rPr>
          <w:rFonts w:ascii="Arial" w:eastAsia="Arial" w:hAnsi="Arial" w:cs="Arial"/>
          <w:b/>
          <w:color w:val="auto"/>
          <w:szCs w:val="20"/>
          <w:lang w:eastAsia="es-ES" w:bidi="es-ES"/>
        </w:rPr>
        <w:t>PRINCIPIOS Y ENFOQUES PEDAGÓGICOS ARTICULADOS CON EL PEI</w:t>
      </w:r>
    </w:p>
    <w:p w14:paraId="5F18717C" w14:textId="77777777" w:rsidR="000B170C" w:rsidRPr="00D03F41" w:rsidRDefault="000B170C" w:rsidP="000B170C">
      <w:pPr>
        <w:spacing w:before="240" w:after="240" w:line="360" w:lineRule="auto"/>
        <w:ind w:left="426" w:right="14"/>
        <w:contextualSpacing/>
        <w:jc w:val="both"/>
        <w:rPr>
          <w:rFonts w:ascii="Arial" w:eastAsia="Arial" w:hAnsi="Arial" w:cs="Arial"/>
          <w:b/>
          <w:color w:val="auto"/>
          <w:szCs w:val="20"/>
          <w:lang w:eastAsia="es-ES" w:bidi="es-ES"/>
        </w:rPr>
      </w:pPr>
    </w:p>
    <w:p w14:paraId="47C67F68" w14:textId="77777777" w:rsidR="000B170C" w:rsidRPr="00D03F41" w:rsidRDefault="000B170C" w:rsidP="000B170C">
      <w:pPr>
        <w:autoSpaceDE w:val="0"/>
        <w:autoSpaceDN w:val="0"/>
        <w:adjustRightInd w:val="0"/>
        <w:spacing w:before="240" w:after="240" w:line="360" w:lineRule="auto"/>
        <w:ind w:left="426"/>
        <w:jc w:val="both"/>
        <w:rPr>
          <w:rFonts w:ascii="Arial" w:eastAsia="Calibri" w:hAnsi="Arial" w:cs="Arial"/>
          <w:b/>
          <w:color w:val="000000"/>
          <w:szCs w:val="20"/>
          <w:lang w:val="es-PE"/>
        </w:rPr>
      </w:pPr>
      <w:r w:rsidRPr="00D03F41">
        <w:rPr>
          <w:rFonts w:ascii="Arial" w:eastAsia="Calibri" w:hAnsi="Arial" w:cs="Arial"/>
          <w:b/>
          <w:color w:val="000000"/>
          <w:szCs w:val="20"/>
          <w:lang w:val="es-PE"/>
        </w:rPr>
        <w:t>PRINCIPIOS:</w:t>
      </w:r>
    </w:p>
    <w:p w14:paraId="25129F0F" w14:textId="77777777" w:rsidR="000B170C" w:rsidRPr="00D03F41" w:rsidRDefault="000B170C" w:rsidP="002D54AD">
      <w:pPr>
        <w:widowControl w:val="0"/>
        <w:numPr>
          <w:ilvl w:val="1"/>
          <w:numId w:val="2"/>
        </w:numPr>
        <w:autoSpaceDE w:val="0"/>
        <w:autoSpaceDN w:val="0"/>
        <w:spacing w:after="0" w:line="360" w:lineRule="auto"/>
        <w:ind w:left="1134" w:right="14"/>
        <w:jc w:val="both"/>
        <w:rPr>
          <w:rFonts w:ascii="Arial" w:eastAsia="Arial" w:hAnsi="Arial" w:cs="Arial"/>
          <w:color w:val="000000"/>
          <w:sz w:val="20"/>
          <w:lang w:val="es-PE" w:eastAsia="es-PE"/>
        </w:rPr>
      </w:pPr>
      <w:r w:rsidRPr="00D03F41">
        <w:rPr>
          <w:rFonts w:ascii="Arial" w:eastAsia="Arial" w:hAnsi="Arial" w:cs="Arial"/>
          <w:b/>
          <w:color w:val="auto"/>
          <w:lang w:eastAsia="es-ES" w:bidi="es-ES"/>
        </w:rPr>
        <w:t>PRINCIPIOS EDUCACIONALES</w:t>
      </w:r>
      <w:r w:rsidRPr="00D03F41">
        <w:rPr>
          <w:rFonts w:ascii="Arial" w:eastAsia="Arial" w:hAnsi="Arial" w:cs="Arial"/>
          <w:color w:val="000000"/>
          <w:sz w:val="20"/>
          <w:lang w:val="es-PE" w:eastAsia="es-PE"/>
        </w:rPr>
        <w:t xml:space="preserve"> </w:t>
      </w:r>
    </w:p>
    <w:p w14:paraId="566CD9F7"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p>
    <w:p w14:paraId="28F2B891"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Nuestra Institución toma como base los principios educacionales enunciados en la Ley de General de Educación N° 28044 y son los siguientes:</w:t>
      </w:r>
    </w:p>
    <w:p w14:paraId="029F525E"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La Ética</w:t>
      </w:r>
      <w:r w:rsidRPr="00D03F41">
        <w:rPr>
          <w:rFonts w:ascii="Arial" w:eastAsia="Arial" w:hAnsi="Arial" w:cs="Arial"/>
          <w:color w:val="000000"/>
          <w:sz w:val="20"/>
          <w:lang w:val="es-PE" w:eastAsia="es-PE"/>
        </w:rPr>
        <w:t>. Que inspira una educación promotora de los valores de paz, solidaridad, justicia, libertad, honestidad, trabajo, verdad y pleno respeto a las normas de convivencia; que fortalece la conciencia moral individual y hace posible una sociedad basada en el ejercicio permanente de la responsabilidad ciudadana.</w:t>
      </w:r>
    </w:p>
    <w:p w14:paraId="3527A2C3"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La Equidad</w:t>
      </w:r>
      <w:r w:rsidRPr="00D03F41">
        <w:rPr>
          <w:rFonts w:ascii="Arial" w:eastAsia="Arial" w:hAnsi="Arial" w:cs="Arial"/>
          <w:color w:val="000000"/>
          <w:sz w:val="20"/>
          <w:lang w:val="es-PE" w:eastAsia="es-PE"/>
        </w:rPr>
        <w:t xml:space="preserve">. Que garantiza a </w:t>
      </w:r>
      <w:r w:rsidR="00E6302E" w:rsidRPr="00D03F41">
        <w:rPr>
          <w:rFonts w:ascii="Arial" w:eastAsia="Arial" w:hAnsi="Arial" w:cs="Arial"/>
          <w:color w:val="000000"/>
          <w:sz w:val="20"/>
          <w:lang w:val="es-PE" w:eastAsia="es-PE"/>
        </w:rPr>
        <w:t>todas iguales oportunidades</w:t>
      </w:r>
      <w:r w:rsidRPr="00D03F41">
        <w:rPr>
          <w:rFonts w:ascii="Arial" w:eastAsia="Arial" w:hAnsi="Arial" w:cs="Arial"/>
          <w:color w:val="000000"/>
          <w:sz w:val="20"/>
          <w:lang w:val="es-PE" w:eastAsia="es-PE"/>
        </w:rPr>
        <w:t xml:space="preserve"> de acceso, permanencia y trato en un sistema educativo de calidad.</w:t>
      </w:r>
    </w:p>
    <w:p w14:paraId="4C9BD8AD"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La Inclusión</w:t>
      </w:r>
      <w:r w:rsidRPr="00D03F41">
        <w:rPr>
          <w:rFonts w:ascii="Arial" w:eastAsia="Arial" w:hAnsi="Arial" w:cs="Arial"/>
          <w:color w:val="000000"/>
          <w:sz w:val="20"/>
          <w:lang w:val="es-PE" w:eastAsia="es-PE"/>
        </w:rPr>
        <w:t>. Que incorpora a las personas con discapacidad, grupos sociales excluidos, marginados y vulnerables, especialmente en el ámbito rural, sin distinción de etnia, religión, sexo y otra causa de discriminación, contribuyendo así a la eliminación de la pobreza, la exclusión y las desigualdades.</w:t>
      </w:r>
    </w:p>
    <w:p w14:paraId="11D43A6B"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La Calidad</w:t>
      </w:r>
      <w:r w:rsidRPr="00D03F41">
        <w:rPr>
          <w:rFonts w:ascii="Arial" w:eastAsia="Arial" w:hAnsi="Arial" w:cs="Arial"/>
          <w:color w:val="000000"/>
          <w:sz w:val="20"/>
          <w:lang w:val="es-PE" w:eastAsia="es-PE"/>
        </w:rPr>
        <w:t>. Que asegura condiciones adecuadas para una educación integral, pertinente, abierta, flexible y permanente.</w:t>
      </w:r>
    </w:p>
    <w:p w14:paraId="15D1DEFC"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La Democracia</w:t>
      </w:r>
      <w:r w:rsidRPr="00D03F41">
        <w:rPr>
          <w:rFonts w:ascii="Arial" w:eastAsia="Arial" w:hAnsi="Arial" w:cs="Arial"/>
          <w:color w:val="000000"/>
          <w:sz w:val="20"/>
          <w:lang w:val="es-PE" w:eastAsia="es-PE"/>
        </w:rPr>
        <w:t>. Que promueve el respeto irrestricto a los derechos humanos, la libertad de conciencia, pensamiento y opinión, el ejercicio pleno de la ciudadanía y el reconocimiento de la voluntad personal, que contribuye a la tolerancia mutua en las relaciones entre las personas y entre la mayoría y la minoría, así como el fortalecimiento del estado de derecho.</w:t>
      </w:r>
    </w:p>
    <w:p w14:paraId="2F64214B"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La Interculturalidad</w:t>
      </w:r>
      <w:r w:rsidRPr="00D03F41">
        <w:rPr>
          <w:rFonts w:ascii="Arial" w:eastAsia="Arial" w:hAnsi="Arial" w:cs="Arial"/>
          <w:color w:val="000000"/>
          <w:sz w:val="20"/>
          <w:lang w:val="es-PE" w:eastAsia="es-PE"/>
        </w:rPr>
        <w:t>. Que asume como riqueza la diversidad cultural, ética y lingüística del país y encuentra en el reconocimiento y respeto a las diferencias, así como en el mutuo conocimiento y actitud de aprendizaje del otro sustento para la convivencia armónica y el intercambio entre las diversas culturas del mundo.</w:t>
      </w:r>
    </w:p>
    <w:p w14:paraId="2F5E197B"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lastRenderedPageBreak/>
        <w:t>La Conciencia Ambiental</w:t>
      </w:r>
      <w:r w:rsidRPr="00D03F41">
        <w:rPr>
          <w:rFonts w:ascii="Arial" w:eastAsia="Arial" w:hAnsi="Arial" w:cs="Arial"/>
          <w:color w:val="000000"/>
          <w:sz w:val="20"/>
          <w:lang w:val="es-PE" w:eastAsia="es-PE"/>
        </w:rPr>
        <w:t>. Que motiva el respeto, cuidado y conservación del entorno natural como garantía para el desenvolvimiento de la vida.</w:t>
      </w:r>
    </w:p>
    <w:p w14:paraId="4804585A" w14:textId="77777777" w:rsidR="000B170C" w:rsidRPr="00D03F41" w:rsidRDefault="000B170C" w:rsidP="002D54AD">
      <w:pPr>
        <w:numPr>
          <w:ilvl w:val="0"/>
          <w:numId w:val="24"/>
        </w:numPr>
        <w:spacing w:after="0" w:line="360" w:lineRule="auto"/>
        <w:ind w:left="1560" w:right="14" w:hanging="436"/>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La Creatividad y la Innovación</w:t>
      </w:r>
      <w:r w:rsidRPr="00D03F41">
        <w:rPr>
          <w:rFonts w:ascii="Arial" w:eastAsia="Arial" w:hAnsi="Arial" w:cs="Arial"/>
          <w:color w:val="000000"/>
          <w:sz w:val="20"/>
          <w:lang w:val="es-PE" w:eastAsia="es-PE"/>
        </w:rPr>
        <w:t>. Que promueve la producción de nuevos conocimientos en todos los campos del saber, el arte y la cultura.</w:t>
      </w:r>
    </w:p>
    <w:p w14:paraId="69BE5846" w14:textId="77777777" w:rsidR="000B170C" w:rsidRPr="00D03F41" w:rsidRDefault="000B170C" w:rsidP="000B170C">
      <w:pPr>
        <w:spacing w:after="122" w:line="360" w:lineRule="auto"/>
        <w:ind w:left="1560" w:right="14" w:hanging="436"/>
        <w:jc w:val="both"/>
        <w:rPr>
          <w:rFonts w:ascii="Arial" w:eastAsia="Arial" w:hAnsi="Arial" w:cs="Arial"/>
          <w:color w:val="000000"/>
          <w:sz w:val="20"/>
          <w:lang w:val="es-PE" w:eastAsia="es-PE"/>
        </w:rPr>
      </w:pPr>
    </w:p>
    <w:p w14:paraId="464D5EA1"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El Instituto de Educación Superior Pedagógico Público “Antenor Orrego”, en su propuesta pedagógica (correspondiente a la estructura de formación general del Programa de Estudios de </w:t>
      </w:r>
      <w:r w:rsidR="00E31F5D">
        <w:rPr>
          <w:rFonts w:ascii="Arial" w:eastAsia="Arial" w:hAnsi="Arial" w:cs="Arial"/>
          <w:color w:val="000000"/>
          <w:sz w:val="20"/>
          <w:lang w:val="es-PE" w:eastAsia="es-PE"/>
        </w:rPr>
        <w:t>Idiomas - Inglés</w:t>
      </w:r>
      <w:r w:rsidRPr="00D03F41">
        <w:rPr>
          <w:rFonts w:ascii="Arial" w:eastAsia="Arial" w:hAnsi="Arial" w:cs="Arial"/>
          <w:color w:val="000000"/>
          <w:sz w:val="20"/>
          <w:lang w:val="es-PE" w:eastAsia="es-PE"/>
        </w:rPr>
        <w:t xml:space="preserve">), considera cuatro tipos de principios educacionales, guardando correspondencia con los niveles de coherencia del PEN (Proyecto Educativo Nacional), el PER (Proyecto Educativo regional), el PEL (Proyecto Educativo Local) y el PEI (Proyecto Educativo Institucional). </w:t>
      </w:r>
    </w:p>
    <w:p w14:paraId="2134213B"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p>
    <w:p w14:paraId="67EB86A2"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t xml:space="preserve">RESPECTO AL PEN (PROYECTO EDUCATIVO NACIONAL) </w:t>
      </w:r>
    </w:p>
    <w:p w14:paraId="5198E984"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El Instituto asume, los siguientes principios educacionales: </w:t>
      </w:r>
    </w:p>
    <w:p w14:paraId="72433FAC" w14:textId="77777777" w:rsidR="000B170C" w:rsidRPr="00D03F41" w:rsidRDefault="000B170C" w:rsidP="002D54AD">
      <w:pPr>
        <w:widowControl w:val="0"/>
        <w:numPr>
          <w:ilvl w:val="0"/>
          <w:numId w:val="27"/>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Principio 1</w:t>
      </w:r>
      <w:r w:rsidRPr="00D03F41">
        <w:rPr>
          <w:rFonts w:ascii="Arial" w:eastAsia="Arial" w:hAnsi="Arial" w:cs="Arial"/>
          <w:color w:val="auto"/>
          <w:sz w:val="20"/>
          <w:lang w:eastAsia="es-ES" w:bidi="es-ES"/>
        </w:rPr>
        <w:t>. Coherente con el objetivo 3: “Maestros bien preparados que ejercen profesionalmente la docencia”.</w:t>
      </w:r>
    </w:p>
    <w:p w14:paraId="18EE97B5" w14:textId="77777777" w:rsidR="000B170C" w:rsidRPr="00D03F41" w:rsidRDefault="000B170C" w:rsidP="002D54AD">
      <w:pPr>
        <w:widowControl w:val="0"/>
        <w:numPr>
          <w:ilvl w:val="0"/>
          <w:numId w:val="27"/>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Principio 2.</w:t>
      </w:r>
      <w:r w:rsidRPr="00D03F41">
        <w:rPr>
          <w:rFonts w:ascii="Arial" w:eastAsia="Arial" w:hAnsi="Arial" w:cs="Arial"/>
          <w:color w:val="auto"/>
          <w:sz w:val="20"/>
          <w:lang w:eastAsia="es-ES" w:bidi="es-ES"/>
        </w:rPr>
        <w:t xml:space="preserve"> Coherente con el objetivo 5: “Educación superior de calidad, se convierte en factor favorable para el desarrollo y la competitividad nacional”.</w:t>
      </w:r>
    </w:p>
    <w:p w14:paraId="143EB5BA"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lang w:eastAsia="es-ES" w:bidi="es-ES"/>
        </w:rPr>
      </w:pPr>
    </w:p>
    <w:p w14:paraId="44CE522C"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t xml:space="preserve">RESPECTO AL PER (PROYECTO EDUCATIVO REGIONAL) </w:t>
      </w:r>
    </w:p>
    <w:p w14:paraId="3A334544"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El Instituto asume los siguientes principios: </w:t>
      </w:r>
    </w:p>
    <w:p w14:paraId="5BF50F07" w14:textId="77777777" w:rsidR="000B170C" w:rsidRPr="00D03F41" w:rsidRDefault="000B170C" w:rsidP="002D54AD">
      <w:pPr>
        <w:widowControl w:val="0"/>
        <w:numPr>
          <w:ilvl w:val="0"/>
          <w:numId w:val="28"/>
        </w:numPr>
        <w:autoSpaceDE w:val="0"/>
        <w:autoSpaceDN w:val="0"/>
        <w:spacing w:after="0" w:line="360" w:lineRule="auto"/>
        <w:ind w:right="14"/>
        <w:jc w:val="both"/>
        <w:rPr>
          <w:rFonts w:ascii="Arial" w:eastAsia="Arial" w:hAnsi="Arial" w:cs="Arial"/>
          <w:color w:val="auto"/>
          <w:lang w:eastAsia="es-ES" w:bidi="es-ES"/>
        </w:rPr>
      </w:pPr>
      <w:r w:rsidRPr="00D03F41">
        <w:rPr>
          <w:rFonts w:ascii="Arial" w:eastAsia="Arial" w:hAnsi="Arial" w:cs="Arial"/>
          <w:b/>
          <w:color w:val="auto"/>
          <w:sz w:val="20"/>
          <w:lang w:eastAsia="es-ES" w:bidi="es-ES"/>
        </w:rPr>
        <w:t>Interculturalidad y diversidad.</w:t>
      </w:r>
      <w:r w:rsidRPr="00D03F41">
        <w:rPr>
          <w:rFonts w:ascii="Arial" w:eastAsia="Arial" w:hAnsi="Arial" w:cs="Arial"/>
          <w:color w:val="auto"/>
          <w:sz w:val="20"/>
          <w:lang w:eastAsia="es-ES" w:bidi="es-ES"/>
        </w:rPr>
        <w:t xml:space="preserve"> “…Además de ser una meta por alcanzar, la interculturalidad debe ser entendida como un proceso permanente de relación, comunicación y aprendizaje entre personas, grupos, conocimientos, valores y tradiciones distintas, orientadas a generar, construir y propiciar un respeto mutuo y a un desarrollo pleno de las capacidades de los individuos, por encima de sus diferencias culturales y sociales, en un intento por romper con la historia hegemónica de una cultura dominante…”</w:t>
      </w:r>
    </w:p>
    <w:p w14:paraId="634E6AC3"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lang w:eastAsia="es-ES" w:bidi="es-ES"/>
        </w:rPr>
      </w:pPr>
    </w:p>
    <w:p w14:paraId="5262B845" w14:textId="77777777" w:rsidR="000B170C" w:rsidRPr="00D03F41" w:rsidRDefault="000B170C" w:rsidP="002D54AD">
      <w:pPr>
        <w:widowControl w:val="0"/>
        <w:numPr>
          <w:ilvl w:val="0"/>
          <w:numId w:val="28"/>
        </w:numPr>
        <w:autoSpaceDE w:val="0"/>
        <w:autoSpaceDN w:val="0"/>
        <w:spacing w:after="0" w:line="360" w:lineRule="auto"/>
        <w:ind w:right="14"/>
        <w:jc w:val="both"/>
        <w:rPr>
          <w:rFonts w:ascii="Arial" w:eastAsia="Arial" w:hAnsi="Arial" w:cs="Arial"/>
          <w:b/>
          <w:color w:val="auto"/>
          <w:lang w:eastAsia="es-ES" w:bidi="es-ES"/>
        </w:rPr>
      </w:pPr>
      <w:r w:rsidRPr="00D03F41">
        <w:rPr>
          <w:rFonts w:ascii="Arial" w:eastAsia="Arial" w:hAnsi="Arial" w:cs="Arial"/>
          <w:b/>
          <w:color w:val="auto"/>
          <w:sz w:val="20"/>
          <w:lang w:eastAsia="es-ES" w:bidi="es-ES"/>
        </w:rPr>
        <w:t xml:space="preserve">Investigación. </w:t>
      </w:r>
      <w:r w:rsidRPr="00D03F41">
        <w:rPr>
          <w:rFonts w:ascii="Arial" w:eastAsia="Arial" w:hAnsi="Arial" w:cs="Arial"/>
          <w:color w:val="auto"/>
          <w:sz w:val="20"/>
          <w:lang w:eastAsia="es-ES" w:bidi="es-ES"/>
        </w:rPr>
        <w:t>“…generación de conocimientos y saberes, a partir del uso de métodos científicos y el análisis de la propia experiencia, así como de la valoración de los saberes originarios de las culturas vivientes… Una formación en investigación aporta elementos innovadores en la práctica educativa, dentro del aula y en la sociedad en su conjunto”</w:t>
      </w:r>
      <w:r w:rsidRPr="00D03F41">
        <w:rPr>
          <w:rFonts w:ascii="Arial" w:eastAsia="Arial" w:hAnsi="Arial" w:cs="Arial"/>
          <w:b/>
          <w:color w:val="auto"/>
          <w:sz w:val="20"/>
          <w:lang w:eastAsia="es-ES" w:bidi="es-ES"/>
        </w:rPr>
        <w:t>.</w:t>
      </w:r>
    </w:p>
    <w:p w14:paraId="30440B74" w14:textId="616D5BE4" w:rsidR="000B170C" w:rsidRDefault="000B170C" w:rsidP="000B170C">
      <w:pPr>
        <w:widowControl w:val="0"/>
        <w:autoSpaceDE w:val="0"/>
        <w:autoSpaceDN w:val="0"/>
        <w:spacing w:after="0" w:line="360" w:lineRule="auto"/>
        <w:ind w:left="1484"/>
        <w:jc w:val="both"/>
        <w:rPr>
          <w:rFonts w:ascii="Arial" w:eastAsia="Arial" w:hAnsi="Arial" w:cs="Arial"/>
          <w:b/>
          <w:color w:val="auto"/>
          <w:sz w:val="20"/>
          <w:lang w:eastAsia="es-ES" w:bidi="es-ES"/>
        </w:rPr>
      </w:pPr>
    </w:p>
    <w:p w14:paraId="3B6B2367" w14:textId="77777777" w:rsidR="00690051" w:rsidRPr="00D03F41" w:rsidRDefault="00690051" w:rsidP="000B170C">
      <w:pPr>
        <w:widowControl w:val="0"/>
        <w:autoSpaceDE w:val="0"/>
        <w:autoSpaceDN w:val="0"/>
        <w:spacing w:after="0" w:line="360" w:lineRule="auto"/>
        <w:ind w:left="1484"/>
        <w:jc w:val="both"/>
        <w:rPr>
          <w:rFonts w:ascii="Arial" w:eastAsia="Arial" w:hAnsi="Arial" w:cs="Arial"/>
          <w:b/>
          <w:color w:val="auto"/>
          <w:sz w:val="20"/>
          <w:lang w:eastAsia="es-ES" w:bidi="es-ES"/>
        </w:rPr>
      </w:pPr>
    </w:p>
    <w:p w14:paraId="3D78398E" w14:textId="77777777" w:rsidR="000B170C" w:rsidRPr="00D03F41" w:rsidRDefault="000B170C" w:rsidP="002D54AD">
      <w:pPr>
        <w:widowControl w:val="0"/>
        <w:numPr>
          <w:ilvl w:val="0"/>
          <w:numId w:val="28"/>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lastRenderedPageBreak/>
        <w:t xml:space="preserve">Democracia y ciudadanía. </w:t>
      </w:r>
      <w:r w:rsidRPr="00D03F41">
        <w:rPr>
          <w:rFonts w:ascii="Arial" w:eastAsia="Arial" w:hAnsi="Arial" w:cs="Arial"/>
          <w:color w:val="auto"/>
          <w:sz w:val="20"/>
          <w:lang w:eastAsia="es-ES" w:bidi="es-ES"/>
        </w:rPr>
        <w:t xml:space="preserve">“…Desde la afirmación de que la democracia es una forma de vivir y relacionarse con quienes nos rodean, la ciudadanía es una comunidad política de iguales, quienes establecen cómo debe organizarse el distrito, la provincia o el país. La ciudadanía exige el conocimiento y ejercicio de derechos y responsabilidades…” </w:t>
      </w:r>
    </w:p>
    <w:p w14:paraId="4844E350"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15D14F07" w14:textId="77777777" w:rsidR="000B170C" w:rsidRPr="00D03F41" w:rsidRDefault="000B170C" w:rsidP="002D54AD">
      <w:pPr>
        <w:widowControl w:val="0"/>
        <w:numPr>
          <w:ilvl w:val="0"/>
          <w:numId w:val="28"/>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color w:val="auto"/>
          <w:sz w:val="20"/>
          <w:lang w:eastAsia="es-ES" w:bidi="es-ES"/>
        </w:rPr>
        <w:t xml:space="preserve">Ecología y desarrollo sostenible. Sociedad ecológica. Protección del medio ambiente. “…es de primer orden impulsar, desde la educación, que </w:t>
      </w:r>
      <w:r w:rsidR="00E6302E" w:rsidRPr="00D03F41">
        <w:rPr>
          <w:rFonts w:ascii="Arial" w:eastAsia="Arial" w:hAnsi="Arial" w:cs="Arial"/>
          <w:color w:val="auto"/>
          <w:sz w:val="20"/>
          <w:lang w:eastAsia="es-ES" w:bidi="es-ES"/>
        </w:rPr>
        <w:t>la preservación de los recursos de la región tiene</w:t>
      </w:r>
      <w:r w:rsidRPr="00D03F41">
        <w:rPr>
          <w:rFonts w:ascii="Arial" w:eastAsia="Arial" w:hAnsi="Arial" w:cs="Arial"/>
          <w:color w:val="auto"/>
          <w:sz w:val="20"/>
          <w:lang w:eastAsia="es-ES" w:bidi="es-ES"/>
        </w:rPr>
        <w:t xml:space="preserve"> que ser administrados más allá de los simples principios económicos, por importantes que sean, y que se puede restablecer un equilibrio, dedicando una atención también sostenible al medio ambiente, a la ética y a la espiritualidad, que son los elementos vitales de cualquier civilización auténtica y viable…” </w:t>
      </w:r>
    </w:p>
    <w:p w14:paraId="19D186A7"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p>
    <w:p w14:paraId="1627769C"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t xml:space="preserve">EN RELACIÓN AL PEL (PROYECTO EDUCATIVO LOCAL) </w:t>
      </w:r>
    </w:p>
    <w:p w14:paraId="02FDEC28"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Se toma en cuenta los siguientes principios: </w:t>
      </w:r>
    </w:p>
    <w:p w14:paraId="625977D2" w14:textId="77777777" w:rsidR="000B170C" w:rsidRPr="00D03F41" w:rsidRDefault="000B170C" w:rsidP="002D54AD">
      <w:pPr>
        <w:widowControl w:val="0"/>
        <w:numPr>
          <w:ilvl w:val="0"/>
          <w:numId w:val="29"/>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Interculturalidad.</w:t>
      </w:r>
      <w:r w:rsidRPr="00D03F41">
        <w:rPr>
          <w:rFonts w:ascii="Arial" w:eastAsia="Arial" w:hAnsi="Arial" w:cs="Arial"/>
          <w:color w:val="auto"/>
          <w:sz w:val="20"/>
          <w:lang w:eastAsia="es-ES" w:bidi="es-ES"/>
        </w:rPr>
        <w:t xml:space="preserve"> “…como una respuesta hacia los fenómenos: sociales, culturales políticos, económicos, ambientales, que solamente se centran en una actitud avasalladora dirigida a favorecer a los grupos hegemónicos y minoritarios en clara marginación de la propia identidad cultural”.</w:t>
      </w:r>
    </w:p>
    <w:p w14:paraId="1D56A376"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lang w:eastAsia="es-ES" w:bidi="es-ES"/>
        </w:rPr>
      </w:pPr>
    </w:p>
    <w:p w14:paraId="1FC9AD20" w14:textId="77777777" w:rsidR="000B170C" w:rsidRPr="00D03F41" w:rsidRDefault="000B170C" w:rsidP="002D54AD">
      <w:pPr>
        <w:widowControl w:val="0"/>
        <w:numPr>
          <w:ilvl w:val="0"/>
          <w:numId w:val="29"/>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Investigación y cultura emprendedora.</w:t>
      </w:r>
      <w:r w:rsidRPr="00D03F41">
        <w:rPr>
          <w:rFonts w:ascii="Arial" w:eastAsia="Arial" w:hAnsi="Arial" w:cs="Arial"/>
          <w:color w:val="auto"/>
          <w:sz w:val="20"/>
          <w:lang w:eastAsia="es-ES" w:bidi="es-ES"/>
        </w:rPr>
        <w:t xml:space="preserve"> “La promoción de la investigación, desde la institución educativa de quienes participan en los procesos educativos, es un principio fundamental del PEL. La formación investigadora aporta elementos innovadores en la práctica educativa, dentro del aula y en la sociedad…” </w:t>
      </w:r>
    </w:p>
    <w:p w14:paraId="17037480"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7A991E19" w14:textId="77777777" w:rsidR="000B170C" w:rsidRPr="00D03F41" w:rsidRDefault="000B170C" w:rsidP="002D54AD">
      <w:pPr>
        <w:widowControl w:val="0"/>
        <w:numPr>
          <w:ilvl w:val="0"/>
          <w:numId w:val="29"/>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 xml:space="preserve">Democracia, ciudadanía y la paz. </w:t>
      </w:r>
      <w:r w:rsidRPr="00D03F41">
        <w:rPr>
          <w:rFonts w:ascii="Arial" w:eastAsia="Arial" w:hAnsi="Arial" w:cs="Arial"/>
          <w:color w:val="auto"/>
          <w:sz w:val="20"/>
          <w:lang w:eastAsia="es-ES" w:bidi="es-ES"/>
        </w:rPr>
        <w:t xml:space="preserve">“La democracia que construimos, se debe reflejar en una sociedad civil organizada, dinámica, para participar de la toma de decisiones públicas y fiscalizar el ejercicio de poder, con ejercicio responsable de sus derechos y deberes ciudadanos” </w:t>
      </w:r>
    </w:p>
    <w:p w14:paraId="5F24AFD9"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1D7B00F5" w14:textId="77777777" w:rsidR="000B170C" w:rsidRPr="00D03F41" w:rsidRDefault="000B170C" w:rsidP="002D54AD">
      <w:pPr>
        <w:widowControl w:val="0"/>
        <w:numPr>
          <w:ilvl w:val="0"/>
          <w:numId w:val="29"/>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Ecología y desarrollo medio ambiental.</w:t>
      </w:r>
      <w:r w:rsidRPr="00D03F41">
        <w:rPr>
          <w:rFonts w:ascii="Arial" w:eastAsia="Arial" w:hAnsi="Arial" w:cs="Arial"/>
          <w:color w:val="auto"/>
          <w:sz w:val="20"/>
          <w:lang w:eastAsia="es-ES" w:bidi="es-ES"/>
        </w:rPr>
        <w:t xml:space="preserve"> “Recuperar la experiencia histórica de relación armónica del hombre andino con la naturaleza, la misma que se conserva en la actualidad y en otras culturas… (los chinos, los mapuches…) que son cosmovisiones que dan una real enseñanza para vivir en armonía con la naturaleza” </w:t>
      </w:r>
    </w:p>
    <w:p w14:paraId="12E08AC7" w14:textId="77777777" w:rsidR="000B170C" w:rsidRDefault="000B170C" w:rsidP="000B170C">
      <w:pPr>
        <w:spacing w:after="122" w:line="360" w:lineRule="auto"/>
        <w:ind w:left="1134" w:right="14" w:hanging="10"/>
        <w:jc w:val="both"/>
        <w:rPr>
          <w:rFonts w:ascii="Arial" w:eastAsia="Arial" w:hAnsi="Arial" w:cs="Arial"/>
          <w:b/>
          <w:color w:val="000000"/>
          <w:sz w:val="20"/>
          <w:lang w:val="es-PE" w:eastAsia="es-PE"/>
        </w:rPr>
      </w:pPr>
    </w:p>
    <w:p w14:paraId="4B38AA9E" w14:textId="77777777" w:rsidR="00E6302E" w:rsidRDefault="00E6302E" w:rsidP="000B170C">
      <w:pPr>
        <w:spacing w:after="122" w:line="360" w:lineRule="auto"/>
        <w:ind w:left="1134" w:right="14" w:hanging="10"/>
        <w:jc w:val="both"/>
        <w:rPr>
          <w:rFonts w:ascii="Arial" w:eastAsia="Arial" w:hAnsi="Arial" w:cs="Arial"/>
          <w:b/>
          <w:color w:val="000000"/>
          <w:sz w:val="20"/>
          <w:lang w:val="es-PE" w:eastAsia="es-PE"/>
        </w:rPr>
      </w:pPr>
    </w:p>
    <w:p w14:paraId="1C9B6F66"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lastRenderedPageBreak/>
        <w:t xml:space="preserve">EN RELACIÓN CON EL PEI (PROYECTO EDUCATIVO INSTITUCIONAL) </w:t>
      </w:r>
    </w:p>
    <w:p w14:paraId="120D5228"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Que es el documento reformulado en el año 2019 y correspondiente al periodo 2019-2023, que considera los siguientes principios:</w:t>
      </w:r>
    </w:p>
    <w:p w14:paraId="2415818E"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6817E0D3"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orientarse al desarrollo humano,</w:t>
      </w:r>
      <w:r w:rsidRPr="00D03F41">
        <w:rPr>
          <w:rFonts w:ascii="Arial" w:eastAsia="Arial" w:hAnsi="Arial" w:cs="Arial"/>
          <w:color w:val="auto"/>
          <w:sz w:val="20"/>
          <w:lang w:eastAsia="es-ES" w:bidi="es-ES"/>
        </w:rPr>
        <w:t xml:space="preserve"> lo que significa el desarrollo integral de la persona, potenciando habilidades, actitudes y capacidades que los hagan competentes con saberes conceptuales, procedimentales y actitudinales para enfrentar y asumir un mundo cambiante.</w:t>
      </w:r>
    </w:p>
    <w:p w14:paraId="7719005A"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lang w:eastAsia="es-ES" w:bidi="es-ES"/>
        </w:rPr>
      </w:pPr>
    </w:p>
    <w:p w14:paraId="152F66A6"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desarrollar la creatividad, la investigación y la innovación,</w:t>
      </w:r>
      <w:r w:rsidRPr="00D03F41">
        <w:rPr>
          <w:rFonts w:ascii="Arial" w:eastAsia="Arial" w:hAnsi="Arial" w:cs="Arial"/>
          <w:color w:val="auto"/>
          <w:sz w:val="20"/>
          <w:lang w:eastAsia="es-ES" w:bidi="es-ES"/>
        </w:rPr>
        <w:t xml:space="preserve"> que promueva la producción de nuevos conocimientos en todos los campos del saber, el arte y la cultura como producto del uso de métodos de investigación e iniciativas creativas propias de los paradigmas clásicos o los emergentes en el campo científico. </w:t>
      </w:r>
    </w:p>
    <w:p w14:paraId="56819BC9"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454251AD"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ser intercultural,</w:t>
      </w:r>
      <w:r w:rsidRPr="00D03F41">
        <w:rPr>
          <w:rFonts w:ascii="Arial" w:eastAsia="Arial" w:hAnsi="Arial" w:cs="Arial"/>
          <w:color w:val="auto"/>
          <w:sz w:val="20"/>
          <w:lang w:eastAsia="es-ES" w:bidi="es-ES"/>
        </w:rPr>
        <w:t xml:space="preserve"> promoviendo el reconocimiento y respeto a las diferencias, la diversidad cultural, étnica y lingüística del país, así como en el mutuo conocimiento y actitud de aprendizaje del otro; es decir, respetando irrestrictamente la realidad pluricultural, multiétnica y multilingüe, sustento para la convivencia armónica y el intercambio entre las diversas culturas de la localidad, región, país y del mundo. Asimismo, contribuya al reconocimiento y valoración de nuestra diversidad cultural, étnica y lingüística; al diálogo e intercambio entre las distintas culturas y al establecimiento de relaciones armoniosas </w:t>
      </w:r>
    </w:p>
    <w:p w14:paraId="1C4423A8"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7D189448"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ser inclusiva,</w:t>
      </w:r>
      <w:r w:rsidRPr="00D03F41">
        <w:rPr>
          <w:rFonts w:ascii="Arial" w:eastAsia="Arial" w:hAnsi="Arial" w:cs="Arial"/>
          <w:color w:val="auto"/>
          <w:sz w:val="20"/>
          <w:lang w:eastAsia="es-ES" w:bidi="es-ES"/>
        </w:rPr>
        <w:t xml:space="preserve"> que incorpore a las personas con discapacidad, grupos sociales excluidos, marginados y vulnerables, especialmente del ámbito rural y zonas urbano- marginales, sin distinción de etnia, religión, género u otra causa de discriminación, contribuyendo así a la eliminación de la pobreza, la exclusión y las desigualdades. </w:t>
      </w:r>
    </w:p>
    <w:p w14:paraId="32FD8D76"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4428B2B8"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ser de calidad equitativa,</w:t>
      </w:r>
      <w:r w:rsidRPr="00D03F41">
        <w:rPr>
          <w:rFonts w:ascii="Arial" w:eastAsia="Arial" w:hAnsi="Arial" w:cs="Arial"/>
          <w:color w:val="auto"/>
          <w:sz w:val="20"/>
          <w:lang w:eastAsia="es-ES" w:bidi="es-ES"/>
        </w:rPr>
        <w:t xml:space="preserve"> que garantice a los estudiantes egresados iguales oportunidades de acceso a las carreras profesionales y especialidades, así como a su formación profesional de calidad para el dominio de conocimientos y estrategias de acción para el desempeño eficaz y eficiente en escuelas rurales, escuelas bilingües, unidocente-multigrado, urbano-marginales y de zona urbana. Esta debe asegurar la eficiencia en los procesos y eficacia en los logros y las mejores condiciones de una educación para la identidad, la ciudadanía, el trabajo; en un marco de formación permanente. </w:t>
      </w:r>
    </w:p>
    <w:p w14:paraId="685D284A"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58DF8ADA"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lastRenderedPageBreak/>
        <w:t>La Educación debe ser ética,</w:t>
      </w:r>
      <w:r w:rsidRPr="00D03F41">
        <w:rPr>
          <w:rFonts w:ascii="Arial" w:eastAsia="Arial" w:hAnsi="Arial" w:cs="Arial"/>
          <w:color w:val="auto"/>
          <w:sz w:val="20"/>
          <w:lang w:eastAsia="es-ES" w:bidi="es-ES"/>
        </w:rPr>
        <w:t xml:space="preserve"> que promueva una cultura de paz y valores como la solidaridad, justicia, libertad, honestidad, tolerancia, responsabilidad, trabajo, verdad y pleno respeto a las normas de convivencia, a fin de fortalecer la conciencia moral individual para forjar una sociedad basada en el ejercicio permanente de la responsabilidad ciudadana. </w:t>
      </w:r>
    </w:p>
    <w:p w14:paraId="12DEC396"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070204AC"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preparar para el trabajo,</w:t>
      </w:r>
      <w:r w:rsidRPr="00D03F41">
        <w:rPr>
          <w:rFonts w:ascii="Arial" w:eastAsia="Arial" w:hAnsi="Arial" w:cs="Arial"/>
          <w:color w:val="auto"/>
          <w:sz w:val="20"/>
          <w:lang w:eastAsia="es-ES" w:bidi="es-ES"/>
        </w:rPr>
        <w:t xml:space="preserve"> formando jóvenes con capacidades laborales que le permitan emplearse en un mercado competitivo; asimismo, capaces de crear su propio trabajo productivo conforme se produzcan los cambios, la transformación y modernización de la estructura productiva del medio local, la región y el país. </w:t>
      </w:r>
    </w:p>
    <w:p w14:paraId="7379F048"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2803E408"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ser democrática,</w:t>
      </w:r>
      <w:r w:rsidRPr="00D03F41">
        <w:rPr>
          <w:rFonts w:ascii="Arial" w:eastAsia="Arial" w:hAnsi="Arial" w:cs="Arial"/>
          <w:color w:val="auto"/>
          <w:sz w:val="20"/>
          <w:lang w:eastAsia="es-ES" w:bidi="es-ES"/>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al fortalecimiento del Estado de Derecho.</w:t>
      </w:r>
    </w:p>
    <w:p w14:paraId="384FD3B5" w14:textId="77777777" w:rsidR="000B170C" w:rsidRPr="00D03F41" w:rsidRDefault="000B170C" w:rsidP="000B170C">
      <w:pPr>
        <w:widowControl w:val="0"/>
        <w:autoSpaceDE w:val="0"/>
        <w:autoSpaceDN w:val="0"/>
        <w:spacing w:after="0" w:line="360" w:lineRule="auto"/>
        <w:ind w:left="1484"/>
        <w:jc w:val="both"/>
        <w:rPr>
          <w:rFonts w:ascii="Arial" w:eastAsia="Arial" w:hAnsi="Arial" w:cs="Arial"/>
          <w:color w:val="auto"/>
          <w:sz w:val="20"/>
          <w:lang w:eastAsia="es-ES" w:bidi="es-ES"/>
        </w:rPr>
      </w:pPr>
    </w:p>
    <w:p w14:paraId="6979A78F" w14:textId="77777777" w:rsidR="000B170C" w:rsidRPr="00D03F41" w:rsidRDefault="000B170C" w:rsidP="002D54AD">
      <w:pPr>
        <w:widowControl w:val="0"/>
        <w:numPr>
          <w:ilvl w:val="0"/>
          <w:numId w:val="30"/>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La Educación debe crear conciencia ambiental,</w:t>
      </w:r>
      <w:r w:rsidRPr="00D03F41">
        <w:rPr>
          <w:rFonts w:ascii="Arial" w:eastAsia="Arial" w:hAnsi="Arial" w:cs="Arial"/>
          <w:color w:val="auto"/>
          <w:sz w:val="20"/>
          <w:lang w:eastAsia="es-ES" w:bidi="es-ES"/>
        </w:rPr>
        <w:t xml:space="preserve"> que motive el respeto, cuidado y conservación del entorno natural como garantía para el desenvolvimiento de la vida y de las futuras generaciones, comprometiendo a los egresados a detener y atenuar nuestra situación ambiental actual. </w:t>
      </w:r>
    </w:p>
    <w:p w14:paraId="7B1E0CDC" w14:textId="77777777" w:rsidR="000B170C" w:rsidRPr="00D03F41" w:rsidRDefault="000B170C" w:rsidP="000B170C">
      <w:pPr>
        <w:spacing w:after="160" w:line="360" w:lineRule="auto"/>
        <w:jc w:val="both"/>
        <w:rPr>
          <w:rFonts w:ascii="Arial" w:eastAsia="Arial" w:hAnsi="Arial" w:cs="Arial"/>
          <w:b/>
          <w:color w:val="000000"/>
          <w:sz w:val="20"/>
          <w:lang w:val="es-PE" w:eastAsia="es-PE"/>
        </w:rPr>
      </w:pPr>
    </w:p>
    <w:p w14:paraId="4AE0540D" w14:textId="77777777" w:rsidR="000B170C" w:rsidRPr="00D03F41" w:rsidRDefault="000B170C" w:rsidP="002D54AD">
      <w:pPr>
        <w:widowControl w:val="0"/>
        <w:numPr>
          <w:ilvl w:val="1"/>
          <w:numId w:val="2"/>
        </w:numPr>
        <w:autoSpaceDE w:val="0"/>
        <w:autoSpaceDN w:val="0"/>
        <w:spacing w:after="0" w:line="360" w:lineRule="auto"/>
        <w:ind w:left="1134" w:right="14"/>
        <w:jc w:val="both"/>
        <w:rPr>
          <w:rFonts w:ascii="Arial" w:eastAsia="Arial" w:hAnsi="Arial" w:cs="Arial"/>
          <w:b/>
          <w:color w:val="auto"/>
          <w:lang w:eastAsia="es-ES" w:bidi="es-ES"/>
        </w:rPr>
      </w:pPr>
      <w:r w:rsidRPr="00D03F41">
        <w:rPr>
          <w:rFonts w:ascii="Arial" w:eastAsia="Arial" w:hAnsi="Arial" w:cs="Arial"/>
          <w:b/>
          <w:color w:val="auto"/>
          <w:lang w:eastAsia="es-ES" w:bidi="es-ES"/>
        </w:rPr>
        <w:t xml:space="preserve">PRINCIPIOS PSICOPEDAGÒGICOS. </w:t>
      </w:r>
    </w:p>
    <w:p w14:paraId="1B054194"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p>
    <w:p w14:paraId="33B18FDA"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t xml:space="preserve">PRINCIPIOS PSICOPEDAGÓGICOS HUMANISTA Y PRAGMÁTICA. </w:t>
      </w:r>
    </w:p>
    <w:p w14:paraId="3DE863CE" w14:textId="77777777" w:rsidR="000B170C" w:rsidRPr="00D03F41" w:rsidRDefault="000B170C" w:rsidP="000B170C">
      <w:pPr>
        <w:spacing w:after="122" w:line="360" w:lineRule="auto"/>
        <w:ind w:left="113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 El IESPP “Antenor Orrego”, para el desarrollo de una educación humanista, pragmática, holística, inclusiva y con equidad de género plantea los siguientes principios psicopedagógicos:</w:t>
      </w:r>
    </w:p>
    <w:p w14:paraId="1749A5DD" w14:textId="77777777" w:rsidR="000B170C" w:rsidRPr="00D03F41" w:rsidRDefault="000B170C" w:rsidP="000B170C">
      <w:pPr>
        <w:widowControl w:val="0"/>
        <w:autoSpaceDE w:val="0"/>
        <w:autoSpaceDN w:val="0"/>
        <w:spacing w:after="0" w:line="360" w:lineRule="auto"/>
        <w:ind w:left="1544"/>
        <w:jc w:val="both"/>
        <w:rPr>
          <w:rFonts w:ascii="Arial" w:eastAsia="Arial" w:hAnsi="Arial" w:cs="Arial"/>
          <w:color w:val="auto"/>
          <w:sz w:val="20"/>
          <w:lang w:eastAsia="es-ES" w:bidi="es-ES"/>
        </w:rPr>
      </w:pPr>
    </w:p>
    <w:p w14:paraId="7F6CC275" w14:textId="77777777" w:rsidR="000B170C" w:rsidRPr="00D03F41" w:rsidRDefault="000B170C" w:rsidP="002D54AD">
      <w:pPr>
        <w:widowControl w:val="0"/>
        <w:numPr>
          <w:ilvl w:val="0"/>
          <w:numId w:val="31"/>
        </w:numPr>
        <w:autoSpaceDE w:val="0"/>
        <w:autoSpaceDN w:val="0"/>
        <w:spacing w:after="0" w:line="360" w:lineRule="auto"/>
        <w:ind w:right="14"/>
        <w:jc w:val="both"/>
        <w:rPr>
          <w:rFonts w:ascii="Arial" w:eastAsia="Arial" w:hAnsi="Arial" w:cs="Arial"/>
          <w:color w:val="auto"/>
          <w:sz w:val="20"/>
          <w:lang w:eastAsia="es-ES" w:bidi="es-ES"/>
        </w:rPr>
      </w:pPr>
      <w:r w:rsidRPr="00D03F41">
        <w:rPr>
          <w:rFonts w:ascii="Arial" w:eastAsia="Arial" w:hAnsi="Arial" w:cs="Arial"/>
          <w:b/>
          <w:color w:val="auto"/>
          <w:sz w:val="20"/>
          <w:lang w:eastAsia="es-ES" w:bidi="es-ES"/>
        </w:rPr>
        <w:t>Mediación y retroalimentación del aprendizaje:</w:t>
      </w:r>
      <w:r w:rsidRPr="00D03F41">
        <w:rPr>
          <w:rFonts w:ascii="Arial" w:eastAsia="Arial" w:hAnsi="Arial" w:cs="Arial"/>
          <w:color w:val="auto"/>
          <w:sz w:val="20"/>
          <w:lang w:eastAsia="es-ES" w:bidi="es-ES"/>
        </w:rPr>
        <w:t xml:space="preserve"> Significa la necesidad de formar un docente investigador y conocedor de la realidad educativa y la diversidad social y cultural de la región que actúa como mediador de cultura.  El rol del docente es moderador, coordinador, facilitador, mediador y requiere un clima afectivo, armónico, de mutua confianza para desarrollar su trabajo. En toda actividad constructivista debe existir una circunstancia que haga tambalear las estructuras previas de conocimiento y obligue a un reacomodo del tradicional conocimiento para asimilar el nuevo. El </w:t>
      </w:r>
      <w:r w:rsidRPr="00D03F41">
        <w:rPr>
          <w:rFonts w:ascii="Arial" w:eastAsia="Arial" w:hAnsi="Arial" w:cs="Arial"/>
          <w:color w:val="auto"/>
          <w:sz w:val="20"/>
          <w:lang w:eastAsia="es-ES" w:bidi="es-ES"/>
        </w:rPr>
        <w:lastRenderedPageBreak/>
        <w:t xml:space="preserve">profesor como mediador cognitivo, es el encargado de generar habilidades meta cognitivas en los estudiantes encargándose de realizar actividades de enseñanza tanto de las unidades temáticas como de las habilidades sociales, trabajo en equipo, ABP, ABI, ABPr, estudio de casos, entre otros. </w:t>
      </w:r>
    </w:p>
    <w:p w14:paraId="0A6D0508" w14:textId="77777777" w:rsidR="000B170C" w:rsidRPr="00D03F41" w:rsidRDefault="000B170C" w:rsidP="000B170C">
      <w:pPr>
        <w:widowControl w:val="0"/>
        <w:autoSpaceDE w:val="0"/>
        <w:autoSpaceDN w:val="0"/>
        <w:spacing w:after="0" w:line="360" w:lineRule="auto"/>
        <w:ind w:left="1544"/>
        <w:jc w:val="both"/>
        <w:rPr>
          <w:rFonts w:ascii="Arial" w:eastAsia="Arial" w:hAnsi="Arial" w:cs="Arial"/>
          <w:color w:val="auto"/>
          <w:lang w:eastAsia="es-ES" w:bidi="es-ES"/>
        </w:rPr>
      </w:pPr>
    </w:p>
    <w:p w14:paraId="1366C792" w14:textId="77777777" w:rsidR="000B170C" w:rsidRPr="00D03F41" w:rsidRDefault="000B170C" w:rsidP="002D54AD">
      <w:pPr>
        <w:widowControl w:val="0"/>
        <w:numPr>
          <w:ilvl w:val="0"/>
          <w:numId w:val="31"/>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 xml:space="preserve"> Significatividad de los aprendizajes: </w:t>
      </w:r>
      <w:r w:rsidRPr="00D03F41">
        <w:rPr>
          <w:rFonts w:ascii="Arial" w:eastAsia="Arial" w:hAnsi="Arial" w:cs="Arial"/>
          <w:color w:val="auto"/>
          <w:sz w:val="20"/>
          <w:lang w:eastAsia="es-ES" w:bidi="es-ES"/>
        </w:rPr>
        <w:t xml:space="preserve">Implica que los aprendizajes deben ser significativos y que estos estén relacionados con los nuevos conocimientos con los que ya se poseen, pero además si se tienen en cuenta los contextos, la realidad misma, la diversidad en la cual está inmerso el estudiante. Los aprendizajes deben estar interconectados con la vida real y las prácticas sociales de cada cultura. Si el docente logra que el aprendizaje sea significativo para los estudiantes hará posible el desarrollo de la motivación para aprender y la capacidad para desarrollar nuevos aprendizajes y promover la reflexión sobre la construcción de los mismos. </w:t>
      </w:r>
    </w:p>
    <w:p w14:paraId="6902E056" w14:textId="77777777" w:rsidR="000B170C" w:rsidRPr="00D03F41" w:rsidRDefault="000B170C" w:rsidP="000B170C">
      <w:pPr>
        <w:spacing w:after="122" w:line="360" w:lineRule="auto"/>
        <w:ind w:right="14"/>
        <w:jc w:val="both"/>
        <w:rPr>
          <w:rFonts w:ascii="Arial" w:eastAsia="Arial" w:hAnsi="Arial" w:cs="Arial"/>
          <w:b/>
          <w:color w:val="000000"/>
          <w:sz w:val="20"/>
          <w:lang w:val="es-PE" w:eastAsia="es-PE"/>
        </w:rPr>
      </w:pPr>
    </w:p>
    <w:p w14:paraId="2E653B34" w14:textId="77777777" w:rsidR="000B170C" w:rsidRPr="00D03F41" w:rsidRDefault="000B170C" w:rsidP="002D54AD">
      <w:pPr>
        <w:widowControl w:val="0"/>
        <w:numPr>
          <w:ilvl w:val="0"/>
          <w:numId w:val="31"/>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 xml:space="preserve">Transferencia de los aprendizajes: </w:t>
      </w:r>
      <w:r w:rsidRPr="00D03F41">
        <w:rPr>
          <w:rFonts w:ascii="Arial" w:eastAsia="Arial" w:hAnsi="Arial" w:cs="Arial"/>
          <w:color w:val="auto"/>
          <w:sz w:val="20"/>
          <w:lang w:eastAsia="es-ES" w:bidi="es-ES"/>
        </w:rPr>
        <w:t>Significa que el docente debe generar espacios para que los estudiantes transfieran los aprendizajes a situaciones de aplicación pedagógica a modo de enseñanza futura o para el campo de gestión educativa que evidencie un trabajo en los distintos roles que ejerce.</w:t>
      </w:r>
    </w:p>
    <w:p w14:paraId="7C9D0C4F" w14:textId="77777777" w:rsidR="000B170C" w:rsidRPr="00D03F41" w:rsidRDefault="000B170C" w:rsidP="000B170C">
      <w:pPr>
        <w:widowControl w:val="0"/>
        <w:autoSpaceDE w:val="0"/>
        <w:autoSpaceDN w:val="0"/>
        <w:spacing w:after="0" w:line="360" w:lineRule="auto"/>
        <w:ind w:left="154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 xml:space="preserve"> </w:t>
      </w:r>
    </w:p>
    <w:p w14:paraId="2FEE2B69" w14:textId="77777777" w:rsidR="000B170C" w:rsidRPr="00D03F41" w:rsidRDefault="000B170C" w:rsidP="002D54AD">
      <w:pPr>
        <w:widowControl w:val="0"/>
        <w:numPr>
          <w:ilvl w:val="0"/>
          <w:numId w:val="31"/>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 xml:space="preserve">Reflexión en y desde la práctica para la reconstrucción social: </w:t>
      </w:r>
      <w:r w:rsidRPr="00D03F41">
        <w:rPr>
          <w:rFonts w:ascii="Arial" w:eastAsia="Arial" w:hAnsi="Arial" w:cs="Arial"/>
          <w:color w:val="auto"/>
          <w:sz w:val="20"/>
          <w:lang w:eastAsia="es-ES" w:bidi="es-ES"/>
        </w:rPr>
        <w:t>Implica que el profesor como profesional autónomo sea capaz de reflexionar críticamente sobre y en la práctica cotidiana para comprender tanto las características específicas y el contexto de los procesos de enseñanza – aprendizaje; el cual genera altas expectativas en los estudiantes involucrándose en su formación.</w:t>
      </w:r>
      <w:r w:rsidRPr="00D03F41">
        <w:rPr>
          <w:rFonts w:ascii="Arial" w:eastAsia="Arial" w:hAnsi="Arial" w:cs="Arial"/>
          <w:b/>
          <w:color w:val="auto"/>
          <w:sz w:val="20"/>
          <w:lang w:eastAsia="es-ES" w:bidi="es-ES"/>
        </w:rPr>
        <w:t xml:space="preserve"> </w:t>
      </w:r>
    </w:p>
    <w:p w14:paraId="5F042699" w14:textId="77777777" w:rsidR="000B170C" w:rsidRPr="00D03F41" w:rsidRDefault="000B170C" w:rsidP="000B170C">
      <w:pPr>
        <w:spacing w:after="122" w:line="360" w:lineRule="auto"/>
        <w:ind w:right="14"/>
        <w:jc w:val="both"/>
        <w:rPr>
          <w:rFonts w:ascii="Arial" w:eastAsia="Arial" w:hAnsi="Arial" w:cs="Arial"/>
          <w:b/>
          <w:color w:val="000000"/>
          <w:sz w:val="20"/>
          <w:lang w:val="es-PE" w:eastAsia="es-PE"/>
        </w:rPr>
      </w:pPr>
    </w:p>
    <w:p w14:paraId="3D49920D" w14:textId="77777777" w:rsidR="000B170C" w:rsidRPr="00D03F41" w:rsidRDefault="000B170C" w:rsidP="002D54AD">
      <w:pPr>
        <w:widowControl w:val="0"/>
        <w:numPr>
          <w:ilvl w:val="0"/>
          <w:numId w:val="31"/>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 xml:space="preserve">Evaluación con énfasis formativo: </w:t>
      </w:r>
      <w:r w:rsidRPr="00D03F41">
        <w:rPr>
          <w:rFonts w:ascii="Arial" w:eastAsia="Arial" w:hAnsi="Arial" w:cs="Arial"/>
          <w:color w:val="auto"/>
          <w:sz w:val="20"/>
          <w:lang w:eastAsia="es-ES" w:bidi="es-ES"/>
        </w:rPr>
        <w:t xml:space="preserve">Considerada la evaluación como un recurso y herramienta que permite reconocer el error y aprender de ella. En este sentido se resalta la importancia de los actores socio comunicativos procesadores y constructores de saber y prácticas en relación con su entorno. En tal sentido el docente genera actividades estudiantes requieren actividades pedagógicas que les permite reconocer sus avances y dificultades; acercarse al conocimiento de sí mismos; autoevaluarse analizando sus ritmos, características, personales, estilos; aceptarse y superarse permanentemente, para seguir aprendiendo de sus aciertos y errores. Aprenden a ser y aprender a hacer. </w:t>
      </w:r>
    </w:p>
    <w:p w14:paraId="4A74C7BA" w14:textId="77777777" w:rsidR="000B170C" w:rsidRPr="00D03F41" w:rsidRDefault="000B170C" w:rsidP="000B170C">
      <w:pPr>
        <w:widowControl w:val="0"/>
        <w:autoSpaceDE w:val="0"/>
        <w:autoSpaceDN w:val="0"/>
        <w:spacing w:after="0" w:line="360" w:lineRule="auto"/>
        <w:ind w:left="1544"/>
        <w:jc w:val="both"/>
        <w:rPr>
          <w:rFonts w:ascii="Arial" w:eastAsia="Arial" w:hAnsi="Arial" w:cs="Arial"/>
          <w:b/>
          <w:color w:val="auto"/>
          <w:sz w:val="20"/>
          <w:lang w:eastAsia="es-ES" w:bidi="es-ES"/>
        </w:rPr>
      </w:pPr>
    </w:p>
    <w:p w14:paraId="7D1EFD96" w14:textId="77777777" w:rsidR="000B170C" w:rsidRPr="00D03F41" w:rsidRDefault="000B170C" w:rsidP="000B170C">
      <w:pPr>
        <w:spacing w:after="122" w:line="360" w:lineRule="auto"/>
        <w:ind w:left="1134" w:right="14" w:hanging="10"/>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t xml:space="preserve">Principios psicopedagógicos desde aportes teóricos: </w:t>
      </w:r>
    </w:p>
    <w:p w14:paraId="28F36D96" w14:textId="77777777" w:rsidR="000B170C" w:rsidRPr="00D03F41" w:rsidRDefault="000B170C" w:rsidP="000B170C">
      <w:pPr>
        <w:widowControl w:val="0"/>
        <w:autoSpaceDE w:val="0"/>
        <w:autoSpaceDN w:val="0"/>
        <w:spacing w:after="0" w:line="360" w:lineRule="auto"/>
        <w:ind w:left="1134"/>
        <w:jc w:val="both"/>
        <w:rPr>
          <w:rFonts w:ascii="Arial" w:eastAsia="Arial" w:hAnsi="Arial" w:cs="Arial"/>
          <w:color w:val="auto"/>
          <w:sz w:val="20"/>
          <w:lang w:eastAsia="es-ES" w:bidi="es-ES"/>
        </w:rPr>
      </w:pPr>
      <w:r w:rsidRPr="00D03F41">
        <w:rPr>
          <w:rFonts w:ascii="Arial" w:eastAsia="Arial" w:hAnsi="Arial" w:cs="Arial"/>
          <w:color w:val="auto"/>
          <w:sz w:val="20"/>
          <w:lang w:eastAsia="es-ES" w:bidi="es-ES"/>
        </w:rPr>
        <w:t xml:space="preserve">Asimismo, asume en su propuesta pedagógica principios psicopedagógicos que tienen </w:t>
      </w:r>
      <w:r w:rsidRPr="00D03F41">
        <w:rPr>
          <w:rFonts w:ascii="Arial" w:eastAsia="Arial" w:hAnsi="Arial" w:cs="Arial"/>
          <w:color w:val="auto"/>
          <w:sz w:val="20"/>
          <w:lang w:eastAsia="es-ES" w:bidi="es-ES"/>
        </w:rPr>
        <w:lastRenderedPageBreak/>
        <w:t xml:space="preserve">fundamento en los aportes teóricos de las corrientes cognitivas, constructivistas y ecológico-contextuales; siendo los siguientes: </w:t>
      </w:r>
    </w:p>
    <w:p w14:paraId="1DBFE458" w14:textId="77777777" w:rsidR="000B170C" w:rsidRPr="00D03F41" w:rsidRDefault="000B170C" w:rsidP="000B170C">
      <w:pPr>
        <w:widowControl w:val="0"/>
        <w:autoSpaceDE w:val="0"/>
        <w:autoSpaceDN w:val="0"/>
        <w:spacing w:after="0" w:line="360" w:lineRule="auto"/>
        <w:ind w:left="1494"/>
        <w:jc w:val="both"/>
        <w:rPr>
          <w:rFonts w:ascii="Arial" w:eastAsia="Arial" w:hAnsi="Arial" w:cs="Arial"/>
          <w:b/>
          <w:color w:val="auto"/>
          <w:sz w:val="20"/>
          <w:lang w:eastAsia="es-ES" w:bidi="es-ES"/>
        </w:rPr>
      </w:pPr>
    </w:p>
    <w:p w14:paraId="65A7B711" w14:textId="77777777" w:rsidR="000B170C" w:rsidRPr="00D03F41" w:rsidRDefault="000B170C" w:rsidP="002D54AD">
      <w:pPr>
        <w:widowControl w:val="0"/>
        <w:numPr>
          <w:ilvl w:val="0"/>
          <w:numId w:val="32"/>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Principio de la construcción de los aprendizajes:</w:t>
      </w:r>
      <w:r w:rsidRPr="00D03F41">
        <w:rPr>
          <w:rFonts w:ascii="Arial" w:eastAsia="Arial" w:hAnsi="Arial" w:cs="Arial"/>
          <w:color w:val="auto"/>
          <w:sz w:val="20"/>
          <w:lang w:eastAsia="es-ES" w:bidi="es-ES"/>
        </w:rPr>
        <w:t xml:space="preserve"> Siendo el aprendizaje un proceso de construcción: interno, activo e individual e interactivo con el medio social y natural. Los estudiantes, para aprender, utilizaran estructuras lógicas que dependen de variables como los aprendizajes adquiridos anteriormente y el contexto. En consecuencia, por este principio se entiende que se debe promover la construcción de aprendizaje significativo.</w:t>
      </w:r>
      <w:r w:rsidRPr="00D03F41">
        <w:rPr>
          <w:rFonts w:ascii="Arial" w:eastAsia="Arial" w:hAnsi="Arial" w:cs="Arial"/>
          <w:b/>
          <w:color w:val="auto"/>
          <w:sz w:val="20"/>
          <w:lang w:eastAsia="es-ES" w:bidi="es-ES"/>
        </w:rPr>
        <w:t xml:space="preserve"> </w:t>
      </w:r>
    </w:p>
    <w:p w14:paraId="6E2702BB" w14:textId="77777777" w:rsidR="000B170C" w:rsidRPr="00D03F41" w:rsidRDefault="000B170C" w:rsidP="000B170C">
      <w:pPr>
        <w:widowControl w:val="0"/>
        <w:autoSpaceDE w:val="0"/>
        <w:autoSpaceDN w:val="0"/>
        <w:spacing w:after="0" w:line="360" w:lineRule="auto"/>
        <w:ind w:left="1494"/>
        <w:jc w:val="both"/>
        <w:rPr>
          <w:rFonts w:ascii="Arial" w:eastAsia="Arial" w:hAnsi="Arial" w:cs="Arial"/>
          <w:b/>
          <w:color w:val="auto"/>
          <w:sz w:val="20"/>
          <w:lang w:eastAsia="es-ES" w:bidi="es-ES"/>
        </w:rPr>
      </w:pPr>
    </w:p>
    <w:p w14:paraId="69A0ADED" w14:textId="77777777" w:rsidR="000B170C" w:rsidRPr="00D03F41" w:rsidRDefault="000B170C" w:rsidP="002D54AD">
      <w:pPr>
        <w:widowControl w:val="0"/>
        <w:numPr>
          <w:ilvl w:val="0"/>
          <w:numId w:val="32"/>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 xml:space="preserve">Principio del desarrollo de la comunicación y el acompañamiento en los aprendizajes: </w:t>
      </w:r>
      <w:r w:rsidRPr="00D03F41">
        <w:rPr>
          <w:rFonts w:ascii="Arial" w:eastAsia="Arial" w:hAnsi="Arial" w:cs="Arial"/>
          <w:color w:val="auto"/>
          <w:sz w:val="20"/>
          <w:lang w:eastAsia="es-ES" w:bidi="es-ES"/>
        </w:rPr>
        <w:t>La interacción entre el estudiante y el profesor y entre el estudiante y sus pares (interacción estudiante - estudiante) se producen, sobre todo, a través del lenguaje: Intercambiar conceptos lleva a reorganizar las ideas y facilita el desarrollo.</w:t>
      </w:r>
    </w:p>
    <w:p w14:paraId="543D4FD0" w14:textId="77777777" w:rsidR="000B170C" w:rsidRPr="00D03F41" w:rsidRDefault="000B170C" w:rsidP="000B170C">
      <w:pPr>
        <w:spacing w:after="122" w:line="360" w:lineRule="auto"/>
        <w:ind w:right="14"/>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t xml:space="preserve"> </w:t>
      </w:r>
    </w:p>
    <w:p w14:paraId="4F2BBBEC" w14:textId="77777777" w:rsidR="000B170C" w:rsidRPr="00D03F41" w:rsidRDefault="000B170C" w:rsidP="002D54AD">
      <w:pPr>
        <w:widowControl w:val="0"/>
        <w:numPr>
          <w:ilvl w:val="0"/>
          <w:numId w:val="32"/>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Principio de la significatividad de los aprendizajes:</w:t>
      </w:r>
      <w:r w:rsidRPr="00D03F41">
        <w:rPr>
          <w:rFonts w:ascii="Arial" w:eastAsia="Arial" w:hAnsi="Arial" w:cs="Arial"/>
          <w:color w:val="auto"/>
          <w:sz w:val="20"/>
          <w:lang w:eastAsia="es-ES" w:bidi="es-ES"/>
        </w:rPr>
        <w:t xml:space="preserve"> El aprendizaje significativo es posible si se relaciona los nuevos conocimientos con los que ya posee el sujeto. En la medida que el aprendizaje sea significativo para los educandos hará posible el desarrollo de la motivación para aprender y la capacidad para construir nuevos aprendizajes. </w:t>
      </w:r>
    </w:p>
    <w:p w14:paraId="5BD53303" w14:textId="77777777" w:rsidR="000B170C" w:rsidRPr="00D03F41" w:rsidRDefault="000B170C" w:rsidP="000B170C">
      <w:pPr>
        <w:widowControl w:val="0"/>
        <w:autoSpaceDE w:val="0"/>
        <w:autoSpaceDN w:val="0"/>
        <w:spacing w:after="0" w:line="360" w:lineRule="auto"/>
        <w:ind w:left="1494"/>
        <w:jc w:val="both"/>
        <w:rPr>
          <w:rFonts w:ascii="Arial" w:eastAsia="Arial" w:hAnsi="Arial" w:cs="Arial"/>
          <w:b/>
          <w:color w:val="auto"/>
          <w:sz w:val="20"/>
          <w:lang w:eastAsia="es-ES" w:bidi="es-ES"/>
        </w:rPr>
      </w:pPr>
    </w:p>
    <w:p w14:paraId="1D12D19C" w14:textId="77777777" w:rsidR="000B170C" w:rsidRPr="00D03F41" w:rsidRDefault="000B170C" w:rsidP="002D54AD">
      <w:pPr>
        <w:widowControl w:val="0"/>
        <w:numPr>
          <w:ilvl w:val="0"/>
          <w:numId w:val="32"/>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Principio de la organización de los aprendizajes:</w:t>
      </w:r>
      <w:r w:rsidRPr="00D03F41">
        <w:rPr>
          <w:rFonts w:ascii="Arial" w:eastAsia="Arial" w:hAnsi="Arial" w:cs="Arial"/>
          <w:color w:val="auto"/>
          <w:sz w:val="20"/>
          <w:lang w:eastAsia="es-ES" w:bidi="es-ES"/>
        </w:rPr>
        <w:t xml:space="preserve"> Las relaciones que se establecen entre los diferentes conocimientos se amplían a través del tiempo y de la oportunidad de aplicarlos en la vida, lo que permite establecer nuevas relaciones entre otros conjuntos de conocimientos y desarrollar la capacidad para evidenciar estas relaciones mediante instrumentos diversos. </w:t>
      </w:r>
    </w:p>
    <w:p w14:paraId="76000724" w14:textId="77777777" w:rsidR="000B170C" w:rsidRPr="00D03F41" w:rsidRDefault="000B170C" w:rsidP="000B170C">
      <w:pPr>
        <w:widowControl w:val="0"/>
        <w:autoSpaceDE w:val="0"/>
        <w:autoSpaceDN w:val="0"/>
        <w:spacing w:after="0" w:line="360" w:lineRule="auto"/>
        <w:ind w:left="1494"/>
        <w:jc w:val="both"/>
        <w:rPr>
          <w:rFonts w:ascii="Arial" w:eastAsia="Arial" w:hAnsi="Arial" w:cs="Arial"/>
          <w:b/>
          <w:color w:val="auto"/>
          <w:sz w:val="20"/>
          <w:lang w:eastAsia="es-ES" w:bidi="es-ES"/>
        </w:rPr>
      </w:pPr>
    </w:p>
    <w:p w14:paraId="7A1ED621" w14:textId="77777777" w:rsidR="000B170C" w:rsidRPr="00D03F41" w:rsidRDefault="000B170C" w:rsidP="002D54AD">
      <w:pPr>
        <w:widowControl w:val="0"/>
        <w:numPr>
          <w:ilvl w:val="0"/>
          <w:numId w:val="32"/>
        </w:numPr>
        <w:autoSpaceDE w:val="0"/>
        <w:autoSpaceDN w:val="0"/>
        <w:spacing w:after="0" w:line="360" w:lineRule="auto"/>
        <w:ind w:right="14"/>
        <w:jc w:val="both"/>
        <w:rPr>
          <w:rFonts w:ascii="Arial" w:eastAsia="Arial" w:hAnsi="Arial" w:cs="Arial"/>
          <w:b/>
          <w:color w:val="auto"/>
          <w:sz w:val="20"/>
          <w:lang w:eastAsia="es-ES" w:bidi="es-ES"/>
        </w:rPr>
      </w:pPr>
      <w:r w:rsidRPr="00D03F41">
        <w:rPr>
          <w:rFonts w:ascii="Arial" w:eastAsia="Arial" w:hAnsi="Arial" w:cs="Arial"/>
          <w:b/>
          <w:color w:val="auto"/>
          <w:sz w:val="20"/>
          <w:lang w:eastAsia="es-ES" w:bidi="es-ES"/>
        </w:rPr>
        <w:t xml:space="preserve">Principio de la integralidad de los aprendizajes: </w:t>
      </w:r>
      <w:r w:rsidRPr="00D03F41">
        <w:rPr>
          <w:rFonts w:ascii="Arial" w:eastAsia="Arial" w:hAnsi="Arial" w:cs="Arial"/>
          <w:color w:val="auto"/>
          <w:sz w:val="20"/>
          <w:lang w:eastAsia="es-ES" w:bidi="es-ES"/>
        </w:rPr>
        <w:t>Los aprendizajes deben abarcar el desarrollo integral de los estudiantes, cubrir todas sus múltiples dimensiones. Esta multiplicidad es más o menos variada, de acuerdo a las características individuales de cada persona. En este contexto, es imprescindible también el respeto de los ritmos individuales de los educandos en el logro de sus aprendizajes.</w:t>
      </w:r>
      <w:r w:rsidRPr="00D03F41">
        <w:rPr>
          <w:rFonts w:ascii="Arial" w:eastAsia="Arial" w:hAnsi="Arial" w:cs="Arial"/>
          <w:b/>
          <w:color w:val="auto"/>
          <w:sz w:val="20"/>
          <w:lang w:eastAsia="es-ES" w:bidi="es-ES"/>
        </w:rPr>
        <w:t xml:space="preserve"> </w:t>
      </w:r>
    </w:p>
    <w:p w14:paraId="0C09991E" w14:textId="77777777" w:rsidR="000B170C" w:rsidRPr="00D03F41" w:rsidRDefault="000B170C" w:rsidP="000B170C">
      <w:pPr>
        <w:widowControl w:val="0"/>
        <w:autoSpaceDE w:val="0"/>
        <w:autoSpaceDN w:val="0"/>
        <w:spacing w:after="0" w:line="360" w:lineRule="auto"/>
        <w:ind w:left="1494"/>
        <w:jc w:val="both"/>
        <w:rPr>
          <w:rFonts w:ascii="Arial" w:eastAsia="Arial" w:hAnsi="Arial" w:cs="Arial"/>
          <w:b/>
          <w:color w:val="auto"/>
          <w:sz w:val="20"/>
          <w:lang w:eastAsia="es-ES" w:bidi="es-ES"/>
        </w:rPr>
      </w:pPr>
    </w:p>
    <w:p w14:paraId="6743C161" w14:textId="77777777" w:rsidR="000B170C" w:rsidRPr="00D03F41" w:rsidRDefault="000B170C" w:rsidP="000B170C">
      <w:pPr>
        <w:spacing w:after="122" w:line="360" w:lineRule="auto"/>
        <w:ind w:left="724" w:right="14"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Adicionalmente y en coherencia con la diversificación curricular que pretendemos en la Institución, consideramos que: </w:t>
      </w:r>
    </w:p>
    <w:p w14:paraId="2D5E89E5" w14:textId="77777777" w:rsidR="000B170C" w:rsidRPr="00D03F41" w:rsidRDefault="000B170C" w:rsidP="002D54AD">
      <w:pPr>
        <w:widowControl w:val="0"/>
        <w:numPr>
          <w:ilvl w:val="0"/>
          <w:numId w:val="26"/>
        </w:numPr>
        <w:autoSpaceDE w:val="0"/>
        <w:autoSpaceDN w:val="0"/>
        <w:spacing w:after="0" w:line="360" w:lineRule="auto"/>
        <w:ind w:left="1008" w:right="14"/>
        <w:jc w:val="both"/>
        <w:rPr>
          <w:rFonts w:ascii="Arial" w:eastAsia="Arial" w:hAnsi="Arial" w:cs="Arial"/>
          <w:color w:val="auto"/>
          <w:sz w:val="20"/>
          <w:lang w:eastAsia="es-ES" w:bidi="es-ES"/>
        </w:rPr>
      </w:pPr>
      <w:r w:rsidRPr="00D03F41">
        <w:rPr>
          <w:rFonts w:ascii="Arial" w:eastAsia="Arial" w:hAnsi="Arial" w:cs="Arial"/>
          <w:color w:val="auto"/>
          <w:sz w:val="20"/>
          <w:lang w:eastAsia="es-ES" w:bidi="es-ES"/>
        </w:rPr>
        <w:t xml:space="preserve">A los estudiantes se les debe educar en la diversidad y en la interculturalidad, considerando que todos somos iguales, y a la vez diferentes. </w:t>
      </w:r>
    </w:p>
    <w:p w14:paraId="1EDCE000" w14:textId="77777777" w:rsidR="000B170C" w:rsidRPr="00D03F41" w:rsidRDefault="000B170C" w:rsidP="002D54AD">
      <w:pPr>
        <w:widowControl w:val="0"/>
        <w:numPr>
          <w:ilvl w:val="0"/>
          <w:numId w:val="26"/>
        </w:numPr>
        <w:autoSpaceDE w:val="0"/>
        <w:autoSpaceDN w:val="0"/>
        <w:spacing w:after="0" w:line="360" w:lineRule="auto"/>
        <w:ind w:left="1008" w:right="14"/>
        <w:jc w:val="both"/>
        <w:rPr>
          <w:rFonts w:ascii="Arial" w:eastAsia="Arial" w:hAnsi="Arial" w:cs="Arial"/>
          <w:color w:val="auto"/>
          <w:sz w:val="20"/>
          <w:lang w:eastAsia="es-ES" w:bidi="es-ES"/>
        </w:rPr>
      </w:pPr>
      <w:r w:rsidRPr="00D03F41">
        <w:rPr>
          <w:rFonts w:ascii="Arial" w:eastAsia="Arial" w:hAnsi="Arial" w:cs="Arial"/>
          <w:color w:val="auto"/>
          <w:sz w:val="20"/>
          <w:lang w:eastAsia="es-ES" w:bidi="es-ES"/>
        </w:rPr>
        <w:t xml:space="preserve">Priorizar la educación rural, intercultural y multilingüe. </w:t>
      </w:r>
    </w:p>
    <w:p w14:paraId="1A8A1042" w14:textId="77777777" w:rsidR="000B170C" w:rsidRPr="00D03F41" w:rsidRDefault="000B170C" w:rsidP="002D54AD">
      <w:pPr>
        <w:widowControl w:val="0"/>
        <w:numPr>
          <w:ilvl w:val="0"/>
          <w:numId w:val="26"/>
        </w:numPr>
        <w:autoSpaceDE w:val="0"/>
        <w:autoSpaceDN w:val="0"/>
        <w:spacing w:after="0" w:line="360" w:lineRule="auto"/>
        <w:ind w:left="1008" w:right="14"/>
        <w:jc w:val="both"/>
        <w:rPr>
          <w:rFonts w:ascii="Arial" w:eastAsia="Arial" w:hAnsi="Arial" w:cs="Arial"/>
          <w:color w:val="auto"/>
          <w:sz w:val="20"/>
          <w:lang w:eastAsia="es-ES" w:bidi="es-ES"/>
        </w:rPr>
      </w:pPr>
      <w:r w:rsidRPr="00D03F41">
        <w:rPr>
          <w:rFonts w:ascii="Arial" w:eastAsia="Arial" w:hAnsi="Arial" w:cs="Arial"/>
          <w:color w:val="auto"/>
          <w:sz w:val="20"/>
          <w:lang w:eastAsia="es-ES" w:bidi="es-ES"/>
        </w:rPr>
        <w:lastRenderedPageBreak/>
        <w:t xml:space="preserve">Incidir en la formación de profesionales capacitados para desempeñarse en ámbitos rurales (con énfasis en medios bilingüe, unidocente y multigrados), ámbito urbano-marginal y urbano. </w:t>
      </w:r>
    </w:p>
    <w:p w14:paraId="3D9E668E" w14:textId="77777777" w:rsidR="000B170C" w:rsidRPr="00D03F41" w:rsidRDefault="000B170C" w:rsidP="002D54AD">
      <w:pPr>
        <w:widowControl w:val="0"/>
        <w:numPr>
          <w:ilvl w:val="0"/>
          <w:numId w:val="26"/>
        </w:numPr>
        <w:autoSpaceDE w:val="0"/>
        <w:autoSpaceDN w:val="0"/>
        <w:spacing w:after="0" w:line="360" w:lineRule="auto"/>
        <w:ind w:left="1008" w:right="14"/>
        <w:jc w:val="both"/>
        <w:rPr>
          <w:rFonts w:ascii="Arial" w:eastAsia="Arial" w:hAnsi="Arial" w:cs="Arial"/>
          <w:color w:val="auto"/>
          <w:sz w:val="20"/>
          <w:lang w:eastAsia="es-ES" w:bidi="es-ES"/>
        </w:rPr>
      </w:pPr>
      <w:r w:rsidRPr="00D03F41">
        <w:rPr>
          <w:rFonts w:ascii="Arial" w:eastAsia="Arial" w:hAnsi="Arial" w:cs="Arial"/>
          <w:color w:val="auto"/>
          <w:sz w:val="20"/>
          <w:lang w:eastAsia="es-ES" w:bidi="es-ES"/>
        </w:rPr>
        <w:t xml:space="preserve">Sostener la capacidad de permanente cuestionamiento pedagógico, investigación, innovación, producción científica y la cultura emprendedora de nuestros egresados por medio de estas manifestaciones. </w:t>
      </w:r>
    </w:p>
    <w:p w14:paraId="00D1205E" w14:textId="77777777" w:rsidR="000B170C" w:rsidRPr="00D03F41" w:rsidRDefault="000B170C" w:rsidP="002D54AD">
      <w:pPr>
        <w:widowControl w:val="0"/>
        <w:numPr>
          <w:ilvl w:val="0"/>
          <w:numId w:val="26"/>
        </w:numPr>
        <w:autoSpaceDE w:val="0"/>
        <w:autoSpaceDN w:val="0"/>
        <w:spacing w:after="0" w:line="360" w:lineRule="auto"/>
        <w:ind w:left="1008" w:right="14"/>
        <w:jc w:val="both"/>
        <w:rPr>
          <w:rFonts w:ascii="Arial" w:eastAsia="Arial" w:hAnsi="Arial" w:cs="Arial"/>
          <w:color w:val="auto"/>
          <w:sz w:val="20"/>
          <w:lang w:eastAsia="es-ES" w:bidi="es-ES"/>
        </w:rPr>
      </w:pPr>
      <w:r w:rsidRPr="00D03F41">
        <w:rPr>
          <w:rFonts w:ascii="Arial" w:eastAsia="Arial" w:hAnsi="Arial" w:cs="Arial"/>
          <w:color w:val="auto"/>
          <w:sz w:val="20"/>
          <w:lang w:eastAsia="es-ES" w:bidi="es-ES"/>
        </w:rPr>
        <w:t>Formarlos en la necesidad de manejar conceptos y emprender acciones efectivas para una ecología sana en relación a un desarrollo sostenible con fuerte incidencia en la protección del medio ambiente.</w:t>
      </w:r>
    </w:p>
    <w:p w14:paraId="71D37443" w14:textId="77777777" w:rsidR="000B170C" w:rsidRPr="00D03F41" w:rsidRDefault="000B170C" w:rsidP="000B170C">
      <w:pPr>
        <w:spacing w:after="122" w:line="360" w:lineRule="auto"/>
        <w:ind w:left="10" w:right="14" w:hanging="10"/>
        <w:jc w:val="both"/>
        <w:rPr>
          <w:rFonts w:ascii="Arial" w:eastAsia="Arial" w:hAnsi="Arial" w:cs="Arial"/>
          <w:color w:val="000000"/>
          <w:sz w:val="20"/>
          <w:lang w:val="es-PE" w:eastAsia="es-PE"/>
        </w:rPr>
      </w:pPr>
    </w:p>
    <w:p w14:paraId="58201E6F" w14:textId="77777777" w:rsidR="000B170C" w:rsidRPr="00D03F41" w:rsidRDefault="000B170C" w:rsidP="002D54AD">
      <w:pPr>
        <w:widowControl w:val="0"/>
        <w:numPr>
          <w:ilvl w:val="1"/>
          <w:numId w:val="2"/>
        </w:numPr>
        <w:autoSpaceDE w:val="0"/>
        <w:autoSpaceDN w:val="0"/>
        <w:spacing w:after="0" w:line="360" w:lineRule="auto"/>
        <w:ind w:left="1134" w:right="14"/>
        <w:jc w:val="both"/>
        <w:rPr>
          <w:rFonts w:ascii="Arial" w:eastAsia="Arial" w:hAnsi="Arial" w:cs="Arial"/>
          <w:b/>
          <w:color w:val="auto"/>
          <w:lang w:eastAsia="es-ES" w:bidi="es-ES"/>
        </w:rPr>
      </w:pPr>
      <w:r w:rsidRPr="00D03F41">
        <w:rPr>
          <w:rFonts w:ascii="Arial" w:eastAsia="Arial" w:hAnsi="Arial" w:cs="Arial"/>
          <w:b/>
          <w:color w:val="auto"/>
          <w:lang w:eastAsia="es-ES" w:bidi="es-ES"/>
        </w:rPr>
        <w:t>PRINCIPIOS CURRICULARES:</w:t>
      </w:r>
    </w:p>
    <w:p w14:paraId="633C6383" w14:textId="77777777" w:rsidR="000B170C" w:rsidRPr="00D03F41" w:rsidRDefault="000B170C" w:rsidP="000B170C">
      <w:pPr>
        <w:spacing w:after="122" w:line="360" w:lineRule="auto"/>
        <w:ind w:left="720" w:right="14" w:hanging="10"/>
        <w:jc w:val="both"/>
        <w:rPr>
          <w:rFonts w:ascii="Arial" w:eastAsia="Arial" w:hAnsi="Arial" w:cs="Arial"/>
          <w:color w:val="000000"/>
          <w:sz w:val="20"/>
          <w:lang w:val="es-PE" w:eastAsia="es-PE"/>
        </w:rPr>
      </w:pPr>
    </w:p>
    <w:p w14:paraId="1EC2749B" w14:textId="77777777" w:rsidR="000B170C" w:rsidRPr="00D03F41" w:rsidRDefault="000B170C" w:rsidP="002D54AD">
      <w:pPr>
        <w:numPr>
          <w:ilvl w:val="0"/>
          <w:numId w:val="23"/>
        </w:numPr>
        <w:spacing w:after="0" w:line="360" w:lineRule="auto"/>
        <w:ind w:left="1560"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Participación y flexibilidad.</w:t>
      </w:r>
    </w:p>
    <w:p w14:paraId="250013E2"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Se asume un Modelo de Proceso orientado hacia la mayor participación de los actores socioeducativos y una mayor flexibilización del currículo que facilite la diversificación de las propuestas curriculares con fines verdaderamente innovadores, de acuerdo con las necesidades de cada contexto en particular, sin perder de vista los lineamientos de política educativa nacional.</w:t>
      </w:r>
    </w:p>
    <w:p w14:paraId="0F079A13"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El Modelo de Proceso concibe el currículo como un proyecto a experimentar en la práctica; plantea el trabajo colaborativo de los profesores en su elaboración y realización; sostiene que éstos no son simples aplicadores de propuestas que otros construyen, sino que al desempeñarse como investigadores de su propia práctica pedagógica aportan a la construcción de propuestas pertinentes.</w:t>
      </w:r>
    </w:p>
    <w:p w14:paraId="31AE7DA1"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Este modelo se concretiza en un marco de desarrollo educativo descentralizado orientado al fortalecimiento de la autonomía social (local, regional) y la autonomía institucional, pedagógica y administrativa. En este caso se trata de defender una idea de autonomía que no es desintegración social ni ejercicio liberal de la profesión docente, sino que tiende a crear propuestas de conjunto.</w:t>
      </w:r>
    </w:p>
    <w:p w14:paraId="0E166235" w14:textId="77777777" w:rsidR="000B170C" w:rsidRPr="00D03F41" w:rsidRDefault="000B170C" w:rsidP="000B170C">
      <w:pPr>
        <w:spacing w:after="0" w:line="360" w:lineRule="auto"/>
        <w:ind w:left="1560"/>
        <w:jc w:val="both"/>
        <w:rPr>
          <w:rFonts w:ascii="Arial" w:eastAsia="Arial" w:hAnsi="Arial" w:cs="Arial"/>
          <w:color w:val="000000"/>
          <w:sz w:val="20"/>
          <w:lang w:val="es-PE" w:eastAsia="es-PE"/>
        </w:rPr>
      </w:pPr>
    </w:p>
    <w:p w14:paraId="0BC24122" w14:textId="77777777" w:rsidR="000B170C" w:rsidRPr="00D03F41" w:rsidRDefault="000B170C" w:rsidP="002D54AD">
      <w:pPr>
        <w:numPr>
          <w:ilvl w:val="0"/>
          <w:numId w:val="23"/>
        </w:numPr>
        <w:spacing w:after="0" w:line="360" w:lineRule="auto"/>
        <w:ind w:left="1560"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Principio de la necesidad del desarrollo de la Comunicación y el acompañamiento en los aprendizajes</w:t>
      </w:r>
      <w:r w:rsidRPr="00D03F41">
        <w:rPr>
          <w:rFonts w:ascii="Arial" w:eastAsia="Arial" w:hAnsi="Arial" w:cs="Arial"/>
          <w:color w:val="000000"/>
          <w:sz w:val="20"/>
          <w:lang w:val="es-PE" w:eastAsia="es-PE"/>
        </w:rPr>
        <w:t xml:space="preserve">: La interacción entre el alumno y el profesor y entre el alumno y sus pares (interacción alumno-alumno) se producen, sobre todo, a través del lenguaje. Intercambiar conceptos lleva a reorganizar las ideas y facilita el desarrollo. Esto obliga a propiciar interacciones en las aulas, más ricas, más motivantes y saludables. En este contexto, el profesor es quien crea situaciones de aprendizaje adecuadas para facilitar la construcción de los saberes, propone </w:t>
      </w:r>
      <w:r w:rsidRPr="00D03F41">
        <w:rPr>
          <w:rFonts w:ascii="Arial" w:eastAsia="Arial" w:hAnsi="Arial" w:cs="Arial"/>
          <w:color w:val="000000"/>
          <w:sz w:val="20"/>
          <w:lang w:val="es-PE" w:eastAsia="es-PE"/>
        </w:rPr>
        <w:lastRenderedPageBreak/>
        <w:t>actividades variadas y graduadas, orienta y conduce las tareas, promueve la reflexión, ayuda a obtener conclusiones, etc.</w:t>
      </w:r>
    </w:p>
    <w:p w14:paraId="36495978" w14:textId="77777777" w:rsidR="000B170C" w:rsidRPr="00D03F41" w:rsidRDefault="000B170C" w:rsidP="000B170C">
      <w:pPr>
        <w:spacing w:after="0" w:line="360" w:lineRule="auto"/>
        <w:ind w:left="10" w:hanging="10"/>
        <w:jc w:val="both"/>
        <w:rPr>
          <w:rFonts w:ascii="Arial" w:eastAsia="Arial" w:hAnsi="Arial" w:cs="Arial"/>
          <w:color w:val="000000"/>
          <w:sz w:val="20"/>
          <w:lang w:val="es-PE" w:eastAsia="es-PE"/>
        </w:rPr>
      </w:pPr>
    </w:p>
    <w:p w14:paraId="36FA1933" w14:textId="77777777" w:rsidR="000B170C" w:rsidRPr="00D03F41" w:rsidRDefault="000B170C" w:rsidP="002D54AD">
      <w:pPr>
        <w:numPr>
          <w:ilvl w:val="0"/>
          <w:numId w:val="23"/>
        </w:numPr>
        <w:spacing w:after="0" w:line="360" w:lineRule="auto"/>
        <w:ind w:left="1560"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Mediación del Aprendizaje</w:t>
      </w:r>
    </w:p>
    <w:p w14:paraId="33A593BE" w14:textId="77777777" w:rsidR="000B170C" w:rsidRPr="00D03F41" w:rsidRDefault="000B170C" w:rsidP="000B170C">
      <w:pPr>
        <w:spacing w:after="122" w:line="360" w:lineRule="auto"/>
        <w:ind w:left="1560" w:right="14"/>
        <w:jc w:val="both"/>
        <w:rPr>
          <w:rFonts w:ascii="Calibri" w:eastAsia="Arial" w:hAnsi="Calibri" w:cs="Calibri"/>
          <w:color w:val="000000"/>
          <w:lang w:val="es-PE" w:eastAsia="es-PE"/>
        </w:rPr>
      </w:pPr>
      <w:r w:rsidRPr="00D03F41">
        <w:rPr>
          <w:rFonts w:ascii="Arial" w:eastAsia="Arial" w:hAnsi="Arial" w:cs="Arial"/>
          <w:color w:val="000000"/>
          <w:sz w:val="20"/>
          <w:lang w:val="es-PE" w:eastAsia="es-PE"/>
        </w:rPr>
        <w:t>La promoción de aprendizajes significativos requiere de un profesor que asuma el rol de mediador efectivo de este proceso. Ello implica la necesidad de formar un docente investigador y conocedor de la realidad educativa y la diversidad social y cultural de la región que actúa como mediador de cultura (innovando y aportando a la construcción de nuevas identidades en concordancia con las demandas y necesidades de un entorno cambiante y los desafíos del mundo globalizado). Un docente mediador entre los significados, saberes, sentimientos, valoraciones y conductas de los estudiantes y la comunidad donde labora y la cultura global. Así, el docente recontextualiza el currículo oficial y aporta a la creación, selección y organización del conocimiento escolar.</w:t>
      </w:r>
    </w:p>
    <w:p w14:paraId="7221AE2C" w14:textId="77777777" w:rsidR="000B170C" w:rsidRPr="00D03F41" w:rsidRDefault="000B170C" w:rsidP="000B170C">
      <w:pPr>
        <w:spacing w:after="0" w:line="360" w:lineRule="auto"/>
        <w:ind w:left="1560"/>
        <w:jc w:val="both"/>
        <w:rPr>
          <w:rFonts w:ascii="Arial" w:eastAsia="Arial" w:hAnsi="Arial" w:cs="Arial"/>
          <w:color w:val="000000"/>
          <w:lang w:val="es-PE" w:eastAsia="es-PE"/>
        </w:rPr>
      </w:pPr>
    </w:p>
    <w:p w14:paraId="1123B923" w14:textId="77777777" w:rsidR="000B170C" w:rsidRPr="00D03F41" w:rsidRDefault="000B170C" w:rsidP="002D54AD">
      <w:pPr>
        <w:numPr>
          <w:ilvl w:val="0"/>
          <w:numId w:val="23"/>
        </w:numPr>
        <w:spacing w:after="0" w:line="360" w:lineRule="auto"/>
        <w:ind w:left="1560" w:right="14" w:hanging="425"/>
        <w:jc w:val="both"/>
        <w:rPr>
          <w:rFonts w:ascii="Arial" w:eastAsia="Arial" w:hAnsi="Arial" w:cs="Arial"/>
          <w:color w:val="000000"/>
          <w:lang w:val="es-PE" w:eastAsia="es-PE"/>
        </w:rPr>
      </w:pPr>
      <w:r w:rsidRPr="00D03F41">
        <w:rPr>
          <w:rFonts w:ascii="Arial" w:eastAsia="Arial" w:hAnsi="Arial" w:cs="Arial"/>
          <w:b/>
          <w:bCs/>
          <w:color w:val="000000"/>
          <w:sz w:val="20"/>
          <w:lang w:val="es-PE" w:eastAsia="es-PE"/>
        </w:rPr>
        <w:t>Reflexión en y desde la práctica para la reconstrucción social</w:t>
      </w:r>
    </w:p>
    <w:p w14:paraId="22821D9A"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p>
    <w:p w14:paraId="74B66506"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Un profesor aplica la metacognición cuando autorreflexiona permanentemente sobre su quehacer y con base en ello innova y mejora su práctica. Desde la perspectiva de formación docente de “reflexión desde la práctica”, el profesor es considerado un profesional autónomo, capaz de reflexionar críticamente sobre y en la práctica cotidiana para comprender tanto las características específicas de los procesos de enseñanza y aprendizaje como el contexto en que la enseñanza tiene lugar, de modo que su actuación reflexiva facilite el desarrollo autónomo y emancipador de quienes participan en el proceso educativo7. Lo anterior, supone la preparación del futuro docente como constructor de currículo, el cual se alimenta permanente de la práctica con una actitud investigativa e innovadora. Esto es, un profesional reflexivo que asume su práctica como espacio de diálogo desde la acción, más que como espacio de aplicación de teorías y técnicas, lo cual le permite cambios, ajustes, desaprender para aprender.</w:t>
      </w:r>
    </w:p>
    <w:p w14:paraId="144E8D58"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El docente adquiere un rol protagónico en los procesos de diseño, desarrollo, aplicación y evaluación del currículo más pertinente a los alumnos y al contexto sociocultural de la escuela, teniendo como referente los marcos de las políticas educativas nacionales.</w:t>
      </w:r>
    </w:p>
    <w:p w14:paraId="24912DAE"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Según Stenhouse, </w:t>
      </w:r>
      <w:r w:rsidRPr="00D03F41">
        <w:rPr>
          <w:rFonts w:ascii="Arial" w:eastAsia="Arial" w:hAnsi="Arial" w:cs="Arial"/>
          <w:b/>
          <w:color w:val="000000"/>
          <w:sz w:val="20"/>
          <w:lang w:val="es-PE" w:eastAsia="es-PE"/>
        </w:rPr>
        <w:t>no puede haber desarrollo curricular sin desarrollo profesional del docente,</w:t>
      </w:r>
      <w:r w:rsidRPr="00D03F41">
        <w:rPr>
          <w:rFonts w:ascii="Arial" w:eastAsia="Arial" w:hAnsi="Arial" w:cs="Arial"/>
          <w:color w:val="000000"/>
          <w:sz w:val="20"/>
          <w:lang w:val="es-PE" w:eastAsia="es-PE"/>
        </w:rPr>
        <w:t xml:space="preserve"> concebido éste, fundamentalmente no como una previa preparación académica, sino como un proceso de investigación, en el cual los </w:t>
      </w:r>
      <w:r w:rsidRPr="00D03F41">
        <w:rPr>
          <w:rFonts w:ascii="Arial" w:eastAsia="Arial" w:hAnsi="Arial" w:cs="Arial"/>
          <w:color w:val="000000"/>
          <w:sz w:val="20"/>
          <w:lang w:val="es-PE" w:eastAsia="es-PE"/>
        </w:rPr>
        <w:lastRenderedPageBreak/>
        <w:t>profesores sistemáticamente reflexionan sobre su práctica y utilizan el resultado de su reflexión para mejorar la calidad de su propia intervención.</w:t>
      </w:r>
    </w:p>
    <w:p w14:paraId="70923557"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En esta nueva visión se le asigna al profesor un rol imprescindible, un papel activo tanto en la construcción curricular como en la aplicación, teniendo como base la investigación y reflexión constante sobre la propia práctica, para perfeccionarla, lo cual es, además, un medio para que el docente desarrolle su profesionalismo.</w:t>
      </w:r>
    </w:p>
    <w:p w14:paraId="34152F3C"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p>
    <w:p w14:paraId="2BC1E88A" w14:textId="77777777" w:rsidR="000B170C" w:rsidRPr="00D03F41" w:rsidRDefault="000B170C" w:rsidP="002D54AD">
      <w:pPr>
        <w:numPr>
          <w:ilvl w:val="0"/>
          <w:numId w:val="23"/>
        </w:numPr>
        <w:spacing w:after="0" w:line="360" w:lineRule="auto"/>
        <w:ind w:left="1560" w:right="14" w:hanging="425"/>
        <w:jc w:val="both"/>
        <w:rPr>
          <w:rFonts w:ascii="Arial" w:eastAsia="Arial" w:hAnsi="Arial" w:cs="Arial"/>
          <w:b/>
          <w:bCs/>
          <w:color w:val="000000"/>
          <w:sz w:val="20"/>
          <w:lang w:val="es-PE" w:eastAsia="es-PE"/>
        </w:rPr>
      </w:pPr>
      <w:r w:rsidRPr="00D03F41">
        <w:rPr>
          <w:rFonts w:ascii="Arial" w:eastAsia="Arial" w:hAnsi="Arial" w:cs="Arial"/>
          <w:b/>
          <w:bCs/>
          <w:color w:val="000000"/>
          <w:sz w:val="20"/>
          <w:lang w:val="es-PE" w:eastAsia="es-PE"/>
        </w:rPr>
        <w:t>Evaluación con énfasis formativo</w:t>
      </w:r>
    </w:p>
    <w:p w14:paraId="4902C482"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Desde un modelo pedagógico cognitivo la evaluación se entenderá como </w:t>
      </w:r>
      <w:r w:rsidRPr="00D03F41">
        <w:rPr>
          <w:rFonts w:ascii="Arial" w:eastAsia="Arial" w:hAnsi="Arial" w:cs="Arial"/>
          <w:b/>
          <w:color w:val="000000"/>
          <w:sz w:val="20"/>
          <w:lang w:val="es-PE" w:eastAsia="es-PE"/>
        </w:rPr>
        <w:t>un proceso reflexivo formativo</w:t>
      </w:r>
      <w:r w:rsidRPr="00D03F41">
        <w:rPr>
          <w:rFonts w:ascii="Arial" w:eastAsia="Arial" w:hAnsi="Arial" w:cs="Arial"/>
          <w:color w:val="000000"/>
          <w:sz w:val="20"/>
          <w:lang w:val="es-PE" w:eastAsia="es-PE"/>
        </w:rPr>
        <w:t>.</w:t>
      </w:r>
    </w:p>
    <w:p w14:paraId="0A3988EB"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Complementariamente desde el constructivismo se valora la evaluación como una herramienta que permite reconocer el error y aprender de él (el participante del proceso educativo no se limita a repetir o replicar lo aprendido, sino que lo recrea y reelabora). En este sentido, se resalta la importancia de los actores socioeducativos como activos procesadores y constructores de saberes y prácticas en relación con su entorno. El formador, el currículo y las estrategias docentes son instrumentos que ayudan a ese proceso.</w:t>
      </w:r>
    </w:p>
    <w:p w14:paraId="5C46631B" w14:textId="77777777" w:rsidR="000B170C" w:rsidRPr="00D03F41" w:rsidRDefault="000B170C" w:rsidP="000B170C">
      <w:pPr>
        <w:spacing w:after="122" w:line="360" w:lineRule="auto"/>
        <w:ind w:left="1560"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Implica comprender la evaluación como parte de los procesos de enseñanza y aprendizaje, ya que se puede utilizar para brindar información a los participantes de un proceso educativo acerca de aquello en lo que están avanzando y en lo que están fallando y, a la vez, sirve para tomar decisiones pedagógicas adecuadas de acuerdo con los problemas detectados. Así la evaluación, se transforma en un indicador de avance en el proceso de aprendizaje.</w:t>
      </w:r>
    </w:p>
    <w:p w14:paraId="1354E471" w14:textId="77777777" w:rsidR="000B170C" w:rsidRPr="00D03F41" w:rsidRDefault="000B170C" w:rsidP="000B170C">
      <w:pPr>
        <w:autoSpaceDE w:val="0"/>
        <w:autoSpaceDN w:val="0"/>
        <w:adjustRightInd w:val="0"/>
        <w:spacing w:before="240" w:after="240" w:line="360" w:lineRule="auto"/>
        <w:ind w:left="426"/>
        <w:jc w:val="both"/>
        <w:rPr>
          <w:rFonts w:ascii="Arial" w:eastAsia="Calibri" w:hAnsi="Arial" w:cs="Arial"/>
          <w:b/>
          <w:color w:val="000000"/>
          <w:szCs w:val="20"/>
          <w:lang w:val="es-PE"/>
        </w:rPr>
      </w:pPr>
      <w:r w:rsidRPr="00D03F41">
        <w:rPr>
          <w:rFonts w:ascii="Arial" w:eastAsia="Calibri" w:hAnsi="Arial" w:cs="Arial"/>
          <w:b/>
          <w:color w:val="000000"/>
          <w:szCs w:val="20"/>
          <w:lang w:val="es-PE"/>
        </w:rPr>
        <w:t>ENFOQUES:</w:t>
      </w:r>
    </w:p>
    <w:p w14:paraId="3ACC9087" w14:textId="77777777" w:rsidR="000B170C" w:rsidRPr="00D03F41" w:rsidRDefault="000B170C" w:rsidP="002D54AD">
      <w:pPr>
        <w:numPr>
          <w:ilvl w:val="0"/>
          <w:numId w:val="20"/>
        </w:numPr>
        <w:spacing w:after="122" w:line="360" w:lineRule="auto"/>
        <w:ind w:left="851"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Humanista</w:t>
      </w:r>
      <w:r w:rsidRPr="00D03F41">
        <w:rPr>
          <w:rFonts w:ascii="Arial" w:eastAsia="Arial" w:hAnsi="Arial" w:cs="Arial"/>
          <w:color w:val="000000"/>
          <w:sz w:val="20"/>
          <w:lang w:val="es-PE" w:eastAsia="es-PE"/>
        </w:rPr>
        <w:t xml:space="preserve">:  propicia una educación que fomente el desarrollo y crecimiento integral del ser humano para que se involucre como agente activo en la construcción de una sociedad donde confluyan la paz, la libertad y la solidaridad universal; un profesional que se forme bajo un marco nacional e internacional, a través del estudio de problemas mundiales contemporáneos, retos cruciales para la humanidad; respeto a los derechos humanos, protección del ambiente y promoción de la cooperación entre naciones.  </w:t>
      </w:r>
    </w:p>
    <w:p w14:paraId="54D15DD6" w14:textId="77777777" w:rsidR="000B170C" w:rsidRPr="00D03F41" w:rsidRDefault="000B170C" w:rsidP="002D54AD">
      <w:pPr>
        <w:numPr>
          <w:ilvl w:val="0"/>
          <w:numId w:val="20"/>
        </w:numPr>
        <w:spacing w:after="122" w:line="360" w:lineRule="auto"/>
        <w:ind w:left="851"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Intercultural:</w:t>
      </w:r>
      <w:r w:rsidRPr="00D03F41">
        <w:rPr>
          <w:rFonts w:ascii="Arial" w:eastAsia="Arial" w:hAnsi="Arial" w:cs="Arial"/>
          <w:color w:val="000000"/>
          <w:sz w:val="20"/>
          <w:lang w:val="es-PE" w:eastAsia="es-PE"/>
        </w:rPr>
        <w:t xml:space="preserve"> concibe la diferencia como una cualidad que implica comprensión y respeto recíproco entre distintas culturas; así como una relación de intercambio de conocimientos y valores en condiciones de igualdad, aportando al desarrollo del conocimiento, de la filosofía y cosmovisión del mundo y a las relaciones que en éste se establecen entre diferentes </w:t>
      </w:r>
      <w:r w:rsidRPr="00D03F41">
        <w:rPr>
          <w:rFonts w:ascii="Arial" w:eastAsia="Arial" w:hAnsi="Arial" w:cs="Arial"/>
          <w:color w:val="000000"/>
          <w:sz w:val="20"/>
          <w:lang w:val="es-PE" w:eastAsia="es-PE"/>
        </w:rPr>
        <w:lastRenderedPageBreak/>
        <w:t xml:space="preserve">actores, en diferentes circunstancias. Permite asumir una conciencia crítica de la propia cultura y afrontar en mejores términos la globalización y mundialización.  </w:t>
      </w:r>
    </w:p>
    <w:p w14:paraId="7F09CFED" w14:textId="77777777" w:rsidR="000B170C" w:rsidRPr="00D03F41" w:rsidRDefault="000B170C" w:rsidP="002D54AD">
      <w:pPr>
        <w:numPr>
          <w:ilvl w:val="0"/>
          <w:numId w:val="20"/>
        </w:numPr>
        <w:spacing w:after="122" w:line="360" w:lineRule="auto"/>
        <w:ind w:left="851"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Ambiental:</w:t>
      </w:r>
      <w:r w:rsidRPr="00D03F41">
        <w:rPr>
          <w:rFonts w:ascii="Arial" w:eastAsia="Arial" w:hAnsi="Arial" w:cs="Arial"/>
          <w:color w:val="000000"/>
          <w:sz w:val="20"/>
          <w:lang w:val="es-PE" w:eastAsia="es-PE"/>
        </w:rPr>
        <w:t xml:space="preserve"> plantea el desarrollo sostenible desde la ética de la responsabilidad y solidaridad que debe existir entre los seres humanos y entre éstos y el resto de la naturaleza, es decir, desde una óptica intra e intergeneracional., desde una línea biocenocéntrica. Según este enfoque, la "comunidad ética" se entiende como una comunidad que se interesa no sólo por el hombre (antropocentrismo) sino por los seres vivos en su conjunto, sin descuidar la naturaleza inanimada. </w:t>
      </w:r>
    </w:p>
    <w:p w14:paraId="367ABA99" w14:textId="77777777" w:rsidR="000B170C" w:rsidRPr="00D03F41" w:rsidRDefault="000B170C" w:rsidP="002D54AD">
      <w:pPr>
        <w:numPr>
          <w:ilvl w:val="0"/>
          <w:numId w:val="20"/>
        </w:numPr>
        <w:spacing w:after="122" w:line="360" w:lineRule="auto"/>
        <w:ind w:left="851"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De equidad e inclusión:</w:t>
      </w:r>
      <w:r w:rsidRPr="00D03F41">
        <w:rPr>
          <w:rFonts w:ascii="Arial" w:eastAsia="Arial" w:hAnsi="Arial" w:cs="Arial"/>
          <w:color w:val="000000"/>
          <w:sz w:val="20"/>
          <w:lang w:val="es-PE" w:eastAsia="es-PE"/>
        </w:rPr>
        <w:t xml:space="preserve"> se basa en la igualdad esencial entre los seres humanos, la cual se concretiza en una igualdad real de derechos y poderes socialmente ejercidos. Reconoce la necesidad de igualdad de oportunidades en el acceso y permanencia; exige trato de calidad sin distinción de etnia, religión, género u otra causa de discriminación.  </w:t>
      </w:r>
    </w:p>
    <w:p w14:paraId="1D555108" w14:textId="77777777" w:rsidR="000B170C" w:rsidRPr="00D03F41" w:rsidRDefault="000B170C" w:rsidP="002D54AD">
      <w:pPr>
        <w:numPr>
          <w:ilvl w:val="0"/>
          <w:numId w:val="20"/>
        </w:numPr>
        <w:spacing w:after="122" w:line="360" w:lineRule="auto"/>
        <w:ind w:left="851" w:right="14" w:hanging="425"/>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Cultura de paz y respeto a los derechos ciudadanos:</w:t>
      </w:r>
      <w:r w:rsidRPr="00D03F41">
        <w:rPr>
          <w:rFonts w:ascii="Arial" w:eastAsia="Arial" w:hAnsi="Arial" w:cs="Arial"/>
          <w:color w:val="000000"/>
          <w:sz w:val="20"/>
          <w:lang w:val="es-PE" w:eastAsia="es-PE"/>
        </w:rPr>
        <w:t xml:space="preserve"> supone un cambio de mentalidad individual y colectiva desde las aulas, en las que el profesor promueve la construcción de valores que permitan una evolución del pensamiento social; con un respeto irrestricto a la democracia, a los derechos humanos, a la libertad de conciencia, de pensamiento, de opinión, al ejercicio pleno de la ciudadanía y al reconocimiento de la voluntad popular; que contribuye a la tolerancia mutua en las relaciones entre las personas, entre las mayorías y minorías y en el fortalecimiento del Estado de Derecho”.</w:t>
      </w:r>
    </w:p>
    <w:p w14:paraId="6D126463" w14:textId="77777777" w:rsidR="000B170C" w:rsidRPr="00D03F41" w:rsidRDefault="000B170C" w:rsidP="002D54AD">
      <w:pPr>
        <w:numPr>
          <w:ilvl w:val="0"/>
          <w:numId w:val="2"/>
        </w:numPr>
        <w:tabs>
          <w:tab w:val="left" w:pos="426"/>
        </w:tabs>
        <w:autoSpaceDE w:val="0"/>
        <w:autoSpaceDN w:val="0"/>
        <w:adjustRightInd w:val="0"/>
        <w:spacing w:before="240" w:after="0" w:line="360" w:lineRule="auto"/>
        <w:ind w:left="0" w:right="14" w:firstLine="0"/>
        <w:jc w:val="both"/>
        <w:rPr>
          <w:rFonts w:ascii="Arial" w:eastAsia="Times New Roman" w:hAnsi="Arial" w:cs="Arial"/>
          <w:color w:val="000000"/>
          <w:sz w:val="20"/>
          <w:szCs w:val="20"/>
          <w:lang w:val="es-PE"/>
        </w:rPr>
      </w:pPr>
      <w:r w:rsidRPr="00D03F41">
        <w:rPr>
          <w:rFonts w:ascii="Arial" w:eastAsia="Times New Roman" w:hAnsi="Arial" w:cs="Arial"/>
          <w:b/>
          <w:bCs/>
          <w:color w:val="000000"/>
          <w:sz w:val="20"/>
          <w:szCs w:val="20"/>
          <w:lang w:val="es-PE"/>
        </w:rPr>
        <w:t>ORGANIZACIÓN Y DESARROLLO CURRICULAR</w:t>
      </w:r>
    </w:p>
    <w:p w14:paraId="75A22AEA" w14:textId="77777777" w:rsidR="000B170C" w:rsidRPr="00D03F41" w:rsidRDefault="000B170C" w:rsidP="000B170C">
      <w:pPr>
        <w:tabs>
          <w:tab w:val="left" w:pos="426"/>
        </w:tabs>
        <w:autoSpaceDE w:val="0"/>
        <w:autoSpaceDN w:val="0"/>
        <w:adjustRightInd w:val="0"/>
        <w:spacing w:before="240" w:after="0" w:line="360" w:lineRule="auto"/>
        <w:jc w:val="both"/>
        <w:rPr>
          <w:rFonts w:ascii="Arial" w:eastAsia="Times New Roman" w:hAnsi="Arial" w:cs="Arial"/>
          <w:color w:val="000000"/>
          <w:sz w:val="20"/>
          <w:szCs w:val="20"/>
          <w:lang w:val="es-PE"/>
        </w:rPr>
      </w:pPr>
    </w:p>
    <w:p w14:paraId="69554413"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r w:rsidRPr="00D03F41">
        <w:rPr>
          <w:rFonts w:ascii="Arial" w:eastAsia="Times New Roman" w:hAnsi="Arial" w:cs="Arial"/>
          <w:b/>
          <w:bCs/>
          <w:color w:val="000000"/>
          <w:sz w:val="20"/>
          <w:szCs w:val="20"/>
          <w:lang w:val="es-PE" w:eastAsia="es-PE"/>
        </w:rPr>
        <w:t xml:space="preserve">LINEAMIENTOS PEDAGÓGICOS: </w:t>
      </w:r>
    </w:p>
    <w:p w14:paraId="07216A7E"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27FF123B" w14:textId="77777777" w:rsidR="000B170C" w:rsidRPr="00D03F41" w:rsidRDefault="000B170C" w:rsidP="002D54AD">
      <w:pPr>
        <w:widowControl w:val="0"/>
        <w:numPr>
          <w:ilvl w:val="0"/>
          <w:numId w:val="33"/>
        </w:numPr>
        <w:autoSpaceDE w:val="0"/>
        <w:autoSpaceDN w:val="0"/>
        <w:adjustRightInd w:val="0"/>
        <w:spacing w:after="0" w:line="360" w:lineRule="auto"/>
        <w:ind w:left="851" w:right="14"/>
        <w:jc w:val="both"/>
        <w:rPr>
          <w:rFonts w:ascii="Arial" w:eastAsia="Times New Roman" w:hAnsi="Arial" w:cs="Arial"/>
          <w:color w:val="auto"/>
          <w:sz w:val="20"/>
          <w:szCs w:val="20"/>
          <w:lang w:eastAsia="es-ES" w:bidi="es-ES"/>
        </w:rPr>
      </w:pPr>
      <w:r w:rsidRPr="00D03F41">
        <w:rPr>
          <w:rFonts w:ascii="Arial" w:eastAsia="Times New Roman" w:hAnsi="Arial" w:cs="Arial"/>
          <w:b/>
          <w:bCs/>
          <w:color w:val="auto"/>
          <w:sz w:val="20"/>
          <w:szCs w:val="20"/>
          <w:lang w:eastAsia="es-ES" w:bidi="es-ES"/>
        </w:rPr>
        <w:t xml:space="preserve">Acompañamiento a los estudiantes con bajo rendimiento. </w:t>
      </w:r>
      <w:r w:rsidRPr="00D03F41">
        <w:rPr>
          <w:rFonts w:ascii="Arial" w:eastAsia="Times New Roman" w:hAnsi="Arial" w:cs="Arial"/>
          <w:color w:val="auto"/>
          <w:sz w:val="20"/>
          <w:szCs w:val="20"/>
          <w:lang w:eastAsia="es-ES" w:bidi="es-ES"/>
        </w:rPr>
        <w:t xml:space="preserve">El IESPP “Antenor Orrego” de Cajabamba presenta la siguiente metodología: </w:t>
      </w:r>
    </w:p>
    <w:p w14:paraId="7F6B2C95"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18"/>
          <w:szCs w:val="20"/>
          <w:lang w:val="es-PE" w:eastAsia="es-PE"/>
        </w:rPr>
      </w:pPr>
    </w:p>
    <w:p w14:paraId="4D9A5773" w14:textId="77777777" w:rsidR="000B170C" w:rsidRPr="00D03F41" w:rsidRDefault="000B170C" w:rsidP="002D54AD">
      <w:pPr>
        <w:widowControl w:val="0"/>
        <w:numPr>
          <w:ilvl w:val="0"/>
          <w:numId w:val="36"/>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Información periódica de los docentes sobre el rendimiento académico del estudiante en su área curricular. </w:t>
      </w:r>
    </w:p>
    <w:p w14:paraId="3519B26A" w14:textId="77777777" w:rsidR="000B170C" w:rsidRPr="00D03F41" w:rsidRDefault="000B170C" w:rsidP="002D54AD">
      <w:pPr>
        <w:widowControl w:val="0"/>
        <w:numPr>
          <w:ilvl w:val="0"/>
          <w:numId w:val="36"/>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Coordinación con los docentes para que utilicen estrategias metodológicas que ayuden a cada uno de los estudiantes con el especialista en el área de tutoría y Secretaría Académica. </w:t>
      </w:r>
    </w:p>
    <w:p w14:paraId="35DE6BF8" w14:textId="77777777" w:rsidR="000B170C" w:rsidRPr="00D03F41" w:rsidRDefault="000B170C" w:rsidP="002D54AD">
      <w:pPr>
        <w:widowControl w:val="0"/>
        <w:numPr>
          <w:ilvl w:val="0"/>
          <w:numId w:val="36"/>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Realización de observaciones minuciosas a los estudiantes con problemas de aprendizaje y de conducta. </w:t>
      </w:r>
    </w:p>
    <w:p w14:paraId="30E0CC4E"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3B0AA38E" w14:textId="77777777" w:rsidR="000B170C" w:rsidRPr="00D03F41" w:rsidRDefault="000B170C" w:rsidP="002D54AD">
      <w:pPr>
        <w:widowControl w:val="0"/>
        <w:numPr>
          <w:ilvl w:val="0"/>
          <w:numId w:val="33"/>
        </w:numPr>
        <w:autoSpaceDE w:val="0"/>
        <w:autoSpaceDN w:val="0"/>
        <w:adjustRightInd w:val="0"/>
        <w:spacing w:after="0" w:line="360" w:lineRule="auto"/>
        <w:ind w:left="851" w:right="14"/>
        <w:jc w:val="both"/>
        <w:rPr>
          <w:rFonts w:ascii="Arial" w:eastAsia="Times New Roman" w:hAnsi="Arial" w:cs="Arial"/>
          <w:color w:val="auto"/>
          <w:sz w:val="20"/>
          <w:szCs w:val="20"/>
          <w:lang w:eastAsia="es-ES" w:bidi="es-ES"/>
        </w:rPr>
      </w:pPr>
      <w:r w:rsidRPr="00D03F41">
        <w:rPr>
          <w:rFonts w:ascii="Arial" w:eastAsia="Times New Roman" w:hAnsi="Arial" w:cs="Arial"/>
          <w:b/>
          <w:bCs/>
          <w:color w:val="auto"/>
          <w:sz w:val="20"/>
          <w:szCs w:val="20"/>
          <w:lang w:eastAsia="es-ES" w:bidi="es-ES"/>
        </w:rPr>
        <w:t xml:space="preserve">Acciones de seguimiento y control para evitar la deserción de los estudiantes: </w:t>
      </w:r>
      <w:r w:rsidRPr="00D03F41">
        <w:rPr>
          <w:rFonts w:ascii="Arial" w:eastAsia="Times New Roman" w:hAnsi="Arial" w:cs="Arial"/>
          <w:color w:val="auto"/>
          <w:sz w:val="20"/>
          <w:szCs w:val="20"/>
          <w:lang w:eastAsia="es-ES" w:bidi="es-ES"/>
        </w:rPr>
        <w:t>El</w:t>
      </w:r>
      <w:r w:rsidRPr="00D03F41">
        <w:rPr>
          <w:rFonts w:ascii="Arial" w:eastAsia="Times New Roman" w:hAnsi="Arial" w:cs="Arial"/>
          <w:color w:val="auto"/>
          <w:szCs w:val="20"/>
          <w:lang w:eastAsia="es-ES" w:bidi="es-ES"/>
        </w:rPr>
        <w:t xml:space="preserve"> IESPP “Antenor Orrego”</w:t>
      </w:r>
      <w:r w:rsidRPr="00D03F41">
        <w:rPr>
          <w:rFonts w:ascii="Arial" w:eastAsia="Times New Roman" w:hAnsi="Arial" w:cs="Arial"/>
          <w:color w:val="auto"/>
          <w:sz w:val="20"/>
          <w:szCs w:val="20"/>
          <w:lang w:eastAsia="es-ES" w:bidi="es-ES"/>
        </w:rPr>
        <w:t xml:space="preserve"> se propone a contar con un Programa de retención de los </w:t>
      </w:r>
      <w:r w:rsidRPr="00D03F41">
        <w:rPr>
          <w:rFonts w:ascii="Arial" w:eastAsia="Times New Roman" w:hAnsi="Arial" w:cs="Arial"/>
          <w:color w:val="auto"/>
          <w:sz w:val="20"/>
          <w:szCs w:val="20"/>
          <w:lang w:eastAsia="es-ES" w:bidi="es-ES"/>
        </w:rPr>
        <w:lastRenderedPageBreak/>
        <w:t xml:space="preserve">estudiantes para evitar la deserción en los siguientes aspectos: </w:t>
      </w:r>
    </w:p>
    <w:p w14:paraId="2231428C"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56D2C508" w14:textId="77777777" w:rsidR="000B170C" w:rsidRPr="00D03F41" w:rsidRDefault="000B170C" w:rsidP="002D54AD">
      <w:pPr>
        <w:widowControl w:val="0"/>
        <w:numPr>
          <w:ilvl w:val="0"/>
          <w:numId w:val="35"/>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b/>
          <w:bCs/>
          <w:color w:val="auto"/>
          <w:sz w:val="20"/>
          <w:szCs w:val="20"/>
          <w:lang w:eastAsia="es-ES" w:bidi="es-ES"/>
        </w:rPr>
        <w:t>Incentivo académico</w:t>
      </w:r>
      <w:r w:rsidRPr="00D03F41">
        <w:rPr>
          <w:rFonts w:ascii="Arial" w:eastAsia="Times New Roman" w:hAnsi="Arial" w:cs="Arial"/>
          <w:color w:val="auto"/>
          <w:sz w:val="20"/>
          <w:szCs w:val="20"/>
          <w:lang w:eastAsia="es-ES" w:bidi="es-ES"/>
        </w:rPr>
        <w:t xml:space="preserve">. una beca para el primer puesto y media beca el segundo puesto en rendimiento académico por semestre en cada especialidad. </w:t>
      </w:r>
    </w:p>
    <w:p w14:paraId="6EDDAB61" w14:textId="77777777" w:rsidR="000B170C" w:rsidRPr="00D03F41" w:rsidRDefault="000B170C" w:rsidP="000B170C">
      <w:pPr>
        <w:adjustRightInd w:val="0"/>
        <w:spacing w:after="0" w:line="360" w:lineRule="auto"/>
        <w:ind w:left="1211" w:right="14"/>
        <w:jc w:val="both"/>
        <w:rPr>
          <w:rFonts w:ascii="Arial" w:eastAsia="Times New Roman" w:hAnsi="Arial" w:cs="Arial"/>
          <w:color w:val="000000"/>
          <w:sz w:val="20"/>
          <w:szCs w:val="20"/>
          <w:lang w:val="es-PE" w:eastAsia="es-PE"/>
        </w:rPr>
      </w:pPr>
      <w:r w:rsidRPr="00D03F41">
        <w:rPr>
          <w:rFonts w:ascii="Arial" w:eastAsia="Times New Roman" w:hAnsi="Arial" w:cs="Arial"/>
          <w:color w:val="000000"/>
          <w:sz w:val="20"/>
          <w:szCs w:val="20"/>
          <w:lang w:val="es-PE" w:eastAsia="es-PE"/>
        </w:rPr>
        <w:t xml:space="preserve">Además, se propone el desarrollo de las siguientes estrategias: </w:t>
      </w:r>
    </w:p>
    <w:p w14:paraId="4904A285" w14:textId="77777777" w:rsidR="000B170C" w:rsidRPr="00D03F41" w:rsidRDefault="000B170C" w:rsidP="000B170C">
      <w:pPr>
        <w:adjustRightInd w:val="0"/>
        <w:spacing w:after="0" w:line="360" w:lineRule="auto"/>
        <w:ind w:left="1211" w:right="14"/>
        <w:jc w:val="both"/>
        <w:rPr>
          <w:rFonts w:ascii="Arial" w:eastAsia="Times New Roman" w:hAnsi="Arial" w:cs="Arial"/>
          <w:color w:val="000000"/>
          <w:sz w:val="20"/>
          <w:szCs w:val="20"/>
          <w:lang w:val="es-PE" w:eastAsia="es-PE"/>
        </w:rPr>
      </w:pPr>
    </w:p>
    <w:p w14:paraId="51DBB2F0" w14:textId="77777777" w:rsidR="000B170C" w:rsidRPr="00D03F41" w:rsidRDefault="000B170C" w:rsidP="002D54AD">
      <w:pPr>
        <w:widowControl w:val="0"/>
        <w:numPr>
          <w:ilvl w:val="0"/>
          <w:numId w:val="37"/>
        </w:numPr>
        <w:autoSpaceDE w:val="0"/>
        <w:autoSpaceDN w:val="0"/>
        <w:adjustRightInd w:val="0"/>
        <w:spacing w:after="0" w:line="360" w:lineRule="auto"/>
        <w:ind w:left="1571"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Utilización del registro anecdotario para registrar los diferentes incidentes de los estudiantes. </w:t>
      </w:r>
    </w:p>
    <w:p w14:paraId="746C8D3B" w14:textId="77777777" w:rsidR="000B170C" w:rsidRPr="00D03F41" w:rsidRDefault="000B170C" w:rsidP="002D54AD">
      <w:pPr>
        <w:widowControl w:val="0"/>
        <w:numPr>
          <w:ilvl w:val="0"/>
          <w:numId w:val="37"/>
        </w:numPr>
        <w:autoSpaceDE w:val="0"/>
        <w:autoSpaceDN w:val="0"/>
        <w:adjustRightInd w:val="0"/>
        <w:spacing w:after="0" w:line="360" w:lineRule="auto"/>
        <w:ind w:left="1571"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Realización de talleres tutoriales, sobre temas sociales y otros que afecta a la juventud. </w:t>
      </w:r>
    </w:p>
    <w:p w14:paraId="03730DCB" w14:textId="77777777" w:rsidR="000B170C" w:rsidRPr="00D03F41" w:rsidRDefault="000B170C" w:rsidP="002D54AD">
      <w:pPr>
        <w:widowControl w:val="0"/>
        <w:numPr>
          <w:ilvl w:val="0"/>
          <w:numId w:val="37"/>
        </w:numPr>
        <w:autoSpaceDE w:val="0"/>
        <w:autoSpaceDN w:val="0"/>
        <w:adjustRightInd w:val="0"/>
        <w:spacing w:after="0" w:line="360" w:lineRule="auto"/>
        <w:ind w:left="1571"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Organización y desarrollo de acciones de tutoría. </w:t>
      </w:r>
    </w:p>
    <w:p w14:paraId="6FE4D3E0" w14:textId="77777777" w:rsidR="000B170C" w:rsidRPr="00D03F41" w:rsidRDefault="000B170C" w:rsidP="002D54AD">
      <w:pPr>
        <w:widowControl w:val="0"/>
        <w:numPr>
          <w:ilvl w:val="0"/>
          <w:numId w:val="37"/>
        </w:numPr>
        <w:autoSpaceDE w:val="0"/>
        <w:autoSpaceDN w:val="0"/>
        <w:adjustRightInd w:val="0"/>
        <w:spacing w:after="0" w:line="360" w:lineRule="auto"/>
        <w:ind w:left="1571"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Realización de charlas sobre temas relacionados con la autorrealización, educación para el éxito, autoestima e interrelaciones personales. </w:t>
      </w:r>
    </w:p>
    <w:p w14:paraId="38A11BE1" w14:textId="77777777" w:rsidR="000B170C" w:rsidRPr="00D03F41" w:rsidRDefault="000B170C" w:rsidP="002D54AD">
      <w:pPr>
        <w:widowControl w:val="0"/>
        <w:numPr>
          <w:ilvl w:val="0"/>
          <w:numId w:val="37"/>
        </w:numPr>
        <w:autoSpaceDE w:val="0"/>
        <w:autoSpaceDN w:val="0"/>
        <w:adjustRightInd w:val="0"/>
        <w:spacing w:after="0" w:line="360" w:lineRule="auto"/>
        <w:ind w:left="1571"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Entrevistas individualizadas con el estudiante y los docentes de área y/o unidad didáctica, responsable del área de tutoría. </w:t>
      </w:r>
    </w:p>
    <w:p w14:paraId="17B768F9" w14:textId="77777777" w:rsidR="000B170C" w:rsidRPr="00D03F41" w:rsidRDefault="000B170C" w:rsidP="002D54AD">
      <w:pPr>
        <w:widowControl w:val="0"/>
        <w:numPr>
          <w:ilvl w:val="0"/>
          <w:numId w:val="37"/>
        </w:numPr>
        <w:autoSpaceDE w:val="0"/>
        <w:autoSpaceDN w:val="0"/>
        <w:adjustRightInd w:val="0"/>
        <w:spacing w:after="0" w:line="360" w:lineRule="auto"/>
        <w:ind w:left="1571"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Entrevistas con los padres de familia o apoderados para coordinar el trabajo en equipo </w:t>
      </w:r>
    </w:p>
    <w:p w14:paraId="7242D0F3"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0856F8D6" w14:textId="77777777" w:rsidR="000B170C" w:rsidRPr="00D03F41" w:rsidRDefault="000B170C" w:rsidP="002D54AD">
      <w:pPr>
        <w:widowControl w:val="0"/>
        <w:numPr>
          <w:ilvl w:val="0"/>
          <w:numId w:val="33"/>
        </w:numPr>
        <w:autoSpaceDE w:val="0"/>
        <w:autoSpaceDN w:val="0"/>
        <w:adjustRightInd w:val="0"/>
        <w:spacing w:after="0" w:line="360" w:lineRule="auto"/>
        <w:ind w:left="851" w:right="14"/>
        <w:jc w:val="both"/>
        <w:rPr>
          <w:rFonts w:ascii="Arial" w:eastAsia="Times New Roman" w:hAnsi="Arial" w:cs="Arial"/>
          <w:color w:val="auto"/>
          <w:sz w:val="20"/>
          <w:szCs w:val="20"/>
          <w:lang w:eastAsia="es-ES" w:bidi="es-ES"/>
        </w:rPr>
      </w:pPr>
      <w:r w:rsidRPr="00D03F41">
        <w:rPr>
          <w:rFonts w:ascii="Arial" w:eastAsia="Times New Roman" w:hAnsi="Arial" w:cs="Arial"/>
          <w:b/>
          <w:bCs/>
          <w:color w:val="auto"/>
          <w:sz w:val="20"/>
          <w:szCs w:val="20"/>
          <w:lang w:eastAsia="es-ES" w:bidi="es-ES"/>
        </w:rPr>
        <w:t xml:space="preserve">Aplicación de las TIC como herramienta para potenciar el aprendizaje autónomo. </w:t>
      </w:r>
    </w:p>
    <w:p w14:paraId="0B94D547"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67C6CCB9"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Capacitaciones a docentes y estudiantes en el manejo de software educativo a ser aplicado en el aula. </w:t>
      </w:r>
    </w:p>
    <w:p w14:paraId="50A8BD6E"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Fomenten el uso de las TIC en las sesiones de aprendizaje. </w:t>
      </w:r>
    </w:p>
    <w:p w14:paraId="74781833"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Uso de Power Point como portafolio personal de los estudiantes. </w:t>
      </w:r>
    </w:p>
    <w:p w14:paraId="3E45444E"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Uso del Power Point como soporte para el docente. </w:t>
      </w:r>
    </w:p>
    <w:p w14:paraId="025A2DD8"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Creación de una Revista Institucional mediante el uso de Publisher. </w:t>
      </w:r>
    </w:p>
    <w:p w14:paraId="589D7236"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Incorporación a la Web Institucional de producciones de los estudiantes. </w:t>
      </w:r>
    </w:p>
    <w:p w14:paraId="2B336B0C"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Creación de Mapas conceptuales mediante el uso de </w:t>
      </w:r>
      <w:r>
        <w:rPr>
          <w:rFonts w:ascii="Arial" w:eastAsia="Times New Roman" w:hAnsi="Arial" w:cs="Arial"/>
          <w:color w:val="auto"/>
          <w:sz w:val="20"/>
          <w:szCs w:val="20"/>
          <w:lang w:eastAsia="es-ES" w:bidi="es-ES"/>
        </w:rPr>
        <w:t>CmapTools</w:t>
      </w:r>
      <w:r w:rsidRPr="00D03F41">
        <w:rPr>
          <w:rFonts w:ascii="Arial" w:eastAsia="Times New Roman" w:hAnsi="Arial" w:cs="Arial"/>
          <w:color w:val="auto"/>
          <w:sz w:val="20"/>
          <w:szCs w:val="20"/>
          <w:lang w:eastAsia="es-ES" w:bidi="es-ES"/>
        </w:rPr>
        <w:t xml:space="preserve"> </w:t>
      </w:r>
    </w:p>
    <w:p w14:paraId="6E9E6547"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Creación de espacios de discusión en Blogs y redes soci</w:t>
      </w:r>
      <w:r>
        <w:rPr>
          <w:rFonts w:ascii="Arial" w:eastAsia="Times New Roman" w:hAnsi="Arial" w:cs="Arial"/>
          <w:color w:val="auto"/>
          <w:sz w:val="20"/>
          <w:szCs w:val="20"/>
          <w:lang w:eastAsia="es-ES" w:bidi="es-ES"/>
        </w:rPr>
        <w:t>ales para tratar temas educativos</w:t>
      </w:r>
      <w:r w:rsidRPr="00D03F41">
        <w:rPr>
          <w:rFonts w:ascii="Arial" w:eastAsia="Times New Roman" w:hAnsi="Arial" w:cs="Arial"/>
          <w:color w:val="auto"/>
          <w:sz w:val="20"/>
          <w:szCs w:val="20"/>
          <w:lang w:eastAsia="es-ES" w:bidi="es-ES"/>
        </w:rPr>
        <w:t xml:space="preserve">. </w:t>
      </w:r>
    </w:p>
    <w:p w14:paraId="4DA03E4B"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Creación de un repositorio personal de recursos digitales y multimedia para la docencia. </w:t>
      </w:r>
    </w:p>
    <w:p w14:paraId="1782937F"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 xml:space="preserve">Uso de traductores en línea o residentes en memoria. </w:t>
      </w:r>
    </w:p>
    <w:p w14:paraId="07613739" w14:textId="77777777" w:rsidR="000B170C" w:rsidRPr="00D03F41" w:rsidRDefault="000B170C" w:rsidP="002D54AD">
      <w:pPr>
        <w:widowControl w:val="0"/>
        <w:numPr>
          <w:ilvl w:val="0"/>
          <w:numId w:val="38"/>
        </w:numPr>
        <w:autoSpaceDE w:val="0"/>
        <w:autoSpaceDN w:val="0"/>
        <w:adjustRightInd w:val="0"/>
        <w:spacing w:after="0" w:line="360" w:lineRule="auto"/>
        <w:ind w:right="14"/>
        <w:jc w:val="both"/>
        <w:rPr>
          <w:rFonts w:ascii="Arial" w:eastAsia="Times New Roman" w:hAnsi="Arial" w:cs="Arial"/>
          <w:color w:val="auto"/>
          <w:sz w:val="20"/>
          <w:szCs w:val="20"/>
          <w:lang w:eastAsia="es-ES" w:bidi="es-ES"/>
        </w:rPr>
      </w:pPr>
      <w:r w:rsidRPr="00D03F41">
        <w:rPr>
          <w:rFonts w:ascii="Arial" w:eastAsia="Times New Roman" w:hAnsi="Arial" w:cs="Arial"/>
          <w:color w:val="auto"/>
          <w:sz w:val="20"/>
          <w:szCs w:val="20"/>
          <w:lang w:eastAsia="es-ES" w:bidi="es-ES"/>
        </w:rPr>
        <w:t>Creación de Video</w:t>
      </w:r>
      <w:r>
        <w:rPr>
          <w:rFonts w:ascii="Arial" w:eastAsia="Times New Roman" w:hAnsi="Arial" w:cs="Arial"/>
          <w:color w:val="auto"/>
          <w:sz w:val="20"/>
          <w:szCs w:val="20"/>
          <w:lang w:eastAsia="es-ES" w:bidi="es-ES"/>
        </w:rPr>
        <w:t xml:space="preserve"> Tutoriales mediante el uso de </w:t>
      </w:r>
      <w:r w:rsidRPr="009C093A">
        <w:rPr>
          <w:rFonts w:ascii="Arial" w:eastAsia="Times New Roman" w:hAnsi="Arial" w:cs="Arial"/>
          <w:color w:val="auto"/>
          <w:sz w:val="20"/>
          <w:szCs w:val="20"/>
          <w:lang w:eastAsia="es-ES" w:bidi="es-ES"/>
        </w:rPr>
        <w:t>Camtasia, Camstudio.</w:t>
      </w:r>
    </w:p>
    <w:p w14:paraId="37902F25" w14:textId="77777777" w:rsidR="000B170C" w:rsidRPr="00D03F41"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316D6314" w14:textId="77777777" w:rsidR="000B170C" w:rsidRPr="00E6302E" w:rsidRDefault="000B170C" w:rsidP="002D54AD">
      <w:pPr>
        <w:widowControl w:val="0"/>
        <w:numPr>
          <w:ilvl w:val="0"/>
          <w:numId w:val="33"/>
        </w:numPr>
        <w:autoSpaceDE w:val="0"/>
        <w:autoSpaceDN w:val="0"/>
        <w:adjustRightInd w:val="0"/>
        <w:spacing w:after="0" w:line="360" w:lineRule="auto"/>
        <w:ind w:left="851" w:right="14"/>
        <w:jc w:val="both"/>
        <w:rPr>
          <w:rFonts w:ascii="Arial" w:eastAsia="Times New Roman" w:hAnsi="Arial" w:cs="Arial"/>
          <w:color w:val="auto"/>
          <w:sz w:val="20"/>
          <w:szCs w:val="20"/>
          <w:lang w:eastAsia="es-ES" w:bidi="es-ES"/>
        </w:rPr>
      </w:pPr>
      <w:r w:rsidRPr="00E6302E">
        <w:rPr>
          <w:rFonts w:ascii="Arial" w:eastAsia="Times New Roman" w:hAnsi="Arial" w:cs="Arial"/>
          <w:b/>
          <w:bCs/>
          <w:color w:val="auto"/>
          <w:sz w:val="20"/>
          <w:szCs w:val="20"/>
          <w:lang w:eastAsia="es-ES" w:bidi="es-ES"/>
        </w:rPr>
        <w:t xml:space="preserve">Acompañamiento al estudiante para la tutoría (consejería) </w:t>
      </w:r>
    </w:p>
    <w:p w14:paraId="4C7EB86D" w14:textId="77777777" w:rsidR="000B170C" w:rsidRPr="00E6302E"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34761659" w14:textId="77777777" w:rsidR="000B170C" w:rsidRPr="00E6302E"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El componente tutoría y consejería comprende un conjunto permanente de acciones de acompañamiento y orientación a los estudiantes durante su permanencia en la institución a fin de mejorar sus logros de aprendizaje, brindarle las orientaciones psicopedagógicas adecuadas, </w:t>
      </w:r>
      <w:r w:rsidRPr="00E6302E">
        <w:rPr>
          <w:rFonts w:ascii="Arial" w:eastAsia="Times New Roman" w:hAnsi="Arial" w:cs="Arial"/>
          <w:color w:val="000000"/>
          <w:sz w:val="20"/>
          <w:szCs w:val="20"/>
          <w:lang w:val="es-PE" w:eastAsia="es-PE"/>
        </w:rPr>
        <w:lastRenderedPageBreak/>
        <w:t xml:space="preserve">contribuye con la solución de sus dificultades de carácter intrapersonal e interpersonal. La consejería es inherente a la función docente. Para ello se propone las acciones metodológicas: </w:t>
      </w:r>
    </w:p>
    <w:p w14:paraId="1F4A640E" w14:textId="122992B1" w:rsidR="000B170C" w:rsidRPr="00B50F1B"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4031B6">
        <w:rPr>
          <w:rFonts w:ascii="Arial" w:eastAsia="Times New Roman" w:hAnsi="Arial" w:cs="Arial"/>
          <w:color w:val="000000"/>
          <w:sz w:val="20"/>
          <w:szCs w:val="20"/>
          <w:lang w:val="es-PE" w:eastAsia="es-PE"/>
        </w:rPr>
        <w:t xml:space="preserve">Priorización de la atención a las necesidades sociales, afectivas y cognitivas de los estudiantes. </w:t>
      </w:r>
    </w:p>
    <w:p w14:paraId="03ED3924" w14:textId="382387F9"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Fortalecimiento de las relaciones interpersonales como elemento fundamental del aprendizaje cooperativo. </w:t>
      </w:r>
    </w:p>
    <w:p w14:paraId="3EB5DB91" w14:textId="746889F0"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Promoción del cultivo de valores con miras al comportamiento positivo dentro y fuera de la institución. </w:t>
      </w:r>
    </w:p>
    <w:p w14:paraId="61B51A12" w14:textId="06DA0758"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Comunicación empática que genere un ambiente de relaciones gratificantes entre los entes educativos. </w:t>
      </w:r>
    </w:p>
    <w:p w14:paraId="7BB620EB" w14:textId="5B3BCC79"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Acompañamiento tutorial en forma grupal e individual. </w:t>
      </w:r>
    </w:p>
    <w:p w14:paraId="18B293B5" w14:textId="642E4A36"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Permanente comunicación generando espacios de diálogo sobre las inquietudes, necesidades e intereses de los estudiantes. </w:t>
      </w:r>
    </w:p>
    <w:p w14:paraId="4BCC41E3" w14:textId="0E9BCB2E" w:rsidR="000B170C" w:rsidRPr="00580178"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Orientación individualizada que van más allá de las necesidades de orientación del grupo. </w:t>
      </w:r>
    </w:p>
    <w:p w14:paraId="76087CE0" w14:textId="644DFC09"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Asesoramiento y guía a estudiantes para tomas decisiones de mejora en sus actividades académicas. </w:t>
      </w:r>
    </w:p>
    <w:p w14:paraId="567EA2E5" w14:textId="15BA1797" w:rsidR="000B170C" w:rsidRPr="00580178"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Promoción de estilos de vida saludable a través de espacios de cultura, recreación y deporte. </w:t>
      </w:r>
    </w:p>
    <w:p w14:paraId="41157004" w14:textId="555488CA" w:rsidR="000B170C" w:rsidRPr="00580178"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Participación reflexiva en acciones dirigidas al bien común. </w:t>
      </w:r>
    </w:p>
    <w:p w14:paraId="6E773173" w14:textId="4FF147E3"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Establecimiento de relaciones democráticas y armónicas, en el marco del respeto a las normas de convivencia. </w:t>
      </w:r>
    </w:p>
    <w:p w14:paraId="6DB10D79" w14:textId="77777777" w:rsidR="000B170C" w:rsidRPr="00E6302E"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r w:rsidRPr="00E6302E">
        <w:rPr>
          <w:rFonts w:ascii="Arial" w:eastAsia="Times New Roman" w:hAnsi="Arial" w:cs="Arial"/>
          <w:b/>
          <w:bCs/>
          <w:color w:val="000000"/>
          <w:sz w:val="20"/>
          <w:szCs w:val="20"/>
          <w:lang w:val="es-PE" w:eastAsia="es-PE"/>
        </w:rPr>
        <w:t xml:space="preserve">e) Acompañamiento al estudiante para la práctica pre-profesional. </w:t>
      </w:r>
      <w:r w:rsidRPr="00E6302E">
        <w:rPr>
          <w:rFonts w:ascii="Arial" w:eastAsia="Times New Roman" w:hAnsi="Arial" w:cs="Arial"/>
          <w:color w:val="000000"/>
          <w:sz w:val="20"/>
          <w:szCs w:val="20"/>
          <w:lang w:val="es-PE" w:eastAsia="es-PE"/>
        </w:rPr>
        <w:t>De acuerdo a los lineamientos de política educativa institucional se elabora y se implementa este programa para articular, integrar y confrontar los saberes teóricos-prácticos, así como reflexionar sobre su acción docente, para la mejora de la calidad del servicio educativo, y se propone</w:t>
      </w:r>
      <w:r w:rsidRPr="00E6302E">
        <w:rPr>
          <w:rFonts w:ascii="Arial" w:eastAsia="Times New Roman" w:hAnsi="Arial" w:cs="Arial"/>
          <w:b/>
          <w:bCs/>
          <w:color w:val="000000"/>
          <w:sz w:val="20"/>
          <w:szCs w:val="20"/>
          <w:lang w:val="es-PE" w:eastAsia="es-PE"/>
        </w:rPr>
        <w:t xml:space="preserve">: </w:t>
      </w:r>
    </w:p>
    <w:p w14:paraId="3C5ECF2C" w14:textId="4285F8AF"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Diagnóstico de necesidades y potencialidades de los estudiantes para el desarrollo de talleres de actualización de acuerdo a lo identificado. </w:t>
      </w:r>
    </w:p>
    <w:p w14:paraId="1C3E9A56" w14:textId="6187F9CB"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Reuniones informativas sobre las responsabilidades de los estudiantes en las instituciones asociadas. </w:t>
      </w:r>
    </w:p>
    <w:p w14:paraId="28B3966E" w14:textId="28204B15"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Coordinación con el Director y Subdirector de la Institución Educativa Asociada para la firma de alianzas estrategias estableciendo vínculos de interrelación sobre el desarrollo de la práctica pre profesional. </w:t>
      </w:r>
    </w:p>
    <w:p w14:paraId="0C9ED4DA" w14:textId="1AF5D0A0"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Coordinación previa a la ejecución de la práctica con los docentes de aula para establecer responsabilidades y facultades. </w:t>
      </w:r>
    </w:p>
    <w:p w14:paraId="44586F56" w14:textId="360DE68A"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Socialización de instrumentos de evaluación aplicados en la ejecución de la práctica con docentes de aula y estudiantes. </w:t>
      </w:r>
    </w:p>
    <w:p w14:paraId="0FB3FC4E" w14:textId="3E2D429D"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Monitoreo permanente a los estudiantes en la Institución Educativa Asociada. </w:t>
      </w:r>
    </w:p>
    <w:p w14:paraId="06E2E972" w14:textId="77777777" w:rsidR="000B170C" w:rsidRPr="00E6302E"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p>
    <w:p w14:paraId="4A227B3A" w14:textId="171A4135"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lastRenderedPageBreak/>
        <w:t xml:space="preserve">Reuniones frecuentes con docentes de aula y alumnos para socializar fortalezas y debilidades que necesitan toma de decisiones para potenciarlas y superarlas (Sistematización de la Práctica). </w:t>
      </w:r>
    </w:p>
    <w:p w14:paraId="27DE3E7B" w14:textId="08B6DC4C"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Diálogo reflexivo después de la ejecución de sesiones de aprendizaje promoviendo la autoevaluación para tomar medidas de mejora en forma inmediata. </w:t>
      </w:r>
    </w:p>
    <w:p w14:paraId="140FC96E" w14:textId="77777777" w:rsidR="000B170C" w:rsidRPr="00E6302E" w:rsidRDefault="000B170C" w:rsidP="000B170C">
      <w:pPr>
        <w:adjustRightInd w:val="0"/>
        <w:spacing w:after="0" w:line="360" w:lineRule="auto"/>
        <w:ind w:left="426" w:right="14"/>
        <w:jc w:val="both"/>
        <w:rPr>
          <w:rFonts w:ascii="Arial" w:eastAsia="Times New Roman" w:hAnsi="Arial" w:cs="Arial"/>
          <w:color w:val="000000"/>
          <w:sz w:val="20"/>
          <w:szCs w:val="20"/>
          <w:lang w:val="es-PE" w:eastAsia="es-PE"/>
        </w:rPr>
      </w:pPr>
      <w:r w:rsidRPr="00E6302E">
        <w:rPr>
          <w:rFonts w:ascii="Arial" w:eastAsia="Times New Roman" w:hAnsi="Arial" w:cs="Arial"/>
          <w:b/>
          <w:bCs/>
          <w:color w:val="000000"/>
          <w:sz w:val="20"/>
          <w:szCs w:val="20"/>
          <w:lang w:val="es-PE" w:eastAsia="es-PE"/>
        </w:rPr>
        <w:t xml:space="preserve">f) Acompañamiento al estudiante para la investigación. </w:t>
      </w:r>
      <w:r w:rsidRPr="00E6302E">
        <w:rPr>
          <w:rFonts w:ascii="Arial" w:eastAsia="Times New Roman" w:hAnsi="Arial" w:cs="Arial"/>
          <w:color w:val="000000"/>
          <w:sz w:val="20"/>
          <w:szCs w:val="20"/>
          <w:lang w:val="es-PE" w:eastAsia="es-PE"/>
        </w:rPr>
        <w:t xml:space="preserve">Siendo la investigación un proceso gradual e inherente, que permite el ejercicio profesional en condiciones reales, desde la práctica docente, en la cual encuentra la realidad problemática acorde a su inquietud investigativa, para lo cual se propone la siguiente metodología: </w:t>
      </w:r>
    </w:p>
    <w:p w14:paraId="3CAF4525" w14:textId="2A440104"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Fortalecimiento de las competencias investigativas en los alumnos a través de un Plan de Trabajo que involucre a todos los agentes educativos para su participación en el proceso de acompañamiento en investigación. </w:t>
      </w:r>
    </w:p>
    <w:p w14:paraId="3401A66E" w14:textId="29F8CAC8" w:rsidR="000B170C" w:rsidRPr="00663FF4"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Inclusión de los lineamientos de política investigativas en los sílabos. </w:t>
      </w:r>
    </w:p>
    <w:p w14:paraId="3E5A9F01" w14:textId="344DC9E9"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Conformación del equipo técnico para trabajar la matriz de temas y acompañamiento: problemas educativos, sociales culturales y otros que obedezcan en quehacer educativo. </w:t>
      </w:r>
    </w:p>
    <w:p w14:paraId="3592C96C" w14:textId="08A1C4DE"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Distribución de fichas de observación, informativas a docentes y estudiantes, para el proceso de acompañamiento en investigación. Desarrollo de actividades para inculcar hábitos de lectura con el apoyo de diferentes técnicas, que le servirán en el proceso de desarrollo de su investigación. </w:t>
      </w:r>
    </w:p>
    <w:p w14:paraId="28CD89A1" w14:textId="323EED66" w:rsidR="000B170C" w:rsidRPr="008E09D2"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Distribución de instrumentos de observación, informativas a docentes y estudiantes, para el proceso de acompañamiento en investigación. Desarrollo de actividades para inculcar hábitos de lectura con el apoyo de diferentes técnicas, que le servirán en el proceso de desarrollo de su investigación.</w:t>
      </w:r>
    </w:p>
    <w:p w14:paraId="70556BC6" w14:textId="16BD88C1" w:rsidR="000B170C" w:rsidRPr="008E09D2"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Asesoramiento en la elección y determinación de temas pedagógicos relevantes. </w:t>
      </w:r>
    </w:p>
    <w:p w14:paraId="18148D88" w14:textId="6A40F779" w:rsidR="000B170C" w:rsidRPr="00E6302E"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 xml:space="preserve">Sistematización, evaluación e información de los resultados obtenidos en el proceso de acompañamiento en la investigación. </w:t>
      </w:r>
    </w:p>
    <w:p w14:paraId="678664F5" w14:textId="4132BAE9" w:rsidR="000B170C" w:rsidRPr="00D03F41" w:rsidRDefault="000B170C" w:rsidP="002D54AD">
      <w:pPr>
        <w:pStyle w:val="Prrafodelista"/>
        <w:numPr>
          <w:ilvl w:val="0"/>
          <w:numId w:val="39"/>
        </w:numPr>
        <w:adjustRightInd w:val="0"/>
        <w:spacing w:after="0" w:line="360" w:lineRule="auto"/>
        <w:ind w:left="851" w:right="14"/>
        <w:jc w:val="both"/>
        <w:rPr>
          <w:rFonts w:ascii="Arial" w:eastAsia="Times New Roman" w:hAnsi="Arial" w:cs="Arial"/>
          <w:color w:val="000000"/>
          <w:sz w:val="20"/>
          <w:szCs w:val="20"/>
          <w:lang w:val="es-PE" w:eastAsia="es-PE"/>
        </w:rPr>
      </w:pPr>
      <w:r w:rsidRPr="00E6302E">
        <w:rPr>
          <w:rFonts w:ascii="Arial" w:eastAsia="Times New Roman" w:hAnsi="Arial" w:cs="Arial"/>
          <w:color w:val="000000"/>
          <w:sz w:val="20"/>
          <w:szCs w:val="20"/>
          <w:lang w:val="es-PE" w:eastAsia="es-PE"/>
        </w:rPr>
        <w:t>Difusión y publicaciones de trabajos de investigación desarrollados.</w:t>
      </w:r>
      <w:r w:rsidRPr="00D03F41">
        <w:rPr>
          <w:rFonts w:ascii="Arial" w:eastAsia="Times New Roman" w:hAnsi="Arial" w:cs="Arial"/>
          <w:color w:val="000000"/>
          <w:sz w:val="20"/>
          <w:szCs w:val="20"/>
          <w:lang w:val="es-PE" w:eastAsia="es-PE"/>
        </w:rPr>
        <w:t xml:space="preserve"> </w:t>
      </w:r>
    </w:p>
    <w:p w14:paraId="29DC00F1" w14:textId="77777777" w:rsidR="000B170C" w:rsidRPr="00D03F41" w:rsidRDefault="000B170C" w:rsidP="002D54AD">
      <w:pPr>
        <w:numPr>
          <w:ilvl w:val="0"/>
          <w:numId w:val="2"/>
        </w:numPr>
        <w:autoSpaceDE w:val="0"/>
        <w:autoSpaceDN w:val="0"/>
        <w:adjustRightInd w:val="0"/>
        <w:spacing w:before="240" w:after="240" w:line="360" w:lineRule="auto"/>
        <w:ind w:left="709" w:right="14"/>
        <w:jc w:val="both"/>
        <w:rPr>
          <w:rFonts w:ascii="Arial" w:eastAsia="Calibri" w:hAnsi="Arial" w:cs="Arial"/>
          <w:b/>
          <w:color w:val="000000"/>
          <w:sz w:val="20"/>
          <w:szCs w:val="20"/>
          <w:lang w:val="es-PE"/>
        </w:rPr>
      </w:pPr>
      <w:r w:rsidRPr="00D03F41">
        <w:rPr>
          <w:rFonts w:ascii="Arial" w:eastAsia="Calibri" w:hAnsi="Arial" w:cs="Arial"/>
          <w:b/>
          <w:color w:val="000000"/>
          <w:sz w:val="20"/>
          <w:szCs w:val="20"/>
          <w:lang w:val="es-PE"/>
        </w:rPr>
        <w:t>OBJETIVOS GENERALES Y ESTRATÉGICOS DEL PCI</w:t>
      </w:r>
    </w:p>
    <w:p w14:paraId="781CF3A4" w14:textId="77777777" w:rsidR="000B170C" w:rsidRPr="00D03F41" w:rsidRDefault="000B170C" w:rsidP="000B170C">
      <w:pPr>
        <w:autoSpaceDE w:val="0"/>
        <w:autoSpaceDN w:val="0"/>
        <w:adjustRightInd w:val="0"/>
        <w:spacing w:before="240" w:after="240" w:line="360" w:lineRule="auto"/>
        <w:ind w:left="709"/>
        <w:jc w:val="both"/>
        <w:rPr>
          <w:rFonts w:ascii="Arial" w:eastAsia="Calibri" w:hAnsi="Arial" w:cs="Arial"/>
          <w:b/>
          <w:color w:val="000000"/>
          <w:sz w:val="20"/>
          <w:szCs w:val="20"/>
          <w:lang w:val="es-PE"/>
        </w:rPr>
      </w:pPr>
      <w:r w:rsidRPr="00D03F41">
        <w:rPr>
          <w:rFonts w:ascii="Arial" w:eastAsia="Calibri" w:hAnsi="Arial" w:cs="Arial"/>
          <w:b/>
          <w:color w:val="000000"/>
          <w:sz w:val="20"/>
          <w:szCs w:val="20"/>
          <w:lang w:val="es-PE"/>
        </w:rPr>
        <w:t xml:space="preserve">5.1. Objetivos generales </w:t>
      </w:r>
    </w:p>
    <w:p w14:paraId="09BBCF78" w14:textId="77777777" w:rsidR="000B170C" w:rsidRPr="00D03F41" w:rsidRDefault="000B170C" w:rsidP="002D54AD">
      <w:pPr>
        <w:numPr>
          <w:ilvl w:val="0"/>
          <w:numId w:val="20"/>
        </w:numPr>
        <w:spacing w:after="122" w:line="360" w:lineRule="auto"/>
        <w:ind w:left="1418"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Relacionar la oferta formativa con los objetivos del Proyecto Educativo Nacional, Proyecto Educativo Regional, Proyecto Educativo del Gobierno Regional de Educación de Cajamarca, Objetivos Estratégicos del IESPP “Antenor Orrego”, con el propósito de establecer la coherencia en los propósitos a alcanzar en el proceso de Formación Docente pertinente de calidad, acorde con las exigencias y requerimientos de la realidad local, regional y nacional. </w:t>
      </w:r>
    </w:p>
    <w:p w14:paraId="0512EFDC" w14:textId="77777777" w:rsidR="000B170C" w:rsidRPr="00D03F41" w:rsidRDefault="000B170C" w:rsidP="002D54AD">
      <w:pPr>
        <w:numPr>
          <w:ilvl w:val="0"/>
          <w:numId w:val="20"/>
        </w:numPr>
        <w:spacing w:after="122" w:line="360" w:lineRule="auto"/>
        <w:ind w:left="1418"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lastRenderedPageBreak/>
        <w:t xml:space="preserve">Adecuar los contenidos de los Diseños Curriculares Básicos Nacionales de Educación Superior al contexto de la realidad socio-económico cultural de la localidad y la región y a las características y necesidades de los estudiantes del Instituto, a través de los carteles de alcances diversificados que respondan a la transversalidad propuesta para el logro de una Educación Superior de calidad comprometida con el desarrollo local, regional y nacional. </w:t>
      </w:r>
    </w:p>
    <w:p w14:paraId="4288866A" w14:textId="77777777" w:rsidR="000B170C" w:rsidRPr="00D03F41" w:rsidRDefault="000B170C" w:rsidP="002D54AD">
      <w:pPr>
        <w:numPr>
          <w:ilvl w:val="0"/>
          <w:numId w:val="20"/>
        </w:numPr>
        <w:spacing w:after="122" w:line="360" w:lineRule="auto"/>
        <w:ind w:left="1418" w:right="14"/>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Establecer la secuencia entre Competencia global (macro competencias), Unidad de competencia, criterios de desempeño, los que deben ser trabajados en las Áreas, al desarrollar contenidos, estrategias metodológicas y criterios de evaluación en el Programa de Estudios, con el fin de optimizar el logro del Perfil del Egresado de Formación Inicial Docente.</w:t>
      </w:r>
    </w:p>
    <w:p w14:paraId="0A9972E4" w14:textId="77777777" w:rsidR="000B170C" w:rsidRPr="00D03F41" w:rsidRDefault="000B170C" w:rsidP="002D54AD">
      <w:pPr>
        <w:numPr>
          <w:ilvl w:val="0"/>
          <w:numId w:val="2"/>
        </w:numPr>
        <w:autoSpaceDE w:val="0"/>
        <w:autoSpaceDN w:val="0"/>
        <w:adjustRightInd w:val="0"/>
        <w:spacing w:before="240" w:after="240" w:line="360" w:lineRule="auto"/>
        <w:ind w:left="426" w:right="14" w:hanging="437"/>
        <w:jc w:val="both"/>
        <w:rPr>
          <w:rFonts w:ascii="Arial" w:eastAsia="Calibri" w:hAnsi="Arial" w:cs="Arial"/>
          <w:b/>
          <w:color w:val="000000"/>
          <w:sz w:val="20"/>
          <w:szCs w:val="20"/>
          <w:lang w:val="es-PE"/>
        </w:rPr>
      </w:pPr>
      <w:r w:rsidRPr="00D03F41">
        <w:rPr>
          <w:rFonts w:ascii="Arial" w:eastAsia="Calibri" w:hAnsi="Arial" w:cs="Arial"/>
          <w:b/>
          <w:color w:val="000000"/>
          <w:sz w:val="20"/>
          <w:szCs w:val="20"/>
          <w:lang w:val="es-PE"/>
        </w:rPr>
        <w:t>PROGRAMA DE ESTUDIOS</w:t>
      </w:r>
    </w:p>
    <w:p w14:paraId="3BD95B43" w14:textId="77777777" w:rsidR="000B170C" w:rsidRPr="00D03F41" w:rsidRDefault="000B170C" w:rsidP="002D54AD">
      <w:pPr>
        <w:numPr>
          <w:ilvl w:val="1"/>
          <w:numId w:val="2"/>
        </w:numPr>
        <w:autoSpaceDE w:val="0"/>
        <w:autoSpaceDN w:val="0"/>
        <w:adjustRightInd w:val="0"/>
        <w:spacing w:before="240" w:after="240" w:line="360" w:lineRule="auto"/>
        <w:ind w:left="851" w:right="14" w:hanging="425"/>
        <w:jc w:val="both"/>
        <w:rPr>
          <w:rFonts w:ascii="Arial" w:eastAsia="Calibri" w:hAnsi="Arial" w:cs="Arial"/>
          <w:b/>
          <w:color w:val="000000"/>
          <w:sz w:val="20"/>
          <w:szCs w:val="20"/>
          <w:lang w:val="es-PE"/>
        </w:rPr>
      </w:pPr>
      <w:r w:rsidRPr="00D03F41">
        <w:rPr>
          <w:rFonts w:ascii="Arial" w:eastAsia="Calibri" w:hAnsi="Arial" w:cs="Arial"/>
          <w:b/>
          <w:color w:val="000000"/>
          <w:sz w:val="20"/>
          <w:szCs w:val="20"/>
          <w:lang w:val="es-PE"/>
        </w:rPr>
        <w:t>SUSTENTO DE DEMANDA EDUCATIVA</w:t>
      </w:r>
    </w:p>
    <w:p w14:paraId="1C8EE94A" w14:textId="77777777" w:rsidR="000B170C" w:rsidRPr="00D03F41" w:rsidRDefault="000B170C" w:rsidP="000B170C">
      <w:pPr>
        <w:spacing w:after="118" w:line="360" w:lineRule="auto"/>
        <w:ind w:left="851"/>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La Región Cajamarca, Provincia de Cajabamba registra en los últimos años un alto índice de crecimiento en su población educativa como resultado de una explosión demográfica de las nuevas generaciones. Esto requiere de una atención prioritaria en materia de servicios de diversa índole incluyendo por cierto la educación en todos los niveles y modalidades. Según los estudios de diagnóstico efectuado en la Región de Cajamarca, reportan que en los últimos años viene incrementándose el índice de niños y niñas que necesitan Educación en los diversos niveles. Sin embargo, por las diferentes medidas políticas establecidas por el gobierno, en nuestra región se ha registrado un déficit en cuanto al número de maestros que se necesita para cubrir las demandas educacionales. </w:t>
      </w:r>
    </w:p>
    <w:p w14:paraId="31988E74" w14:textId="77777777" w:rsidR="000B170C" w:rsidRPr="00D03F41" w:rsidRDefault="000B170C" w:rsidP="000B170C">
      <w:pPr>
        <w:spacing w:after="118" w:line="360" w:lineRule="auto"/>
        <w:ind w:left="851"/>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En consecuencia, en la Región Cajamarca, se necesita cubrir en los próximos cinco años docentes del Programa de Estudios de </w:t>
      </w:r>
      <w:r w:rsidR="00E31F5D">
        <w:rPr>
          <w:rFonts w:ascii="Arial" w:eastAsia="Arial" w:hAnsi="Arial" w:cs="Arial"/>
          <w:color w:val="000000"/>
          <w:sz w:val="20"/>
          <w:lang w:val="es-PE" w:eastAsia="es-PE"/>
        </w:rPr>
        <w:t>Idiomas - Inglés</w:t>
      </w:r>
      <w:r w:rsidRPr="00D03F41">
        <w:rPr>
          <w:rFonts w:ascii="Arial" w:eastAsia="Arial" w:hAnsi="Arial" w:cs="Arial"/>
          <w:color w:val="000000"/>
          <w:sz w:val="20"/>
          <w:lang w:val="es-PE" w:eastAsia="es-PE"/>
        </w:rPr>
        <w:t>. Lo cual significa que para el año 2019, la necesidad de docentes en Cajabamba será aún mayor y en los próximos cinco años cuando egresen las nuevas generaciones de docentes podrán cubrir las expectativas de la provincia y por ende el anhelo de un trabajo asegurado, de este modo la brecha del déficit de maestros en el Programa de Estudios mencionado se irá disminuyendo.</w:t>
      </w:r>
    </w:p>
    <w:p w14:paraId="449DD86C" w14:textId="77777777" w:rsidR="000B170C" w:rsidRPr="00D03F41" w:rsidRDefault="000B170C" w:rsidP="000B170C">
      <w:pPr>
        <w:spacing w:after="118" w:line="360" w:lineRule="auto"/>
        <w:ind w:left="851"/>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Hoy hablamos de un nuevo orden mundial competitivo basado en el conocimiento, en el cual la educación y la capacitación son el punto de apoyo de largo plazo más importante que tienen los Institutos de Formación Inicial Docente para mejorar la competitividad y para asegurar una ventaja nacional de sus estudiantes. </w:t>
      </w:r>
    </w:p>
    <w:p w14:paraId="768490BB" w14:textId="77777777" w:rsidR="000B170C" w:rsidRPr="00D03F41" w:rsidRDefault="000B170C" w:rsidP="000B170C">
      <w:pPr>
        <w:spacing w:after="118" w:line="360" w:lineRule="auto"/>
        <w:ind w:left="851"/>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Así mismo, la demanda individual está fundamentada en los derechos humanos y en el interés del hombre por formarse, por mejorar, por invertir en su desarrollo; es por eso que tiene a la educación como inversión y como consumo. La demanda a nivel social está fundamentada </w:t>
      </w:r>
      <w:r w:rsidRPr="00D03F41">
        <w:rPr>
          <w:rFonts w:ascii="Arial" w:eastAsia="Arial" w:hAnsi="Arial" w:cs="Arial"/>
          <w:color w:val="000000"/>
          <w:sz w:val="20"/>
          <w:lang w:val="es-PE" w:eastAsia="es-PE"/>
        </w:rPr>
        <w:lastRenderedPageBreak/>
        <w:t>en la idea de que la educación es un bien para la sociedad. Se formula para satisfacer las necesidades sociales. Esta demanda social, tiene a la educación como inversión.</w:t>
      </w:r>
    </w:p>
    <w:p w14:paraId="56B14C8B" w14:textId="77777777" w:rsidR="000B170C" w:rsidRPr="00D03F41" w:rsidRDefault="000B170C" w:rsidP="000B170C">
      <w:pPr>
        <w:spacing w:after="118" w:line="360" w:lineRule="auto"/>
        <w:ind w:left="851"/>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En este sentido, el IESPP “Antenor Orrego” forma profesional capaces de convivir en sociedades marcadas por la diversidad, capacitándolos permanentemente de manera que contribuyan a la integración, la solidaridad y la inclusión social, así como para enfrentar la fragmentación, la segmentación y la discriminación que amenazan a muchas sociedades en la actualidad. Del mismo modo se forma a los estudiantes en valores, principios ético-morales, competencias y habilidades para desempeñarse en los diferentes ámbitos de la vida social.</w:t>
      </w:r>
    </w:p>
    <w:p w14:paraId="6AD25F03" w14:textId="77777777" w:rsidR="000B170C" w:rsidRPr="00D03F41" w:rsidRDefault="000B170C" w:rsidP="000B170C">
      <w:pPr>
        <w:spacing w:after="118" w:line="360" w:lineRule="auto"/>
        <w:ind w:left="851"/>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Así mismo, formamos recursos humanos que respondan a los nuevos requerimientos del proceso educativo y a las formas de organización del trabajo resultantes de la revolución científica y tecnológica. Para incrementar la competitividad, el mayor desafío es la transformación de la calidad educativa, esto se ve reflejado en grupos cada vez más numerosos de individuos con calidad educativa, calidad humana, con autonomía individual, con capacidad en la toma de decisiones acordes al contexto en el cual interactúa.</w:t>
      </w:r>
    </w:p>
    <w:p w14:paraId="2393F339" w14:textId="77777777" w:rsidR="000B170C" w:rsidRPr="00D03F41" w:rsidRDefault="000B170C" w:rsidP="002D54AD">
      <w:pPr>
        <w:numPr>
          <w:ilvl w:val="1"/>
          <w:numId w:val="2"/>
        </w:numPr>
        <w:autoSpaceDE w:val="0"/>
        <w:autoSpaceDN w:val="0"/>
        <w:adjustRightInd w:val="0"/>
        <w:spacing w:before="240" w:after="240" w:line="360" w:lineRule="auto"/>
        <w:ind w:left="993" w:right="14" w:hanging="567"/>
        <w:jc w:val="both"/>
        <w:rPr>
          <w:rFonts w:ascii="Arial" w:eastAsia="Calibri" w:hAnsi="Arial" w:cs="Arial"/>
          <w:b/>
          <w:color w:val="000000"/>
          <w:sz w:val="24"/>
          <w:szCs w:val="24"/>
          <w:lang w:val="es-PE"/>
        </w:rPr>
      </w:pPr>
      <w:r w:rsidRPr="00D03F41">
        <w:rPr>
          <w:rFonts w:ascii="Arial" w:eastAsia="Calibri" w:hAnsi="Arial" w:cs="Arial"/>
          <w:b/>
          <w:color w:val="000000"/>
          <w:sz w:val="24"/>
          <w:szCs w:val="24"/>
          <w:lang w:val="es-PE"/>
        </w:rPr>
        <w:t>PERFIL DE EGRESO DEL ESTUDIANTE</w:t>
      </w:r>
    </w:p>
    <w:p w14:paraId="7DE6925E" w14:textId="77777777" w:rsidR="000B170C" w:rsidRPr="00D03F41" w:rsidRDefault="000B170C" w:rsidP="000B170C">
      <w:pPr>
        <w:spacing w:after="122" w:line="360" w:lineRule="auto"/>
        <w:ind w:left="993"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El perfil es el conjunto de competencias que los estudiantes deben lograr al finalizar su proceso de formación docente. Se constituye en un referente para los formadores que acompañan el proceso y para los que tienen la responsabilidad de asumir decisiones de política educativa.  </w:t>
      </w:r>
    </w:p>
    <w:p w14:paraId="118A16FD" w14:textId="77777777" w:rsidR="000B170C" w:rsidRPr="00D03F41" w:rsidRDefault="000B170C" w:rsidP="000B170C">
      <w:pPr>
        <w:spacing w:after="118" w:line="360" w:lineRule="auto"/>
        <w:ind w:left="993"/>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Reúne las intencionalidades y aspiraciones que orientan la Formación Inicial considerando, los principios y objetivos de la educación superior y las demandas nacionales y mundiales a la profesión docente.   </w:t>
      </w:r>
    </w:p>
    <w:p w14:paraId="79A09EAE" w14:textId="77777777" w:rsidR="000B170C" w:rsidRPr="00D03F41" w:rsidRDefault="000B170C" w:rsidP="000B170C">
      <w:pPr>
        <w:spacing w:after="122" w:line="360" w:lineRule="auto"/>
        <w:ind w:left="983"/>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El perfil se estructura en dimensiones, competencias globales, unidades de competencia y criterios de desempeño:</w:t>
      </w:r>
    </w:p>
    <w:p w14:paraId="21F470F3" w14:textId="77777777" w:rsidR="000B170C" w:rsidRPr="00D03F41" w:rsidRDefault="000B170C" w:rsidP="002D54AD">
      <w:pPr>
        <w:numPr>
          <w:ilvl w:val="0"/>
          <w:numId w:val="20"/>
        </w:numPr>
        <w:spacing w:after="122" w:line="360" w:lineRule="auto"/>
        <w:ind w:right="14"/>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Dimensiones:</w:t>
      </w:r>
      <w:r w:rsidRPr="00D03F41">
        <w:rPr>
          <w:rFonts w:ascii="Arial" w:eastAsia="Arial" w:hAnsi="Arial" w:cs="Arial"/>
          <w:color w:val="000000"/>
          <w:sz w:val="20"/>
          <w:lang w:val="es-PE" w:eastAsia="es-PE"/>
        </w:rPr>
        <w:t xml:space="preserve"> son esferas de actuación en las que los estudiantes encuentran oportunidades para desarrollar y fortalecer las competencias requeridas para su formación profesional. Este perfil está organizado en las tres siguientes:  </w:t>
      </w:r>
    </w:p>
    <w:p w14:paraId="399DD7F2" w14:textId="77777777" w:rsidR="000B170C" w:rsidRPr="00D03F41" w:rsidRDefault="000B170C" w:rsidP="002D54AD">
      <w:pPr>
        <w:numPr>
          <w:ilvl w:val="0"/>
          <w:numId w:val="22"/>
        </w:numPr>
        <w:spacing w:after="122" w:line="360" w:lineRule="auto"/>
        <w:ind w:right="14"/>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Dimensión personal:</w:t>
      </w:r>
      <w:r w:rsidRPr="00D03F41">
        <w:rPr>
          <w:rFonts w:ascii="Arial" w:eastAsia="Arial" w:hAnsi="Arial" w:cs="Arial"/>
          <w:color w:val="000000"/>
          <w:sz w:val="20"/>
          <w:lang w:val="es-PE" w:eastAsia="es-PE"/>
        </w:rPr>
        <w:t xml:space="preserve"> propicia la profundización en el conocimiento de sí mismo, la identificación de motivaciones, potencialidades y necesidades de desarrollo personal y profesional. Plantea a los estudiantes el reto de asumir una identidad que los caracterice como persona única e irrepetible, producto de su historia personal y social, orientando la elaboración de su proyecto de vida, y el compromiso por ejecutarlo en un marco de principios y valores que den cuenta de su calidad ética y moral en su desempeño personal.   </w:t>
      </w:r>
    </w:p>
    <w:p w14:paraId="77722532" w14:textId="77777777" w:rsidR="000B170C" w:rsidRPr="00D03F41" w:rsidRDefault="000B170C" w:rsidP="002D54AD">
      <w:pPr>
        <w:numPr>
          <w:ilvl w:val="0"/>
          <w:numId w:val="22"/>
        </w:numPr>
        <w:spacing w:after="122" w:line="360" w:lineRule="auto"/>
        <w:ind w:right="14"/>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lastRenderedPageBreak/>
        <w:t>Dimensión profesional pedagógica:</w:t>
      </w:r>
      <w:r w:rsidRPr="00D03F41">
        <w:rPr>
          <w:rFonts w:ascii="Arial" w:eastAsia="Arial" w:hAnsi="Arial" w:cs="Arial"/>
          <w:color w:val="000000"/>
          <w:sz w:val="20"/>
          <w:lang w:val="es-PE" w:eastAsia="es-PE"/>
        </w:rPr>
        <w:t xml:space="preserve"> implica el domino de contenidos pedagógicos y disciplinares actualizados de su área de desempeño y la adquisición permanente de nuevas habilidades, capacidades y competencias profesionales en la perspectiva de gestionar eficientemente aprendizajes relevantes para la inserción exitosa de los alumnos en la educación, el mundo laboral y en los procesos y beneficios del desarrollo humano y social.   </w:t>
      </w:r>
    </w:p>
    <w:p w14:paraId="7109D789" w14:textId="77777777" w:rsidR="000B170C" w:rsidRPr="00D03F41" w:rsidRDefault="000B170C" w:rsidP="002D54AD">
      <w:pPr>
        <w:numPr>
          <w:ilvl w:val="0"/>
          <w:numId w:val="22"/>
        </w:numPr>
        <w:spacing w:after="122" w:line="360" w:lineRule="auto"/>
        <w:ind w:right="14"/>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Dimensión socio comunitaria:</w:t>
      </w:r>
      <w:r w:rsidRPr="00D03F41">
        <w:rPr>
          <w:rFonts w:ascii="Arial" w:eastAsia="Arial" w:hAnsi="Arial" w:cs="Arial"/>
          <w:color w:val="000000"/>
          <w:sz w:val="20"/>
          <w:lang w:val="es-PE" w:eastAsia="es-PE"/>
        </w:rPr>
        <w:t xml:space="preserve"> fortalece el convivir armónico, buscando el bien común y el desarrollo de la identidad institucional, local, regional y nacional a través del desarrollo de   habilidades sociales y práctica de valores en diferentes espacios de interacción. Propicia la formación ciudadana, la participación autónoma, responsable y comprometida en el proceso de descentralización y consolidación del sistema democrático, afirmando el sentido de pertenencia e identidad, para contribuir desde el ejercicio profesional a la disminución de los niveles de pobreza, de exclusión y al desarrollo del país dentro de la globalización mundial.  </w:t>
      </w:r>
    </w:p>
    <w:p w14:paraId="219EA406" w14:textId="77777777" w:rsidR="000B170C" w:rsidRPr="00D03F41" w:rsidRDefault="000B170C" w:rsidP="002D54AD">
      <w:pPr>
        <w:numPr>
          <w:ilvl w:val="0"/>
          <w:numId w:val="21"/>
        </w:numPr>
        <w:spacing w:after="122" w:line="360" w:lineRule="auto"/>
        <w:ind w:right="14"/>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Competencia Global,</w:t>
      </w:r>
      <w:r w:rsidRPr="00D03F41">
        <w:rPr>
          <w:rFonts w:ascii="Arial" w:eastAsia="Arial" w:hAnsi="Arial" w:cs="Arial"/>
          <w:color w:val="000000"/>
          <w:sz w:val="20"/>
          <w:lang w:val="es-PE" w:eastAsia="es-PE"/>
        </w:rPr>
        <w:t xml:space="preserve"> expresa la actuación de los estudiantes frente a una dimensión del perfil.  </w:t>
      </w:r>
    </w:p>
    <w:p w14:paraId="5E073A64" w14:textId="77777777" w:rsidR="000B170C" w:rsidRPr="00D03F41" w:rsidRDefault="000B170C" w:rsidP="002D54AD">
      <w:pPr>
        <w:numPr>
          <w:ilvl w:val="0"/>
          <w:numId w:val="21"/>
        </w:numPr>
        <w:spacing w:after="122" w:line="360" w:lineRule="auto"/>
        <w:ind w:right="14"/>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Unidades de Competencia:</w:t>
      </w:r>
      <w:r w:rsidRPr="00D03F41">
        <w:rPr>
          <w:rFonts w:ascii="Arial" w:eastAsia="Arial" w:hAnsi="Arial" w:cs="Arial"/>
          <w:color w:val="000000"/>
          <w:sz w:val="20"/>
          <w:lang w:val="es-PE" w:eastAsia="es-PE"/>
        </w:rPr>
        <w:t xml:space="preserve"> son componentes de una competencia global, describen logros específicos a alcanzar. Hacen referencia a las acciones, condiciones de ejecución, criterios y evidencias de conocimiento y desempeño. Su estructura comprende: un verbo de acción, un objeto, una finalidad y una condición de calidad.  </w:t>
      </w:r>
    </w:p>
    <w:p w14:paraId="565801B7" w14:textId="77777777" w:rsidR="000B170C" w:rsidRPr="00D03F41" w:rsidRDefault="000B170C" w:rsidP="002D54AD">
      <w:pPr>
        <w:numPr>
          <w:ilvl w:val="0"/>
          <w:numId w:val="21"/>
        </w:numPr>
        <w:spacing w:after="122" w:line="360" w:lineRule="auto"/>
        <w:ind w:right="14"/>
        <w:jc w:val="both"/>
        <w:rPr>
          <w:rFonts w:ascii="Arial" w:eastAsia="Arial" w:hAnsi="Arial" w:cs="Arial"/>
          <w:color w:val="000000"/>
          <w:sz w:val="20"/>
          <w:lang w:val="es-PE" w:eastAsia="es-PE"/>
        </w:rPr>
      </w:pPr>
      <w:r w:rsidRPr="00D03F41">
        <w:rPr>
          <w:rFonts w:ascii="Arial" w:eastAsia="Arial" w:hAnsi="Arial" w:cs="Arial"/>
          <w:b/>
          <w:color w:val="000000"/>
          <w:sz w:val="20"/>
          <w:lang w:val="es-PE" w:eastAsia="es-PE"/>
        </w:rPr>
        <w:t>Criterios de desempeño:</w:t>
      </w:r>
      <w:r w:rsidRPr="00D03F41">
        <w:rPr>
          <w:rFonts w:ascii="Arial" w:eastAsia="Arial" w:hAnsi="Arial" w:cs="Arial"/>
          <w:color w:val="000000"/>
          <w:sz w:val="20"/>
          <w:lang w:val="es-PE" w:eastAsia="es-PE"/>
        </w:rPr>
        <w:t xml:space="preserve"> son componentes de la unidad de competencia, señalan los resultados que se espera logren los estudiantes, para lo cual incorporan un enunciado evaluativo de la calidad que se debe alcanzar. Están descritos en forma general, de tal manera que pueden ser trabajados en cualquier área; al docente le corresponde contextualizarlos, considerando las características y necesidades de sus estudiantes y la naturaleza propia del área.   </w:t>
      </w:r>
    </w:p>
    <w:p w14:paraId="0946BF32" w14:textId="77777777" w:rsidR="000B170C" w:rsidRPr="00D03F41" w:rsidRDefault="000B170C" w:rsidP="000B170C">
      <w:pPr>
        <w:spacing w:after="122" w:line="360" w:lineRule="auto"/>
        <w:ind w:right="14"/>
        <w:jc w:val="both"/>
        <w:rPr>
          <w:rFonts w:ascii="Arial" w:eastAsia="Arial" w:hAnsi="Arial" w:cs="Arial"/>
          <w:color w:val="000000"/>
          <w:sz w:val="20"/>
          <w:lang w:val="es-PE" w:eastAsia="es-PE"/>
        </w:rPr>
        <w:sectPr w:rsidR="000B170C" w:rsidRPr="00D03F41" w:rsidSect="0049631A">
          <w:headerReference w:type="even" r:id="rId13"/>
          <w:headerReference w:type="default" r:id="rId14"/>
          <w:footerReference w:type="even" r:id="rId15"/>
          <w:footerReference w:type="default" r:id="rId16"/>
          <w:headerReference w:type="first" r:id="rId17"/>
          <w:footerReference w:type="first" r:id="rId18"/>
          <w:pgSz w:w="11908" w:h="16840"/>
          <w:pgMar w:top="1418" w:right="1418" w:bottom="1418" w:left="1418" w:header="249" w:footer="720" w:gutter="0"/>
          <w:cols w:space="720"/>
        </w:sectPr>
      </w:pPr>
    </w:p>
    <w:p w14:paraId="7A21A259" w14:textId="77777777" w:rsidR="000B170C" w:rsidRPr="00D03F41" w:rsidRDefault="000B170C" w:rsidP="000B170C">
      <w:pPr>
        <w:spacing w:after="0" w:line="360" w:lineRule="auto"/>
        <w:jc w:val="both"/>
        <w:rPr>
          <w:rFonts w:ascii="Arial" w:eastAsia="Arial" w:hAnsi="Arial" w:cs="Arial"/>
          <w:color w:val="000000"/>
          <w:sz w:val="20"/>
          <w:lang w:val="es-PE" w:eastAsia="es-PE"/>
        </w:rPr>
      </w:pPr>
    </w:p>
    <w:p w14:paraId="775E3195" w14:textId="77777777" w:rsidR="000B170C" w:rsidRPr="00D03F41" w:rsidRDefault="000B170C" w:rsidP="000B170C">
      <w:pPr>
        <w:spacing w:after="43" w:line="360" w:lineRule="auto"/>
        <w:ind w:left="10" w:right="1046" w:hanging="10"/>
        <w:jc w:val="both"/>
        <w:rPr>
          <w:rFonts w:ascii="Arial" w:eastAsia="Arial" w:hAnsi="Arial" w:cs="Arial"/>
          <w:b/>
          <w:color w:val="000000"/>
          <w:sz w:val="28"/>
          <w:lang w:val="es-PE" w:eastAsia="es-PE"/>
        </w:rPr>
      </w:pPr>
      <w:r w:rsidRPr="00D03F41">
        <w:rPr>
          <w:rFonts w:ascii="Arial" w:eastAsia="Arial" w:hAnsi="Arial" w:cs="Arial"/>
          <w:b/>
          <w:color w:val="000000"/>
          <w:sz w:val="28"/>
          <w:lang w:val="es-PE" w:eastAsia="es-PE"/>
        </w:rPr>
        <w:t>PERFIL PROFESIONAL DEL EGRESADO</w:t>
      </w:r>
    </w:p>
    <w:p w14:paraId="73A107B4" w14:textId="77777777" w:rsidR="000B170C" w:rsidRPr="00D03F41" w:rsidRDefault="000B170C" w:rsidP="000B170C">
      <w:pPr>
        <w:spacing w:after="0" w:line="360" w:lineRule="auto"/>
        <w:ind w:left="10" w:right="14" w:hanging="10"/>
        <w:jc w:val="both"/>
        <w:rPr>
          <w:rFonts w:ascii="Arial" w:eastAsia="Arial" w:hAnsi="Arial" w:cs="Arial"/>
          <w:b/>
          <w:color w:val="000000"/>
          <w:sz w:val="20"/>
          <w:lang w:val="es-PE" w:eastAsia="es-PE"/>
        </w:rPr>
      </w:pPr>
      <w:r w:rsidRPr="00D03F41">
        <w:rPr>
          <w:rFonts w:ascii="Arial" w:eastAsia="Arial" w:hAnsi="Arial" w:cs="Arial"/>
          <w:b/>
          <w:color w:val="000000"/>
          <w:sz w:val="20"/>
          <w:lang w:val="es-PE" w:eastAsia="es-PE"/>
        </w:rPr>
        <w:t>DIMENSIÓN</w:t>
      </w:r>
      <w:r w:rsidRPr="00D03F41">
        <w:rPr>
          <w:rFonts w:ascii="Arial" w:eastAsia="Arial" w:hAnsi="Arial" w:cs="Arial"/>
          <w:b/>
          <w:color w:val="000000"/>
          <w:spacing w:val="58"/>
          <w:sz w:val="20"/>
          <w:lang w:val="es-PE" w:eastAsia="es-PE"/>
        </w:rPr>
        <w:t xml:space="preserve"> </w:t>
      </w:r>
      <w:r w:rsidRPr="00D03F41">
        <w:rPr>
          <w:rFonts w:ascii="Arial" w:eastAsia="Arial" w:hAnsi="Arial" w:cs="Arial"/>
          <w:b/>
          <w:color w:val="000000"/>
          <w:sz w:val="20"/>
          <w:lang w:val="es-PE" w:eastAsia="es-PE"/>
        </w:rPr>
        <w:t>PERSONAL</w:t>
      </w:r>
    </w:p>
    <w:tbl>
      <w:tblPr>
        <w:tblStyle w:val="Tablaconcuadrcula38"/>
        <w:tblW w:w="14312" w:type="dxa"/>
        <w:tblLook w:val="04A0" w:firstRow="1" w:lastRow="0" w:firstColumn="1" w:lastColumn="0" w:noHBand="0" w:noVBand="1"/>
      </w:tblPr>
      <w:tblGrid>
        <w:gridCol w:w="2349"/>
        <w:gridCol w:w="2618"/>
        <w:gridCol w:w="4242"/>
        <w:gridCol w:w="5103"/>
      </w:tblGrid>
      <w:tr w:rsidR="000B170C" w:rsidRPr="00D03F41" w14:paraId="4C180257" w14:textId="77777777" w:rsidTr="000B170C">
        <w:tc>
          <w:tcPr>
            <w:tcW w:w="2349" w:type="dxa"/>
            <w:shd w:val="clear" w:color="auto" w:fill="DEEAF6"/>
          </w:tcPr>
          <w:p w14:paraId="03B177DC"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COMPETENCIA GLOBAL</w:t>
            </w:r>
          </w:p>
        </w:tc>
        <w:tc>
          <w:tcPr>
            <w:tcW w:w="2618" w:type="dxa"/>
            <w:shd w:val="clear" w:color="auto" w:fill="DEEAF6"/>
          </w:tcPr>
          <w:p w14:paraId="4A4FE2F3"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UNIDAD DE COMPETENCIA</w:t>
            </w:r>
          </w:p>
        </w:tc>
        <w:tc>
          <w:tcPr>
            <w:tcW w:w="4242" w:type="dxa"/>
            <w:shd w:val="clear" w:color="auto" w:fill="DEEAF6"/>
          </w:tcPr>
          <w:p w14:paraId="75C26EAC"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CRITERIOS DE DESEMPEÑO SEGÚN</w:t>
            </w:r>
            <w:r w:rsidRPr="00D03F41">
              <w:rPr>
                <w:rFonts w:ascii="Arial" w:eastAsia="Arial" w:hAnsi="Arial" w:cs="Arial"/>
                <w:color w:val="000000"/>
                <w:sz w:val="18"/>
                <w:lang w:val="es-PE"/>
              </w:rPr>
              <w:t xml:space="preserve"> </w:t>
            </w:r>
            <w:r w:rsidRPr="00D03F41">
              <w:rPr>
                <w:rFonts w:ascii="Arial" w:eastAsia="Arial" w:hAnsi="Arial" w:cs="Arial"/>
                <w:b/>
                <w:color w:val="000000"/>
                <w:sz w:val="18"/>
                <w:lang w:val="es-PE"/>
              </w:rPr>
              <w:t>DISEÑO CURRICULAR</w:t>
            </w:r>
          </w:p>
        </w:tc>
        <w:tc>
          <w:tcPr>
            <w:tcW w:w="5103" w:type="dxa"/>
            <w:shd w:val="clear" w:color="auto" w:fill="DEEAF6"/>
          </w:tcPr>
          <w:p w14:paraId="3F1CB9FD"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CRITERIOS DE DESEMPEÑO CONTEXTUALIZADOS DEL PERFIL DEL IESPP “AO”</w:t>
            </w:r>
          </w:p>
        </w:tc>
      </w:tr>
      <w:tr w:rsidR="000B170C" w:rsidRPr="00D03F41" w14:paraId="6FDBB2C7" w14:textId="77777777" w:rsidTr="000B170C">
        <w:tc>
          <w:tcPr>
            <w:tcW w:w="2349" w:type="dxa"/>
            <w:vMerge w:val="restart"/>
          </w:tcPr>
          <w:p w14:paraId="501E9EDE" w14:textId="77777777" w:rsidR="000B170C" w:rsidRPr="00D03F41" w:rsidRDefault="000B170C" w:rsidP="000B170C">
            <w:pPr>
              <w:widowControl w:val="0"/>
              <w:autoSpaceDE w:val="0"/>
              <w:autoSpaceDN w:val="0"/>
              <w:spacing w:before="1" w:line="360" w:lineRule="auto"/>
              <w:ind w:left="72" w:right="43"/>
              <w:jc w:val="both"/>
              <w:rPr>
                <w:rFonts w:ascii="Arial" w:eastAsia="Arial" w:hAnsi="Arial" w:cs="Arial"/>
                <w:b/>
                <w:color w:val="auto"/>
                <w:lang w:eastAsia="es-ES" w:bidi="es-ES"/>
              </w:rPr>
            </w:pPr>
            <w:r w:rsidRPr="00D03F41">
              <w:rPr>
                <w:rFonts w:ascii="Arial" w:eastAsia="Arial" w:hAnsi="Arial" w:cs="Arial"/>
                <w:color w:val="auto"/>
                <w:sz w:val="18"/>
                <w:lang w:eastAsia="es-ES" w:bidi="es-ES"/>
              </w:rPr>
              <w:t>1.</w:t>
            </w:r>
            <w:r w:rsidRPr="00D03F41">
              <w:rPr>
                <w:rFonts w:ascii="Arial" w:eastAsia="Arial" w:hAnsi="Arial" w:cs="Arial"/>
                <w:color w:val="auto"/>
                <w:sz w:val="18"/>
                <w:lang w:eastAsia="es-ES" w:bidi="es-ES"/>
              </w:rPr>
              <w:tab/>
              <w:t xml:space="preserve">Gestiona </w:t>
            </w:r>
            <w:r w:rsidRPr="00D03F41">
              <w:rPr>
                <w:rFonts w:ascii="Arial" w:eastAsia="Arial" w:hAnsi="Arial" w:cs="Arial"/>
                <w:color w:val="auto"/>
                <w:spacing w:val="-7"/>
                <w:sz w:val="18"/>
                <w:lang w:eastAsia="es-ES" w:bidi="es-ES"/>
              </w:rPr>
              <w:t xml:space="preserve">su </w:t>
            </w:r>
            <w:r w:rsidRPr="00D03F41">
              <w:rPr>
                <w:rFonts w:ascii="Arial" w:eastAsia="Arial" w:hAnsi="Arial" w:cs="Arial"/>
                <w:color w:val="auto"/>
                <w:sz w:val="18"/>
                <w:lang w:eastAsia="es-ES" w:bidi="es-ES"/>
              </w:rPr>
              <w:t xml:space="preserve">autoformación permanente </w:t>
            </w:r>
            <w:r w:rsidRPr="00D03F41">
              <w:rPr>
                <w:rFonts w:ascii="Arial" w:eastAsia="Arial" w:hAnsi="Arial" w:cs="Arial"/>
                <w:color w:val="auto"/>
                <w:spacing w:val="-17"/>
                <w:sz w:val="18"/>
                <w:lang w:eastAsia="es-ES" w:bidi="es-ES"/>
              </w:rPr>
              <w:t xml:space="preserve">y </w:t>
            </w:r>
            <w:r w:rsidRPr="00D03F41">
              <w:rPr>
                <w:rFonts w:ascii="Arial" w:eastAsia="Arial" w:hAnsi="Arial" w:cs="Arial"/>
                <w:color w:val="auto"/>
                <w:sz w:val="18"/>
                <w:lang w:eastAsia="es-ES" w:bidi="es-ES"/>
              </w:rPr>
              <w:t xml:space="preserve">practica la ética en su quehacer estableciendo relaciones </w:t>
            </w:r>
            <w:r w:rsidRPr="00D03F41">
              <w:rPr>
                <w:rFonts w:ascii="Arial" w:eastAsia="Arial" w:hAnsi="Arial" w:cs="Arial"/>
                <w:color w:val="auto"/>
                <w:w w:val="95"/>
                <w:sz w:val="18"/>
                <w:lang w:eastAsia="es-ES" w:bidi="es-ES"/>
              </w:rPr>
              <w:t xml:space="preserve">humanas </w:t>
            </w:r>
            <w:r w:rsidRPr="00D03F41">
              <w:rPr>
                <w:rFonts w:ascii="Arial" w:eastAsia="Arial" w:hAnsi="Arial" w:cs="Arial"/>
                <w:color w:val="auto"/>
                <w:sz w:val="18"/>
                <w:lang w:eastAsia="es-ES" w:bidi="es-ES"/>
              </w:rPr>
              <w:t xml:space="preserve">de respeto </w:t>
            </w:r>
            <w:r w:rsidRPr="00D03F41">
              <w:rPr>
                <w:rFonts w:ascii="Arial" w:eastAsia="Arial" w:hAnsi="Arial" w:cs="Arial"/>
                <w:color w:val="auto"/>
                <w:spacing w:val="-17"/>
                <w:sz w:val="18"/>
                <w:lang w:eastAsia="es-ES" w:bidi="es-ES"/>
              </w:rPr>
              <w:t xml:space="preserve">y </w:t>
            </w:r>
            <w:r w:rsidRPr="00D03F41">
              <w:rPr>
                <w:rFonts w:ascii="Arial" w:eastAsia="Arial" w:hAnsi="Arial" w:cs="Arial"/>
                <w:color w:val="auto"/>
                <w:sz w:val="18"/>
                <w:lang w:eastAsia="es-ES" w:bidi="es-ES"/>
              </w:rPr>
              <w:t xml:space="preserve">valoración </w:t>
            </w:r>
            <w:r w:rsidRPr="00D03F41">
              <w:rPr>
                <w:rFonts w:ascii="Arial" w:eastAsia="Arial" w:hAnsi="Arial" w:cs="Arial"/>
                <w:color w:val="auto"/>
                <w:spacing w:val="-5"/>
                <w:sz w:val="18"/>
                <w:lang w:eastAsia="es-ES" w:bidi="es-ES"/>
              </w:rPr>
              <w:t xml:space="preserve">para </w:t>
            </w:r>
            <w:r w:rsidRPr="00D03F41">
              <w:rPr>
                <w:rFonts w:ascii="Arial" w:eastAsia="Arial" w:hAnsi="Arial" w:cs="Arial"/>
                <w:color w:val="auto"/>
                <w:sz w:val="18"/>
                <w:lang w:eastAsia="es-ES" w:bidi="es-ES"/>
              </w:rPr>
              <w:t xml:space="preserve">enriquecer </w:t>
            </w:r>
            <w:r w:rsidRPr="00D03F41">
              <w:rPr>
                <w:rFonts w:ascii="Arial" w:eastAsia="Arial" w:hAnsi="Arial" w:cs="Arial"/>
                <w:color w:val="auto"/>
                <w:spacing w:val="-7"/>
                <w:sz w:val="18"/>
                <w:lang w:eastAsia="es-ES" w:bidi="es-ES"/>
              </w:rPr>
              <w:t xml:space="preserve">su </w:t>
            </w:r>
            <w:r w:rsidRPr="00D03F41">
              <w:rPr>
                <w:rFonts w:ascii="Arial" w:eastAsia="Arial" w:hAnsi="Arial" w:cs="Arial"/>
                <w:color w:val="auto"/>
                <w:sz w:val="18"/>
                <w:lang w:eastAsia="es-ES" w:bidi="es-ES"/>
              </w:rPr>
              <w:t xml:space="preserve">identidad, desarrollarse </w:t>
            </w:r>
            <w:r w:rsidRPr="00D03F41">
              <w:rPr>
                <w:rFonts w:ascii="Arial" w:eastAsia="Arial" w:hAnsi="Arial" w:cs="Arial"/>
                <w:color w:val="auto"/>
                <w:spacing w:val="-9"/>
                <w:sz w:val="18"/>
                <w:lang w:eastAsia="es-ES" w:bidi="es-ES"/>
              </w:rPr>
              <w:t xml:space="preserve">de </w:t>
            </w:r>
            <w:r w:rsidRPr="00D03F41">
              <w:rPr>
                <w:rFonts w:ascii="Arial" w:eastAsia="Arial" w:hAnsi="Arial" w:cs="Arial"/>
                <w:color w:val="auto"/>
                <w:sz w:val="18"/>
                <w:lang w:eastAsia="es-ES" w:bidi="es-ES"/>
              </w:rPr>
              <w:t>manera integral</w:t>
            </w:r>
            <w:r w:rsidRPr="00D03F41">
              <w:rPr>
                <w:rFonts w:ascii="Arial" w:eastAsia="Arial" w:hAnsi="Arial" w:cs="Arial"/>
                <w:color w:val="auto"/>
                <w:sz w:val="18"/>
                <w:lang w:eastAsia="es-ES" w:bidi="es-ES"/>
              </w:rPr>
              <w:tab/>
            </w:r>
            <w:r w:rsidRPr="00D03F41">
              <w:rPr>
                <w:rFonts w:ascii="Arial" w:eastAsia="Arial" w:hAnsi="Arial" w:cs="Arial"/>
                <w:color w:val="auto"/>
                <w:spacing w:val="-17"/>
                <w:sz w:val="18"/>
                <w:lang w:eastAsia="es-ES" w:bidi="es-ES"/>
              </w:rPr>
              <w:t xml:space="preserve">y </w:t>
            </w:r>
            <w:r w:rsidRPr="00D03F41">
              <w:rPr>
                <w:rFonts w:ascii="Arial" w:eastAsia="Arial" w:hAnsi="Arial" w:cs="Arial"/>
                <w:color w:val="auto"/>
                <w:sz w:val="18"/>
                <w:lang w:eastAsia="es-ES" w:bidi="es-ES"/>
              </w:rPr>
              <w:t xml:space="preserve">proyectarse especialmente a la promoción de </w:t>
            </w:r>
            <w:r w:rsidRPr="00D03F41">
              <w:rPr>
                <w:rFonts w:ascii="Arial" w:eastAsia="Arial" w:hAnsi="Arial" w:cs="Arial"/>
                <w:color w:val="auto"/>
                <w:spacing w:val="-8"/>
                <w:sz w:val="18"/>
                <w:lang w:eastAsia="es-ES" w:bidi="es-ES"/>
              </w:rPr>
              <w:t xml:space="preserve">la </w:t>
            </w:r>
            <w:r w:rsidRPr="00D03F41">
              <w:rPr>
                <w:rFonts w:ascii="Arial" w:eastAsia="Arial" w:hAnsi="Arial" w:cs="Arial"/>
                <w:color w:val="auto"/>
                <w:sz w:val="18"/>
                <w:lang w:eastAsia="es-ES" w:bidi="es-ES"/>
              </w:rPr>
              <w:t>dignidad</w:t>
            </w:r>
            <w:r w:rsidRPr="00D03F41">
              <w:rPr>
                <w:rFonts w:ascii="Arial" w:eastAsia="Arial" w:hAnsi="Arial" w:cs="Arial"/>
                <w:color w:val="auto"/>
                <w:spacing w:val="-1"/>
                <w:sz w:val="18"/>
                <w:lang w:eastAsia="es-ES" w:bidi="es-ES"/>
              </w:rPr>
              <w:t xml:space="preserve"> </w:t>
            </w:r>
            <w:r w:rsidRPr="00D03F41">
              <w:rPr>
                <w:rFonts w:ascii="Arial" w:eastAsia="Arial" w:hAnsi="Arial" w:cs="Arial"/>
                <w:color w:val="auto"/>
                <w:sz w:val="18"/>
                <w:lang w:eastAsia="es-ES" w:bidi="es-ES"/>
              </w:rPr>
              <w:t>humana.</w:t>
            </w:r>
          </w:p>
        </w:tc>
        <w:tc>
          <w:tcPr>
            <w:tcW w:w="2618" w:type="dxa"/>
            <w:vMerge w:val="restart"/>
          </w:tcPr>
          <w:p w14:paraId="41C18DA1"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color w:val="000000"/>
                <w:sz w:val="18"/>
                <w:lang w:val="es-PE"/>
              </w:rPr>
              <w:t>1.1 Demuestra conducta ética con responsabilidad, compromiso en los escenarios en los que se desenvuelve para</w:t>
            </w:r>
            <w:r w:rsidRPr="00D03F41">
              <w:rPr>
                <w:rFonts w:ascii="Arial" w:eastAsia="Arial" w:hAnsi="Arial" w:cs="Arial"/>
                <w:color w:val="000000"/>
                <w:spacing w:val="-21"/>
                <w:sz w:val="18"/>
                <w:lang w:val="es-PE"/>
              </w:rPr>
              <w:t xml:space="preserve"> </w:t>
            </w:r>
            <w:r w:rsidRPr="00D03F41">
              <w:rPr>
                <w:rFonts w:ascii="Arial" w:eastAsia="Arial" w:hAnsi="Arial" w:cs="Arial"/>
                <w:color w:val="000000"/>
                <w:sz w:val="18"/>
                <w:lang w:val="es-PE"/>
              </w:rPr>
              <w:t>fortalecer su identidad</w:t>
            </w:r>
          </w:p>
        </w:tc>
        <w:tc>
          <w:tcPr>
            <w:tcW w:w="4242" w:type="dxa"/>
          </w:tcPr>
          <w:p w14:paraId="3963314E" w14:textId="77777777" w:rsidR="000B170C" w:rsidRPr="00D03F41" w:rsidRDefault="000B170C" w:rsidP="000B170C">
            <w:pPr>
              <w:widowControl w:val="0"/>
              <w:autoSpaceDE w:val="0"/>
              <w:autoSpaceDN w:val="0"/>
              <w:spacing w:before="2"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1.1.1 Demuestra capacidad de escucha, tolerancia y respeto en diversos contextos comunicativos.</w:t>
            </w:r>
          </w:p>
        </w:tc>
        <w:tc>
          <w:tcPr>
            <w:tcW w:w="5103" w:type="dxa"/>
          </w:tcPr>
          <w:p w14:paraId="2D6752AE"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1.1.1. Demuestra capacidad de escucha activa a </w:t>
            </w:r>
            <w:r w:rsidRPr="00D03F41">
              <w:rPr>
                <w:rFonts w:ascii="Arial" w:eastAsia="Arial" w:hAnsi="Arial" w:cs="Arial"/>
                <w:b/>
                <w:i/>
                <w:color w:val="auto"/>
                <w:sz w:val="18"/>
                <w:lang w:eastAsia="es-ES" w:bidi="es-ES"/>
              </w:rPr>
              <w:t>través del pensamiento crítico en los trabajos en equipo y los proyectos comunitarios</w:t>
            </w:r>
          </w:p>
        </w:tc>
      </w:tr>
      <w:tr w:rsidR="000B170C" w:rsidRPr="00D03F41" w14:paraId="628F62A6" w14:textId="77777777" w:rsidTr="000B170C">
        <w:tc>
          <w:tcPr>
            <w:tcW w:w="2349" w:type="dxa"/>
            <w:vMerge/>
          </w:tcPr>
          <w:p w14:paraId="5A6666C4"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25814B64"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6C35FB2A"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1.1.2 Comunica y permite la expresión libre de ideas, opiniones y convicciones.</w:t>
            </w:r>
          </w:p>
        </w:tc>
        <w:tc>
          <w:tcPr>
            <w:tcW w:w="5103" w:type="dxa"/>
          </w:tcPr>
          <w:p w14:paraId="6DF1712B"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1.1.2. Se comunica y permite la expresión libre de ideas, opiniones y convicciones </w:t>
            </w:r>
            <w:r w:rsidRPr="00D03F41">
              <w:rPr>
                <w:rFonts w:ascii="Arial" w:eastAsia="Arial" w:hAnsi="Arial" w:cs="Arial"/>
                <w:b/>
                <w:i/>
                <w:color w:val="auto"/>
                <w:sz w:val="18"/>
                <w:lang w:eastAsia="es-ES" w:bidi="es-ES"/>
              </w:rPr>
              <w:t>de temas económicos, relacionados al tema de la globalización con claridad expresiva y sin discriminación.</w:t>
            </w:r>
          </w:p>
        </w:tc>
      </w:tr>
      <w:tr w:rsidR="000B170C" w:rsidRPr="00D03F41" w14:paraId="5AB34D92" w14:textId="77777777" w:rsidTr="000B170C">
        <w:tc>
          <w:tcPr>
            <w:tcW w:w="2349" w:type="dxa"/>
            <w:vMerge/>
          </w:tcPr>
          <w:p w14:paraId="31C86707"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70254085"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60292B5F"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1.1.3 Toma decisiones y resuelve problemas con autonomía y responsabilidad.</w:t>
            </w:r>
          </w:p>
        </w:tc>
        <w:tc>
          <w:tcPr>
            <w:tcW w:w="5103" w:type="dxa"/>
          </w:tcPr>
          <w:p w14:paraId="2671BB7F"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1.1.3. Resuelve problemas en forma creativa </w:t>
            </w:r>
            <w:r w:rsidRPr="00D03F41">
              <w:rPr>
                <w:rFonts w:ascii="Arial" w:eastAsia="Arial" w:hAnsi="Arial" w:cs="Arial"/>
                <w:b/>
                <w:i/>
                <w:color w:val="auto"/>
                <w:sz w:val="18"/>
                <w:lang w:eastAsia="es-ES" w:bidi="es-ES"/>
              </w:rPr>
              <w:t>teniendo en cuenta el bien</w:t>
            </w:r>
          </w:p>
          <w:p w14:paraId="7432C4C2" w14:textId="77777777" w:rsidR="000B170C" w:rsidRPr="00D03F41" w:rsidRDefault="000B170C" w:rsidP="000B170C">
            <w:pPr>
              <w:widowControl w:val="0"/>
              <w:autoSpaceDE w:val="0"/>
              <w:autoSpaceDN w:val="0"/>
              <w:spacing w:before="1" w:line="360" w:lineRule="auto"/>
              <w:ind w:left="71"/>
              <w:jc w:val="both"/>
              <w:rPr>
                <w:rFonts w:ascii="Arial" w:eastAsia="Arial" w:hAnsi="Arial" w:cs="Arial"/>
                <w:color w:val="auto"/>
                <w:sz w:val="18"/>
                <w:lang w:eastAsia="es-ES" w:bidi="es-ES"/>
              </w:rPr>
            </w:pPr>
            <w:r w:rsidRPr="00D03F41">
              <w:rPr>
                <w:rFonts w:ascii="Arial" w:eastAsia="Arial" w:hAnsi="Arial" w:cs="Arial"/>
                <w:b/>
                <w:i/>
                <w:color w:val="auto"/>
                <w:sz w:val="18"/>
                <w:lang w:eastAsia="es-ES" w:bidi="es-ES"/>
              </w:rPr>
              <w:t>común</w:t>
            </w:r>
            <w:r w:rsidRPr="00D03F41">
              <w:rPr>
                <w:rFonts w:ascii="Arial" w:eastAsia="Arial" w:hAnsi="Arial" w:cs="Arial"/>
                <w:color w:val="auto"/>
                <w:sz w:val="18"/>
                <w:lang w:eastAsia="es-ES" w:bidi="es-ES"/>
              </w:rPr>
              <w:t>.</w:t>
            </w:r>
          </w:p>
        </w:tc>
      </w:tr>
      <w:tr w:rsidR="000B170C" w:rsidRPr="00D03F41" w14:paraId="40E10EDA" w14:textId="77777777" w:rsidTr="000B170C">
        <w:tc>
          <w:tcPr>
            <w:tcW w:w="2349" w:type="dxa"/>
            <w:vMerge/>
          </w:tcPr>
          <w:p w14:paraId="2BB3C710"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2AE86F4E"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3202C98C"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1.1.4 Demuestra ética, compromiso y autodisciplina en las tareas que asume.</w:t>
            </w:r>
          </w:p>
        </w:tc>
        <w:tc>
          <w:tcPr>
            <w:tcW w:w="5103" w:type="dxa"/>
          </w:tcPr>
          <w:p w14:paraId="2FFABAE7" w14:textId="77777777" w:rsidR="000B170C" w:rsidRPr="00D03F41" w:rsidRDefault="000B170C" w:rsidP="000B170C">
            <w:pPr>
              <w:widowControl w:val="0"/>
              <w:autoSpaceDE w:val="0"/>
              <w:autoSpaceDN w:val="0"/>
              <w:spacing w:line="360" w:lineRule="auto"/>
              <w:ind w:left="71" w:right="45"/>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1.1.4. Demuestra ética, compromiso, </w:t>
            </w:r>
            <w:r w:rsidRPr="00D03F41">
              <w:rPr>
                <w:rFonts w:ascii="Arial" w:eastAsia="Arial" w:hAnsi="Arial" w:cs="Arial"/>
                <w:b/>
                <w:i/>
                <w:color w:val="auto"/>
                <w:sz w:val="18"/>
                <w:lang w:eastAsia="es-ES" w:bidi="es-ES"/>
              </w:rPr>
              <w:t>emprendimiento y autodisciplina en las tareas, trabajos en equipo, de campo y laboratorio que asume desarrollando su pensamiento crítico frente a los problemas de medio ambiente.</w:t>
            </w:r>
          </w:p>
        </w:tc>
      </w:tr>
      <w:tr w:rsidR="000B170C" w:rsidRPr="00D03F41" w14:paraId="6FD930FB" w14:textId="77777777" w:rsidTr="000B170C">
        <w:tc>
          <w:tcPr>
            <w:tcW w:w="2349" w:type="dxa"/>
            <w:vMerge/>
          </w:tcPr>
          <w:p w14:paraId="1503A05B"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472B90C2"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6D5D4A2D"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1.1.5 Manifiesta coherencia entre su discurso y</w:t>
            </w:r>
          </w:p>
          <w:p w14:paraId="2EF3892C"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práctica, fortaleciendo su identidad.</w:t>
            </w:r>
          </w:p>
        </w:tc>
        <w:tc>
          <w:tcPr>
            <w:tcW w:w="5103" w:type="dxa"/>
          </w:tcPr>
          <w:p w14:paraId="4FE23B52"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1.1.5. Manifiesta coherencia entre su discurso y </w:t>
            </w:r>
            <w:r w:rsidRPr="00D03F41">
              <w:rPr>
                <w:rFonts w:ascii="Arial" w:eastAsia="Arial" w:hAnsi="Arial" w:cs="Arial"/>
                <w:b/>
                <w:i/>
                <w:color w:val="auto"/>
                <w:sz w:val="18"/>
                <w:lang w:eastAsia="es-ES" w:bidi="es-ES"/>
              </w:rPr>
              <w:t>práctica fortaleciendo su</w:t>
            </w:r>
          </w:p>
          <w:p w14:paraId="350A8691"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b/>
                <w:i/>
                <w:color w:val="auto"/>
                <w:sz w:val="18"/>
                <w:lang w:eastAsia="es-ES" w:bidi="es-ES"/>
              </w:rPr>
              <w:t>identidad personal y cultural.</w:t>
            </w:r>
          </w:p>
        </w:tc>
      </w:tr>
      <w:tr w:rsidR="000B170C" w:rsidRPr="00D03F41" w14:paraId="4D44DD16" w14:textId="77777777" w:rsidTr="000B170C">
        <w:tc>
          <w:tcPr>
            <w:tcW w:w="2349" w:type="dxa"/>
            <w:vMerge/>
          </w:tcPr>
          <w:p w14:paraId="7A38F1E2"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75A47019"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406D58CE"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1.1.6 Muestra confianza y motivación de logros</w:t>
            </w:r>
          </w:p>
        </w:tc>
        <w:tc>
          <w:tcPr>
            <w:tcW w:w="5103" w:type="dxa"/>
          </w:tcPr>
          <w:p w14:paraId="3DF4BC11"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1.1.6. Muestra confianza y motivación de logros </w:t>
            </w:r>
            <w:r w:rsidRPr="00D03F41">
              <w:rPr>
                <w:rFonts w:ascii="Arial" w:eastAsia="Arial" w:hAnsi="Arial" w:cs="Arial"/>
                <w:b/>
                <w:i/>
                <w:color w:val="auto"/>
                <w:sz w:val="18"/>
                <w:lang w:eastAsia="es-ES" w:bidi="es-ES"/>
              </w:rPr>
              <w:t>en actividades innovadoras</w:t>
            </w:r>
          </w:p>
          <w:p w14:paraId="70DF9ADC"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b/>
                <w:i/>
                <w:color w:val="auto"/>
                <w:sz w:val="18"/>
                <w:lang w:eastAsia="es-ES" w:bidi="es-ES"/>
              </w:rPr>
              <w:t>y críticos.</w:t>
            </w:r>
          </w:p>
        </w:tc>
      </w:tr>
      <w:tr w:rsidR="000B170C" w:rsidRPr="00D03F41" w14:paraId="78B38D66" w14:textId="77777777" w:rsidTr="000B170C">
        <w:tc>
          <w:tcPr>
            <w:tcW w:w="2349" w:type="dxa"/>
            <w:vMerge/>
          </w:tcPr>
          <w:p w14:paraId="65E275DF"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val="restart"/>
          </w:tcPr>
          <w:p w14:paraId="3BD0E6E5"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color w:val="000000"/>
                <w:sz w:val="18"/>
                <w:lang w:val="es-PE"/>
              </w:rPr>
              <w:t xml:space="preserve">1.2 Desarrolla procesos permanentes de reflexión sobre su quehacer para alcanzar sus metas y dar respuestas pertinentes a las exigencias de su entorno. Se compromete con </w:t>
            </w:r>
            <w:r w:rsidRPr="00D03F41">
              <w:rPr>
                <w:rFonts w:ascii="Arial" w:eastAsia="Arial" w:hAnsi="Arial" w:cs="Arial"/>
                <w:color w:val="000000"/>
                <w:spacing w:val="-3"/>
                <w:sz w:val="18"/>
                <w:lang w:val="es-PE"/>
              </w:rPr>
              <w:t xml:space="preserve">el </w:t>
            </w:r>
            <w:r w:rsidRPr="00D03F41">
              <w:rPr>
                <w:rFonts w:ascii="Arial" w:eastAsia="Arial" w:hAnsi="Arial" w:cs="Arial"/>
                <w:color w:val="000000"/>
                <w:sz w:val="18"/>
                <w:lang w:val="es-PE"/>
              </w:rPr>
              <w:t>desarrollo y fortalecimiento de su autoformación</w:t>
            </w:r>
          </w:p>
        </w:tc>
        <w:tc>
          <w:tcPr>
            <w:tcW w:w="4242" w:type="dxa"/>
          </w:tcPr>
          <w:p w14:paraId="5836B4D5"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1.2.1 Reflexiona críticamente sobre su</w:t>
            </w:r>
          </w:p>
          <w:p w14:paraId="45C440D2"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lastRenderedPageBreak/>
              <w:t>quehacer cotidiano.</w:t>
            </w:r>
          </w:p>
        </w:tc>
        <w:tc>
          <w:tcPr>
            <w:tcW w:w="5103" w:type="dxa"/>
          </w:tcPr>
          <w:p w14:paraId="14F79248" w14:textId="77777777" w:rsidR="000B170C" w:rsidRPr="00D03F41" w:rsidRDefault="000B170C" w:rsidP="000B170C">
            <w:pPr>
              <w:widowControl w:val="0"/>
              <w:autoSpaceDE w:val="0"/>
              <w:autoSpaceDN w:val="0"/>
              <w:spacing w:line="360" w:lineRule="auto"/>
              <w:ind w:left="71"/>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lastRenderedPageBreak/>
              <w:t>1.2.1 Reflexiona críticamente sobre su quehacer cotidiano</w:t>
            </w:r>
          </w:p>
        </w:tc>
      </w:tr>
      <w:tr w:rsidR="000B170C" w:rsidRPr="00D03F41" w14:paraId="46A291AE" w14:textId="77777777" w:rsidTr="000B170C">
        <w:tc>
          <w:tcPr>
            <w:tcW w:w="2349" w:type="dxa"/>
            <w:vMerge/>
          </w:tcPr>
          <w:p w14:paraId="1B447991"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2CF87EBA"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5422713F"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1.2.2 Actúa con iniciativa y espíritu</w:t>
            </w:r>
          </w:p>
          <w:p w14:paraId="485F6942"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emprendedor para lograr sus metas.</w:t>
            </w:r>
          </w:p>
        </w:tc>
        <w:tc>
          <w:tcPr>
            <w:tcW w:w="5103" w:type="dxa"/>
          </w:tcPr>
          <w:p w14:paraId="0F55EDFC"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1.2.2. Actúa con iniciativa, creatividad y espíritu emprendedor </w:t>
            </w:r>
            <w:r w:rsidRPr="00D03F41">
              <w:rPr>
                <w:rFonts w:ascii="Arial" w:eastAsia="Arial" w:hAnsi="Arial" w:cs="Arial"/>
                <w:b/>
                <w:i/>
                <w:color w:val="auto"/>
                <w:sz w:val="18"/>
                <w:lang w:eastAsia="es-ES" w:bidi="es-ES"/>
              </w:rPr>
              <w:t>al participar en</w:t>
            </w:r>
          </w:p>
          <w:p w14:paraId="6E978A53" w14:textId="77777777" w:rsidR="000B170C" w:rsidRPr="00D03F41" w:rsidRDefault="000B170C" w:rsidP="000B170C">
            <w:pPr>
              <w:widowControl w:val="0"/>
              <w:autoSpaceDE w:val="0"/>
              <w:autoSpaceDN w:val="0"/>
              <w:spacing w:line="360" w:lineRule="auto"/>
              <w:ind w:left="71"/>
              <w:jc w:val="both"/>
              <w:rPr>
                <w:rFonts w:ascii="Arial" w:eastAsia="Arial" w:hAnsi="Arial" w:cs="Arial"/>
                <w:color w:val="auto"/>
                <w:sz w:val="18"/>
                <w:lang w:eastAsia="es-ES" w:bidi="es-ES"/>
              </w:rPr>
            </w:pPr>
            <w:r w:rsidRPr="00D03F41">
              <w:rPr>
                <w:rFonts w:ascii="Arial" w:eastAsia="Arial" w:hAnsi="Arial" w:cs="Arial"/>
                <w:b/>
                <w:i/>
                <w:color w:val="auto"/>
                <w:sz w:val="18"/>
                <w:lang w:eastAsia="es-ES" w:bidi="es-ES"/>
              </w:rPr>
              <w:t>diferentes actividades, para la consecución de sus metas</w:t>
            </w:r>
            <w:r w:rsidRPr="00D03F41">
              <w:rPr>
                <w:rFonts w:ascii="Arial" w:eastAsia="Arial" w:hAnsi="Arial" w:cs="Arial"/>
                <w:color w:val="auto"/>
                <w:sz w:val="18"/>
                <w:lang w:eastAsia="es-ES" w:bidi="es-ES"/>
              </w:rPr>
              <w:t>.</w:t>
            </w:r>
          </w:p>
        </w:tc>
      </w:tr>
      <w:tr w:rsidR="000B170C" w:rsidRPr="00D03F41" w14:paraId="72F607A1" w14:textId="77777777" w:rsidTr="000B170C">
        <w:tc>
          <w:tcPr>
            <w:tcW w:w="2349" w:type="dxa"/>
            <w:vMerge/>
          </w:tcPr>
          <w:p w14:paraId="65BBA00B"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69F7AC0C"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5D903155"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1.2.3 Demuestra proactividad y flexibilidad ante</w:t>
            </w:r>
          </w:p>
          <w:p w14:paraId="7FC17612"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situaciones de cambio.</w:t>
            </w:r>
          </w:p>
        </w:tc>
        <w:tc>
          <w:tcPr>
            <w:tcW w:w="5103" w:type="dxa"/>
          </w:tcPr>
          <w:p w14:paraId="3BDB9BD5" w14:textId="77777777" w:rsidR="000B170C" w:rsidRPr="00D03F41" w:rsidRDefault="000B170C" w:rsidP="000B170C">
            <w:pPr>
              <w:widowControl w:val="0"/>
              <w:autoSpaceDE w:val="0"/>
              <w:autoSpaceDN w:val="0"/>
              <w:spacing w:line="360" w:lineRule="auto"/>
              <w:ind w:left="71"/>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1.2.3. Demuestra proactividad y flexibilidad ante situaciones de cambio.</w:t>
            </w:r>
          </w:p>
        </w:tc>
      </w:tr>
      <w:tr w:rsidR="000B170C" w:rsidRPr="00D03F41" w14:paraId="092692A0" w14:textId="77777777" w:rsidTr="000B170C">
        <w:tc>
          <w:tcPr>
            <w:tcW w:w="2349" w:type="dxa"/>
            <w:vMerge/>
          </w:tcPr>
          <w:p w14:paraId="638F8FBE"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158A475D"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74E07E5E"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1.2.4 Evidencia sensibilidad estética y valora el</w:t>
            </w:r>
          </w:p>
          <w:p w14:paraId="635CD634"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arte como forma de expresión de la cultura.</w:t>
            </w:r>
          </w:p>
        </w:tc>
        <w:tc>
          <w:tcPr>
            <w:tcW w:w="5103" w:type="dxa"/>
          </w:tcPr>
          <w:p w14:paraId="7B92850B" w14:textId="77777777" w:rsidR="000B170C" w:rsidRPr="00D03F41" w:rsidRDefault="000B170C" w:rsidP="000B170C">
            <w:pPr>
              <w:widowControl w:val="0"/>
              <w:tabs>
                <w:tab w:val="left" w:pos="3828"/>
              </w:tabs>
              <w:autoSpaceDE w:val="0"/>
              <w:autoSpaceDN w:val="0"/>
              <w:spacing w:line="360" w:lineRule="auto"/>
              <w:ind w:left="71"/>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1.2.4.  Expresa    su sensibilidad</w:t>
            </w:r>
            <w:r w:rsidRPr="00D03F41">
              <w:rPr>
                <w:rFonts w:ascii="Arial" w:eastAsia="Arial" w:hAnsi="Arial" w:cs="Arial"/>
                <w:color w:val="auto"/>
                <w:spacing w:val="-14"/>
                <w:sz w:val="18"/>
                <w:lang w:eastAsia="es-ES" w:bidi="es-ES"/>
              </w:rPr>
              <w:t xml:space="preserve"> </w:t>
            </w:r>
            <w:r w:rsidRPr="00D03F41">
              <w:rPr>
                <w:rFonts w:ascii="Arial" w:eastAsia="Arial" w:hAnsi="Arial" w:cs="Arial"/>
                <w:color w:val="auto"/>
                <w:sz w:val="18"/>
                <w:lang w:eastAsia="es-ES" w:bidi="es-ES"/>
              </w:rPr>
              <w:t>estética</w:t>
            </w:r>
            <w:r w:rsidRPr="00D03F41">
              <w:rPr>
                <w:rFonts w:ascii="Arial" w:eastAsia="Arial" w:hAnsi="Arial" w:cs="Arial"/>
                <w:color w:val="auto"/>
                <w:spacing w:val="39"/>
                <w:sz w:val="18"/>
                <w:lang w:eastAsia="es-ES" w:bidi="es-ES"/>
              </w:rPr>
              <w:t xml:space="preserve"> </w:t>
            </w:r>
            <w:r w:rsidRPr="00D03F41">
              <w:rPr>
                <w:rFonts w:ascii="Arial" w:eastAsia="Arial" w:hAnsi="Arial" w:cs="Arial"/>
                <w:color w:val="auto"/>
                <w:sz w:val="18"/>
                <w:lang w:eastAsia="es-ES" w:bidi="es-ES"/>
              </w:rPr>
              <w:t>y</w:t>
            </w:r>
            <w:r w:rsidRPr="00D03F41">
              <w:rPr>
                <w:rFonts w:ascii="Arial" w:eastAsia="Arial" w:hAnsi="Arial" w:cs="Arial"/>
                <w:color w:val="auto"/>
                <w:sz w:val="18"/>
                <w:lang w:eastAsia="es-ES" w:bidi="es-ES"/>
              </w:rPr>
              <w:tab/>
              <w:t>valora el arte en sus</w:t>
            </w:r>
            <w:r w:rsidRPr="00D03F41">
              <w:rPr>
                <w:rFonts w:ascii="Arial" w:eastAsia="Arial" w:hAnsi="Arial" w:cs="Arial"/>
                <w:color w:val="auto"/>
                <w:spacing w:val="-9"/>
                <w:sz w:val="18"/>
                <w:lang w:eastAsia="es-ES" w:bidi="es-ES"/>
              </w:rPr>
              <w:t xml:space="preserve"> </w:t>
            </w:r>
            <w:r w:rsidRPr="00D03F41">
              <w:rPr>
                <w:rFonts w:ascii="Arial" w:eastAsia="Arial" w:hAnsi="Arial" w:cs="Arial"/>
                <w:color w:val="auto"/>
                <w:sz w:val="18"/>
                <w:lang w:eastAsia="es-ES" w:bidi="es-ES"/>
              </w:rPr>
              <w:t>diversas</w:t>
            </w:r>
          </w:p>
          <w:p w14:paraId="3F06F660" w14:textId="77777777" w:rsidR="000B170C" w:rsidRPr="00D03F41" w:rsidRDefault="000B170C" w:rsidP="000B170C">
            <w:pPr>
              <w:widowControl w:val="0"/>
              <w:autoSpaceDE w:val="0"/>
              <w:autoSpaceDN w:val="0"/>
              <w:spacing w:line="360" w:lineRule="auto"/>
              <w:ind w:left="71"/>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manifestaciones culturales.</w:t>
            </w:r>
          </w:p>
        </w:tc>
      </w:tr>
      <w:tr w:rsidR="000B170C" w:rsidRPr="00D03F41" w14:paraId="38568FA6" w14:textId="77777777" w:rsidTr="000B170C">
        <w:tc>
          <w:tcPr>
            <w:tcW w:w="2349" w:type="dxa"/>
            <w:vMerge/>
          </w:tcPr>
          <w:p w14:paraId="27D3BE1F"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0131755F"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61706346" w14:textId="77777777" w:rsidR="000B170C" w:rsidRPr="00D03F41" w:rsidRDefault="000B170C" w:rsidP="000B170C">
            <w:pPr>
              <w:widowControl w:val="0"/>
              <w:autoSpaceDE w:val="0"/>
              <w:autoSpaceDN w:val="0"/>
              <w:spacing w:line="360" w:lineRule="auto"/>
              <w:ind w:left="66" w:right="375"/>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1.2.5 Se actualiza permanentemente asumiendo el aprendizaje como proceso de</w:t>
            </w:r>
          </w:p>
          <w:p w14:paraId="2F9D6340" w14:textId="77777777" w:rsidR="000B170C" w:rsidRPr="00D03F41" w:rsidRDefault="000B170C" w:rsidP="000B170C">
            <w:pPr>
              <w:widowControl w:val="0"/>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autoformación.</w:t>
            </w:r>
          </w:p>
        </w:tc>
        <w:tc>
          <w:tcPr>
            <w:tcW w:w="5103" w:type="dxa"/>
          </w:tcPr>
          <w:p w14:paraId="43F565FE" w14:textId="77777777" w:rsidR="000B170C" w:rsidRPr="00D03F41" w:rsidRDefault="000B170C" w:rsidP="000B170C">
            <w:pPr>
              <w:widowControl w:val="0"/>
              <w:autoSpaceDE w:val="0"/>
              <w:autoSpaceDN w:val="0"/>
              <w:spacing w:line="360" w:lineRule="auto"/>
              <w:ind w:left="120" w:right="85" w:hanging="48"/>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1.2.5. Se actualiza permanentemente desde </w:t>
            </w:r>
            <w:r w:rsidRPr="00D03F41">
              <w:rPr>
                <w:rFonts w:ascii="Arial" w:eastAsia="Arial" w:hAnsi="Arial" w:cs="Arial"/>
                <w:b/>
                <w:i/>
                <w:color w:val="auto"/>
                <w:sz w:val="18"/>
                <w:lang w:eastAsia="es-ES" w:bidi="es-ES"/>
              </w:rPr>
              <w:t xml:space="preserve">la investigación y manejo </w:t>
            </w:r>
            <w:r w:rsidRPr="00D03F41">
              <w:rPr>
                <w:rFonts w:ascii="Arial" w:eastAsia="Arial" w:hAnsi="Arial" w:cs="Arial"/>
                <w:b/>
                <w:i/>
                <w:color w:val="auto"/>
                <w:spacing w:val="-4"/>
                <w:sz w:val="18"/>
                <w:lang w:eastAsia="es-ES" w:bidi="es-ES"/>
              </w:rPr>
              <w:t xml:space="preserve">de </w:t>
            </w:r>
            <w:r w:rsidRPr="00D03F41">
              <w:rPr>
                <w:rFonts w:ascii="Arial" w:eastAsia="Arial" w:hAnsi="Arial" w:cs="Arial"/>
                <w:b/>
                <w:i/>
                <w:color w:val="auto"/>
                <w:sz w:val="18"/>
                <w:lang w:eastAsia="es-ES" w:bidi="es-ES"/>
              </w:rPr>
              <w:t>las TICs, asumiendo el aprendizaje como proceso de</w:t>
            </w:r>
            <w:r w:rsidRPr="00D03F41">
              <w:rPr>
                <w:rFonts w:ascii="Arial" w:eastAsia="Arial" w:hAnsi="Arial" w:cs="Arial"/>
                <w:b/>
                <w:i/>
                <w:color w:val="auto"/>
                <w:spacing w:val="-16"/>
                <w:sz w:val="18"/>
                <w:lang w:eastAsia="es-ES" w:bidi="es-ES"/>
              </w:rPr>
              <w:t xml:space="preserve"> </w:t>
            </w:r>
            <w:r w:rsidRPr="00D03F41">
              <w:rPr>
                <w:rFonts w:ascii="Arial" w:eastAsia="Arial" w:hAnsi="Arial" w:cs="Arial"/>
                <w:b/>
                <w:i/>
                <w:color w:val="auto"/>
                <w:sz w:val="18"/>
                <w:lang w:eastAsia="es-ES" w:bidi="es-ES"/>
              </w:rPr>
              <w:t>autoformación.</w:t>
            </w:r>
          </w:p>
        </w:tc>
      </w:tr>
      <w:tr w:rsidR="000B170C" w:rsidRPr="00D03F41" w14:paraId="2CF9E672" w14:textId="77777777" w:rsidTr="000B170C">
        <w:tc>
          <w:tcPr>
            <w:tcW w:w="2349" w:type="dxa"/>
            <w:vMerge/>
          </w:tcPr>
          <w:p w14:paraId="6BD1ACFE"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65E6765F"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5557FC24" w14:textId="77777777" w:rsidR="000B170C" w:rsidRPr="00D03F41" w:rsidRDefault="000B170C" w:rsidP="000B170C">
            <w:pPr>
              <w:widowControl w:val="0"/>
              <w:tabs>
                <w:tab w:val="left" w:pos="718"/>
                <w:tab w:val="left" w:pos="1546"/>
                <w:tab w:val="left" w:pos="2090"/>
                <w:tab w:val="left" w:pos="3026"/>
                <w:tab w:val="left" w:pos="3810"/>
              </w:tabs>
              <w:autoSpaceDE w:val="0"/>
              <w:autoSpaceDN w:val="0"/>
              <w:spacing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1.2.6</w:t>
            </w:r>
            <w:r w:rsidRPr="00D03F41">
              <w:rPr>
                <w:rFonts w:ascii="Arial" w:eastAsia="Arial" w:hAnsi="Arial" w:cs="Arial"/>
                <w:color w:val="auto"/>
                <w:sz w:val="18"/>
                <w:lang w:eastAsia="es-ES" w:bidi="es-ES"/>
              </w:rPr>
              <w:tab/>
              <w:t>Maneja</w:t>
            </w:r>
            <w:r w:rsidRPr="00D03F41">
              <w:rPr>
                <w:rFonts w:ascii="Arial" w:eastAsia="Arial" w:hAnsi="Arial" w:cs="Arial"/>
                <w:color w:val="auto"/>
                <w:sz w:val="18"/>
                <w:lang w:eastAsia="es-ES" w:bidi="es-ES"/>
              </w:rPr>
              <w:tab/>
              <w:t>una</w:t>
            </w:r>
            <w:r w:rsidRPr="00D03F41">
              <w:rPr>
                <w:rFonts w:ascii="Arial" w:eastAsia="Arial" w:hAnsi="Arial" w:cs="Arial"/>
                <w:color w:val="auto"/>
                <w:sz w:val="18"/>
                <w:lang w:eastAsia="es-ES" w:bidi="es-ES"/>
              </w:rPr>
              <w:tab/>
              <w:t>segunda</w:t>
            </w:r>
            <w:r w:rsidRPr="00D03F41">
              <w:rPr>
                <w:rFonts w:ascii="Arial" w:eastAsia="Arial" w:hAnsi="Arial" w:cs="Arial"/>
                <w:color w:val="auto"/>
                <w:sz w:val="18"/>
                <w:lang w:eastAsia="es-ES" w:bidi="es-ES"/>
              </w:rPr>
              <w:tab/>
            </w:r>
            <w:r w:rsidRPr="00D03F41">
              <w:rPr>
                <w:rFonts w:ascii="Arial" w:eastAsia="Arial" w:hAnsi="Arial" w:cs="Arial"/>
                <w:color w:val="auto"/>
                <w:spacing w:val="-2"/>
                <w:sz w:val="18"/>
                <w:lang w:eastAsia="es-ES" w:bidi="es-ES"/>
              </w:rPr>
              <w:t>lengua</w:t>
            </w:r>
            <w:r w:rsidRPr="00D03F41">
              <w:rPr>
                <w:rFonts w:ascii="Arial" w:eastAsia="Arial" w:hAnsi="Arial" w:cs="Arial"/>
                <w:color w:val="auto"/>
                <w:spacing w:val="-2"/>
                <w:sz w:val="18"/>
                <w:lang w:eastAsia="es-ES" w:bidi="es-ES"/>
              </w:rPr>
              <w:tab/>
            </w:r>
            <w:r w:rsidRPr="00D03F41">
              <w:rPr>
                <w:rFonts w:ascii="Arial" w:eastAsia="Arial" w:hAnsi="Arial" w:cs="Arial"/>
                <w:color w:val="auto"/>
                <w:sz w:val="18"/>
                <w:lang w:eastAsia="es-ES" w:bidi="es-ES"/>
              </w:rPr>
              <w:t>y</w:t>
            </w:r>
          </w:p>
          <w:p w14:paraId="2B70E4EB" w14:textId="77777777" w:rsidR="000B170C" w:rsidRPr="00D03F41" w:rsidRDefault="000B170C" w:rsidP="000B170C">
            <w:pPr>
              <w:widowControl w:val="0"/>
              <w:autoSpaceDE w:val="0"/>
              <w:autoSpaceDN w:val="0"/>
              <w:spacing w:before="5" w:line="360" w:lineRule="auto"/>
              <w:ind w:left="66"/>
              <w:jc w:val="both"/>
              <w:rPr>
                <w:rFonts w:ascii="Arial" w:eastAsia="Arial" w:hAnsi="Arial" w:cs="Arial"/>
                <w:color w:val="auto"/>
                <w:sz w:val="18"/>
                <w:lang w:eastAsia="es-ES" w:bidi="es-ES"/>
              </w:rPr>
            </w:pPr>
            <w:r w:rsidRPr="00D03F41">
              <w:rPr>
                <w:rFonts w:ascii="Arial" w:eastAsia="Arial" w:hAnsi="Arial" w:cs="Arial"/>
                <w:color w:val="auto"/>
                <w:sz w:val="18"/>
                <w:lang w:eastAsia="es-ES" w:bidi="es-ES"/>
              </w:rPr>
              <w:t>herramientas informáticas como recursos para su desarrollo personal</w:t>
            </w:r>
          </w:p>
        </w:tc>
        <w:tc>
          <w:tcPr>
            <w:tcW w:w="5103" w:type="dxa"/>
          </w:tcPr>
          <w:p w14:paraId="250ADE2B" w14:textId="77777777" w:rsidR="000B170C" w:rsidRPr="00D03F41" w:rsidRDefault="000B170C" w:rsidP="000B170C">
            <w:pPr>
              <w:widowControl w:val="0"/>
              <w:autoSpaceDE w:val="0"/>
              <w:autoSpaceDN w:val="0"/>
              <w:spacing w:line="360" w:lineRule="auto"/>
              <w:ind w:left="71"/>
              <w:jc w:val="both"/>
              <w:rPr>
                <w:rFonts w:ascii="Arial" w:eastAsia="Arial" w:hAnsi="Arial" w:cs="Arial"/>
                <w:b/>
                <w:i/>
                <w:color w:val="auto"/>
                <w:sz w:val="18"/>
                <w:lang w:eastAsia="es-ES" w:bidi="es-ES"/>
              </w:rPr>
            </w:pPr>
            <w:r w:rsidRPr="00D03F41">
              <w:rPr>
                <w:rFonts w:ascii="Arial" w:eastAsia="Arial" w:hAnsi="Arial" w:cs="Arial"/>
                <w:color w:val="auto"/>
                <w:sz w:val="18"/>
                <w:lang w:eastAsia="es-ES" w:bidi="es-ES"/>
              </w:rPr>
              <w:t xml:space="preserve">1.2.6 Maneja una segunda lengua y/o </w:t>
            </w:r>
            <w:r w:rsidRPr="00D03F41">
              <w:rPr>
                <w:rFonts w:ascii="Arial" w:eastAsia="Arial" w:hAnsi="Arial" w:cs="Arial"/>
                <w:b/>
                <w:i/>
                <w:color w:val="auto"/>
                <w:sz w:val="18"/>
                <w:lang w:eastAsia="es-ES" w:bidi="es-ES"/>
              </w:rPr>
              <w:t xml:space="preserve">lengua extranjera y herramientas </w:t>
            </w:r>
            <w:r w:rsidRPr="00D03F41">
              <w:rPr>
                <w:rFonts w:ascii="Arial" w:eastAsia="Arial" w:hAnsi="Arial" w:cs="Arial"/>
                <w:color w:val="auto"/>
                <w:sz w:val="18"/>
                <w:lang w:eastAsia="es-ES" w:bidi="es-ES"/>
              </w:rPr>
              <w:t xml:space="preserve">informáticas de manera innovadora como recursos para su </w:t>
            </w:r>
            <w:r w:rsidRPr="00D03F41">
              <w:rPr>
                <w:rFonts w:ascii="Arial" w:eastAsia="Arial" w:hAnsi="Arial" w:cs="Arial"/>
                <w:b/>
                <w:i/>
                <w:color w:val="auto"/>
                <w:sz w:val="18"/>
                <w:lang w:eastAsia="es-ES" w:bidi="es-ES"/>
              </w:rPr>
              <w:t>desarrollo personal y profesional.</w:t>
            </w:r>
          </w:p>
        </w:tc>
      </w:tr>
      <w:tr w:rsidR="000B170C" w:rsidRPr="00D03F41" w14:paraId="71CF2610" w14:textId="77777777" w:rsidTr="000B170C">
        <w:tc>
          <w:tcPr>
            <w:tcW w:w="2349" w:type="dxa"/>
            <w:vMerge/>
          </w:tcPr>
          <w:p w14:paraId="0A0A808E"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val="restart"/>
          </w:tcPr>
          <w:p w14:paraId="4FF27298" w14:textId="77777777" w:rsidR="000B170C" w:rsidRPr="00D03F41" w:rsidRDefault="000B170C" w:rsidP="000B170C">
            <w:pPr>
              <w:spacing w:after="500" w:line="360" w:lineRule="auto"/>
              <w:ind w:left="72" w:right="35"/>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 Cuida su salud integral incorporando prácticas saludables para mejorar la calidad de vida. </w:t>
            </w:r>
          </w:p>
          <w:p w14:paraId="2323151A"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13ED3ECB" w14:textId="77777777" w:rsidR="000B170C" w:rsidRPr="00D03F41" w:rsidRDefault="000B170C" w:rsidP="000B170C">
            <w:pPr>
              <w:spacing w:line="360" w:lineRule="auto"/>
              <w:ind w:left="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1.3.1 Controla sus emociones en su relación con los demás buscando el equilibrio personal. </w:t>
            </w:r>
          </w:p>
        </w:tc>
        <w:tc>
          <w:tcPr>
            <w:tcW w:w="5103" w:type="dxa"/>
          </w:tcPr>
          <w:p w14:paraId="0F8EBC01" w14:textId="77777777" w:rsidR="000B170C" w:rsidRPr="00D03F41" w:rsidRDefault="000B170C" w:rsidP="000B170C">
            <w:pPr>
              <w:spacing w:line="360" w:lineRule="auto"/>
              <w:ind w:left="72" w:hanging="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1.3.2.      Controla sus emociones en su relación con los demás buscando el </w:t>
            </w:r>
            <w:r w:rsidRPr="00D03F41">
              <w:rPr>
                <w:rFonts w:ascii="Arial" w:eastAsia="Arial" w:hAnsi="Arial" w:cs="Arial"/>
                <w:b/>
                <w:i/>
                <w:color w:val="000000"/>
                <w:sz w:val="18"/>
                <w:lang w:val="es-PE"/>
              </w:rPr>
              <w:t>equilibrio personal en el trabajo colaborativo</w:t>
            </w:r>
            <w:r w:rsidRPr="00D03F41">
              <w:rPr>
                <w:rFonts w:ascii="Arial" w:eastAsia="Arial" w:hAnsi="Arial" w:cs="Arial"/>
                <w:color w:val="000000"/>
                <w:sz w:val="18"/>
                <w:lang w:val="es-PE"/>
              </w:rPr>
              <w:t xml:space="preserve"> </w:t>
            </w:r>
          </w:p>
        </w:tc>
      </w:tr>
      <w:tr w:rsidR="000B170C" w:rsidRPr="00D03F41" w14:paraId="058CF9F9" w14:textId="77777777" w:rsidTr="000B170C">
        <w:tc>
          <w:tcPr>
            <w:tcW w:w="2349" w:type="dxa"/>
            <w:vMerge/>
          </w:tcPr>
          <w:p w14:paraId="32F41A64"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59A53B6E"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32E5C148" w14:textId="77777777" w:rsidR="000B170C" w:rsidRPr="00D03F41" w:rsidRDefault="000B170C" w:rsidP="000B170C">
            <w:pPr>
              <w:spacing w:line="360" w:lineRule="auto"/>
              <w:ind w:left="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1.3.2 Preserva y enriquece su salud física, mental y social. </w:t>
            </w:r>
          </w:p>
        </w:tc>
        <w:tc>
          <w:tcPr>
            <w:tcW w:w="5103" w:type="dxa"/>
          </w:tcPr>
          <w:p w14:paraId="3334A439" w14:textId="77777777" w:rsidR="000B170C" w:rsidRPr="00D03F41" w:rsidRDefault="000B170C" w:rsidP="000B170C">
            <w:pPr>
              <w:spacing w:line="360" w:lineRule="auto"/>
              <w:ind w:left="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1.3.2.  Preserva y enriquece su salud física, mental y social al </w:t>
            </w:r>
            <w:r w:rsidRPr="00D03F41">
              <w:rPr>
                <w:rFonts w:ascii="Arial" w:eastAsia="Arial" w:hAnsi="Arial" w:cs="Arial"/>
                <w:b/>
                <w:i/>
                <w:color w:val="000000"/>
                <w:sz w:val="18"/>
                <w:lang w:val="es-PE"/>
              </w:rPr>
              <w:t>hablar de los estilos de vida saludable.</w:t>
            </w:r>
            <w:r w:rsidRPr="00D03F41">
              <w:rPr>
                <w:rFonts w:ascii="Arial" w:eastAsia="Arial" w:hAnsi="Arial" w:cs="Arial"/>
                <w:color w:val="000000"/>
                <w:sz w:val="18"/>
                <w:lang w:val="es-PE"/>
              </w:rPr>
              <w:t xml:space="preserve"> </w:t>
            </w:r>
          </w:p>
        </w:tc>
      </w:tr>
      <w:tr w:rsidR="000B170C" w:rsidRPr="00D03F41" w14:paraId="6223D5D6" w14:textId="77777777" w:rsidTr="000B170C">
        <w:tc>
          <w:tcPr>
            <w:tcW w:w="2349" w:type="dxa"/>
            <w:vMerge/>
          </w:tcPr>
          <w:p w14:paraId="0C5E8214"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20B0EAB8"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3E296A30" w14:textId="77777777" w:rsidR="000B170C" w:rsidRPr="00D03F41" w:rsidRDefault="000B170C" w:rsidP="000B170C">
            <w:pPr>
              <w:spacing w:line="360" w:lineRule="auto"/>
              <w:ind w:left="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1.3.3 Cuida su salud y la atiende responsablemente evitando la automedicación. </w:t>
            </w:r>
          </w:p>
        </w:tc>
        <w:tc>
          <w:tcPr>
            <w:tcW w:w="5103" w:type="dxa"/>
          </w:tcPr>
          <w:p w14:paraId="55DB8901" w14:textId="77777777" w:rsidR="000B170C" w:rsidRPr="00D03F41" w:rsidRDefault="000B170C" w:rsidP="000B170C">
            <w:pPr>
              <w:spacing w:line="360" w:lineRule="auto"/>
              <w:ind w:left="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1.3.3.      Cuida   su   salud   y   la   atiende   responsablemente   evitando   la automedicación </w:t>
            </w:r>
          </w:p>
        </w:tc>
      </w:tr>
      <w:tr w:rsidR="000B170C" w:rsidRPr="00D03F41" w14:paraId="0351BB61" w14:textId="77777777" w:rsidTr="000B170C">
        <w:tc>
          <w:tcPr>
            <w:tcW w:w="2349" w:type="dxa"/>
            <w:vMerge/>
          </w:tcPr>
          <w:p w14:paraId="13CF50DB"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2618" w:type="dxa"/>
            <w:vMerge/>
          </w:tcPr>
          <w:p w14:paraId="135D9A6F" w14:textId="77777777" w:rsidR="000B170C" w:rsidRPr="00D03F41" w:rsidRDefault="000B170C" w:rsidP="000B170C">
            <w:pPr>
              <w:spacing w:line="360" w:lineRule="auto"/>
              <w:ind w:right="14"/>
              <w:jc w:val="both"/>
              <w:rPr>
                <w:rFonts w:ascii="Arial" w:eastAsia="Arial" w:hAnsi="Arial" w:cs="Arial"/>
                <w:b/>
                <w:color w:val="000000"/>
                <w:sz w:val="20"/>
                <w:lang w:val="es-PE"/>
              </w:rPr>
            </w:pPr>
          </w:p>
        </w:tc>
        <w:tc>
          <w:tcPr>
            <w:tcW w:w="4242" w:type="dxa"/>
          </w:tcPr>
          <w:p w14:paraId="08FA42A2" w14:textId="77777777" w:rsidR="000B170C" w:rsidRPr="00D03F41" w:rsidRDefault="000B170C" w:rsidP="000B170C">
            <w:pPr>
              <w:spacing w:line="360" w:lineRule="auto"/>
              <w:ind w:left="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1.3.4 Preserva y conserva el ambiente para mejorar la calidad de vida. </w:t>
            </w:r>
          </w:p>
        </w:tc>
        <w:tc>
          <w:tcPr>
            <w:tcW w:w="5103" w:type="dxa"/>
          </w:tcPr>
          <w:p w14:paraId="03DAFE12" w14:textId="77777777" w:rsidR="000B170C" w:rsidRPr="00D03F41" w:rsidRDefault="000B170C" w:rsidP="000B170C">
            <w:pPr>
              <w:spacing w:line="360" w:lineRule="auto"/>
              <w:ind w:left="72"/>
              <w:jc w:val="both"/>
              <w:rPr>
                <w:rFonts w:ascii="Arial" w:eastAsia="Arial" w:hAnsi="Arial" w:cs="Arial"/>
                <w:color w:val="000000"/>
                <w:sz w:val="20"/>
                <w:lang w:val="es-PE"/>
              </w:rPr>
            </w:pPr>
            <w:r w:rsidRPr="00D03F41">
              <w:rPr>
                <w:rFonts w:ascii="Arial" w:eastAsia="Arial" w:hAnsi="Arial" w:cs="Arial"/>
                <w:color w:val="000000"/>
                <w:sz w:val="18"/>
                <w:lang w:val="es-PE"/>
              </w:rPr>
              <w:t xml:space="preserve">1.3.4.    Preserva y conserva el ambiente haciendo uso </w:t>
            </w:r>
            <w:r w:rsidRPr="00D03F41">
              <w:rPr>
                <w:rFonts w:ascii="Arial" w:eastAsia="Arial" w:hAnsi="Arial" w:cs="Arial"/>
                <w:b/>
                <w:i/>
                <w:color w:val="000000"/>
                <w:sz w:val="18"/>
                <w:lang w:val="es-PE"/>
              </w:rPr>
              <w:t>adecuado de la</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tecnología para mejorar la calidad de vida.</w:t>
            </w:r>
            <w:r w:rsidRPr="00D03F41">
              <w:rPr>
                <w:rFonts w:ascii="Arial" w:eastAsia="Arial" w:hAnsi="Arial" w:cs="Arial"/>
                <w:color w:val="000000"/>
                <w:sz w:val="18"/>
                <w:lang w:val="es-PE"/>
              </w:rPr>
              <w:t xml:space="preserve"> </w:t>
            </w:r>
          </w:p>
        </w:tc>
      </w:tr>
    </w:tbl>
    <w:p w14:paraId="718E2C9C" w14:textId="77777777" w:rsidR="000B170C" w:rsidRPr="00D03F41" w:rsidRDefault="000B170C" w:rsidP="000B170C">
      <w:pPr>
        <w:spacing w:after="0" w:line="360" w:lineRule="auto"/>
        <w:ind w:right="14"/>
        <w:jc w:val="both"/>
        <w:rPr>
          <w:rFonts w:ascii="Arial" w:eastAsia="Arial" w:hAnsi="Arial" w:cs="Arial"/>
          <w:b/>
          <w:color w:val="000000"/>
          <w:sz w:val="20"/>
          <w:lang w:val="es-PE" w:eastAsia="es-PE"/>
        </w:rPr>
      </w:pPr>
    </w:p>
    <w:p w14:paraId="76525B9A" w14:textId="77777777" w:rsidR="000B170C" w:rsidRPr="00D03F41" w:rsidRDefault="000B170C" w:rsidP="000B170C">
      <w:pPr>
        <w:spacing w:after="0" w:line="360" w:lineRule="auto"/>
        <w:jc w:val="both"/>
        <w:rPr>
          <w:rFonts w:ascii="Arial" w:eastAsia="Arial" w:hAnsi="Arial" w:cs="Arial"/>
          <w:color w:val="000000"/>
          <w:sz w:val="20"/>
          <w:lang w:val="es-PE" w:eastAsia="es-PE"/>
        </w:rPr>
      </w:pPr>
    </w:p>
    <w:p w14:paraId="66F928D9" w14:textId="67999B01" w:rsidR="000B170C" w:rsidRPr="00D03F41" w:rsidRDefault="000B170C" w:rsidP="001E198D">
      <w:pPr>
        <w:keepNext/>
        <w:keepLines/>
        <w:spacing w:after="3" w:line="360" w:lineRule="auto"/>
        <w:ind w:left="414" w:right="5" w:hanging="10"/>
        <w:jc w:val="both"/>
        <w:outlineLvl w:val="1"/>
        <w:rPr>
          <w:rFonts w:ascii="Arial" w:eastAsia="Arial" w:hAnsi="Arial" w:cs="Arial"/>
          <w:b/>
          <w:color w:val="000000"/>
          <w:lang w:val="es-PE" w:eastAsia="es-PE"/>
        </w:rPr>
      </w:pPr>
      <w:r w:rsidRPr="00D03F41">
        <w:rPr>
          <w:rFonts w:ascii="Arial" w:eastAsia="Arial" w:hAnsi="Arial" w:cs="Arial"/>
          <w:b/>
          <w:color w:val="000000"/>
          <w:lang w:val="es-PE" w:eastAsia="es-PE"/>
        </w:rPr>
        <w:br w:type="page"/>
      </w:r>
      <w:r w:rsidRPr="00D03F41">
        <w:rPr>
          <w:rFonts w:ascii="Arial" w:eastAsia="Arial" w:hAnsi="Arial" w:cs="Arial"/>
          <w:b/>
          <w:color w:val="000000"/>
          <w:lang w:val="es-PE" w:eastAsia="es-PE"/>
        </w:rPr>
        <w:lastRenderedPageBreak/>
        <w:t xml:space="preserve">DIMENSIÓN PROFESIONAL PEDAGÓGICA </w:t>
      </w:r>
    </w:p>
    <w:tbl>
      <w:tblPr>
        <w:tblStyle w:val="TableGrid"/>
        <w:tblpPr w:vertAnchor="text" w:tblpX="108" w:tblpY="48"/>
        <w:tblOverlap w:val="never"/>
        <w:tblW w:w="1461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3" w:type="dxa"/>
        </w:tblCellMar>
        <w:tblLook w:val="04A0" w:firstRow="1" w:lastRow="0" w:firstColumn="1" w:lastColumn="0" w:noHBand="0" w:noVBand="1"/>
      </w:tblPr>
      <w:tblGrid>
        <w:gridCol w:w="1846"/>
        <w:gridCol w:w="2411"/>
        <w:gridCol w:w="3971"/>
        <w:gridCol w:w="6389"/>
      </w:tblGrid>
      <w:tr w:rsidR="000B170C" w:rsidRPr="00D03F41" w14:paraId="18F44C76" w14:textId="77777777" w:rsidTr="000B170C">
        <w:trPr>
          <w:trHeight w:val="525"/>
        </w:trPr>
        <w:tc>
          <w:tcPr>
            <w:tcW w:w="1846" w:type="dxa"/>
            <w:shd w:val="clear" w:color="auto" w:fill="C5D9F0"/>
          </w:tcPr>
          <w:p w14:paraId="7FA0FEB8"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COMPETENCIA GLOBAL</w:t>
            </w:r>
          </w:p>
        </w:tc>
        <w:tc>
          <w:tcPr>
            <w:tcW w:w="2411" w:type="dxa"/>
            <w:shd w:val="clear" w:color="auto" w:fill="C5D9F0"/>
          </w:tcPr>
          <w:p w14:paraId="5E58DCA4"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UNIDAD DE COMPETENCIA</w:t>
            </w:r>
          </w:p>
        </w:tc>
        <w:tc>
          <w:tcPr>
            <w:tcW w:w="3971" w:type="dxa"/>
            <w:shd w:val="clear" w:color="auto" w:fill="C5D9F0"/>
          </w:tcPr>
          <w:p w14:paraId="12156CE7"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CRITERIOS DE DESEMPEÑO SEGÚN</w:t>
            </w:r>
            <w:r w:rsidRPr="00D03F41">
              <w:rPr>
                <w:rFonts w:ascii="Arial" w:eastAsia="Arial" w:hAnsi="Arial" w:cs="Arial"/>
                <w:color w:val="000000"/>
                <w:sz w:val="18"/>
                <w:lang w:val="es-PE"/>
              </w:rPr>
              <w:t xml:space="preserve"> </w:t>
            </w:r>
            <w:r w:rsidRPr="00D03F41">
              <w:rPr>
                <w:rFonts w:ascii="Arial" w:eastAsia="Arial" w:hAnsi="Arial" w:cs="Arial"/>
                <w:b/>
                <w:color w:val="000000"/>
                <w:sz w:val="18"/>
                <w:lang w:val="es-PE"/>
              </w:rPr>
              <w:t>DISEÑO CURRICULAR</w:t>
            </w:r>
          </w:p>
        </w:tc>
        <w:tc>
          <w:tcPr>
            <w:tcW w:w="6389" w:type="dxa"/>
            <w:shd w:val="clear" w:color="auto" w:fill="C5D9F0"/>
          </w:tcPr>
          <w:p w14:paraId="5AFF8DEB"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CRITERIOS DE DESEMPEÑO CONTEXTUALIZADOS DEL PERFIL DEL IESPP “AO”</w:t>
            </w:r>
          </w:p>
        </w:tc>
      </w:tr>
      <w:tr w:rsidR="000B170C" w:rsidRPr="00D03F41" w14:paraId="6EFA9214" w14:textId="77777777" w:rsidTr="000B170C">
        <w:trPr>
          <w:trHeight w:val="895"/>
        </w:trPr>
        <w:tc>
          <w:tcPr>
            <w:tcW w:w="1846" w:type="dxa"/>
            <w:vMerge w:val="restart"/>
          </w:tcPr>
          <w:p w14:paraId="6F260768" w14:textId="77777777" w:rsidR="000B170C" w:rsidRPr="00D03F41" w:rsidRDefault="000B170C" w:rsidP="000B170C">
            <w:pPr>
              <w:spacing w:line="360" w:lineRule="auto"/>
              <w:ind w:left="44" w:right="64"/>
              <w:jc w:val="both"/>
              <w:rPr>
                <w:rFonts w:ascii="Arial" w:eastAsia="Arial" w:hAnsi="Arial" w:cs="Arial"/>
                <w:color w:val="000000"/>
                <w:sz w:val="20"/>
                <w:lang w:val="es-PE"/>
              </w:rPr>
            </w:pPr>
            <w:r w:rsidRPr="00D03F41">
              <w:rPr>
                <w:rFonts w:ascii="Arial" w:eastAsia="Arial" w:hAnsi="Arial" w:cs="Arial"/>
                <w:color w:val="000000"/>
                <w:sz w:val="18"/>
                <w:lang w:val="es-PE"/>
              </w:rPr>
              <w:t xml:space="preserve">Investiga, planifica, ejecuta y evalúa experiencias educativas aplicando los fundamentos teórico metodológico vigente en su carrera con responsabilidad, para contribuir a la formación   integral del ser humano y responder a las demandas del contexto. </w:t>
            </w:r>
          </w:p>
        </w:tc>
        <w:tc>
          <w:tcPr>
            <w:tcW w:w="2411" w:type="dxa"/>
            <w:vMerge w:val="restart"/>
          </w:tcPr>
          <w:p w14:paraId="20F717FF" w14:textId="77777777" w:rsidR="000B170C" w:rsidRPr="00D03F41" w:rsidRDefault="000B170C" w:rsidP="000B170C">
            <w:pPr>
              <w:spacing w:line="360" w:lineRule="auto"/>
              <w:ind w:left="38" w:right="63" w:hanging="64"/>
              <w:jc w:val="both"/>
              <w:rPr>
                <w:rFonts w:ascii="Arial" w:eastAsia="Arial" w:hAnsi="Arial" w:cs="Arial"/>
                <w:color w:val="000000"/>
                <w:sz w:val="20"/>
                <w:lang w:val="es-PE"/>
              </w:rPr>
            </w:pPr>
            <w:r w:rsidRPr="00D03F41">
              <w:rPr>
                <w:rFonts w:ascii="Arial" w:eastAsia="Arial" w:hAnsi="Arial" w:cs="Arial"/>
                <w:color w:val="000000"/>
                <w:sz w:val="31"/>
                <w:vertAlign w:val="superscript"/>
                <w:lang w:val="es-PE"/>
              </w:rPr>
              <w:t xml:space="preserve"> </w:t>
            </w:r>
            <w:r w:rsidRPr="00D03F41">
              <w:rPr>
                <w:rFonts w:ascii="Arial" w:eastAsia="Arial" w:hAnsi="Arial" w:cs="Arial"/>
                <w:color w:val="000000"/>
                <w:sz w:val="18"/>
                <w:lang w:val="es-PE"/>
              </w:rPr>
              <w:t xml:space="preserve">2.1    Domina teorías y contenidos    básicos, los investiga  y  contextualiza con pertinencia en su tarea docente, dando sustento teórico al ejercicio profesional. </w:t>
            </w:r>
          </w:p>
        </w:tc>
        <w:tc>
          <w:tcPr>
            <w:tcW w:w="3971" w:type="dxa"/>
          </w:tcPr>
          <w:p w14:paraId="426044D0" w14:textId="77777777" w:rsidR="000B170C" w:rsidRPr="00D03F41" w:rsidRDefault="000B170C" w:rsidP="000B170C">
            <w:pPr>
              <w:spacing w:line="360" w:lineRule="auto"/>
              <w:ind w:left="37" w:righ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2.1.1 Analiza y sistematiza información de fuentes primarias, de resultados de innovaciones e investigaciones, así como de bibliografía actualizada. </w:t>
            </w:r>
          </w:p>
        </w:tc>
        <w:tc>
          <w:tcPr>
            <w:tcW w:w="6389" w:type="dxa"/>
          </w:tcPr>
          <w:p w14:paraId="023CBBBA" w14:textId="77777777" w:rsidR="000B170C" w:rsidRPr="00D03F41" w:rsidRDefault="000B170C" w:rsidP="000B170C">
            <w:pPr>
              <w:spacing w:line="360" w:lineRule="auto"/>
              <w:ind w:left="38" w:right="46"/>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2.1.1 Analiza y sistematiza información de fuentes primarias, de resultados de innovaciones e investigaciones, así como de bibliografía </w:t>
            </w:r>
            <w:r w:rsidRPr="00D03F41">
              <w:rPr>
                <w:rFonts w:ascii="Arial" w:eastAsia="Arial" w:hAnsi="Arial" w:cs="Arial"/>
                <w:b/>
                <w:i/>
                <w:color w:val="000000"/>
                <w:sz w:val="18"/>
                <w:lang w:val="es-PE"/>
              </w:rPr>
              <w:t>física, virtual y actualizada sobre diversos temas de interés.</w:t>
            </w:r>
            <w:r w:rsidRPr="00D03F41">
              <w:rPr>
                <w:rFonts w:ascii="Arial" w:eastAsia="Arial" w:hAnsi="Arial" w:cs="Arial"/>
                <w:color w:val="000000"/>
                <w:sz w:val="18"/>
                <w:lang w:val="es-PE"/>
              </w:rPr>
              <w:t xml:space="preserve"> </w:t>
            </w:r>
          </w:p>
        </w:tc>
      </w:tr>
      <w:tr w:rsidR="000B170C" w:rsidRPr="00D03F41" w14:paraId="003B968C" w14:textId="77777777" w:rsidTr="000B170C">
        <w:trPr>
          <w:trHeight w:val="628"/>
        </w:trPr>
        <w:tc>
          <w:tcPr>
            <w:tcW w:w="0" w:type="auto"/>
            <w:vMerge/>
          </w:tcPr>
          <w:p w14:paraId="1DC2FC5C"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5C581FF9"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3BCF8965" w14:textId="77777777" w:rsidR="000B170C" w:rsidRPr="00D03F41" w:rsidRDefault="000B170C" w:rsidP="000B170C">
            <w:pPr>
              <w:spacing w:line="360" w:lineRule="auto"/>
              <w:ind w:left="37" w:right="66"/>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2.1.2 Maneja teorías y enfoques pedagógicos actuales que sustentan los procesos de enseñanza aprendizaje. </w:t>
            </w:r>
          </w:p>
        </w:tc>
        <w:tc>
          <w:tcPr>
            <w:tcW w:w="6389" w:type="dxa"/>
          </w:tcPr>
          <w:p w14:paraId="23D6BDC9"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2.1.2  Maneja teorías y enfoques pedagógicos actuales que sustentan los procesos de enseñanza aprendizaje. </w:t>
            </w:r>
          </w:p>
        </w:tc>
      </w:tr>
      <w:tr w:rsidR="000B170C" w:rsidRPr="00D03F41" w14:paraId="31ABE08F" w14:textId="77777777" w:rsidTr="000B170C">
        <w:trPr>
          <w:trHeight w:val="632"/>
        </w:trPr>
        <w:tc>
          <w:tcPr>
            <w:tcW w:w="0" w:type="auto"/>
            <w:vMerge/>
          </w:tcPr>
          <w:p w14:paraId="090B3A20"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0EC1991F"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341C04A8" w14:textId="77777777" w:rsidR="000B170C" w:rsidRPr="00D03F41" w:rsidRDefault="000B170C" w:rsidP="000B170C">
            <w:pPr>
              <w:spacing w:line="360" w:lineRule="auto"/>
              <w:ind w:left="37" w:righ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2.1.3 Domina los contenidos de la carrera y los organiza para generar aprendizajes en diferentes contextos. </w:t>
            </w:r>
          </w:p>
        </w:tc>
        <w:tc>
          <w:tcPr>
            <w:tcW w:w="6389" w:type="dxa"/>
          </w:tcPr>
          <w:p w14:paraId="31EB79C9"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2.1.3.  Domina los contenidos de la carrera y los organiza para generar aprendizajes en diferentes contextos y escenarios. </w:t>
            </w:r>
          </w:p>
        </w:tc>
      </w:tr>
      <w:tr w:rsidR="000B170C" w:rsidRPr="00D03F41" w14:paraId="70D555D1" w14:textId="77777777" w:rsidTr="000B170C">
        <w:trPr>
          <w:trHeight w:val="1049"/>
        </w:trPr>
        <w:tc>
          <w:tcPr>
            <w:tcW w:w="0" w:type="auto"/>
            <w:vMerge/>
          </w:tcPr>
          <w:p w14:paraId="29D2A98D"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11BF4F05"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734724E7" w14:textId="77777777" w:rsidR="000B170C" w:rsidRPr="00D03F41" w:rsidRDefault="000B170C" w:rsidP="000B170C">
            <w:pPr>
              <w:spacing w:line="360" w:lineRule="auto"/>
              <w:ind w:left="37" w:right="9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2.1.4           Fundamenta           teórica           e interdisciplinariamente su práctica pedagógica en el marco de concepciones éticas y sociales del   conocimiento,   de   la   ciencia   y   de   la educación en general. </w:t>
            </w:r>
          </w:p>
        </w:tc>
        <w:tc>
          <w:tcPr>
            <w:tcW w:w="6389" w:type="dxa"/>
          </w:tcPr>
          <w:p w14:paraId="0B5FAF50" w14:textId="77777777" w:rsidR="000B170C" w:rsidRPr="00D03F41" w:rsidRDefault="000B170C" w:rsidP="000B170C">
            <w:pPr>
              <w:spacing w:line="360" w:lineRule="auto"/>
              <w:ind w:left="38" w:right="76"/>
              <w:jc w:val="both"/>
              <w:rPr>
                <w:rFonts w:ascii="Arial" w:eastAsia="Arial" w:hAnsi="Arial" w:cs="Arial"/>
                <w:color w:val="000000"/>
                <w:sz w:val="20"/>
                <w:lang w:val="es-PE"/>
              </w:rPr>
            </w:pPr>
            <w:r w:rsidRPr="00D03F41">
              <w:rPr>
                <w:rFonts w:ascii="Arial" w:eastAsia="Arial" w:hAnsi="Arial" w:cs="Arial"/>
                <w:color w:val="000000"/>
                <w:sz w:val="18"/>
                <w:lang w:val="es-PE"/>
              </w:rPr>
              <w:t xml:space="preserve">2.1.4. Fundamenta teórica e interdisciplinariamente su práctica pedagógica en el marco de concepciones éticas y sociales del conocimiento, de la ciencia y de la educación en </w:t>
            </w:r>
            <w:r w:rsidRPr="00D03F41">
              <w:rPr>
                <w:rFonts w:ascii="Arial" w:eastAsia="Arial" w:hAnsi="Arial" w:cs="Arial"/>
                <w:b/>
                <w:i/>
                <w:color w:val="000000"/>
                <w:sz w:val="18"/>
                <w:lang w:val="es-PE"/>
              </w:rPr>
              <w:t>general propiciando la autoreflexión y regulación.</w:t>
            </w:r>
            <w:r w:rsidRPr="00D03F41">
              <w:rPr>
                <w:rFonts w:ascii="Arial" w:eastAsia="Arial" w:hAnsi="Arial" w:cs="Arial"/>
                <w:color w:val="000000"/>
                <w:sz w:val="18"/>
                <w:lang w:val="es-PE"/>
              </w:rPr>
              <w:t xml:space="preserve"> </w:t>
            </w:r>
          </w:p>
        </w:tc>
      </w:tr>
      <w:tr w:rsidR="000B170C" w:rsidRPr="00D03F41" w14:paraId="6A41396A" w14:textId="77777777" w:rsidTr="000B170C">
        <w:trPr>
          <w:trHeight w:val="420"/>
        </w:trPr>
        <w:tc>
          <w:tcPr>
            <w:tcW w:w="0" w:type="auto"/>
            <w:vMerge/>
          </w:tcPr>
          <w:p w14:paraId="434A3740"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113663B3"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6E9B8E82" w14:textId="77777777" w:rsidR="000B170C" w:rsidRPr="00D03F41" w:rsidRDefault="000B170C" w:rsidP="000B170C">
            <w:pPr>
              <w:spacing w:line="360" w:lineRule="auto"/>
              <w:ind w:left="-27"/>
              <w:jc w:val="both"/>
              <w:rPr>
                <w:rFonts w:ascii="Arial" w:eastAsia="Arial" w:hAnsi="Arial" w:cs="Arial"/>
                <w:color w:val="000000"/>
                <w:sz w:val="20"/>
                <w:lang w:val="es-PE"/>
              </w:rPr>
            </w:pPr>
            <w:r w:rsidRPr="00D03F41">
              <w:rPr>
                <w:rFonts w:ascii="Arial" w:eastAsia="Arial" w:hAnsi="Arial" w:cs="Arial"/>
                <w:color w:val="000000"/>
                <w:sz w:val="20"/>
                <w:lang w:val="es-PE"/>
              </w:rPr>
              <w:t xml:space="preserve"> </w:t>
            </w:r>
          </w:p>
        </w:tc>
        <w:tc>
          <w:tcPr>
            <w:tcW w:w="6389" w:type="dxa"/>
          </w:tcPr>
          <w:p w14:paraId="60B7122D"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b/>
                <w:i/>
                <w:color w:val="000000"/>
                <w:sz w:val="18"/>
                <w:lang w:val="es-PE"/>
              </w:rPr>
              <w:t>2.1.5. Desarrolla habilidades de investigación en el campo de estudio</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pedagógico científico y disciplinar.</w:t>
            </w:r>
            <w:r w:rsidRPr="00D03F41">
              <w:rPr>
                <w:rFonts w:ascii="Arial" w:eastAsia="Arial" w:hAnsi="Arial" w:cs="Arial"/>
                <w:color w:val="000000"/>
                <w:sz w:val="18"/>
                <w:lang w:val="es-PE"/>
              </w:rPr>
              <w:t xml:space="preserve"> </w:t>
            </w:r>
          </w:p>
        </w:tc>
      </w:tr>
      <w:tr w:rsidR="000B170C" w:rsidRPr="00D03F41" w14:paraId="2938E071" w14:textId="77777777" w:rsidTr="000B170C">
        <w:trPr>
          <w:trHeight w:val="428"/>
        </w:trPr>
        <w:tc>
          <w:tcPr>
            <w:tcW w:w="0" w:type="auto"/>
            <w:vMerge/>
          </w:tcPr>
          <w:p w14:paraId="63447504"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544A0EAA"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38218565" w14:textId="77777777" w:rsidR="000B170C" w:rsidRPr="00D03F41" w:rsidRDefault="000B170C" w:rsidP="000B170C">
            <w:pPr>
              <w:spacing w:line="360" w:lineRule="auto"/>
              <w:ind w:left="-27"/>
              <w:jc w:val="both"/>
              <w:rPr>
                <w:rFonts w:ascii="Arial" w:eastAsia="Arial" w:hAnsi="Arial" w:cs="Arial"/>
                <w:color w:val="000000"/>
                <w:sz w:val="20"/>
                <w:lang w:val="es-PE"/>
              </w:rPr>
            </w:pPr>
            <w:r w:rsidRPr="00D03F41">
              <w:rPr>
                <w:rFonts w:ascii="Arial" w:eastAsia="Arial" w:hAnsi="Arial" w:cs="Arial"/>
                <w:color w:val="000000"/>
                <w:sz w:val="20"/>
                <w:lang w:val="es-PE"/>
              </w:rPr>
              <w:t xml:space="preserve"> </w:t>
            </w:r>
          </w:p>
        </w:tc>
        <w:tc>
          <w:tcPr>
            <w:tcW w:w="6389" w:type="dxa"/>
          </w:tcPr>
          <w:p w14:paraId="79075445"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b/>
                <w:i/>
                <w:color w:val="000000"/>
                <w:sz w:val="18"/>
                <w:lang w:val="es-PE"/>
              </w:rPr>
              <w:t>2.1.6.    Aplica    estrategias    para    la    búsqueda, interpretación  y</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argumentación de la información.</w:t>
            </w:r>
            <w:r w:rsidRPr="00D03F41">
              <w:rPr>
                <w:rFonts w:ascii="Arial" w:eastAsia="Arial" w:hAnsi="Arial" w:cs="Arial"/>
                <w:color w:val="000000"/>
                <w:sz w:val="18"/>
                <w:lang w:val="es-PE"/>
              </w:rPr>
              <w:t xml:space="preserve"> </w:t>
            </w:r>
          </w:p>
        </w:tc>
      </w:tr>
      <w:tr w:rsidR="000B170C" w:rsidRPr="00D03F41" w14:paraId="77F94CB7" w14:textId="77777777" w:rsidTr="000B170C">
        <w:trPr>
          <w:trHeight w:val="633"/>
        </w:trPr>
        <w:tc>
          <w:tcPr>
            <w:tcW w:w="0" w:type="auto"/>
            <w:vMerge/>
          </w:tcPr>
          <w:p w14:paraId="06070ED2"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2411" w:type="dxa"/>
            <w:vMerge w:val="restart"/>
          </w:tcPr>
          <w:p w14:paraId="57D03181" w14:textId="77777777" w:rsidR="000B170C" w:rsidRPr="00D03F41" w:rsidRDefault="000B170C" w:rsidP="000B170C">
            <w:pPr>
              <w:tabs>
                <w:tab w:val="center" w:pos="495"/>
                <w:tab w:val="center" w:pos="1247"/>
                <w:tab w:val="center" w:pos="1991"/>
                <w:tab w:val="right" w:pos="2408"/>
              </w:tabs>
              <w:spacing w:line="360" w:lineRule="auto"/>
              <w:jc w:val="both"/>
              <w:rPr>
                <w:rFonts w:ascii="Arial" w:eastAsia="Arial" w:hAnsi="Arial" w:cs="Arial"/>
                <w:color w:val="000000"/>
                <w:sz w:val="20"/>
                <w:lang w:val="es-PE"/>
              </w:rPr>
            </w:pPr>
            <w:r w:rsidRPr="00D03F41">
              <w:rPr>
                <w:rFonts w:ascii="Arial" w:eastAsia="Arial" w:hAnsi="Arial" w:cs="Arial"/>
                <w:color w:val="000000"/>
                <w:sz w:val="18"/>
                <w:lang w:val="es-PE"/>
              </w:rPr>
              <w:t xml:space="preserve">2.2 </w:t>
            </w:r>
            <w:r w:rsidRPr="00D03F41">
              <w:rPr>
                <w:rFonts w:ascii="Arial" w:eastAsia="Arial" w:hAnsi="Arial" w:cs="Arial"/>
                <w:color w:val="000000"/>
                <w:sz w:val="18"/>
                <w:lang w:val="es-PE"/>
              </w:rPr>
              <w:tab/>
              <w:t xml:space="preserve"> </w:t>
            </w:r>
            <w:r w:rsidRPr="00D03F41">
              <w:rPr>
                <w:rFonts w:ascii="Arial" w:eastAsia="Arial" w:hAnsi="Arial" w:cs="Arial"/>
                <w:color w:val="000000"/>
                <w:sz w:val="18"/>
                <w:lang w:val="es-PE"/>
              </w:rPr>
              <w:tab/>
              <w:t xml:space="preserve">Contextualiza </w:t>
            </w:r>
            <w:r w:rsidRPr="00D03F41">
              <w:rPr>
                <w:rFonts w:ascii="Arial" w:eastAsia="Arial" w:hAnsi="Arial" w:cs="Arial"/>
                <w:color w:val="000000"/>
                <w:sz w:val="18"/>
                <w:lang w:val="es-PE"/>
              </w:rPr>
              <w:tab/>
              <w:t xml:space="preserve"> </w:t>
            </w:r>
            <w:r w:rsidRPr="00D03F41">
              <w:rPr>
                <w:rFonts w:ascii="Arial" w:eastAsia="Arial" w:hAnsi="Arial" w:cs="Arial"/>
                <w:color w:val="000000"/>
                <w:sz w:val="18"/>
                <w:lang w:val="es-PE"/>
              </w:rPr>
              <w:tab/>
              <w:t xml:space="preserve">el </w:t>
            </w:r>
          </w:p>
          <w:p w14:paraId="690809F0" w14:textId="77777777" w:rsidR="000B170C" w:rsidRPr="00D03F41" w:rsidRDefault="000B170C" w:rsidP="000B170C">
            <w:pPr>
              <w:spacing w:line="360" w:lineRule="auto"/>
              <w:ind w:left="39" w:right="65"/>
              <w:jc w:val="both"/>
              <w:rPr>
                <w:rFonts w:ascii="Arial" w:eastAsia="Arial" w:hAnsi="Arial" w:cs="Arial"/>
                <w:color w:val="000000"/>
                <w:sz w:val="20"/>
                <w:lang w:val="es-PE"/>
              </w:rPr>
            </w:pPr>
            <w:r w:rsidRPr="00D03F41">
              <w:rPr>
                <w:rFonts w:ascii="Arial" w:eastAsia="Arial" w:hAnsi="Arial" w:cs="Arial"/>
                <w:color w:val="000000"/>
                <w:sz w:val="18"/>
                <w:lang w:val="es-PE"/>
              </w:rPr>
              <w:t xml:space="preserve">currículo         para         dar respuestas   innovadoras   a las necesidades socio educativas, en un marco de </w:t>
            </w:r>
            <w:r w:rsidRPr="00D03F41">
              <w:rPr>
                <w:rFonts w:ascii="Arial" w:eastAsia="Arial" w:hAnsi="Arial" w:cs="Arial"/>
                <w:color w:val="000000"/>
                <w:sz w:val="18"/>
                <w:lang w:val="es-PE"/>
              </w:rPr>
              <w:lastRenderedPageBreak/>
              <w:t xml:space="preserve">respeto  y  valoración  de  la diversidad. </w:t>
            </w:r>
          </w:p>
        </w:tc>
        <w:tc>
          <w:tcPr>
            <w:tcW w:w="3971" w:type="dxa"/>
          </w:tcPr>
          <w:p w14:paraId="7472217D" w14:textId="77777777" w:rsidR="000B170C" w:rsidRPr="00D03F41" w:rsidRDefault="000B170C" w:rsidP="000B170C">
            <w:pPr>
              <w:spacing w:line="360" w:lineRule="auto"/>
              <w:ind w:left="37" w:right="86"/>
              <w:jc w:val="both"/>
              <w:rPr>
                <w:rFonts w:ascii="Arial" w:eastAsia="Arial" w:hAnsi="Arial" w:cs="Arial"/>
                <w:color w:val="000000"/>
                <w:sz w:val="20"/>
                <w:lang w:val="es-PE"/>
              </w:rPr>
            </w:pPr>
            <w:r w:rsidRPr="00D03F41">
              <w:rPr>
                <w:rFonts w:ascii="Arial" w:eastAsia="Arial" w:hAnsi="Arial" w:cs="Arial"/>
                <w:color w:val="000000"/>
                <w:sz w:val="18"/>
                <w:lang w:val="es-PE"/>
              </w:rPr>
              <w:lastRenderedPageBreak/>
              <w:t xml:space="preserve">2.2.1 Caracteriza la realidad educativa aplicando métodos desde los diversos enfoques y paradigmas de la investigación. </w:t>
            </w:r>
          </w:p>
        </w:tc>
        <w:tc>
          <w:tcPr>
            <w:tcW w:w="6389" w:type="dxa"/>
          </w:tcPr>
          <w:p w14:paraId="597BA86D"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2.2.1. Caracteriza la realidad educativa aplicando métodos desde los diversos enfoques y paradigmas de la investigación. </w:t>
            </w:r>
          </w:p>
        </w:tc>
      </w:tr>
      <w:tr w:rsidR="000B170C" w:rsidRPr="00D03F41" w14:paraId="05AE2CA9" w14:textId="77777777" w:rsidTr="000B170C">
        <w:trPr>
          <w:trHeight w:val="836"/>
        </w:trPr>
        <w:tc>
          <w:tcPr>
            <w:tcW w:w="0" w:type="auto"/>
            <w:vMerge/>
          </w:tcPr>
          <w:p w14:paraId="3200F0A2"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691C3CE8"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7B598A1D" w14:textId="77777777" w:rsidR="000B170C" w:rsidRPr="00D03F41" w:rsidRDefault="000B170C" w:rsidP="000B170C">
            <w:pPr>
              <w:spacing w:after="4" w:line="360" w:lineRule="auto"/>
              <w:ind w:left="37"/>
              <w:jc w:val="both"/>
              <w:rPr>
                <w:rFonts w:ascii="Arial" w:eastAsia="Arial" w:hAnsi="Arial" w:cs="Arial"/>
                <w:color w:val="000000"/>
                <w:sz w:val="20"/>
                <w:lang w:val="es-PE"/>
              </w:rPr>
            </w:pPr>
            <w:r w:rsidRPr="00D03F41">
              <w:rPr>
                <w:rFonts w:ascii="Arial" w:eastAsia="Arial" w:hAnsi="Arial" w:cs="Arial"/>
                <w:color w:val="000000"/>
                <w:sz w:val="18"/>
                <w:lang w:val="es-PE"/>
              </w:rPr>
              <w:t xml:space="preserve">2.2.2 Maneja referentes nacionales y mundiales respecto a problemas contemporáneos, retos y </w:t>
            </w:r>
          </w:p>
          <w:p w14:paraId="351461B6" w14:textId="77777777" w:rsidR="000B170C" w:rsidRPr="00D03F41" w:rsidRDefault="000B170C" w:rsidP="000B170C">
            <w:pPr>
              <w:spacing w:line="360" w:lineRule="auto"/>
              <w:ind w:left="37"/>
              <w:jc w:val="both"/>
              <w:rPr>
                <w:rFonts w:ascii="Arial" w:eastAsia="Arial" w:hAnsi="Arial" w:cs="Arial"/>
                <w:color w:val="000000"/>
                <w:sz w:val="20"/>
                <w:lang w:val="es-PE"/>
              </w:rPr>
            </w:pPr>
            <w:r w:rsidRPr="00D03F41">
              <w:rPr>
                <w:rFonts w:ascii="Arial" w:eastAsia="Arial" w:hAnsi="Arial" w:cs="Arial"/>
                <w:color w:val="000000"/>
                <w:sz w:val="18"/>
                <w:lang w:val="es-PE"/>
              </w:rPr>
              <w:lastRenderedPageBreak/>
              <w:t xml:space="preserve">perspectivas de la educación, ante las demandas sociales. </w:t>
            </w:r>
          </w:p>
        </w:tc>
        <w:tc>
          <w:tcPr>
            <w:tcW w:w="6389" w:type="dxa"/>
          </w:tcPr>
          <w:p w14:paraId="69F56199" w14:textId="77777777" w:rsidR="000B170C" w:rsidRPr="00D03F41" w:rsidRDefault="000B170C" w:rsidP="000B170C">
            <w:pPr>
              <w:spacing w:line="360" w:lineRule="auto"/>
              <w:ind w:left="38" w:right="80"/>
              <w:jc w:val="both"/>
              <w:rPr>
                <w:rFonts w:ascii="Arial" w:eastAsia="Arial" w:hAnsi="Arial" w:cs="Arial"/>
                <w:color w:val="000000"/>
                <w:sz w:val="20"/>
                <w:lang w:val="es-PE"/>
              </w:rPr>
            </w:pPr>
            <w:r w:rsidRPr="00D03F41">
              <w:rPr>
                <w:rFonts w:ascii="Arial" w:eastAsia="Arial" w:hAnsi="Arial" w:cs="Arial"/>
                <w:color w:val="000000"/>
                <w:sz w:val="18"/>
                <w:lang w:val="es-PE"/>
              </w:rPr>
              <w:lastRenderedPageBreak/>
              <w:t xml:space="preserve">2.2.2 Maneja referentes locales, regionales, nacionales y mundiales respecto a problemas contemporáneos, retos y perspectivas de la educación, ante las demandas sociales. </w:t>
            </w:r>
          </w:p>
        </w:tc>
      </w:tr>
      <w:tr w:rsidR="000B170C" w:rsidRPr="00D03F41" w14:paraId="36A2959F" w14:textId="77777777" w:rsidTr="000B170C">
        <w:trPr>
          <w:trHeight w:val="841"/>
        </w:trPr>
        <w:tc>
          <w:tcPr>
            <w:tcW w:w="0" w:type="auto"/>
            <w:vMerge/>
          </w:tcPr>
          <w:p w14:paraId="05F40F76"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7F01E0F4"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061FEE99" w14:textId="77777777" w:rsidR="000B170C" w:rsidRPr="00D03F41" w:rsidRDefault="000B170C" w:rsidP="000B170C">
            <w:pPr>
              <w:spacing w:line="360" w:lineRule="auto"/>
              <w:ind w:left="37" w:right="94"/>
              <w:jc w:val="both"/>
              <w:rPr>
                <w:rFonts w:ascii="Arial" w:eastAsia="Arial" w:hAnsi="Arial" w:cs="Arial"/>
                <w:color w:val="000000"/>
                <w:sz w:val="20"/>
                <w:lang w:val="es-PE"/>
              </w:rPr>
            </w:pPr>
            <w:r w:rsidRPr="00D03F41">
              <w:rPr>
                <w:rFonts w:ascii="Arial" w:eastAsia="Arial" w:hAnsi="Arial" w:cs="Arial"/>
                <w:color w:val="000000"/>
                <w:sz w:val="18"/>
                <w:lang w:val="es-PE"/>
              </w:rPr>
              <w:t xml:space="preserve">2.2.3     Formula     propuestas     pedagógicas innovadoras considerando el resultado de sus investigaciones,  los  lineamientos  de  política educativa vigentes y las demandas del contexto </w:t>
            </w:r>
          </w:p>
        </w:tc>
        <w:tc>
          <w:tcPr>
            <w:tcW w:w="6389" w:type="dxa"/>
          </w:tcPr>
          <w:p w14:paraId="12112419" w14:textId="77777777" w:rsidR="000B170C" w:rsidRPr="00D03F41" w:rsidRDefault="000B170C" w:rsidP="000B170C">
            <w:pPr>
              <w:spacing w:line="360" w:lineRule="auto"/>
              <w:ind w:left="38" w:right="74"/>
              <w:jc w:val="both"/>
              <w:rPr>
                <w:rFonts w:ascii="Arial" w:eastAsia="Arial" w:hAnsi="Arial" w:cs="Arial"/>
                <w:color w:val="000000"/>
                <w:sz w:val="20"/>
                <w:lang w:val="es-PE"/>
              </w:rPr>
            </w:pPr>
            <w:r w:rsidRPr="00D03F41">
              <w:rPr>
                <w:rFonts w:ascii="Arial" w:eastAsia="Arial" w:hAnsi="Arial" w:cs="Arial"/>
                <w:color w:val="000000"/>
                <w:sz w:val="18"/>
                <w:lang w:val="es-PE"/>
              </w:rPr>
              <w:t xml:space="preserve">2.2.3.   Formula   propuestas   pedagógicas   innovadoras   considerando   el resultado de sus investigaciones, los lineamientos de política educativa vigentes y las demandas del contexto </w:t>
            </w:r>
          </w:p>
        </w:tc>
      </w:tr>
      <w:tr w:rsidR="000B170C" w:rsidRPr="00D03F41" w14:paraId="6922F374" w14:textId="77777777" w:rsidTr="000B170C">
        <w:trPr>
          <w:trHeight w:val="424"/>
        </w:trPr>
        <w:tc>
          <w:tcPr>
            <w:tcW w:w="0" w:type="auto"/>
            <w:vMerge/>
          </w:tcPr>
          <w:p w14:paraId="1652B3A1"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7DC1EA2C"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13418D27" w14:textId="77777777" w:rsidR="000B170C" w:rsidRPr="00D03F41" w:rsidRDefault="000B170C" w:rsidP="000B170C">
            <w:pPr>
              <w:spacing w:line="360" w:lineRule="auto"/>
              <w:ind w:left="-27"/>
              <w:jc w:val="both"/>
              <w:rPr>
                <w:rFonts w:ascii="Arial" w:eastAsia="Arial" w:hAnsi="Arial" w:cs="Arial"/>
                <w:color w:val="000000"/>
                <w:sz w:val="20"/>
                <w:lang w:val="es-PE"/>
              </w:rPr>
            </w:pPr>
            <w:r w:rsidRPr="00D03F41">
              <w:rPr>
                <w:rFonts w:ascii="Arial" w:eastAsia="Arial" w:hAnsi="Arial" w:cs="Arial"/>
                <w:color w:val="000000"/>
                <w:sz w:val="20"/>
                <w:lang w:val="es-PE"/>
              </w:rPr>
              <w:t xml:space="preserve"> </w:t>
            </w:r>
          </w:p>
        </w:tc>
        <w:tc>
          <w:tcPr>
            <w:tcW w:w="6389" w:type="dxa"/>
          </w:tcPr>
          <w:p w14:paraId="54D0CBB0"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b/>
                <w:i/>
                <w:color w:val="000000"/>
                <w:sz w:val="18"/>
                <w:lang w:val="es-PE"/>
              </w:rPr>
              <w:t>2.3.4. Utiliza adecuadamente las TIC en los procesos pedagógicos que</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Desarrolla.</w:t>
            </w:r>
            <w:r w:rsidRPr="00D03F41">
              <w:rPr>
                <w:rFonts w:ascii="Arial" w:eastAsia="Arial" w:hAnsi="Arial" w:cs="Arial"/>
                <w:color w:val="000000"/>
                <w:sz w:val="18"/>
                <w:lang w:val="es-PE"/>
              </w:rPr>
              <w:t xml:space="preserve"> </w:t>
            </w:r>
          </w:p>
        </w:tc>
      </w:tr>
    </w:tbl>
    <w:p w14:paraId="7CE2A525" w14:textId="77777777" w:rsidR="000B170C" w:rsidRPr="00D03F41" w:rsidRDefault="000B170C" w:rsidP="000B170C">
      <w:pPr>
        <w:keepNext/>
        <w:keepLines/>
        <w:tabs>
          <w:tab w:val="center" w:pos="6312"/>
          <w:tab w:val="right" w:pos="14477"/>
        </w:tabs>
        <w:spacing w:after="419" w:line="360" w:lineRule="auto"/>
        <w:jc w:val="both"/>
        <w:outlineLvl w:val="2"/>
        <w:rPr>
          <w:rFonts w:ascii="Times New Roman" w:eastAsia="Times New Roman" w:hAnsi="Times New Roman" w:cs="Times New Roman"/>
          <w:i/>
          <w:color w:val="000000"/>
          <w:sz w:val="20"/>
          <w:lang w:val="es-PE" w:eastAsia="es-PE"/>
        </w:rPr>
      </w:pPr>
      <w:r w:rsidRPr="00D03F41">
        <w:rPr>
          <w:rFonts w:ascii="Arial" w:eastAsia="Arial" w:hAnsi="Arial" w:cs="Arial"/>
          <w:color w:val="000000"/>
          <w:sz w:val="20"/>
          <w:lang w:val="es-PE" w:eastAsia="es-PE"/>
        </w:rPr>
        <w:t xml:space="preserve"> </w:t>
      </w:r>
      <w:r w:rsidRPr="00D03F41">
        <w:rPr>
          <w:rFonts w:ascii="Times New Roman" w:eastAsia="Times New Roman" w:hAnsi="Times New Roman" w:cs="Times New Roman"/>
          <w:i/>
          <w:color w:val="000000"/>
          <w:sz w:val="20"/>
          <w:lang w:val="es-PE" w:eastAsia="es-PE"/>
        </w:rPr>
        <w:t xml:space="preserve">  </w:t>
      </w:r>
    </w:p>
    <w:p w14:paraId="1DE66DE3" w14:textId="77777777" w:rsidR="000B170C" w:rsidRPr="00D03F41" w:rsidRDefault="000B170C" w:rsidP="000B170C">
      <w:pPr>
        <w:spacing w:after="122" w:line="360" w:lineRule="auto"/>
        <w:ind w:left="10" w:right="14" w:hanging="10"/>
        <w:jc w:val="both"/>
        <w:rPr>
          <w:rFonts w:ascii="Arial" w:eastAsia="Arial" w:hAnsi="Arial" w:cs="Arial"/>
          <w:color w:val="000000"/>
          <w:sz w:val="20"/>
          <w:lang w:val="es-PE" w:eastAsia="es-PE"/>
        </w:rPr>
        <w:sectPr w:rsidR="000B170C" w:rsidRPr="00D03F41" w:rsidSect="0049631A">
          <w:headerReference w:type="default" r:id="rId19"/>
          <w:footerReference w:type="even" r:id="rId20"/>
          <w:footerReference w:type="default" r:id="rId21"/>
          <w:headerReference w:type="first" r:id="rId22"/>
          <w:type w:val="nextColumn"/>
          <w:pgSz w:w="16840" w:h="11920" w:orient="landscape"/>
          <w:pgMar w:top="1418" w:right="1418" w:bottom="1418" w:left="1418" w:header="118" w:footer="921" w:gutter="0"/>
          <w:cols w:space="720"/>
          <w:titlePg/>
        </w:sectPr>
      </w:pPr>
    </w:p>
    <w:tbl>
      <w:tblPr>
        <w:tblStyle w:val="TableGrid"/>
        <w:tblW w:w="14631" w:type="dxa"/>
        <w:tblInd w:w="78" w:type="dxa"/>
        <w:tblCellMar>
          <w:top w:w="3" w:type="dxa"/>
        </w:tblCellMar>
        <w:tblLook w:val="04A0" w:firstRow="1" w:lastRow="0" w:firstColumn="1" w:lastColumn="0" w:noHBand="0" w:noVBand="1"/>
      </w:tblPr>
      <w:tblGrid>
        <w:gridCol w:w="1840"/>
        <w:gridCol w:w="2413"/>
        <w:gridCol w:w="3969"/>
        <w:gridCol w:w="6409"/>
      </w:tblGrid>
      <w:tr w:rsidR="000B170C" w:rsidRPr="00D03F41" w14:paraId="42FCB7EE" w14:textId="77777777" w:rsidTr="000B170C">
        <w:trPr>
          <w:trHeight w:val="1017"/>
        </w:trPr>
        <w:tc>
          <w:tcPr>
            <w:tcW w:w="1840" w:type="dxa"/>
            <w:vMerge w:val="restart"/>
            <w:tcBorders>
              <w:top w:val="nil"/>
              <w:left w:val="single" w:sz="5" w:space="0" w:color="000000"/>
              <w:bottom w:val="single" w:sz="5" w:space="0" w:color="000000"/>
              <w:right w:val="single" w:sz="5" w:space="0" w:color="000000"/>
            </w:tcBorders>
          </w:tcPr>
          <w:p w14:paraId="2C12513E" w14:textId="77777777" w:rsidR="000B170C" w:rsidRPr="00D03F41" w:rsidRDefault="000B170C" w:rsidP="000B170C">
            <w:pPr>
              <w:spacing w:line="360" w:lineRule="auto"/>
              <w:ind w:left="10"/>
              <w:jc w:val="both"/>
              <w:rPr>
                <w:rFonts w:ascii="Arial" w:eastAsia="Arial" w:hAnsi="Arial" w:cs="Arial"/>
                <w:color w:val="000000"/>
                <w:sz w:val="20"/>
                <w:lang w:val="es-PE"/>
              </w:rPr>
            </w:pPr>
            <w:r w:rsidRPr="00D03F41">
              <w:rPr>
                <w:rFonts w:ascii="Arial" w:eastAsia="Arial" w:hAnsi="Arial" w:cs="Arial"/>
                <w:color w:val="000000"/>
                <w:sz w:val="20"/>
                <w:lang w:val="es-PE"/>
              </w:rPr>
              <w:lastRenderedPageBreak/>
              <w:t xml:space="preserve"> </w:t>
            </w:r>
          </w:p>
        </w:tc>
        <w:tc>
          <w:tcPr>
            <w:tcW w:w="2413" w:type="dxa"/>
            <w:vMerge w:val="restart"/>
            <w:tcBorders>
              <w:top w:val="single" w:sz="5" w:space="0" w:color="000000"/>
              <w:left w:val="single" w:sz="5" w:space="0" w:color="000000"/>
              <w:bottom w:val="single" w:sz="5" w:space="0" w:color="000000"/>
              <w:right w:val="single" w:sz="5" w:space="0" w:color="000000"/>
            </w:tcBorders>
          </w:tcPr>
          <w:p w14:paraId="55C37EB4" w14:textId="77777777" w:rsidR="000B170C" w:rsidRPr="00D03F41" w:rsidRDefault="000B170C" w:rsidP="000B170C">
            <w:pPr>
              <w:spacing w:line="360" w:lineRule="auto"/>
              <w:ind w:left="74" w:right="32"/>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 Desarrolla procesos pedagógicos fundamentados en la teoría y la experiencia educativa, considerando la interdisciplinariedad e interculturalidad para atender  las  necesidades  y demandas del entorno. </w:t>
            </w:r>
          </w:p>
        </w:tc>
        <w:tc>
          <w:tcPr>
            <w:tcW w:w="3969" w:type="dxa"/>
            <w:tcBorders>
              <w:top w:val="single" w:sz="5" w:space="0" w:color="000000"/>
              <w:left w:val="single" w:sz="5" w:space="0" w:color="000000"/>
              <w:bottom w:val="single" w:sz="5" w:space="0" w:color="000000"/>
              <w:right w:val="single" w:sz="5" w:space="0" w:color="000000"/>
            </w:tcBorders>
          </w:tcPr>
          <w:p w14:paraId="47E0AEA9" w14:textId="77777777" w:rsidR="000B170C" w:rsidRPr="00D03F41" w:rsidRDefault="000B170C" w:rsidP="000B170C">
            <w:pPr>
              <w:spacing w:line="360" w:lineRule="auto"/>
              <w:ind w:lef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2.3.1 Planifica, con enfoque interdisciplinario y pertinencia, procesos de enseñanza y aprendizaje. </w:t>
            </w:r>
          </w:p>
        </w:tc>
        <w:tc>
          <w:tcPr>
            <w:tcW w:w="6409" w:type="dxa"/>
            <w:tcBorders>
              <w:top w:val="single" w:sz="5" w:space="0" w:color="000000"/>
              <w:left w:val="single" w:sz="5" w:space="0" w:color="000000"/>
              <w:bottom w:val="single" w:sz="5" w:space="0" w:color="000000"/>
              <w:right w:val="single" w:sz="5" w:space="0" w:color="000000"/>
            </w:tcBorders>
          </w:tcPr>
          <w:p w14:paraId="1199591F" w14:textId="77777777" w:rsidR="000B170C" w:rsidRPr="00D03F41" w:rsidRDefault="000B170C" w:rsidP="000B170C">
            <w:pPr>
              <w:spacing w:line="360" w:lineRule="auto"/>
              <w:ind w:left="74"/>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2.3.1 Identifica las causas de los problemas educativos </w:t>
            </w:r>
            <w:r w:rsidRPr="00D03F41">
              <w:rPr>
                <w:rFonts w:ascii="Arial" w:eastAsia="Arial" w:hAnsi="Arial" w:cs="Arial"/>
                <w:b/>
                <w:i/>
                <w:color w:val="000000"/>
                <w:sz w:val="18"/>
                <w:lang w:val="es-PE"/>
              </w:rPr>
              <w:t>y las relaciona con</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las bases psico-pedagógicas actuales</w:t>
            </w:r>
            <w:r w:rsidRPr="00D03F41">
              <w:rPr>
                <w:rFonts w:ascii="Arial" w:eastAsia="Arial" w:hAnsi="Arial" w:cs="Arial"/>
                <w:color w:val="000000"/>
                <w:sz w:val="18"/>
                <w:lang w:val="es-PE"/>
              </w:rPr>
              <w:t xml:space="preserve"> </w:t>
            </w:r>
          </w:p>
        </w:tc>
      </w:tr>
      <w:tr w:rsidR="000B170C" w:rsidRPr="00D03F41" w14:paraId="68EF8E24" w14:textId="77777777" w:rsidTr="000B170C">
        <w:trPr>
          <w:trHeight w:val="841"/>
        </w:trPr>
        <w:tc>
          <w:tcPr>
            <w:tcW w:w="0" w:type="auto"/>
            <w:vMerge/>
            <w:tcBorders>
              <w:top w:val="nil"/>
              <w:left w:val="single" w:sz="5" w:space="0" w:color="000000"/>
              <w:bottom w:val="nil"/>
              <w:right w:val="single" w:sz="5" w:space="0" w:color="000000"/>
            </w:tcBorders>
          </w:tcPr>
          <w:p w14:paraId="7428EBBE"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Borders>
              <w:top w:val="nil"/>
              <w:left w:val="single" w:sz="5" w:space="0" w:color="000000"/>
              <w:bottom w:val="nil"/>
              <w:right w:val="single" w:sz="5" w:space="0" w:color="000000"/>
            </w:tcBorders>
          </w:tcPr>
          <w:p w14:paraId="60E8C066"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14:paraId="5C29E3F1" w14:textId="77777777" w:rsidR="000B170C" w:rsidRPr="00D03F41" w:rsidRDefault="000B170C" w:rsidP="000B170C">
            <w:pPr>
              <w:spacing w:line="360" w:lineRule="auto"/>
              <w:ind w:lef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2.3.2 Selecciona y diseña creativamente recursos y espacios educativos en función a los aprendizajes previstos y a las características de los alumnos. </w:t>
            </w:r>
          </w:p>
        </w:tc>
        <w:tc>
          <w:tcPr>
            <w:tcW w:w="6409" w:type="dxa"/>
            <w:tcBorders>
              <w:top w:val="single" w:sz="5" w:space="0" w:color="000000"/>
              <w:left w:val="single" w:sz="5" w:space="0" w:color="000000"/>
              <w:bottom w:val="single" w:sz="5" w:space="0" w:color="000000"/>
              <w:right w:val="single" w:sz="5" w:space="0" w:color="000000"/>
            </w:tcBorders>
          </w:tcPr>
          <w:p w14:paraId="4E1A7B0D" w14:textId="77777777" w:rsidR="000B170C" w:rsidRPr="00D03F41" w:rsidRDefault="000B170C" w:rsidP="000B170C">
            <w:pPr>
              <w:spacing w:line="360" w:lineRule="auto"/>
              <w:ind w:left="74" w:right="52"/>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2.3.2 Selecciona y diseña creativamente recursos y espacios educativos </w:t>
            </w:r>
            <w:r w:rsidRPr="00D03F41">
              <w:rPr>
                <w:rFonts w:ascii="Arial" w:eastAsia="Arial" w:hAnsi="Arial" w:cs="Arial"/>
                <w:b/>
                <w:i/>
                <w:color w:val="000000"/>
                <w:sz w:val="18"/>
                <w:lang w:val="es-PE"/>
              </w:rPr>
              <w:t>en</w:t>
            </w:r>
            <w:r w:rsidRPr="00D03F41">
              <w:rPr>
                <w:rFonts w:ascii="Arial" w:eastAsia="Arial" w:hAnsi="Arial" w:cs="Arial"/>
                <w:color w:val="000000"/>
                <w:sz w:val="18"/>
                <w:lang w:val="es-PE"/>
              </w:rPr>
              <w:t xml:space="preserve"> </w:t>
            </w:r>
            <w:r w:rsidR="00E6302E" w:rsidRPr="00D03F41">
              <w:rPr>
                <w:rFonts w:ascii="Arial" w:eastAsia="Arial" w:hAnsi="Arial" w:cs="Arial"/>
                <w:b/>
                <w:i/>
                <w:color w:val="000000"/>
                <w:sz w:val="18"/>
                <w:lang w:val="es-PE"/>
              </w:rPr>
              <w:t>función a</w:t>
            </w:r>
            <w:r w:rsidRPr="00D03F41">
              <w:rPr>
                <w:rFonts w:ascii="Arial" w:eastAsia="Arial" w:hAnsi="Arial" w:cs="Arial"/>
                <w:b/>
                <w:i/>
                <w:color w:val="000000"/>
                <w:sz w:val="18"/>
                <w:lang w:val="es-PE"/>
              </w:rPr>
              <w:t xml:space="preserve">  los  aprendizajes  previstos  y  a  las  características  de  los alumnos</w:t>
            </w:r>
            <w:r w:rsidRPr="00D03F41">
              <w:rPr>
                <w:rFonts w:ascii="Arial" w:eastAsia="Arial" w:hAnsi="Arial" w:cs="Arial"/>
                <w:color w:val="000000"/>
                <w:sz w:val="18"/>
                <w:lang w:val="es-PE"/>
              </w:rPr>
              <w:t xml:space="preserve">. </w:t>
            </w:r>
          </w:p>
        </w:tc>
      </w:tr>
      <w:tr w:rsidR="000B170C" w:rsidRPr="00D03F41" w14:paraId="10BFEA1E" w14:textId="77777777" w:rsidTr="000B170C">
        <w:trPr>
          <w:trHeight w:val="836"/>
        </w:trPr>
        <w:tc>
          <w:tcPr>
            <w:tcW w:w="0" w:type="auto"/>
            <w:vMerge/>
            <w:tcBorders>
              <w:top w:val="nil"/>
              <w:left w:val="single" w:sz="5" w:space="0" w:color="000000"/>
              <w:bottom w:val="nil"/>
              <w:right w:val="single" w:sz="5" w:space="0" w:color="000000"/>
            </w:tcBorders>
          </w:tcPr>
          <w:p w14:paraId="492CF4E9"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Borders>
              <w:top w:val="nil"/>
              <w:left w:val="single" w:sz="5" w:space="0" w:color="000000"/>
              <w:bottom w:val="nil"/>
              <w:right w:val="single" w:sz="5" w:space="0" w:color="000000"/>
            </w:tcBorders>
          </w:tcPr>
          <w:p w14:paraId="5CBC75D2"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14:paraId="4500D7B3" w14:textId="77777777" w:rsidR="000B170C" w:rsidRPr="00D03F41" w:rsidRDefault="000B170C" w:rsidP="000B170C">
            <w:pPr>
              <w:spacing w:line="360" w:lineRule="auto"/>
              <w:ind w:lef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2.3.3 Aplica estrategias didácticas pertinentes e innovadoras que promuevan aprendizajes en sus alumnos. </w:t>
            </w:r>
          </w:p>
        </w:tc>
        <w:tc>
          <w:tcPr>
            <w:tcW w:w="6409" w:type="dxa"/>
            <w:tcBorders>
              <w:top w:val="single" w:sz="5" w:space="0" w:color="000000"/>
              <w:left w:val="single" w:sz="5" w:space="0" w:color="000000"/>
              <w:bottom w:val="single" w:sz="5" w:space="0" w:color="000000"/>
              <w:right w:val="single" w:sz="5" w:space="0" w:color="000000"/>
            </w:tcBorders>
          </w:tcPr>
          <w:p w14:paraId="4C5FC2C5" w14:textId="77777777" w:rsidR="000B170C" w:rsidRPr="00D03F41" w:rsidRDefault="000B170C" w:rsidP="000B170C">
            <w:pPr>
              <w:spacing w:line="360" w:lineRule="auto"/>
              <w:ind w:left="74"/>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2.3.3  Aplica  estrategias  pertinentes  e  innovadoras  que  promuevan   </w:t>
            </w:r>
            <w:r w:rsidRPr="00D03F41">
              <w:rPr>
                <w:rFonts w:ascii="Arial" w:eastAsia="Arial" w:hAnsi="Arial" w:cs="Arial"/>
                <w:b/>
                <w:i/>
                <w:color w:val="000000"/>
                <w:sz w:val="18"/>
                <w:lang w:val="es-PE"/>
              </w:rPr>
              <w:t>la</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resolución de problemas de carácter formativo de sus estudiantes</w:t>
            </w:r>
            <w:r w:rsidRPr="00D03F41">
              <w:rPr>
                <w:rFonts w:ascii="Arial" w:eastAsia="Arial" w:hAnsi="Arial" w:cs="Arial"/>
                <w:color w:val="000000"/>
                <w:sz w:val="18"/>
                <w:lang w:val="es-PE"/>
              </w:rPr>
              <w:t xml:space="preserve">. </w:t>
            </w:r>
          </w:p>
        </w:tc>
      </w:tr>
      <w:tr w:rsidR="000B170C" w:rsidRPr="00D03F41" w14:paraId="0067C25F" w14:textId="77777777" w:rsidTr="000B170C">
        <w:trPr>
          <w:trHeight w:val="841"/>
        </w:trPr>
        <w:tc>
          <w:tcPr>
            <w:tcW w:w="0" w:type="auto"/>
            <w:vMerge/>
            <w:tcBorders>
              <w:top w:val="nil"/>
              <w:left w:val="single" w:sz="5" w:space="0" w:color="000000"/>
              <w:bottom w:val="nil"/>
              <w:right w:val="single" w:sz="5" w:space="0" w:color="000000"/>
            </w:tcBorders>
          </w:tcPr>
          <w:p w14:paraId="2D853F9D"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Borders>
              <w:top w:val="nil"/>
              <w:left w:val="single" w:sz="5" w:space="0" w:color="000000"/>
              <w:bottom w:val="nil"/>
              <w:right w:val="single" w:sz="5" w:space="0" w:color="000000"/>
            </w:tcBorders>
          </w:tcPr>
          <w:p w14:paraId="6BE64525"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14:paraId="7BF797D8" w14:textId="77777777" w:rsidR="000B170C" w:rsidRPr="00D03F41" w:rsidRDefault="000B170C" w:rsidP="000B170C">
            <w:pPr>
              <w:spacing w:line="360" w:lineRule="auto"/>
              <w:ind w:lef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2.3.4 Utiliza las TIC en los procesos pedagógicos que desarrolla. </w:t>
            </w:r>
          </w:p>
        </w:tc>
        <w:tc>
          <w:tcPr>
            <w:tcW w:w="6409" w:type="dxa"/>
            <w:tcBorders>
              <w:top w:val="single" w:sz="5" w:space="0" w:color="000000"/>
              <w:left w:val="single" w:sz="5" w:space="0" w:color="000000"/>
              <w:bottom w:val="single" w:sz="5" w:space="0" w:color="000000"/>
              <w:right w:val="single" w:sz="5" w:space="0" w:color="000000"/>
            </w:tcBorders>
          </w:tcPr>
          <w:p w14:paraId="64893FF7" w14:textId="77777777" w:rsidR="000B170C" w:rsidRPr="00D03F41" w:rsidRDefault="000B170C" w:rsidP="000B170C">
            <w:pPr>
              <w:spacing w:line="360" w:lineRule="auto"/>
              <w:ind w:left="74"/>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2.3.4.   Utiliza   adecuadamente   las   TICs   en   la   búsqueda, selección   y sistematización de información académica. </w:t>
            </w:r>
          </w:p>
        </w:tc>
      </w:tr>
      <w:tr w:rsidR="000B170C" w:rsidRPr="00D03F41" w14:paraId="627624EE" w14:textId="77777777" w:rsidTr="000B170C">
        <w:trPr>
          <w:trHeight w:val="836"/>
        </w:trPr>
        <w:tc>
          <w:tcPr>
            <w:tcW w:w="0" w:type="auto"/>
            <w:vMerge/>
            <w:tcBorders>
              <w:top w:val="nil"/>
              <w:left w:val="single" w:sz="5" w:space="0" w:color="000000"/>
              <w:bottom w:val="nil"/>
              <w:right w:val="single" w:sz="5" w:space="0" w:color="000000"/>
            </w:tcBorders>
          </w:tcPr>
          <w:p w14:paraId="27986F9C"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Borders>
              <w:top w:val="nil"/>
              <w:left w:val="single" w:sz="5" w:space="0" w:color="000000"/>
              <w:bottom w:val="nil"/>
              <w:right w:val="single" w:sz="5" w:space="0" w:color="000000"/>
            </w:tcBorders>
          </w:tcPr>
          <w:p w14:paraId="1DFE76E3"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14:paraId="4623A1B4" w14:textId="77777777" w:rsidR="000B170C" w:rsidRPr="00D03F41" w:rsidRDefault="000B170C" w:rsidP="000B170C">
            <w:pPr>
              <w:spacing w:line="360" w:lineRule="auto"/>
              <w:ind w:lef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2.3.5 Diseña, selecciona o adapta estrategias, técnicas e instrumentos de evaluación coherentes con los propósitos educativos y las características de los alumnos. </w:t>
            </w:r>
          </w:p>
        </w:tc>
        <w:tc>
          <w:tcPr>
            <w:tcW w:w="6409" w:type="dxa"/>
            <w:tcBorders>
              <w:top w:val="single" w:sz="5" w:space="0" w:color="000000"/>
              <w:left w:val="single" w:sz="5" w:space="0" w:color="000000"/>
              <w:bottom w:val="single" w:sz="5" w:space="0" w:color="000000"/>
              <w:right w:val="single" w:sz="5" w:space="0" w:color="000000"/>
            </w:tcBorders>
          </w:tcPr>
          <w:p w14:paraId="5FFF5BEB" w14:textId="77777777" w:rsidR="000B170C" w:rsidRPr="00D03F41" w:rsidRDefault="000B170C" w:rsidP="000B170C">
            <w:pPr>
              <w:spacing w:line="360" w:lineRule="auto"/>
              <w:ind w:left="74" w:right="36"/>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2.3.5. Diseña, selecciona o adapta estrategias, técnicas e instrumentos de evaluación coherentes con los propósitos educativos y las características de los alumnos. </w:t>
            </w:r>
          </w:p>
        </w:tc>
      </w:tr>
      <w:tr w:rsidR="000B170C" w:rsidRPr="00D03F41" w14:paraId="303DE641" w14:textId="77777777" w:rsidTr="000B170C">
        <w:trPr>
          <w:trHeight w:val="840"/>
        </w:trPr>
        <w:tc>
          <w:tcPr>
            <w:tcW w:w="0" w:type="auto"/>
            <w:vMerge/>
            <w:tcBorders>
              <w:top w:val="nil"/>
              <w:left w:val="single" w:sz="5" w:space="0" w:color="000000"/>
              <w:bottom w:val="nil"/>
              <w:right w:val="single" w:sz="5" w:space="0" w:color="000000"/>
            </w:tcBorders>
          </w:tcPr>
          <w:p w14:paraId="6973A124"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Borders>
              <w:top w:val="nil"/>
              <w:left w:val="single" w:sz="5" w:space="0" w:color="000000"/>
              <w:bottom w:val="single" w:sz="5" w:space="0" w:color="000000"/>
              <w:right w:val="single" w:sz="5" w:space="0" w:color="000000"/>
            </w:tcBorders>
          </w:tcPr>
          <w:p w14:paraId="13F9C463"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14:paraId="6FEFC96D" w14:textId="77777777" w:rsidR="000B170C" w:rsidRPr="00D03F41" w:rsidRDefault="000B170C" w:rsidP="000B170C">
            <w:pPr>
              <w:spacing w:line="360" w:lineRule="auto"/>
              <w:ind w:left="70"/>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2.3.6 Sistematiza experiencias educativas desarrollando procesos y estrategias pertinentes </w:t>
            </w:r>
          </w:p>
        </w:tc>
        <w:tc>
          <w:tcPr>
            <w:tcW w:w="6409" w:type="dxa"/>
            <w:tcBorders>
              <w:top w:val="single" w:sz="5" w:space="0" w:color="000000"/>
              <w:left w:val="single" w:sz="5" w:space="0" w:color="000000"/>
              <w:bottom w:val="single" w:sz="5" w:space="0" w:color="000000"/>
              <w:right w:val="single" w:sz="5" w:space="0" w:color="000000"/>
            </w:tcBorders>
          </w:tcPr>
          <w:p w14:paraId="5D0F5507" w14:textId="77777777" w:rsidR="000B170C" w:rsidRPr="00D03F41" w:rsidRDefault="000B170C" w:rsidP="000B170C">
            <w:pPr>
              <w:spacing w:line="360" w:lineRule="auto"/>
              <w:ind w:left="74"/>
              <w:jc w:val="both"/>
              <w:rPr>
                <w:rFonts w:ascii="Arial" w:eastAsia="Arial" w:hAnsi="Arial" w:cs="Arial"/>
                <w:color w:val="000000"/>
                <w:sz w:val="20"/>
                <w:lang w:val="es-PE"/>
              </w:rPr>
            </w:pPr>
            <w:r w:rsidRPr="00D03F41">
              <w:rPr>
                <w:rFonts w:ascii="Arial" w:eastAsia="Arial" w:hAnsi="Arial" w:cs="Arial"/>
                <w:color w:val="000000"/>
                <w:sz w:val="18"/>
                <w:lang w:val="es-PE"/>
              </w:rPr>
              <w:t xml:space="preserve">2.3.6. Sistematiza de manera crítica y reflexiva, experiencias </w:t>
            </w:r>
            <w:r w:rsidRPr="00D03F41">
              <w:rPr>
                <w:rFonts w:ascii="Arial" w:eastAsia="Arial" w:hAnsi="Arial" w:cs="Arial"/>
                <w:b/>
                <w:i/>
                <w:color w:val="000000"/>
                <w:sz w:val="18"/>
                <w:lang w:val="es-PE"/>
              </w:rPr>
              <w:t>educativas en diferentes escenarios, desarrollando procesos y estrategias pertinentes</w:t>
            </w:r>
            <w:r w:rsidRPr="00D03F41">
              <w:rPr>
                <w:rFonts w:ascii="Arial" w:eastAsia="Arial" w:hAnsi="Arial" w:cs="Arial"/>
                <w:color w:val="000000"/>
                <w:sz w:val="18"/>
                <w:lang w:val="es-PE"/>
              </w:rPr>
              <w:t xml:space="preserve"> </w:t>
            </w:r>
          </w:p>
        </w:tc>
      </w:tr>
      <w:tr w:rsidR="000B170C" w:rsidRPr="00D03F41" w14:paraId="5029302F" w14:textId="77777777" w:rsidTr="000B170C">
        <w:trPr>
          <w:trHeight w:val="836"/>
        </w:trPr>
        <w:tc>
          <w:tcPr>
            <w:tcW w:w="0" w:type="auto"/>
            <w:vMerge/>
            <w:tcBorders>
              <w:top w:val="nil"/>
              <w:left w:val="single" w:sz="5" w:space="0" w:color="000000"/>
              <w:bottom w:val="single" w:sz="5" w:space="0" w:color="000000"/>
              <w:right w:val="single" w:sz="5" w:space="0" w:color="000000"/>
            </w:tcBorders>
          </w:tcPr>
          <w:p w14:paraId="51B716FE"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2413" w:type="dxa"/>
            <w:tcBorders>
              <w:top w:val="single" w:sz="5" w:space="0" w:color="000000"/>
              <w:left w:val="single" w:sz="5" w:space="0" w:color="000000"/>
              <w:bottom w:val="single" w:sz="5" w:space="0" w:color="000000"/>
              <w:right w:val="single" w:sz="5" w:space="0" w:color="000000"/>
            </w:tcBorders>
          </w:tcPr>
          <w:p w14:paraId="77F9DDC5" w14:textId="77777777" w:rsidR="000B170C" w:rsidRPr="00D03F41" w:rsidRDefault="000B170C" w:rsidP="000B170C">
            <w:pPr>
              <w:spacing w:line="360" w:lineRule="auto"/>
              <w:ind w:left="10" w:right="2"/>
              <w:jc w:val="both"/>
              <w:rPr>
                <w:rFonts w:ascii="Arial" w:eastAsia="Arial" w:hAnsi="Arial" w:cs="Arial"/>
                <w:color w:val="000000"/>
                <w:sz w:val="20"/>
                <w:lang w:val="es-PE"/>
              </w:rPr>
            </w:pPr>
            <w:r w:rsidRPr="00D03F41">
              <w:rPr>
                <w:rFonts w:ascii="Arial" w:eastAsia="Arial" w:hAnsi="Arial" w:cs="Arial"/>
                <w:color w:val="000000"/>
                <w:sz w:val="18"/>
                <w:lang w:val="es-PE"/>
              </w:rPr>
              <w:t xml:space="preserve">2.4 Orienta su desempeño docente en función de los resultados de los procesos de evaluación educativa y toma </w:t>
            </w:r>
          </w:p>
        </w:tc>
        <w:tc>
          <w:tcPr>
            <w:tcW w:w="3969" w:type="dxa"/>
            <w:tcBorders>
              <w:top w:val="single" w:sz="5" w:space="0" w:color="000000"/>
              <w:left w:val="single" w:sz="5" w:space="0" w:color="000000"/>
              <w:bottom w:val="single" w:sz="5" w:space="0" w:color="000000"/>
              <w:right w:val="single" w:sz="5" w:space="0" w:color="000000"/>
            </w:tcBorders>
          </w:tcPr>
          <w:p w14:paraId="47BDC40E" w14:textId="77777777" w:rsidR="000B170C" w:rsidRPr="00D03F41" w:rsidRDefault="000B170C" w:rsidP="000B170C">
            <w:pPr>
              <w:spacing w:line="360" w:lineRule="auto"/>
              <w:ind w:left="-6" w:right="134" w:firstLine="76"/>
              <w:jc w:val="both"/>
              <w:rPr>
                <w:rFonts w:ascii="Arial" w:eastAsia="Arial" w:hAnsi="Arial" w:cs="Arial"/>
                <w:color w:val="000000"/>
                <w:sz w:val="20"/>
                <w:lang w:val="es-PE"/>
              </w:rPr>
            </w:pPr>
            <w:r w:rsidRPr="00D03F41">
              <w:rPr>
                <w:rFonts w:ascii="Arial" w:eastAsia="Arial" w:hAnsi="Arial" w:cs="Arial"/>
                <w:color w:val="000000"/>
                <w:sz w:val="18"/>
                <w:lang w:val="es-PE"/>
              </w:rPr>
              <w:t xml:space="preserve">2.4.1 Aplica con idoneidad técnicas e instrumentos de evaluación en los procesos </w:t>
            </w:r>
            <w:r w:rsidR="00E6302E" w:rsidRPr="00D03F41">
              <w:rPr>
                <w:rFonts w:ascii="Arial" w:eastAsia="Arial" w:hAnsi="Arial" w:cs="Arial"/>
                <w:color w:val="000000"/>
                <w:sz w:val="18"/>
                <w:lang w:val="es-PE"/>
              </w:rPr>
              <w:t>de enseñanza</w:t>
            </w:r>
            <w:r w:rsidRPr="00D03F41">
              <w:rPr>
                <w:rFonts w:ascii="Arial" w:eastAsia="Arial" w:hAnsi="Arial" w:cs="Arial"/>
                <w:color w:val="000000"/>
                <w:sz w:val="18"/>
                <w:lang w:val="es-PE"/>
              </w:rPr>
              <w:t xml:space="preserve"> y aprendizaje. </w:t>
            </w:r>
          </w:p>
        </w:tc>
        <w:tc>
          <w:tcPr>
            <w:tcW w:w="6409" w:type="dxa"/>
            <w:tcBorders>
              <w:top w:val="single" w:sz="5" w:space="0" w:color="000000"/>
              <w:left w:val="single" w:sz="5" w:space="0" w:color="000000"/>
              <w:bottom w:val="single" w:sz="5" w:space="0" w:color="000000"/>
              <w:right w:val="single" w:sz="5" w:space="0" w:color="000000"/>
            </w:tcBorders>
          </w:tcPr>
          <w:p w14:paraId="56171FBB" w14:textId="77777777" w:rsidR="000B170C" w:rsidRPr="00D03F41" w:rsidRDefault="000B170C" w:rsidP="000B170C">
            <w:pPr>
              <w:spacing w:line="360" w:lineRule="auto"/>
              <w:ind w:left="74"/>
              <w:jc w:val="both"/>
              <w:rPr>
                <w:rFonts w:ascii="Arial" w:eastAsia="Arial" w:hAnsi="Arial" w:cs="Arial"/>
                <w:color w:val="000000"/>
                <w:sz w:val="20"/>
                <w:lang w:val="es-PE"/>
              </w:rPr>
            </w:pPr>
            <w:r w:rsidRPr="00D03F41">
              <w:rPr>
                <w:rFonts w:ascii="Arial" w:eastAsia="Arial" w:hAnsi="Arial" w:cs="Arial"/>
                <w:color w:val="000000"/>
                <w:sz w:val="18"/>
                <w:lang w:val="es-PE"/>
              </w:rPr>
              <w:t xml:space="preserve">2.4.1. Aplica con idoneidad técnicas e instrumentos de evaluación en los procesos de enseñanza y aprendizaje. </w:t>
            </w:r>
          </w:p>
        </w:tc>
      </w:tr>
    </w:tbl>
    <w:p w14:paraId="572A6073" w14:textId="77777777" w:rsidR="000B170C" w:rsidRPr="00D03F41" w:rsidRDefault="000B170C" w:rsidP="000B170C">
      <w:pPr>
        <w:spacing w:after="0" w:line="360" w:lineRule="auto"/>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 </w:t>
      </w:r>
    </w:p>
    <w:p w14:paraId="0FC312C4" w14:textId="77777777" w:rsidR="000B170C" w:rsidRPr="00D03F41" w:rsidRDefault="000B170C" w:rsidP="000B170C">
      <w:pPr>
        <w:spacing w:after="0" w:line="360" w:lineRule="auto"/>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 </w:t>
      </w:r>
    </w:p>
    <w:p w14:paraId="49B3ADC3" w14:textId="77777777" w:rsidR="000B170C" w:rsidRPr="00D03F41" w:rsidRDefault="000B170C" w:rsidP="000B170C">
      <w:pPr>
        <w:spacing w:after="0" w:line="360" w:lineRule="auto"/>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 </w:t>
      </w:r>
    </w:p>
    <w:p w14:paraId="0D1DF366" w14:textId="77777777" w:rsidR="000B170C" w:rsidRPr="00D03F41" w:rsidRDefault="000B170C" w:rsidP="000B170C">
      <w:pPr>
        <w:spacing w:after="0" w:line="360" w:lineRule="auto"/>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 </w:t>
      </w:r>
    </w:p>
    <w:p w14:paraId="5478A93A" w14:textId="77777777" w:rsidR="000B170C" w:rsidRPr="00D03F41" w:rsidRDefault="000B170C" w:rsidP="000B170C">
      <w:pPr>
        <w:keepNext/>
        <w:keepLines/>
        <w:spacing w:after="3" w:line="360" w:lineRule="auto"/>
        <w:ind w:left="419" w:right="288" w:hanging="10"/>
        <w:jc w:val="both"/>
        <w:outlineLvl w:val="1"/>
        <w:rPr>
          <w:rFonts w:ascii="Arial" w:eastAsia="Arial" w:hAnsi="Arial" w:cs="Arial"/>
          <w:b/>
          <w:color w:val="000000"/>
          <w:lang w:val="es-PE" w:eastAsia="es-PE"/>
        </w:rPr>
      </w:pPr>
      <w:r w:rsidRPr="00D03F41">
        <w:rPr>
          <w:rFonts w:ascii="Arial" w:eastAsia="Arial" w:hAnsi="Arial" w:cs="Arial"/>
          <w:b/>
          <w:color w:val="000000"/>
          <w:lang w:val="es-PE" w:eastAsia="es-PE"/>
        </w:rPr>
        <w:lastRenderedPageBreak/>
        <w:t xml:space="preserve">DIMENSIÓN SOCIO COMUNITARIA </w:t>
      </w:r>
    </w:p>
    <w:tbl>
      <w:tblPr>
        <w:tblStyle w:val="TableGrid"/>
        <w:tblpPr w:vertAnchor="text" w:tblpX="108" w:tblpY="46"/>
        <w:tblOverlap w:val="never"/>
        <w:tblW w:w="1465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7" w:type="dxa"/>
        </w:tblCellMar>
        <w:tblLook w:val="04A0" w:firstRow="1" w:lastRow="0" w:firstColumn="1" w:lastColumn="0" w:noHBand="0" w:noVBand="1"/>
      </w:tblPr>
      <w:tblGrid>
        <w:gridCol w:w="1846"/>
        <w:gridCol w:w="2411"/>
        <w:gridCol w:w="3971"/>
        <w:gridCol w:w="6425"/>
      </w:tblGrid>
      <w:tr w:rsidR="000B170C" w:rsidRPr="00D03F41" w14:paraId="116DC7C3" w14:textId="77777777" w:rsidTr="000B170C">
        <w:trPr>
          <w:trHeight w:val="527"/>
        </w:trPr>
        <w:tc>
          <w:tcPr>
            <w:tcW w:w="1846" w:type="dxa"/>
            <w:shd w:val="clear" w:color="auto" w:fill="C5D9F0"/>
          </w:tcPr>
          <w:p w14:paraId="34010AE2"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COMPETENCIA GLOBAL</w:t>
            </w:r>
          </w:p>
        </w:tc>
        <w:tc>
          <w:tcPr>
            <w:tcW w:w="2411" w:type="dxa"/>
            <w:shd w:val="clear" w:color="auto" w:fill="C5D9F0"/>
          </w:tcPr>
          <w:p w14:paraId="270B60C3"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UNIDAD DE COMPETENCIA</w:t>
            </w:r>
          </w:p>
        </w:tc>
        <w:tc>
          <w:tcPr>
            <w:tcW w:w="3971" w:type="dxa"/>
            <w:shd w:val="clear" w:color="auto" w:fill="C5D9F0"/>
          </w:tcPr>
          <w:p w14:paraId="7A8BD873"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CRITERIOS DE DESEMPEÑO SEGÚN</w:t>
            </w:r>
            <w:r w:rsidRPr="00D03F41">
              <w:rPr>
                <w:rFonts w:ascii="Arial" w:eastAsia="Arial" w:hAnsi="Arial" w:cs="Arial"/>
                <w:color w:val="000000"/>
                <w:sz w:val="18"/>
                <w:lang w:val="es-PE"/>
              </w:rPr>
              <w:t xml:space="preserve"> </w:t>
            </w:r>
            <w:r w:rsidRPr="00D03F41">
              <w:rPr>
                <w:rFonts w:ascii="Arial" w:eastAsia="Arial" w:hAnsi="Arial" w:cs="Arial"/>
                <w:b/>
                <w:color w:val="000000"/>
                <w:sz w:val="18"/>
                <w:lang w:val="es-PE"/>
              </w:rPr>
              <w:t>DISEÑO CURRICULAR</w:t>
            </w:r>
          </w:p>
        </w:tc>
        <w:tc>
          <w:tcPr>
            <w:tcW w:w="6425" w:type="dxa"/>
            <w:shd w:val="clear" w:color="auto" w:fill="C5D9F0"/>
          </w:tcPr>
          <w:p w14:paraId="61FBBC25" w14:textId="77777777" w:rsidR="000B170C" w:rsidRPr="00D03F41" w:rsidRDefault="000B170C" w:rsidP="000B170C">
            <w:pPr>
              <w:spacing w:line="360" w:lineRule="auto"/>
              <w:ind w:right="14"/>
              <w:jc w:val="both"/>
              <w:rPr>
                <w:rFonts w:ascii="Arial" w:eastAsia="Arial" w:hAnsi="Arial" w:cs="Arial"/>
                <w:b/>
                <w:color w:val="000000"/>
                <w:sz w:val="20"/>
                <w:lang w:val="es-PE"/>
              </w:rPr>
            </w:pPr>
            <w:r w:rsidRPr="00D03F41">
              <w:rPr>
                <w:rFonts w:ascii="Arial" w:eastAsia="Arial" w:hAnsi="Arial" w:cs="Arial"/>
                <w:b/>
                <w:color w:val="000000"/>
                <w:sz w:val="18"/>
                <w:lang w:val="es-PE"/>
              </w:rPr>
              <w:t>CRITERIOS DE DESEMPEÑO CONTEXTUALIZADOS DEL PERFIL DEL IESPP “AO”</w:t>
            </w:r>
          </w:p>
        </w:tc>
      </w:tr>
      <w:tr w:rsidR="000B170C" w:rsidRPr="00D03F41" w14:paraId="58814E0E" w14:textId="77777777" w:rsidTr="000B170C">
        <w:trPr>
          <w:trHeight w:val="895"/>
        </w:trPr>
        <w:tc>
          <w:tcPr>
            <w:tcW w:w="1846" w:type="dxa"/>
            <w:vMerge w:val="restart"/>
          </w:tcPr>
          <w:p w14:paraId="3B954208" w14:textId="77777777" w:rsidR="000B170C" w:rsidRPr="00D03F41" w:rsidRDefault="000B170C" w:rsidP="000B170C">
            <w:pPr>
              <w:spacing w:after="1" w:line="360" w:lineRule="auto"/>
              <w:ind w:left="44" w:right="90"/>
              <w:jc w:val="both"/>
              <w:rPr>
                <w:rFonts w:ascii="Arial" w:eastAsia="Arial" w:hAnsi="Arial" w:cs="Arial"/>
                <w:color w:val="000000"/>
                <w:sz w:val="20"/>
                <w:lang w:val="es-PE"/>
              </w:rPr>
            </w:pPr>
            <w:r w:rsidRPr="00D03F41">
              <w:rPr>
                <w:rFonts w:ascii="Arial" w:eastAsia="Arial" w:hAnsi="Arial" w:cs="Arial"/>
                <w:color w:val="000000"/>
                <w:sz w:val="18"/>
                <w:lang w:val="es-PE"/>
              </w:rPr>
              <w:t xml:space="preserve">Actúa      como agente   </w:t>
            </w:r>
            <w:r w:rsidR="006F5AE6" w:rsidRPr="00D03F41">
              <w:rPr>
                <w:rFonts w:ascii="Arial" w:eastAsia="Arial" w:hAnsi="Arial" w:cs="Arial"/>
                <w:color w:val="000000"/>
                <w:sz w:val="18"/>
                <w:lang w:val="es-PE"/>
              </w:rPr>
              <w:t>social, con</w:t>
            </w:r>
            <w:r w:rsidRPr="00D03F41">
              <w:rPr>
                <w:rFonts w:ascii="Arial" w:eastAsia="Arial" w:hAnsi="Arial" w:cs="Arial"/>
                <w:color w:val="000000"/>
                <w:sz w:val="18"/>
                <w:lang w:val="es-PE"/>
              </w:rPr>
              <w:t xml:space="preserve"> respeto       por      la </w:t>
            </w:r>
            <w:r w:rsidR="006F5AE6" w:rsidRPr="00D03F41">
              <w:rPr>
                <w:rFonts w:ascii="Arial" w:eastAsia="Arial" w:hAnsi="Arial" w:cs="Arial"/>
                <w:color w:val="000000"/>
                <w:sz w:val="18"/>
                <w:lang w:val="es-PE"/>
              </w:rPr>
              <w:t>pluralidad lingüística</w:t>
            </w:r>
            <w:r w:rsidRPr="00D03F41">
              <w:rPr>
                <w:rFonts w:ascii="Arial" w:eastAsia="Arial" w:hAnsi="Arial" w:cs="Arial"/>
                <w:color w:val="000000"/>
                <w:sz w:val="18"/>
                <w:lang w:val="es-PE"/>
              </w:rPr>
              <w:t xml:space="preserve"> y de cosmovisiones, para        aprehender significativamente  la cultura,       gestionar proyectos </w:t>
            </w:r>
          </w:p>
          <w:p w14:paraId="6812FD9A" w14:textId="77777777" w:rsidR="000B170C" w:rsidRPr="00D03F41" w:rsidRDefault="000B170C" w:rsidP="000B170C">
            <w:pPr>
              <w:spacing w:line="360" w:lineRule="auto"/>
              <w:ind w:left="44" w:right="88"/>
              <w:jc w:val="both"/>
              <w:rPr>
                <w:rFonts w:ascii="Arial" w:eastAsia="Arial" w:hAnsi="Arial" w:cs="Arial"/>
                <w:color w:val="000000"/>
                <w:sz w:val="20"/>
                <w:lang w:val="es-PE"/>
              </w:rPr>
            </w:pPr>
            <w:r w:rsidRPr="00D03F41">
              <w:rPr>
                <w:rFonts w:ascii="Arial" w:eastAsia="Arial" w:hAnsi="Arial" w:cs="Arial"/>
                <w:color w:val="000000"/>
                <w:sz w:val="18"/>
                <w:lang w:val="es-PE"/>
              </w:rPr>
              <w:t xml:space="preserve">institucionales         y comunitarios,   a   fin de elevar la calidad de   vida   desde   el enfoque                 de desarrollo humano. </w:t>
            </w:r>
          </w:p>
        </w:tc>
        <w:tc>
          <w:tcPr>
            <w:tcW w:w="2411" w:type="dxa"/>
            <w:vMerge w:val="restart"/>
          </w:tcPr>
          <w:p w14:paraId="3B97EED6" w14:textId="77777777" w:rsidR="000B170C" w:rsidRPr="00D03F41" w:rsidRDefault="000B170C" w:rsidP="000B170C">
            <w:pPr>
              <w:spacing w:after="56" w:line="360" w:lineRule="auto"/>
              <w:ind w:left="-26"/>
              <w:jc w:val="both"/>
              <w:rPr>
                <w:rFonts w:ascii="Arial" w:eastAsia="Arial" w:hAnsi="Arial" w:cs="Arial"/>
                <w:color w:val="000000"/>
                <w:sz w:val="20"/>
                <w:lang w:val="es-PE"/>
              </w:rPr>
            </w:pPr>
            <w:r w:rsidRPr="00D03F41">
              <w:rPr>
                <w:rFonts w:ascii="Arial" w:eastAsia="Arial" w:hAnsi="Arial" w:cs="Arial"/>
                <w:color w:val="000000"/>
                <w:sz w:val="20"/>
                <w:lang w:val="es-PE"/>
              </w:rPr>
              <w:t xml:space="preserve">  </w:t>
            </w:r>
          </w:p>
          <w:p w14:paraId="4EB2652D" w14:textId="77777777" w:rsidR="000B170C" w:rsidRPr="00D03F41" w:rsidRDefault="000B170C" w:rsidP="000B170C">
            <w:pPr>
              <w:spacing w:after="1" w:line="360" w:lineRule="auto"/>
              <w:ind w:left="39" w:right="59"/>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 Interactúa con otros actores educativos de manera armónica, constructiva, crítica y reflexiva, generando acciones que impulsen el </w:t>
            </w:r>
          </w:p>
          <w:p w14:paraId="2CE05C98" w14:textId="77777777" w:rsidR="000B170C" w:rsidRPr="00D03F41" w:rsidRDefault="000B170C" w:rsidP="000B170C">
            <w:pPr>
              <w:spacing w:line="360" w:lineRule="auto"/>
              <w:ind w:left="39"/>
              <w:jc w:val="both"/>
              <w:rPr>
                <w:rFonts w:ascii="Arial" w:eastAsia="Arial" w:hAnsi="Arial" w:cs="Arial"/>
                <w:color w:val="000000"/>
                <w:sz w:val="20"/>
                <w:lang w:val="es-PE"/>
              </w:rPr>
            </w:pPr>
            <w:r w:rsidRPr="00D03F41">
              <w:rPr>
                <w:rFonts w:ascii="Arial" w:eastAsia="Arial" w:hAnsi="Arial" w:cs="Arial"/>
                <w:color w:val="000000"/>
                <w:sz w:val="18"/>
                <w:lang w:val="es-PE"/>
              </w:rPr>
              <w:t xml:space="preserve">desarrollo institucional </w:t>
            </w:r>
          </w:p>
        </w:tc>
        <w:tc>
          <w:tcPr>
            <w:tcW w:w="3971" w:type="dxa"/>
          </w:tcPr>
          <w:p w14:paraId="364D069D" w14:textId="77777777" w:rsidR="000B170C" w:rsidRPr="00D03F41" w:rsidRDefault="000B170C" w:rsidP="000B170C">
            <w:pPr>
              <w:spacing w:line="360" w:lineRule="auto"/>
              <w:ind w:left="37" w:right="42"/>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3.1.1 Propicia un clima de respeto y de sinergias en la interacción con otros actores socio-educativos para fortalecer la gestión institucional. </w:t>
            </w:r>
          </w:p>
        </w:tc>
        <w:tc>
          <w:tcPr>
            <w:tcW w:w="6425" w:type="dxa"/>
          </w:tcPr>
          <w:p w14:paraId="4403953E" w14:textId="77777777" w:rsidR="000B170C" w:rsidRPr="00D03F41" w:rsidRDefault="000B170C" w:rsidP="000B170C">
            <w:pPr>
              <w:spacing w:line="360" w:lineRule="auto"/>
              <w:ind w:left="38" w:right="50"/>
              <w:jc w:val="both"/>
              <w:rPr>
                <w:rFonts w:ascii="Arial" w:eastAsia="Arial" w:hAnsi="Arial" w:cs="Arial"/>
                <w:color w:val="000000"/>
                <w:sz w:val="20"/>
                <w:lang w:val="es-PE"/>
              </w:rPr>
            </w:pPr>
            <w:r w:rsidRPr="00D03F41">
              <w:rPr>
                <w:rFonts w:ascii="Arial" w:eastAsia="Arial" w:hAnsi="Arial" w:cs="Arial"/>
                <w:color w:val="000000"/>
                <w:sz w:val="18"/>
                <w:lang w:val="es-PE"/>
              </w:rPr>
              <w:t>3.1.1 Demuestra actitudes de respeto a las diferencias individuales, interactuando con otros actores educativos para favorecer el desarrollo institucional.</w:t>
            </w:r>
          </w:p>
        </w:tc>
      </w:tr>
      <w:tr w:rsidR="000B170C" w:rsidRPr="00D03F41" w14:paraId="3ACC3324" w14:textId="77777777" w:rsidTr="000B170C">
        <w:trPr>
          <w:trHeight w:val="837"/>
        </w:trPr>
        <w:tc>
          <w:tcPr>
            <w:tcW w:w="0" w:type="auto"/>
            <w:vMerge/>
          </w:tcPr>
          <w:p w14:paraId="739C4374"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4CD4A736"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151F9604" w14:textId="77777777" w:rsidR="000B170C" w:rsidRPr="00D03F41" w:rsidRDefault="000B170C" w:rsidP="000B170C">
            <w:pPr>
              <w:spacing w:line="360" w:lineRule="auto"/>
              <w:ind w:left="37" w:right="120"/>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3.1.2 Desarrolla iniciativas de investigación e innovación que aportan a la gestión institucional. (Salud física, mental y ambiental). </w:t>
            </w:r>
          </w:p>
        </w:tc>
        <w:tc>
          <w:tcPr>
            <w:tcW w:w="6425" w:type="dxa"/>
          </w:tcPr>
          <w:p w14:paraId="77CAD14B"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3.1.2. Desarrolla iniciativas de investigación e innovación que aportan a la gestión pedagógica e institucional </w:t>
            </w:r>
            <w:r w:rsidRPr="00D03F41">
              <w:rPr>
                <w:rFonts w:ascii="Arial" w:eastAsia="Arial" w:hAnsi="Arial" w:cs="Arial"/>
                <w:b/>
                <w:i/>
                <w:color w:val="000000"/>
                <w:sz w:val="18"/>
                <w:lang w:val="es-PE"/>
              </w:rPr>
              <w:t>atendiendo a las demandas, locales y</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regionales.</w:t>
            </w:r>
            <w:r w:rsidRPr="00D03F41">
              <w:rPr>
                <w:rFonts w:ascii="Arial" w:eastAsia="Arial" w:hAnsi="Arial" w:cs="Arial"/>
                <w:color w:val="000000"/>
                <w:sz w:val="18"/>
                <w:lang w:val="es-PE"/>
              </w:rPr>
              <w:t xml:space="preserve"> </w:t>
            </w:r>
          </w:p>
        </w:tc>
      </w:tr>
      <w:tr w:rsidR="000B170C" w:rsidRPr="00D03F41" w14:paraId="1DACDDFD" w14:textId="77777777" w:rsidTr="000B170C">
        <w:trPr>
          <w:trHeight w:val="632"/>
        </w:trPr>
        <w:tc>
          <w:tcPr>
            <w:tcW w:w="0" w:type="auto"/>
            <w:vMerge/>
          </w:tcPr>
          <w:p w14:paraId="46D2C086"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1E30A35B"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4AF7A942" w14:textId="77777777" w:rsidR="000B170C" w:rsidRPr="00D03F41" w:rsidRDefault="000B170C" w:rsidP="000B170C">
            <w:pPr>
              <w:spacing w:line="360" w:lineRule="auto"/>
              <w:ind w:left="37"/>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3.1.3 Promueve la corresponsabilidad involucrándose positiva y creativamente en el trabajo en equipo. </w:t>
            </w:r>
          </w:p>
        </w:tc>
        <w:tc>
          <w:tcPr>
            <w:tcW w:w="6425" w:type="dxa"/>
          </w:tcPr>
          <w:p w14:paraId="1A252298"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3.1.3. Promueve desde su práctica una cultura de </w:t>
            </w:r>
            <w:r w:rsidRPr="00D03F41">
              <w:rPr>
                <w:rFonts w:ascii="Arial" w:eastAsia="Arial" w:hAnsi="Arial" w:cs="Arial"/>
                <w:b/>
                <w:i/>
                <w:color w:val="000000"/>
                <w:sz w:val="18"/>
                <w:lang w:val="es-PE"/>
              </w:rPr>
              <w:t>prevención y cuidado de</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la salud integral, teniendo en cuenta los estilos de vida saludable</w:t>
            </w:r>
            <w:r w:rsidRPr="00D03F41">
              <w:rPr>
                <w:rFonts w:ascii="Arial" w:eastAsia="Arial" w:hAnsi="Arial" w:cs="Arial"/>
                <w:color w:val="000000"/>
                <w:sz w:val="18"/>
                <w:lang w:val="es-PE"/>
              </w:rPr>
              <w:t xml:space="preserve">. </w:t>
            </w:r>
          </w:p>
        </w:tc>
      </w:tr>
      <w:tr w:rsidR="000B170C" w:rsidRPr="00D03F41" w14:paraId="1713FE32" w14:textId="77777777" w:rsidTr="000B170C">
        <w:trPr>
          <w:trHeight w:val="425"/>
        </w:trPr>
        <w:tc>
          <w:tcPr>
            <w:tcW w:w="0" w:type="auto"/>
            <w:vMerge/>
          </w:tcPr>
          <w:p w14:paraId="0BCCF24E"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50784113"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30654C39" w14:textId="77777777" w:rsidR="000B170C" w:rsidRPr="00D03F41" w:rsidRDefault="000B170C" w:rsidP="000B170C">
            <w:pPr>
              <w:spacing w:line="360" w:lineRule="auto"/>
              <w:ind w:left="37"/>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3.1.4 Aplica principios de convivencia democrática, buscando el bienestar colectivo. </w:t>
            </w:r>
          </w:p>
        </w:tc>
        <w:tc>
          <w:tcPr>
            <w:tcW w:w="6425" w:type="dxa"/>
          </w:tcPr>
          <w:p w14:paraId="3929E3C6"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3.1.4 Manifiesta conciencia colectiva como factor </w:t>
            </w:r>
            <w:r w:rsidRPr="00D03F41">
              <w:rPr>
                <w:rFonts w:ascii="Arial" w:eastAsia="Arial" w:hAnsi="Arial" w:cs="Arial"/>
                <w:b/>
                <w:i/>
                <w:color w:val="000000"/>
                <w:sz w:val="18"/>
                <w:lang w:val="es-PE"/>
              </w:rPr>
              <w:t>influyente del bienestar</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personal y de su comunidad</w:t>
            </w:r>
            <w:r w:rsidRPr="00D03F41">
              <w:rPr>
                <w:rFonts w:ascii="Arial" w:eastAsia="Arial" w:hAnsi="Arial" w:cs="Arial"/>
                <w:color w:val="000000"/>
                <w:sz w:val="18"/>
                <w:lang w:val="es-PE"/>
              </w:rPr>
              <w:t xml:space="preserve">. </w:t>
            </w:r>
          </w:p>
        </w:tc>
      </w:tr>
      <w:tr w:rsidR="000B170C" w:rsidRPr="00D03F41" w14:paraId="1AFA9A9C" w14:textId="77777777" w:rsidTr="000B170C">
        <w:trPr>
          <w:trHeight w:val="424"/>
        </w:trPr>
        <w:tc>
          <w:tcPr>
            <w:tcW w:w="0" w:type="auto"/>
            <w:vMerge/>
          </w:tcPr>
          <w:p w14:paraId="750B80C7"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55585079"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vMerge w:val="restart"/>
          </w:tcPr>
          <w:p w14:paraId="3814074D" w14:textId="77777777" w:rsidR="000B170C" w:rsidRPr="00D03F41" w:rsidRDefault="000B170C" w:rsidP="000B170C">
            <w:pPr>
              <w:spacing w:line="360" w:lineRule="auto"/>
              <w:ind w:left="37"/>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3.1.5 Promueve desde su práctica una cultura de prevención y cuidado de la salud integral </w:t>
            </w:r>
          </w:p>
        </w:tc>
        <w:tc>
          <w:tcPr>
            <w:tcW w:w="6425" w:type="dxa"/>
          </w:tcPr>
          <w:p w14:paraId="7368EA8A"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3.1.5   Implementa   acciones   de   prevención   del   riesgo   </w:t>
            </w:r>
            <w:r w:rsidRPr="00D03F41">
              <w:rPr>
                <w:rFonts w:ascii="Arial" w:eastAsia="Arial" w:hAnsi="Arial" w:cs="Arial"/>
                <w:b/>
                <w:i/>
                <w:color w:val="000000"/>
                <w:sz w:val="18"/>
                <w:lang w:val="es-PE"/>
              </w:rPr>
              <w:t>ante   desastres</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naturales y para el cuidado de la salud integral.</w:t>
            </w:r>
            <w:r w:rsidRPr="00D03F41">
              <w:rPr>
                <w:rFonts w:ascii="Arial" w:eastAsia="Arial" w:hAnsi="Arial" w:cs="Arial"/>
                <w:color w:val="000000"/>
                <w:sz w:val="18"/>
                <w:lang w:val="es-PE"/>
              </w:rPr>
              <w:t xml:space="preserve"> </w:t>
            </w:r>
          </w:p>
        </w:tc>
      </w:tr>
      <w:tr w:rsidR="000B170C" w:rsidRPr="00D03F41" w14:paraId="243048FF" w14:textId="77777777" w:rsidTr="000B170C">
        <w:trPr>
          <w:trHeight w:val="424"/>
        </w:trPr>
        <w:tc>
          <w:tcPr>
            <w:tcW w:w="0" w:type="auto"/>
            <w:vMerge/>
          </w:tcPr>
          <w:p w14:paraId="1B0A0A7F"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6B4169F9"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478B6C5E"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6425" w:type="dxa"/>
          </w:tcPr>
          <w:p w14:paraId="4AC9362D"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b/>
                <w:i/>
                <w:color w:val="000000"/>
                <w:sz w:val="18"/>
                <w:lang w:val="es-PE"/>
              </w:rPr>
              <w:t>3.1.6. Se informa de fuentes primarias sobre los acontecimientos de su</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contexto.</w:t>
            </w:r>
            <w:r w:rsidRPr="00D03F41">
              <w:rPr>
                <w:rFonts w:ascii="Arial" w:eastAsia="Arial" w:hAnsi="Arial" w:cs="Arial"/>
                <w:color w:val="000000"/>
                <w:sz w:val="18"/>
                <w:lang w:val="es-PE"/>
              </w:rPr>
              <w:t xml:space="preserve"> </w:t>
            </w:r>
          </w:p>
        </w:tc>
      </w:tr>
      <w:tr w:rsidR="000B170C" w:rsidRPr="00D03F41" w14:paraId="46ACF8F5" w14:textId="77777777" w:rsidTr="000B170C">
        <w:trPr>
          <w:trHeight w:val="424"/>
        </w:trPr>
        <w:tc>
          <w:tcPr>
            <w:tcW w:w="0" w:type="auto"/>
            <w:vMerge/>
          </w:tcPr>
          <w:p w14:paraId="6B6D20A5"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548A5B1E"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5AD66D6E"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6425" w:type="dxa"/>
          </w:tcPr>
          <w:p w14:paraId="6F310580"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b/>
                <w:color w:val="000000"/>
                <w:sz w:val="18"/>
                <w:lang w:val="es-PE"/>
              </w:rPr>
              <w:t>3</w:t>
            </w:r>
            <w:r w:rsidRPr="00D03F41">
              <w:rPr>
                <w:rFonts w:ascii="Arial" w:eastAsia="Arial" w:hAnsi="Arial" w:cs="Arial"/>
                <w:b/>
                <w:i/>
                <w:color w:val="000000"/>
                <w:sz w:val="18"/>
                <w:lang w:val="es-PE"/>
              </w:rPr>
              <w:t>.1.7.  Investiga y se informa sobre los acontecimientos sociales,</w:t>
            </w:r>
            <w:r w:rsidRPr="00D03F41">
              <w:rPr>
                <w:rFonts w:ascii="Arial" w:eastAsia="Arial" w:hAnsi="Arial" w:cs="Arial"/>
                <w:color w:val="000000"/>
                <w:sz w:val="18"/>
                <w:lang w:val="es-PE"/>
              </w:rPr>
              <w:t xml:space="preserve"> </w:t>
            </w:r>
            <w:r w:rsidRPr="00D03F41">
              <w:rPr>
                <w:rFonts w:ascii="Arial" w:eastAsia="Arial" w:hAnsi="Arial" w:cs="Arial"/>
                <w:b/>
                <w:i/>
                <w:color w:val="000000"/>
                <w:sz w:val="18"/>
                <w:lang w:val="es-PE"/>
              </w:rPr>
              <w:t>culturales y económicos de su contexto local y regional.</w:t>
            </w:r>
            <w:r w:rsidRPr="00D03F41">
              <w:rPr>
                <w:rFonts w:ascii="Arial" w:eastAsia="Arial" w:hAnsi="Arial" w:cs="Arial"/>
                <w:color w:val="000000"/>
                <w:sz w:val="18"/>
                <w:lang w:val="es-PE"/>
              </w:rPr>
              <w:t xml:space="preserve"> </w:t>
            </w:r>
          </w:p>
        </w:tc>
      </w:tr>
      <w:tr w:rsidR="000B170C" w:rsidRPr="00D03F41" w14:paraId="6E18F5D4" w14:textId="77777777" w:rsidTr="000B170C">
        <w:trPr>
          <w:trHeight w:val="628"/>
        </w:trPr>
        <w:tc>
          <w:tcPr>
            <w:tcW w:w="0" w:type="auto"/>
            <w:vMerge/>
          </w:tcPr>
          <w:p w14:paraId="74D7B9C6"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2411" w:type="dxa"/>
            <w:vMerge w:val="restart"/>
          </w:tcPr>
          <w:p w14:paraId="12FEDAEB" w14:textId="77777777" w:rsidR="000B170C" w:rsidRPr="00D03F41" w:rsidRDefault="000B170C" w:rsidP="000B170C">
            <w:pPr>
              <w:spacing w:line="360" w:lineRule="auto"/>
              <w:ind w:left="39" w:right="65"/>
              <w:jc w:val="both"/>
              <w:rPr>
                <w:rFonts w:ascii="Arial" w:eastAsia="Arial" w:hAnsi="Arial" w:cs="Arial"/>
                <w:color w:val="000000"/>
                <w:sz w:val="20"/>
                <w:lang w:val="es-PE"/>
              </w:rPr>
            </w:pPr>
            <w:r w:rsidRPr="00D03F41">
              <w:rPr>
                <w:rFonts w:ascii="Arial" w:eastAsia="Arial" w:hAnsi="Arial" w:cs="Arial"/>
                <w:color w:val="000000"/>
                <w:sz w:val="18"/>
                <w:lang w:val="es-PE"/>
              </w:rPr>
              <w:t xml:space="preserve">3.2 Interactúa socialmente demostrando   conocimiento y comprensión por la </w:t>
            </w:r>
          </w:p>
          <w:p w14:paraId="562111C2" w14:textId="77777777" w:rsidR="000B170C" w:rsidRPr="00D03F41" w:rsidRDefault="000B170C" w:rsidP="000B170C">
            <w:pPr>
              <w:spacing w:line="360" w:lineRule="auto"/>
              <w:ind w:left="39" w:right="68"/>
              <w:jc w:val="both"/>
              <w:rPr>
                <w:rFonts w:ascii="Arial" w:eastAsia="Arial" w:hAnsi="Arial" w:cs="Arial"/>
                <w:color w:val="000000"/>
                <w:sz w:val="20"/>
                <w:lang w:val="es-PE"/>
              </w:rPr>
            </w:pPr>
            <w:r w:rsidRPr="00D03F41">
              <w:rPr>
                <w:rFonts w:ascii="Arial" w:eastAsia="Arial" w:hAnsi="Arial" w:cs="Arial"/>
                <w:color w:val="000000"/>
                <w:sz w:val="18"/>
                <w:lang w:val="es-PE"/>
              </w:rPr>
              <w:t xml:space="preserve">diversidad     lingüística     y cultural, valorando la diferencia y la especificidad como un derecho humano. </w:t>
            </w:r>
          </w:p>
        </w:tc>
        <w:tc>
          <w:tcPr>
            <w:tcW w:w="3971" w:type="dxa"/>
          </w:tcPr>
          <w:p w14:paraId="4DB315A5" w14:textId="77777777" w:rsidR="000B170C" w:rsidRPr="00D03F41" w:rsidRDefault="000B170C" w:rsidP="000B170C">
            <w:pPr>
              <w:spacing w:line="360" w:lineRule="auto"/>
              <w:ind w:left="37" w:right="92"/>
              <w:jc w:val="both"/>
              <w:rPr>
                <w:rFonts w:ascii="Arial" w:eastAsia="Arial" w:hAnsi="Arial" w:cs="Arial"/>
                <w:color w:val="000000"/>
                <w:sz w:val="20"/>
                <w:lang w:val="es-PE"/>
              </w:rPr>
            </w:pPr>
            <w:r w:rsidRPr="00D03F41">
              <w:rPr>
                <w:rFonts w:ascii="Arial" w:eastAsia="Arial" w:hAnsi="Arial" w:cs="Arial"/>
                <w:color w:val="000000"/>
                <w:sz w:val="18"/>
                <w:lang w:val="es-PE"/>
              </w:rPr>
              <w:t xml:space="preserve">3.2.1 Promueve un clima de equidad, a partir del reconocimiento y valoración de la diversidad lingüística y cultural del país. </w:t>
            </w:r>
          </w:p>
        </w:tc>
        <w:tc>
          <w:tcPr>
            <w:tcW w:w="6425" w:type="dxa"/>
          </w:tcPr>
          <w:p w14:paraId="6A52306F" w14:textId="6151D576" w:rsidR="000B170C" w:rsidRPr="00D03F41" w:rsidRDefault="00B66C9F"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3.2.1 Promueve el conocimiento y valoración de la diversidad geográfica</w:t>
            </w:r>
            <w:r w:rsidR="000B170C" w:rsidRPr="00D03F41">
              <w:rPr>
                <w:rFonts w:ascii="Arial" w:eastAsia="Arial" w:hAnsi="Arial" w:cs="Arial"/>
                <w:color w:val="000000"/>
                <w:sz w:val="18"/>
                <w:lang w:val="es-PE"/>
              </w:rPr>
              <w:t xml:space="preserve">, socio económica, étnica, lingüística y cultural del país. </w:t>
            </w:r>
          </w:p>
        </w:tc>
      </w:tr>
      <w:tr w:rsidR="000B170C" w:rsidRPr="00D03F41" w14:paraId="453D7705" w14:textId="77777777" w:rsidTr="000B170C">
        <w:trPr>
          <w:trHeight w:val="632"/>
        </w:trPr>
        <w:tc>
          <w:tcPr>
            <w:tcW w:w="0" w:type="auto"/>
            <w:vMerge/>
          </w:tcPr>
          <w:p w14:paraId="4E9BA83F"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449257D2"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3D3FF273" w14:textId="77777777" w:rsidR="000B170C" w:rsidRPr="00D03F41" w:rsidRDefault="000B170C" w:rsidP="000B170C">
            <w:pPr>
              <w:spacing w:line="360" w:lineRule="auto"/>
              <w:ind w:left="37"/>
              <w:jc w:val="both"/>
              <w:rPr>
                <w:rFonts w:ascii="Arial" w:eastAsia="Arial" w:hAnsi="Arial" w:cs="Arial"/>
                <w:color w:val="000000"/>
                <w:sz w:val="20"/>
                <w:lang w:val="es-PE"/>
              </w:rPr>
            </w:pPr>
            <w:r w:rsidRPr="00D03F41">
              <w:rPr>
                <w:rFonts w:ascii="Arial" w:eastAsia="Arial" w:hAnsi="Arial" w:cs="Arial"/>
                <w:color w:val="000000"/>
                <w:sz w:val="18"/>
                <w:lang w:val="es-PE"/>
              </w:rPr>
              <w:t xml:space="preserve">3.2.2 Promueve el conocimiento y respeto a las diversas manifestaciones culturales valorando los diversos aportes. </w:t>
            </w:r>
          </w:p>
        </w:tc>
        <w:tc>
          <w:tcPr>
            <w:tcW w:w="6425" w:type="dxa"/>
          </w:tcPr>
          <w:p w14:paraId="5944F37A"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3.2.2 Promueve el conocimiento y respeto a las diversas manifestaciones culturales valorando los diversos aportes. </w:t>
            </w:r>
          </w:p>
        </w:tc>
      </w:tr>
      <w:tr w:rsidR="000B170C" w:rsidRPr="00D03F41" w14:paraId="4537A586" w14:textId="77777777" w:rsidTr="000B170C">
        <w:trPr>
          <w:trHeight w:val="425"/>
        </w:trPr>
        <w:tc>
          <w:tcPr>
            <w:tcW w:w="0" w:type="auto"/>
            <w:vMerge/>
          </w:tcPr>
          <w:p w14:paraId="620BE3A4"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Pr>
          <w:p w14:paraId="7D28E8D6"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71" w:type="dxa"/>
          </w:tcPr>
          <w:p w14:paraId="257946EA" w14:textId="77777777" w:rsidR="000B170C" w:rsidRPr="00D03F41" w:rsidRDefault="000B170C" w:rsidP="000B170C">
            <w:pPr>
              <w:spacing w:line="360" w:lineRule="auto"/>
              <w:ind w:left="-27"/>
              <w:jc w:val="both"/>
              <w:rPr>
                <w:rFonts w:ascii="Arial" w:eastAsia="Arial" w:hAnsi="Arial" w:cs="Arial"/>
                <w:color w:val="000000"/>
                <w:sz w:val="20"/>
                <w:lang w:val="es-PE"/>
              </w:rPr>
            </w:pPr>
            <w:r w:rsidRPr="00D03F41">
              <w:rPr>
                <w:rFonts w:ascii="Arial" w:eastAsia="Arial" w:hAnsi="Arial" w:cs="Arial"/>
                <w:color w:val="000000"/>
                <w:sz w:val="20"/>
                <w:lang w:val="es-PE"/>
              </w:rPr>
              <w:t xml:space="preserve"> </w:t>
            </w:r>
          </w:p>
        </w:tc>
        <w:tc>
          <w:tcPr>
            <w:tcW w:w="6425" w:type="dxa"/>
          </w:tcPr>
          <w:p w14:paraId="38A24B83"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b/>
                <w:i/>
                <w:color w:val="000000"/>
                <w:sz w:val="18"/>
                <w:lang w:val="es-PE"/>
              </w:rPr>
              <w:t>3.2.3 Interactúa socialmente demostrando conocimiento, comprensión y valoración de la diversidad, equidad y calidad</w:t>
            </w:r>
            <w:r w:rsidRPr="00D03F41">
              <w:rPr>
                <w:rFonts w:ascii="Arial" w:eastAsia="Arial" w:hAnsi="Arial" w:cs="Arial"/>
                <w:color w:val="000000"/>
                <w:sz w:val="18"/>
                <w:lang w:val="es-PE"/>
              </w:rPr>
              <w:t xml:space="preserve">. </w:t>
            </w:r>
          </w:p>
        </w:tc>
      </w:tr>
      <w:tr w:rsidR="000B170C" w:rsidRPr="00D03F41" w14:paraId="1F9FE251" w14:textId="77777777" w:rsidTr="000B170C">
        <w:trPr>
          <w:trHeight w:val="1048"/>
        </w:trPr>
        <w:tc>
          <w:tcPr>
            <w:tcW w:w="0" w:type="auto"/>
            <w:vMerge/>
          </w:tcPr>
          <w:p w14:paraId="02D5E3B8"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2411" w:type="dxa"/>
          </w:tcPr>
          <w:p w14:paraId="628DBBBF" w14:textId="77777777" w:rsidR="000B170C" w:rsidRPr="00D03F41" w:rsidRDefault="000B170C" w:rsidP="000B170C">
            <w:pPr>
              <w:spacing w:line="360" w:lineRule="auto"/>
              <w:ind w:left="39" w:right="64"/>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 Desarrolla proyectos comunitarios en alianza con diferentes instituciones gubernamentales y de la sociedad civil, a fin de </w:t>
            </w:r>
          </w:p>
        </w:tc>
        <w:tc>
          <w:tcPr>
            <w:tcW w:w="3971" w:type="dxa"/>
          </w:tcPr>
          <w:p w14:paraId="7268672D" w14:textId="77777777" w:rsidR="000B170C" w:rsidRPr="00D03F41" w:rsidRDefault="000B170C" w:rsidP="000B170C">
            <w:pPr>
              <w:spacing w:line="360" w:lineRule="auto"/>
              <w:ind w:left="37" w:right="44"/>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3.3.1 Propicia la participación organizada, crítica y constructiva de la comunidad en los procesos de gestión educativa y autogestión comunitaria, en un marco democrático y de inclusión. </w:t>
            </w:r>
          </w:p>
        </w:tc>
        <w:tc>
          <w:tcPr>
            <w:tcW w:w="6425" w:type="dxa"/>
          </w:tcPr>
          <w:p w14:paraId="2A4B238F" w14:textId="77777777" w:rsidR="000B170C" w:rsidRPr="00D03F41" w:rsidRDefault="000B170C" w:rsidP="000B170C">
            <w:pPr>
              <w:spacing w:line="360" w:lineRule="auto"/>
              <w:ind w:left="38"/>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3.3.1     Propicia la participación organizada, crítica y constructiva de la comunidad en los procesos de gestión educativa y autogestión comunitaria, en un marco democrático y de inclusión. </w:t>
            </w:r>
          </w:p>
        </w:tc>
      </w:tr>
    </w:tbl>
    <w:tbl>
      <w:tblPr>
        <w:tblStyle w:val="TableGrid"/>
        <w:tblW w:w="14667" w:type="dxa"/>
        <w:tblInd w:w="78" w:type="dxa"/>
        <w:tblCellMar>
          <w:left w:w="10" w:type="dxa"/>
        </w:tblCellMar>
        <w:tblLook w:val="04A0" w:firstRow="1" w:lastRow="0" w:firstColumn="1" w:lastColumn="0" w:noHBand="0" w:noVBand="1"/>
      </w:tblPr>
      <w:tblGrid>
        <w:gridCol w:w="1839"/>
        <w:gridCol w:w="2413"/>
        <w:gridCol w:w="3969"/>
        <w:gridCol w:w="6446"/>
      </w:tblGrid>
      <w:tr w:rsidR="000B170C" w:rsidRPr="00D03F41" w14:paraId="2317DD91" w14:textId="77777777" w:rsidTr="000B170C">
        <w:trPr>
          <w:trHeight w:val="1049"/>
        </w:trPr>
        <w:tc>
          <w:tcPr>
            <w:tcW w:w="1839" w:type="dxa"/>
            <w:vMerge w:val="restart"/>
            <w:tcBorders>
              <w:top w:val="nil"/>
              <w:left w:val="single" w:sz="5" w:space="0" w:color="000000"/>
              <w:bottom w:val="single" w:sz="5" w:space="0" w:color="000000"/>
              <w:right w:val="single" w:sz="5" w:space="0" w:color="000000"/>
            </w:tcBorders>
          </w:tcPr>
          <w:p w14:paraId="53BA0E33" w14:textId="77777777" w:rsidR="000B170C" w:rsidRPr="00D03F41" w:rsidRDefault="000B170C" w:rsidP="000B170C">
            <w:pPr>
              <w:spacing w:line="360" w:lineRule="auto"/>
              <w:jc w:val="both"/>
              <w:rPr>
                <w:rFonts w:ascii="Arial" w:eastAsia="Arial" w:hAnsi="Arial" w:cs="Arial"/>
                <w:color w:val="000000"/>
                <w:sz w:val="20"/>
                <w:lang w:val="es-PE"/>
              </w:rPr>
            </w:pPr>
          </w:p>
        </w:tc>
        <w:tc>
          <w:tcPr>
            <w:tcW w:w="2413" w:type="dxa"/>
            <w:vMerge w:val="restart"/>
            <w:tcBorders>
              <w:top w:val="nil"/>
              <w:left w:val="single" w:sz="5" w:space="0" w:color="000000"/>
              <w:bottom w:val="single" w:sz="5" w:space="0" w:color="000000"/>
              <w:right w:val="single" w:sz="5" w:space="0" w:color="000000"/>
            </w:tcBorders>
          </w:tcPr>
          <w:p w14:paraId="23BF8D07" w14:textId="77777777" w:rsidR="000B170C" w:rsidRPr="00D03F41" w:rsidRDefault="000B170C" w:rsidP="000B170C">
            <w:pPr>
              <w:spacing w:line="360" w:lineRule="auto"/>
              <w:ind w:left="64" w:right="34"/>
              <w:jc w:val="both"/>
              <w:rPr>
                <w:rFonts w:ascii="Arial" w:eastAsia="Arial" w:hAnsi="Arial" w:cs="Arial"/>
                <w:color w:val="000000"/>
                <w:sz w:val="20"/>
                <w:lang w:val="es-PE"/>
              </w:rPr>
            </w:pPr>
            <w:r w:rsidRPr="00D03F41">
              <w:rPr>
                <w:rFonts w:ascii="Arial" w:eastAsia="Arial" w:hAnsi="Arial" w:cs="Arial"/>
                <w:color w:val="000000"/>
                <w:sz w:val="18"/>
                <w:lang w:val="es-PE"/>
              </w:rPr>
              <w:t xml:space="preserve">incentivar la responsabilidad social, potenciar las posibilidades y oportunidades de equidad e inclusión  social  y  de  esta manera contribuir a mejorar la calidad de vida de la población con la que se vincula. </w:t>
            </w:r>
          </w:p>
        </w:tc>
        <w:tc>
          <w:tcPr>
            <w:tcW w:w="3969" w:type="dxa"/>
            <w:tcBorders>
              <w:top w:val="single" w:sz="5" w:space="0" w:color="000000"/>
              <w:left w:val="single" w:sz="5" w:space="0" w:color="000000"/>
              <w:bottom w:val="single" w:sz="5" w:space="0" w:color="000000"/>
              <w:right w:val="single" w:sz="5" w:space="0" w:color="000000"/>
            </w:tcBorders>
          </w:tcPr>
          <w:p w14:paraId="0691F87F" w14:textId="77777777" w:rsidR="000B170C" w:rsidRPr="00D03F41" w:rsidRDefault="000B170C" w:rsidP="000B170C">
            <w:pPr>
              <w:spacing w:line="360" w:lineRule="auto"/>
              <w:ind w:left="60" w:right="73"/>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3.3.2 Diseña, implementa, ejecuta y evalúa proyectos comunitarios de desarrollo y promoción social con los miembros de la comunidad a partir de un diagnóstico participativo del contexto sociocultural. </w:t>
            </w:r>
          </w:p>
        </w:tc>
        <w:tc>
          <w:tcPr>
            <w:tcW w:w="6446" w:type="dxa"/>
            <w:tcBorders>
              <w:top w:val="single" w:sz="5" w:space="0" w:color="000000"/>
              <w:left w:val="single" w:sz="5" w:space="0" w:color="000000"/>
              <w:bottom w:val="single" w:sz="5" w:space="0" w:color="000000"/>
              <w:right w:val="single" w:sz="5" w:space="0" w:color="000000"/>
            </w:tcBorders>
          </w:tcPr>
          <w:p w14:paraId="28F6E765" w14:textId="77777777" w:rsidR="000B170C" w:rsidRPr="00D03F41" w:rsidRDefault="000B170C" w:rsidP="000B170C">
            <w:pPr>
              <w:spacing w:line="360" w:lineRule="auto"/>
              <w:ind w:left="64" w:right="145"/>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3.3.2   Diseña, implementa, ejecuta y evalúa proyectos comunitarios de desarrollo y promoción social con los miembros de la comunidad a partir de un diagnóstico participativo del contexto sociocultural. </w:t>
            </w:r>
          </w:p>
        </w:tc>
      </w:tr>
      <w:tr w:rsidR="000B170C" w:rsidRPr="00D03F41" w14:paraId="31D46B5B" w14:textId="77777777" w:rsidTr="000B170C">
        <w:trPr>
          <w:trHeight w:val="1044"/>
        </w:trPr>
        <w:tc>
          <w:tcPr>
            <w:tcW w:w="0" w:type="auto"/>
            <w:vMerge/>
            <w:tcBorders>
              <w:top w:val="nil"/>
              <w:left w:val="single" w:sz="5" w:space="0" w:color="000000"/>
              <w:bottom w:val="nil"/>
              <w:right w:val="single" w:sz="5" w:space="0" w:color="000000"/>
            </w:tcBorders>
          </w:tcPr>
          <w:p w14:paraId="659BCF47"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Borders>
              <w:top w:val="nil"/>
              <w:left w:val="single" w:sz="5" w:space="0" w:color="000000"/>
              <w:bottom w:val="nil"/>
              <w:right w:val="single" w:sz="5" w:space="0" w:color="000000"/>
            </w:tcBorders>
          </w:tcPr>
          <w:p w14:paraId="256BBB33"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14:paraId="30F9564A" w14:textId="77777777" w:rsidR="000B170C" w:rsidRPr="00D03F41" w:rsidRDefault="000B170C" w:rsidP="000B170C">
            <w:pPr>
              <w:spacing w:line="360" w:lineRule="auto"/>
              <w:ind w:left="60" w:right="73"/>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3.3.3 Programa y ejecuta actividades de sensibilización y toma de conciencia para la conservación del patrimonio cultural, artístico e histórico y del ambiente natural, involucrando a los diferentes actores de la comunidad </w:t>
            </w:r>
          </w:p>
        </w:tc>
        <w:tc>
          <w:tcPr>
            <w:tcW w:w="6446" w:type="dxa"/>
            <w:tcBorders>
              <w:top w:val="single" w:sz="5" w:space="0" w:color="000000"/>
              <w:left w:val="single" w:sz="5" w:space="0" w:color="000000"/>
              <w:bottom w:val="single" w:sz="5" w:space="0" w:color="000000"/>
              <w:right w:val="single" w:sz="5" w:space="0" w:color="000000"/>
            </w:tcBorders>
          </w:tcPr>
          <w:p w14:paraId="687028A7" w14:textId="77777777" w:rsidR="000B170C" w:rsidRPr="00D03F41" w:rsidRDefault="000B170C" w:rsidP="000B170C">
            <w:pPr>
              <w:spacing w:line="360" w:lineRule="auto"/>
              <w:ind w:left="64" w:right="145"/>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tc>
      </w:tr>
      <w:tr w:rsidR="000B170C" w:rsidRPr="00D03F41" w14:paraId="454A1BE0" w14:textId="77777777" w:rsidTr="000B170C">
        <w:trPr>
          <w:trHeight w:val="1048"/>
        </w:trPr>
        <w:tc>
          <w:tcPr>
            <w:tcW w:w="0" w:type="auto"/>
            <w:vMerge/>
            <w:tcBorders>
              <w:top w:val="nil"/>
              <w:left w:val="single" w:sz="5" w:space="0" w:color="000000"/>
              <w:bottom w:val="single" w:sz="5" w:space="0" w:color="000000"/>
              <w:right w:val="single" w:sz="5" w:space="0" w:color="000000"/>
            </w:tcBorders>
          </w:tcPr>
          <w:p w14:paraId="3D274FFC"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0" w:type="auto"/>
            <w:vMerge/>
            <w:tcBorders>
              <w:top w:val="nil"/>
              <w:left w:val="single" w:sz="5" w:space="0" w:color="000000"/>
              <w:bottom w:val="single" w:sz="5" w:space="0" w:color="000000"/>
              <w:right w:val="single" w:sz="5" w:space="0" w:color="000000"/>
            </w:tcBorders>
          </w:tcPr>
          <w:p w14:paraId="28344CCB" w14:textId="77777777" w:rsidR="000B170C" w:rsidRPr="00D03F41" w:rsidRDefault="000B170C" w:rsidP="000B170C">
            <w:pPr>
              <w:spacing w:after="160" w:line="360" w:lineRule="auto"/>
              <w:jc w:val="both"/>
              <w:rPr>
                <w:rFonts w:ascii="Arial" w:eastAsia="Arial" w:hAnsi="Arial" w:cs="Arial"/>
                <w:color w:val="000000"/>
                <w:sz w:val="20"/>
                <w:lang w:val="es-PE"/>
              </w:rPr>
            </w:pPr>
          </w:p>
        </w:tc>
        <w:tc>
          <w:tcPr>
            <w:tcW w:w="3969" w:type="dxa"/>
            <w:tcBorders>
              <w:top w:val="single" w:sz="5" w:space="0" w:color="000000"/>
              <w:left w:val="single" w:sz="5" w:space="0" w:color="000000"/>
              <w:bottom w:val="single" w:sz="5" w:space="0" w:color="000000"/>
              <w:right w:val="single" w:sz="5" w:space="0" w:color="000000"/>
            </w:tcBorders>
          </w:tcPr>
          <w:p w14:paraId="7972BDD7" w14:textId="77777777" w:rsidR="000B170C" w:rsidRPr="00D03F41" w:rsidRDefault="000B170C" w:rsidP="000B170C">
            <w:pPr>
              <w:spacing w:after="10" w:line="360" w:lineRule="auto"/>
              <w:ind w:left="60" w:right="73"/>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3.3.4 Gestiona alianzas estratégicas con instituciones del entorno estableciendo corresponsabilidad y previendo recursos para implementar los proyectos y hacerlos sostenibles en el tiempo </w:t>
            </w:r>
          </w:p>
        </w:tc>
        <w:tc>
          <w:tcPr>
            <w:tcW w:w="6446" w:type="dxa"/>
            <w:tcBorders>
              <w:top w:val="single" w:sz="5" w:space="0" w:color="000000"/>
              <w:left w:val="single" w:sz="5" w:space="0" w:color="000000"/>
              <w:bottom w:val="single" w:sz="5" w:space="0" w:color="000000"/>
              <w:right w:val="single" w:sz="5" w:space="0" w:color="000000"/>
            </w:tcBorders>
          </w:tcPr>
          <w:p w14:paraId="41E9E6DA" w14:textId="77777777" w:rsidR="000B170C" w:rsidRPr="00D03F41" w:rsidRDefault="000B170C" w:rsidP="000B170C">
            <w:pPr>
              <w:spacing w:line="360" w:lineRule="auto"/>
              <w:ind w:left="64" w:right="162"/>
              <w:jc w:val="both"/>
              <w:rPr>
                <w:rFonts w:ascii="Arial" w:eastAsia="Arial" w:hAnsi="Arial" w:cs="Arial"/>
                <w:color w:val="000000"/>
                <w:sz w:val="20"/>
                <w:lang w:val="es-PE"/>
              </w:rPr>
            </w:pPr>
            <w:r w:rsidRPr="00D03F41">
              <w:rPr>
                <w:rFonts w:ascii="Arial" w:eastAsia="Arial" w:hAnsi="Arial" w:cs="Arial"/>
                <w:color w:val="000000"/>
                <w:sz w:val="18"/>
                <w:lang w:val="es-PE"/>
              </w:rPr>
              <w:t xml:space="preserve">3.3.4 Gestiona alianzas estratégicas con instituciones del entorno, UGEL, Municipalidad de Cajabamba, Centro especial, universidades y otros; para la gestión de alianzas    estratégicas    con    instituciones    del    entorno    estableciendo corresponsabilidad y previendo recursos para implementar los proyectos y hacerlos sostenibles en el tiempo. </w:t>
            </w:r>
          </w:p>
        </w:tc>
      </w:tr>
    </w:tbl>
    <w:p w14:paraId="471C42AE" w14:textId="77777777" w:rsidR="000B170C" w:rsidRPr="00D03F41" w:rsidRDefault="000B170C" w:rsidP="000B170C">
      <w:pPr>
        <w:spacing w:after="122" w:line="360" w:lineRule="auto"/>
        <w:ind w:left="10" w:right="14" w:hanging="10"/>
        <w:jc w:val="both"/>
        <w:rPr>
          <w:rFonts w:ascii="Arial" w:eastAsia="Arial" w:hAnsi="Arial" w:cs="Arial"/>
          <w:color w:val="000000"/>
          <w:sz w:val="20"/>
          <w:lang w:val="es-PE" w:eastAsia="es-PE"/>
        </w:rPr>
        <w:sectPr w:rsidR="000B170C" w:rsidRPr="00D03F41" w:rsidSect="0049631A">
          <w:headerReference w:type="even" r:id="rId23"/>
          <w:headerReference w:type="default" r:id="rId24"/>
          <w:footerReference w:type="even" r:id="rId25"/>
          <w:footerReference w:type="default" r:id="rId26"/>
          <w:headerReference w:type="first" r:id="rId27"/>
          <w:footerReference w:type="first" r:id="rId28"/>
          <w:type w:val="nextColumn"/>
          <w:pgSz w:w="16840" w:h="11920" w:orient="landscape"/>
          <w:pgMar w:top="1418" w:right="1418" w:bottom="1418" w:left="1418" w:header="119" w:footer="921" w:gutter="0"/>
          <w:cols w:space="720"/>
        </w:sectPr>
      </w:pPr>
    </w:p>
    <w:p w14:paraId="2236F30A" w14:textId="77777777" w:rsidR="000B170C" w:rsidRPr="00D03F41" w:rsidRDefault="000B170C" w:rsidP="000B170C">
      <w:pPr>
        <w:keepNext/>
        <w:keepLines/>
        <w:spacing w:after="202" w:line="360" w:lineRule="auto"/>
        <w:ind w:left="414" w:right="631" w:hanging="10"/>
        <w:jc w:val="both"/>
        <w:outlineLvl w:val="1"/>
        <w:rPr>
          <w:rFonts w:ascii="Arial" w:eastAsia="Arial" w:hAnsi="Arial" w:cs="Arial"/>
          <w:b/>
          <w:color w:val="000000"/>
          <w:lang w:val="es-PE" w:eastAsia="es-PE"/>
        </w:rPr>
      </w:pPr>
      <w:r w:rsidRPr="00D03F41">
        <w:rPr>
          <w:rFonts w:ascii="Arial" w:eastAsia="Arial" w:hAnsi="Arial" w:cs="Arial"/>
          <w:b/>
          <w:color w:val="000000"/>
          <w:sz w:val="24"/>
          <w:lang w:val="es-PE" w:eastAsia="es-PE"/>
        </w:rPr>
        <w:lastRenderedPageBreak/>
        <w:t>PLAN DE ESTUDIOS</w:t>
      </w:r>
      <w:r w:rsidRPr="00D03F41">
        <w:rPr>
          <w:rFonts w:ascii="Arial" w:eastAsia="Arial" w:hAnsi="Arial" w:cs="Arial"/>
          <w:b/>
          <w:color w:val="000000"/>
          <w:sz w:val="20"/>
          <w:lang w:val="es-PE" w:eastAsia="es-PE"/>
        </w:rPr>
        <w:t xml:space="preserve"> </w:t>
      </w:r>
    </w:p>
    <w:p w14:paraId="31169AB4" w14:textId="77777777" w:rsidR="000B170C" w:rsidRPr="00D03F41" w:rsidRDefault="000B170C" w:rsidP="000B170C">
      <w:pPr>
        <w:spacing w:after="216" w:line="360" w:lineRule="auto"/>
        <w:ind w:left="718" w:firstLine="362"/>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La carrera se ha estructurado en dos etapas:   </w:t>
      </w:r>
    </w:p>
    <w:p w14:paraId="4B39BD96"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t>Primera etapa</w:t>
      </w:r>
    </w:p>
    <w:p w14:paraId="012B074D"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b/>
          <w:color w:val="auto"/>
          <w:sz w:val="20"/>
          <w:szCs w:val="20"/>
          <w:lang w:eastAsia="es-ES" w:bidi="es-ES"/>
        </w:rPr>
      </w:pPr>
    </w:p>
    <w:p w14:paraId="6AC3C659"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 xml:space="preserve">Se desarrolla en cuatro semestres académicos y está orientada a una </w:t>
      </w:r>
      <w:r w:rsidRPr="00D03F41">
        <w:rPr>
          <w:rFonts w:ascii="Arial" w:eastAsia="Arial" w:hAnsi="Arial" w:cs="Arial"/>
          <w:b/>
          <w:color w:val="auto"/>
          <w:sz w:val="20"/>
          <w:szCs w:val="20"/>
          <w:lang w:eastAsia="es-ES" w:bidi="es-ES"/>
        </w:rPr>
        <w:t>Formación General</w:t>
      </w:r>
      <w:r w:rsidRPr="00D03F41">
        <w:rPr>
          <w:rFonts w:ascii="Arial" w:eastAsia="Arial" w:hAnsi="Arial" w:cs="Arial"/>
          <w:color w:val="auto"/>
          <w:sz w:val="20"/>
          <w:szCs w:val="20"/>
          <w:lang w:eastAsia="es-ES" w:bidi="es-ES"/>
        </w:rPr>
        <w:t xml:space="preserve"> que le permite al futuro educador lograr competencias. Esta etapa privilegia la formación disciplinar, la aproximación a la realidad del estudiante y de su medio, así como a los fundamentos de su profesión. Tiende a desarrollar habilidades lingüístico-comunicativas orientadas a mejorar la competencia oral y escrita, la comprensión y producción de textos, y aquellas requeridas para ubicar, organizar y procesar información con el uso de TIC. Busca también, a través de la práctica, que los primeros contactos con los niños y la comunidad sean positivos y motivadores, ahondando la práctica de valores y sobre todo el respeto por la diversidad.   </w:t>
      </w:r>
    </w:p>
    <w:p w14:paraId="739D3912"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color w:val="auto"/>
          <w:sz w:val="20"/>
          <w:szCs w:val="20"/>
          <w:lang w:eastAsia="es-ES" w:bidi="es-ES"/>
        </w:rPr>
      </w:pPr>
    </w:p>
    <w:p w14:paraId="71A34CB1"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b/>
          <w:color w:val="auto"/>
          <w:sz w:val="20"/>
          <w:szCs w:val="20"/>
          <w:lang w:eastAsia="es-ES" w:bidi="es-ES"/>
        </w:rPr>
      </w:pPr>
      <w:r w:rsidRPr="00D03F41">
        <w:rPr>
          <w:rFonts w:ascii="Arial" w:eastAsia="Arial" w:hAnsi="Arial" w:cs="Arial"/>
          <w:b/>
          <w:color w:val="auto"/>
          <w:sz w:val="20"/>
          <w:szCs w:val="20"/>
          <w:lang w:eastAsia="es-ES" w:bidi="es-ES"/>
        </w:rPr>
        <w:t>Segunda etapa</w:t>
      </w:r>
    </w:p>
    <w:p w14:paraId="20C20489"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b/>
          <w:color w:val="auto"/>
          <w:sz w:val="20"/>
          <w:szCs w:val="20"/>
          <w:lang w:eastAsia="es-ES" w:bidi="es-ES"/>
        </w:rPr>
      </w:pPr>
    </w:p>
    <w:p w14:paraId="4E34B457"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color w:val="auto"/>
          <w:sz w:val="20"/>
          <w:szCs w:val="20"/>
          <w:lang w:eastAsia="es-ES" w:bidi="es-ES"/>
        </w:rPr>
      </w:pPr>
      <w:r w:rsidRPr="00D03F41">
        <w:rPr>
          <w:rFonts w:ascii="Arial" w:eastAsia="Arial" w:hAnsi="Arial" w:cs="Arial"/>
          <w:color w:val="auto"/>
          <w:sz w:val="20"/>
          <w:szCs w:val="20"/>
          <w:lang w:eastAsia="es-ES" w:bidi="es-ES"/>
        </w:rPr>
        <w:t xml:space="preserve">Comprende del quinto al décimo semestre académico. Se orienta a una Formación Especializada que desarrolla las competencias necesarias para el manejo del Programa de Estudios ligado a la práctica educativa, específicamente con los alumnos del I y II ciclos de Educación Básica Regular. Esta etapa es de análisis y sistematización teórica a partir de la experiencia vivida y de teorización de los fenómenos educativos observados en su aproximación al aula. Acentúa los procesos de abstracción y generalización. Tiende a desarrollar a la vez el pensamiento creativo, crítico y complejo, al mismo tiempo que busca consolidar el juicio moral autónomo y el compromiso con la educación. Favorece la profundización del conocimiento de las áreas propias de la del Programa de Estudios de </w:t>
      </w:r>
      <w:r w:rsidR="00E31F5D">
        <w:rPr>
          <w:rFonts w:ascii="Arial" w:eastAsia="Arial" w:hAnsi="Arial" w:cs="Arial"/>
          <w:color w:val="auto"/>
          <w:sz w:val="20"/>
          <w:szCs w:val="20"/>
          <w:lang w:eastAsia="es-ES" w:bidi="es-ES"/>
        </w:rPr>
        <w:t>Idiomas - Inglés</w:t>
      </w:r>
      <w:r w:rsidRPr="00D03F41">
        <w:rPr>
          <w:rFonts w:ascii="Arial" w:eastAsia="Arial" w:hAnsi="Arial" w:cs="Arial"/>
          <w:color w:val="auto"/>
          <w:sz w:val="20"/>
          <w:szCs w:val="20"/>
          <w:lang w:eastAsia="es-ES" w:bidi="es-ES"/>
        </w:rPr>
        <w:t xml:space="preserve">. En el IX y X semestres plantea la práctica intensiva y su vinculación con la investigación.  </w:t>
      </w:r>
    </w:p>
    <w:p w14:paraId="56F74CC3"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color w:val="auto"/>
          <w:sz w:val="20"/>
          <w:szCs w:val="20"/>
          <w:lang w:eastAsia="es-ES" w:bidi="es-ES"/>
        </w:rPr>
      </w:pPr>
    </w:p>
    <w:p w14:paraId="6848C8E7" w14:textId="77777777" w:rsidR="000B170C" w:rsidRPr="00D03F41" w:rsidRDefault="000B170C" w:rsidP="000B170C">
      <w:pPr>
        <w:spacing w:after="122" w:line="360" w:lineRule="auto"/>
        <w:ind w:left="1428" w:right="12" w:hanging="10"/>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En ambas etapas se desarrollan seminarios u otros eventos que están orientados a complementar la formación pedagógica, científica y tecnológica de los estudiantes.  </w:t>
      </w:r>
    </w:p>
    <w:p w14:paraId="4B502D9E" w14:textId="77777777" w:rsidR="000B170C" w:rsidRDefault="000B170C" w:rsidP="000B170C">
      <w:pPr>
        <w:spacing w:after="122" w:line="360" w:lineRule="auto"/>
        <w:ind w:left="1428" w:right="12" w:hanging="10"/>
        <w:jc w:val="both"/>
        <w:rPr>
          <w:rFonts w:ascii="Arial" w:eastAsia="Arial" w:hAnsi="Arial" w:cs="Arial"/>
          <w:color w:val="000000"/>
          <w:sz w:val="20"/>
          <w:lang w:val="es-PE" w:eastAsia="es-PE"/>
        </w:rPr>
      </w:pPr>
    </w:p>
    <w:p w14:paraId="5DF2EF39" w14:textId="77777777" w:rsidR="006F5AE6" w:rsidRDefault="006F5AE6" w:rsidP="000B170C">
      <w:pPr>
        <w:spacing w:after="122" w:line="360" w:lineRule="auto"/>
        <w:ind w:left="1428" w:right="12" w:hanging="10"/>
        <w:jc w:val="both"/>
        <w:rPr>
          <w:rFonts w:ascii="Arial" w:eastAsia="Arial" w:hAnsi="Arial" w:cs="Arial"/>
          <w:color w:val="000000"/>
          <w:sz w:val="20"/>
          <w:lang w:val="es-PE" w:eastAsia="es-PE"/>
        </w:rPr>
      </w:pPr>
    </w:p>
    <w:p w14:paraId="4BD03BF7" w14:textId="77777777" w:rsidR="006F5AE6" w:rsidRPr="00D03F41" w:rsidRDefault="006F5AE6" w:rsidP="000B170C">
      <w:pPr>
        <w:spacing w:after="122" w:line="360" w:lineRule="auto"/>
        <w:ind w:left="1428" w:right="12" w:hanging="10"/>
        <w:jc w:val="both"/>
        <w:rPr>
          <w:rFonts w:ascii="Arial" w:eastAsia="Arial" w:hAnsi="Arial" w:cs="Arial"/>
          <w:color w:val="000000"/>
          <w:sz w:val="20"/>
          <w:lang w:val="es-PE" w:eastAsia="es-PE"/>
        </w:rPr>
      </w:pPr>
    </w:p>
    <w:p w14:paraId="0E995FE8" w14:textId="77777777" w:rsidR="000B170C" w:rsidRPr="00D03F41" w:rsidRDefault="000B170C" w:rsidP="000B170C">
      <w:pPr>
        <w:widowControl w:val="0"/>
        <w:autoSpaceDE w:val="0"/>
        <w:autoSpaceDN w:val="0"/>
        <w:spacing w:after="0" w:line="360" w:lineRule="auto"/>
        <w:ind w:left="1428" w:right="12"/>
        <w:jc w:val="both"/>
        <w:rPr>
          <w:rFonts w:ascii="Arial" w:eastAsia="Arial" w:hAnsi="Arial" w:cs="Arial"/>
          <w:color w:val="auto"/>
          <w:sz w:val="20"/>
          <w:szCs w:val="20"/>
          <w:lang w:eastAsia="es-ES" w:bidi="es-ES"/>
        </w:rPr>
      </w:pPr>
      <w:r w:rsidRPr="00D03F41">
        <w:rPr>
          <w:rFonts w:ascii="Arial" w:eastAsia="Arial" w:hAnsi="Arial" w:cs="Arial"/>
          <w:b/>
          <w:color w:val="auto"/>
          <w:sz w:val="20"/>
          <w:szCs w:val="20"/>
          <w:lang w:eastAsia="es-ES" w:bidi="es-ES"/>
        </w:rPr>
        <w:lastRenderedPageBreak/>
        <w:t xml:space="preserve">Etapas de la Carrera de </w:t>
      </w:r>
      <w:r w:rsidR="00E31F5D">
        <w:rPr>
          <w:rFonts w:ascii="Arial" w:eastAsia="Arial" w:hAnsi="Arial" w:cs="Arial"/>
          <w:b/>
          <w:color w:val="auto"/>
          <w:sz w:val="20"/>
          <w:szCs w:val="20"/>
          <w:lang w:eastAsia="es-ES" w:bidi="es-ES"/>
        </w:rPr>
        <w:t>Idiomas - Inglés</w:t>
      </w:r>
      <w:r w:rsidRPr="00D03F41">
        <w:rPr>
          <w:rFonts w:ascii="Arial" w:eastAsia="Arial" w:hAnsi="Arial" w:cs="Arial"/>
          <w:b/>
          <w:color w:val="auto"/>
          <w:sz w:val="20"/>
          <w:szCs w:val="20"/>
          <w:lang w:eastAsia="es-ES" w:bidi="es-ES"/>
        </w:rPr>
        <w:t xml:space="preserve">   </w:t>
      </w:r>
    </w:p>
    <w:p w14:paraId="2D00ED59" w14:textId="77777777" w:rsidR="000B170C" w:rsidRPr="00D03F41" w:rsidRDefault="000B170C" w:rsidP="000B170C">
      <w:pPr>
        <w:spacing w:after="90" w:line="360" w:lineRule="auto"/>
        <w:ind w:left="1428" w:right="12" w:hanging="10"/>
        <w:jc w:val="both"/>
        <w:rPr>
          <w:rFonts w:ascii="Arial" w:eastAsia="Arial" w:hAnsi="Arial" w:cs="Arial"/>
          <w:color w:val="000000"/>
          <w:sz w:val="20"/>
          <w:szCs w:val="20"/>
          <w:lang w:val="es-PE" w:eastAsia="es-PE"/>
        </w:rPr>
      </w:pPr>
      <w:r w:rsidRPr="00D03F41">
        <w:rPr>
          <w:rFonts w:ascii="Arial" w:eastAsia="Arial" w:hAnsi="Arial" w:cs="Arial"/>
          <w:b/>
          <w:color w:val="000000"/>
          <w:sz w:val="20"/>
          <w:szCs w:val="20"/>
          <w:lang w:val="es-PE" w:eastAsia="es-PE"/>
        </w:rPr>
        <w:t>Formación General</w:t>
      </w:r>
      <w:r w:rsidRPr="00D03F41">
        <w:rPr>
          <w:rFonts w:ascii="Arial" w:eastAsia="Arial" w:hAnsi="Arial" w:cs="Arial"/>
          <w:color w:val="000000"/>
          <w:sz w:val="20"/>
          <w:szCs w:val="20"/>
          <w:lang w:val="es-PE" w:eastAsia="es-PE"/>
        </w:rPr>
        <w:t xml:space="preserve">. Está constituida por las siguientes áreas: Ciencias Sociales, Matemática, Comunicación, inglés, Tecnologías de la Información y Comunicación, Educación Física, Arte, Cultura Emprendedora y Productiva, Cultura Científico Ambiental, Religión, Filosofía y Ética, Psicología, Diversidad y Educación Inclusiva, Currículo, Desarrollo Vocacional y Tutoría, Educación Intercultural, Práctica, Investigación, Opcional / Seminarios.  </w:t>
      </w:r>
    </w:p>
    <w:p w14:paraId="179E2D4D" w14:textId="4438E701" w:rsidR="000B170C" w:rsidRPr="00D03F41" w:rsidRDefault="000B170C" w:rsidP="000B170C">
      <w:pPr>
        <w:spacing w:after="90" w:line="360" w:lineRule="auto"/>
        <w:ind w:left="1428" w:right="12" w:hanging="10"/>
        <w:jc w:val="both"/>
        <w:rPr>
          <w:rFonts w:ascii="Arial" w:eastAsia="Arial" w:hAnsi="Arial" w:cs="Arial"/>
          <w:color w:val="000000"/>
          <w:sz w:val="20"/>
          <w:lang w:val="es-PE" w:eastAsia="es-PE"/>
        </w:rPr>
      </w:pPr>
      <w:r w:rsidRPr="00D03F41">
        <w:rPr>
          <w:rFonts w:ascii="Arial" w:eastAsia="Arial" w:hAnsi="Arial" w:cs="Arial"/>
          <w:b/>
          <w:color w:val="000000"/>
          <w:sz w:val="20"/>
          <w:szCs w:val="20"/>
          <w:lang w:val="es-PE" w:eastAsia="es-PE"/>
        </w:rPr>
        <w:t xml:space="preserve">Formación Especializada. </w:t>
      </w:r>
      <w:r w:rsidRPr="00D03F41">
        <w:rPr>
          <w:rFonts w:ascii="Arial" w:eastAsia="Arial" w:hAnsi="Arial" w:cs="Arial"/>
          <w:color w:val="000000"/>
          <w:sz w:val="20"/>
          <w:szCs w:val="20"/>
          <w:lang w:val="es-PE" w:eastAsia="es-PE"/>
        </w:rPr>
        <w:t xml:space="preserve">Está conformada por las siguientes áreas: Educación Oportuna, Psicomotricidad, Didáctica aplicada al área Personal Social, Didáctica aplicada al área de Comunicación, Didáctica del Arte para </w:t>
      </w:r>
      <w:r w:rsidR="00E31F5D">
        <w:rPr>
          <w:rFonts w:ascii="Arial" w:eastAsia="Arial" w:hAnsi="Arial" w:cs="Arial"/>
          <w:color w:val="000000"/>
          <w:sz w:val="20"/>
          <w:szCs w:val="20"/>
          <w:lang w:val="es-PE" w:eastAsia="es-PE"/>
        </w:rPr>
        <w:t>Idiomas - Inglés</w:t>
      </w:r>
      <w:r w:rsidRPr="00D03F41">
        <w:rPr>
          <w:rFonts w:ascii="Arial" w:eastAsia="Arial" w:hAnsi="Arial" w:cs="Arial"/>
          <w:color w:val="000000"/>
          <w:sz w:val="20"/>
          <w:szCs w:val="20"/>
          <w:lang w:val="es-PE" w:eastAsia="es-PE"/>
        </w:rPr>
        <w:t xml:space="preserve">, Didáctica aplicada al área de Matemática, Didáctica </w:t>
      </w:r>
      <w:r w:rsidRPr="00D03F41">
        <w:rPr>
          <w:rFonts w:ascii="Arial" w:eastAsia="Arial" w:hAnsi="Arial" w:cs="Arial"/>
          <w:color w:val="000000"/>
          <w:sz w:val="20"/>
          <w:lang w:val="es-PE" w:eastAsia="es-PE"/>
        </w:rPr>
        <w:t xml:space="preserve">aplicada al área Ciencia y Ambiente, Trabajo con Padres de Familia y Comunidad, Programas y Proyectos para la atención del infante, Propuestas metodológicas  para el trabajo en </w:t>
      </w:r>
      <w:r w:rsidR="00E31F5D">
        <w:rPr>
          <w:rFonts w:ascii="Arial" w:eastAsia="Arial" w:hAnsi="Arial" w:cs="Arial"/>
          <w:color w:val="000000"/>
          <w:sz w:val="20"/>
          <w:lang w:val="es-PE" w:eastAsia="es-PE"/>
        </w:rPr>
        <w:t>Idiomas - Inglés</w:t>
      </w:r>
      <w:r w:rsidRPr="00D03F41">
        <w:rPr>
          <w:rFonts w:ascii="Arial" w:eastAsia="Arial" w:hAnsi="Arial" w:cs="Arial"/>
          <w:color w:val="000000"/>
          <w:sz w:val="20"/>
          <w:lang w:val="es-PE" w:eastAsia="es-PE"/>
        </w:rPr>
        <w:t xml:space="preserve">, Prevención y Detección de Problemas de Aprendizaje y Conducta, Teoría de la Educación, Inglés, Currículo de </w:t>
      </w:r>
      <w:r w:rsidR="00E31F5D">
        <w:rPr>
          <w:rFonts w:ascii="Arial" w:eastAsia="Arial" w:hAnsi="Arial" w:cs="Arial"/>
          <w:color w:val="000000"/>
          <w:sz w:val="20"/>
          <w:lang w:val="es-PE" w:eastAsia="es-PE"/>
        </w:rPr>
        <w:t>Idiomas - Inglés</w:t>
      </w:r>
      <w:r w:rsidRPr="00D03F41">
        <w:rPr>
          <w:rFonts w:ascii="Arial" w:eastAsia="Arial" w:hAnsi="Arial" w:cs="Arial"/>
          <w:color w:val="000000"/>
          <w:sz w:val="20"/>
          <w:lang w:val="es-PE" w:eastAsia="es-PE"/>
        </w:rPr>
        <w:t xml:space="preserve">, Gestión y Organización de Instituciones Educativas  y Programas de </w:t>
      </w:r>
      <w:r w:rsidR="00E31F5D">
        <w:rPr>
          <w:rFonts w:ascii="Arial" w:eastAsia="Arial" w:hAnsi="Arial" w:cs="Arial"/>
          <w:color w:val="000000"/>
          <w:sz w:val="20"/>
          <w:lang w:val="es-PE" w:eastAsia="es-PE"/>
        </w:rPr>
        <w:t>Idiomas - Inglés</w:t>
      </w:r>
      <w:r w:rsidRPr="00D03F41">
        <w:rPr>
          <w:rFonts w:ascii="Arial" w:eastAsia="Arial" w:hAnsi="Arial" w:cs="Arial"/>
          <w:color w:val="000000"/>
          <w:sz w:val="20"/>
          <w:lang w:val="es-PE" w:eastAsia="es-PE"/>
        </w:rPr>
        <w:t xml:space="preserve">, Investigación aplicada, TIC aplicada a la </w:t>
      </w:r>
      <w:r w:rsidR="00E31F5D">
        <w:rPr>
          <w:rFonts w:ascii="Arial" w:eastAsia="Arial" w:hAnsi="Arial" w:cs="Arial"/>
          <w:color w:val="000000"/>
          <w:sz w:val="20"/>
          <w:lang w:val="es-PE" w:eastAsia="es-PE"/>
        </w:rPr>
        <w:t>Idiomas - Inglés</w:t>
      </w:r>
      <w:r w:rsidRPr="00D03F41">
        <w:rPr>
          <w:rFonts w:ascii="Arial" w:eastAsia="Arial" w:hAnsi="Arial" w:cs="Arial"/>
          <w:color w:val="000000"/>
          <w:sz w:val="20"/>
          <w:lang w:val="es-PE" w:eastAsia="es-PE"/>
        </w:rPr>
        <w:t xml:space="preserve">, Práctica </w:t>
      </w:r>
      <w:r w:rsidR="006D775D">
        <w:rPr>
          <w:rFonts w:ascii="Arial" w:eastAsia="Arial" w:hAnsi="Arial" w:cs="Arial"/>
          <w:color w:val="000000"/>
          <w:sz w:val="20"/>
          <w:lang w:val="es-PE" w:eastAsia="es-PE"/>
        </w:rPr>
        <w:t>P</w:t>
      </w:r>
      <w:r w:rsidRPr="00D03F41">
        <w:rPr>
          <w:rFonts w:ascii="Arial" w:eastAsia="Arial" w:hAnsi="Arial" w:cs="Arial"/>
          <w:color w:val="000000"/>
          <w:sz w:val="20"/>
          <w:lang w:val="es-PE" w:eastAsia="es-PE"/>
        </w:rPr>
        <w:t>re-</w:t>
      </w:r>
      <w:r w:rsidR="006D775D">
        <w:rPr>
          <w:rFonts w:ascii="Arial" w:eastAsia="Arial" w:hAnsi="Arial" w:cs="Arial"/>
          <w:color w:val="000000"/>
          <w:sz w:val="20"/>
          <w:lang w:val="es-PE" w:eastAsia="es-PE"/>
        </w:rPr>
        <w:t>P</w:t>
      </w:r>
      <w:r w:rsidRPr="00D03F41">
        <w:rPr>
          <w:rFonts w:ascii="Arial" w:eastAsia="Arial" w:hAnsi="Arial" w:cs="Arial"/>
          <w:color w:val="000000"/>
          <w:sz w:val="20"/>
          <w:lang w:val="es-PE" w:eastAsia="es-PE"/>
        </w:rPr>
        <w:t xml:space="preserve">rofesional, Opcional/Seminarios de actualización. </w:t>
      </w:r>
    </w:p>
    <w:p w14:paraId="2A3C9EC4" w14:textId="77777777" w:rsidR="000B170C" w:rsidRPr="00D03F41" w:rsidRDefault="000B170C" w:rsidP="000B170C">
      <w:pPr>
        <w:spacing w:after="0" w:line="360" w:lineRule="auto"/>
        <w:ind w:right="555"/>
        <w:jc w:val="both"/>
        <w:rPr>
          <w:rFonts w:ascii="Arial" w:eastAsia="Arial" w:hAnsi="Arial" w:cs="Arial"/>
          <w:color w:val="000000"/>
          <w:sz w:val="20"/>
          <w:lang w:val="es-PE" w:eastAsia="es-PE"/>
        </w:rPr>
      </w:pPr>
    </w:p>
    <w:p w14:paraId="72A39D17" w14:textId="77777777" w:rsidR="000B170C" w:rsidRPr="00D03F41" w:rsidRDefault="000B170C" w:rsidP="000B170C">
      <w:pPr>
        <w:spacing w:after="216" w:line="360" w:lineRule="auto"/>
        <w:ind w:left="718"/>
        <w:jc w:val="both"/>
        <w:rPr>
          <w:rFonts w:ascii="Arial" w:eastAsia="Arial" w:hAnsi="Arial" w:cs="Arial"/>
          <w:color w:val="000000"/>
          <w:sz w:val="20"/>
          <w:lang w:val="es-PE" w:eastAsia="es-PE"/>
        </w:rPr>
      </w:pPr>
      <w:r w:rsidRPr="00D03F41">
        <w:rPr>
          <w:rFonts w:ascii="Arial" w:eastAsia="Arial" w:hAnsi="Arial" w:cs="Arial"/>
          <w:color w:val="000000"/>
          <w:sz w:val="20"/>
          <w:lang w:val="es-PE" w:eastAsia="es-PE"/>
        </w:rPr>
        <w:t xml:space="preserve">El Programa de Estudios tiene diez semestres académicos. Cada semestre abarca 18 semanas, 30 horas semanales, dando un total de 540 horas. El total de horas de la carrera es de 5400. El desarrollo de las sesiones es presencial en los ocho primeros semestres y en los dos últimos se alternan la asesoría presencial y a distancia, ya que el estudiante desarrolla su práctica pre-profesional en una Institución Educativa o Programa de </w:t>
      </w:r>
      <w:r w:rsidR="00E31F5D">
        <w:rPr>
          <w:rFonts w:ascii="Arial" w:eastAsia="Arial" w:hAnsi="Arial" w:cs="Arial"/>
          <w:color w:val="000000"/>
          <w:sz w:val="20"/>
          <w:lang w:val="es-PE" w:eastAsia="es-PE"/>
        </w:rPr>
        <w:t>Idiomas - Inglés</w:t>
      </w:r>
      <w:r w:rsidRPr="00D03F41">
        <w:rPr>
          <w:rFonts w:ascii="Arial" w:eastAsia="Arial" w:hAnsi="Arial" w:cs="Arial"/>
          <w:color w:val="000000"/>
          <w:sz w:val="20"/>
          <w:lang w:val="es-PE" w:eastAsia="es-PE"/>
        </w:rPr>
        <w:t xml:space="preserve">. </w:t>
      </w:r>
    </w:p>
    <w:p w14:paraId="09CE7E09" w14:textId="77777777" w:rsidR="000B170C" w:rsidRDefault="000B170C" w:rsidP="000B170C">
      <w:pPr>
        <w:pStyle w:val="Prrafodelista"/>
        <w:numPr>
          <w:ilvl w:val="0"/>
          <w:numId w:val="0"/>
        </w:numPr>
        <w:spacing w:line="360" w:lineRule="auto"/>
        <w:ind w:left="284"/>
        <w:jc w:val="center"/>
        <w:rPr>
          <w:rFonts w:ascii="Britannic Bold" w:hAnsi="Britannic Bold" w:cs="Arial"/>
          <w:b/>
          <w:color w:val="auto"/>
          <w:sz w:val="22"/>
        </w:rPr>
      </w:pPr>
    </w:p>
    <w:p w14:paraId="51C5CA5A" w14:textId="77777777" w:rsidR="000B170C" w:rsidRDefault="000B170C" w:rsidP="000B170C">
      <w:pPr>
        <w:pStyle w:val="Prrafodelista"/>
        <w:numPr>
          <w:ilvl w:val="0"/>
          <w:numId w:val="0"/>
        </w:numPr>
        <w:spacing w:line="360" w:lineRule="auto"/>
        <w:ind w:left="284"/>
        <w:jc w:val="center"/>
        <w:rPr>
          <w:rFonts w:ascii="Britannic Bold" w:hAnsi="Britannic Bold" w:cs="Arial"/>
          <w:b/>
          <w:color w:val="auto"/>
          <w:sz w:val="22"/>
        </w:rPr>
      </w:pPr>
    </w:p>
    <w:p w14:paraId="2BF0C98B" w14:textId="77777777" w:rsidR="008B3469" w:rsidRDefault="008B3469" w:rsidP="00CF7133">
      <w:pPr>
        <w:pStyle w:val="Prrafodelista"/>
        <w:numPr>
          <w:ilvl w:val="0"/>
          <w:numId w:val="0"/>
        </w:numPr>
        <w:spacing w:line="360" w:lineRule="auto"/>
        <w:ind w:left="284"/>
        <w:jc w:val="center"/>
        <w:rPr>
          <w:rFonts w:ascii="Britannic Bold" w:hAnsi="Britannic Bold" w:cs="Arial"/>
          <w:b/>
          <w:color w:val="auto"/>
          <w:sz w:val="22"/>
        </w:rPr>
      </w:pPr>
    </w:p>
    <w:p w14:paraId="4F70B415" w14:textId="77777777" w:rsidR="00E04B65" w:rsidRDefault="00E04B65" w:rsidP="00CF7133">
      <w:pPr>
        <w:pStyle w:val="Prrafodelista"/>
        <w:numPr>
          <w:ilvl w:val="0"/>
          <w:numId w:val="0"/>
        </w:numPr>
        <w:spacing w:line="360" w:lineRule="auto"/>
        <w:ind w:left="284"/>
        <w:jc w:val="center"/>
        <w:rPr>
          <w:rFonts w:ascii="Britannic Bold" w:hAnsi="Britannic Bold" w:cs="Arial"/>
          <w:b/>
          <w:color w:val="auto"/>
          <w:sz w:val="22"/>
        </w:rPr>
      </w:pPr>
    </w:p>
    <w:p w14:paraId="31B97A9F" w14:textId="77777777" w:rsidR="00E04B65" w:rsidRDefault="00E04B65" w:rsidP="00CF7133">
      <w:pPr>
        <w:pStyle w:val="Prrafodelista"/>
        <w:numPr>
          <w:ilvl w:val="0"/>
          <w:numId w:val="0"/>
        </w:numPr>
        <w:spacing w:line="360" w:lineRule="auto"/>
        <w:ind w:left="284"/>
        <w:jc w:val="center"/>
        <w:rPr>
          <w:rFonts w:ascii="Britannic Bold" w:hAnsi="Britannic Bold" w:cs="Arial"/>
          <w:b/>
          <w:color w:val="auto"/>
          <w:sz w:val="22"/>
        </w:rPr>
      </w:pPr>
    </w:p>
    <w:p w14:paraId="33A1FC4E" w14:textId="77777777" w:rsidR="003C5901" w:rsidRDefault="003C5901" w:rsidP="00CF7133">
      <w:pPr>
        <w:pStyle w:val="Prrafodelista"/>
        <w:numPr>
          <w:ilvl w:val="0"/>
          <w:numId w:val="0"/>
        </w:numPr>
        <w:spacing w:line="360" w:lineRule="auto"/>
        <w:ind w:left="284"/>
        <w:jc w:val="center"/>
        <w:rPr>
          <w:rFonts w:ascii="Britannic Bold" w:hAnsi="Britannic Bold" w:cs="Arial"/>
          <w:b/>
          <w:color w:val="auto"/>
          <w:sz w:val="22"/>
        </w:rPr>
      </w:pPr>
    </w:p>
    <w:p w14:paraId="68590E4E" w14:textId="77777777" w:rsidR="00CB7104" w:rsidRPr="00CB7104" w:rsidRDefault="00AA6C86" w:rsidP="00CF7133">
      <w:pPr>
        <w:pStyle w:val="Prrafodelista"/>
        <w:numPr>
          <w:ilvl w:val="0"/>
          <w:numId w:val="0"/>
        </w:numPr>
        <w:spacing w:line="360" w:lineRule="auto"/>
        <w:ind w:left="284"/>
        <w:jc w:val="center"/>
        <w:rPr>
          <w:rFonts w:ascii="Britannic Bold" w:hAnsi="Britannic Bold" w:cs="Arial"/>
          <w:color w:val="auto"/>
          <w:sz w:val="36"/>
        </w:rPr>
      </w:pPr>
      <w:r>
        <w:rPr>
          <w:rFonts w:ascii="Britannic Bold" w:hAnsi="Britannic Bold" w:cs="Arial"/>
          <w:color w:val="auto"/>
          <w:sz w:val="36"/>
        </w:rPr>
        <w:lastRenderedPageBreak/>
        <w:t xml:space="preserve">Programa de estudios de la carrera de </w:t>
      </w:r>
      <w:r w:rsidR="00CB7104" w:rsidRPr="00CB7104">
        <w:rPr>
          <w:rFonts w:ascii="Britannic Bold" w:hAnsi="Britannic Bold" w:cs="Arial"/>
          <w:color w:val="auto"/>
          <w:sz w:val="36"/>
        </w:rPr>
        <w:t xml:space="preserve">Idiomas </w:t>
      </w:r>
      <w:r>
        <w:rPr>
          <w:rFonts w:ascii="Britannic Bold" w:hAnsi="Britannic Bold" w:cs="Arial"/>
          <w:color w:val="auto"/>
          <w:sz w:val="36"/>
        </w:rPr>
        <w:t xml:space="preserve"> especialidad: </w:t>
      </w:r>
      <w:r w:rsidR="003C78AA" w:rsidRPr="00CB7104">
        <w:rPr>
          <w:rFonts w:ascii="Britannic Bold" w:hAnsi="Britannic Bold" w:cs="Arial"/>
          <w:color w:val="auto"/>
          <w:sz w:val="36"/>
        </w:rPr>
        <w:t>inglés</w:t>
      </w:r>
    </w:p>
    <w:tbl>
      <w:tblPr>
        <w:tblW w:w="0" w:type="auto"/>
        <w:tblInd w:w="1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427"/>
        <w:gridCol w:w="3398"/>
        <w:gridCol w:w="422"/>
        <w:gridCol w:w="387"/>
        <w:gridCol w:w="302"/>
        <w:gridCol w:w="293"/>
        <w:gridCol w:w="305"/>
        <w:gridCol w:w="293"/>
        <w:gridCol w:w="319"/>
        <w:gridCol w:w="281"/>
        <w:gridCol w:w="305"/>
        <w:gridCol w:w="283"/>
        <w:gridCol w:w="302"/>
        <w:gridCol w:w="284"/>
        <w:gridCol w:w="302"/>
        <w:gridCol w:w="324"/>
        <w:gridCol w:w="305"/>
        <w:gridCol w:w="283"/>
        <w:gridCol w:w="358"/>
        <w:gridCol w:w="283"/>
        <w:gridCol w:w="358"/>
        <w:gridCol w:w="322"/>
      </w:tblGrid>
      <w:tr w:rsidR="00CB7104" w:rsidRPr="00CB7104" w14:paraId="3AD7C0B0" w14:textId="77777777" w:rsidTr="00CB7104">
        <w:trPr>
          <w:trHeight w:hRule="exact" w:val="410"/>
        </w:trPr>
        <w:tc>
          <w:tcPr>
            <w:tcW w:w="10134" w:type="dxa"/>
            <w:gridSpan w:val="22"/>
            <w:shd w:val="clear" w:color="auto" w:fill="F79645"/>
          </w:tcPr>
          <w:p w14:paraId="3B86BB99" w14:textId="77777777" w:rsidR="00CB7104" w:rsidRPr="00CB7104" w:rsidRDefault="00CB7104" w:rsidP="007806E9">
            <w:pPr>
              <w:spacing w:before="13"/>
              <w:ind w:left="1417"/>
              <w:rPr>
                <w:rFonts w:ascii="Calibri" w:eastAsia="Calibri" w:hAnsi="Calibri" w:cs="Calibri"/>
                <w:color w:val="000000" w:themeColor="text1"/>
                <w:sz w:val="24"/>
                <w:szCs w:val="24"/>
              </w:rPr>
            </w:pPr>
            <w:r w:rsidRPr="00CB7104">
              <w:rPr>
                <w:rFonts w:ascii="Calibri" w:eastAsia="Calibri" w:hAnsi="Calibri" w:cs="Calibri"/>
                <w:b/>
                <w:color w:val="000000" w:themeColor="text1"/>
                <w:sz w:val="24"/>
                <w:szCs w:val="24"/>
              </w:rPr>
              <w:t>PL</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N</w:t>
            </w:r>
            <w:r w:rsidRPr="00CB7104">
              <w:rPr>
                <w:rFonts w:ascii="Calibri" w:eastAsia="Calibri" w:hAnsi="Calibri" w:cs="Calibri"/>
                <w:b/>
                <w:color w:val="000000" w:themeColor="text1"/>
                <w:spacing w:val="-3"/>
                <w:sz w:val="24"/>
                <w:szCs w:val="24"/>
              </w:rPr>
              <w:t xml:space="preserve"> </w:t>
            </w:r>
            <w:r w:rsidRPr="00CB7104">
              <w:rPr>
                <w:rFonts w:ascii="Calibri" w:eastAsia="Calibri" w:hAnsi="Calibri" w:cs="Calibri"/>
                <w:b/>
                <w:color w:val="000000" w:themeColor="text1"/>
                <w:sz w:val="24"/>
                <w:szCs w:val="24"/>
              </w:rPr>
              <w:t>DE</w:t>
            </w:r>
            <w:r w:rsidRPr="00CB7104">
              <w:rPr>
                <w:rFonts w:ascii="Calibri" w:eastAsia="Calibri" w:hAnsi="Calibri" w:cs="Calibri"/>
                <w:b/>
                <w:color w:val="000000" w:themeColor="text1"/>
                <w:spacing w:val="-1"/>
                <w:sz w:val="24"/>
                <w:szCs w:val="24"/>
              </w:rPr>
              <w:t xml:space="preserve"> </w:t>
            </w:r>
            <w:r w:rsidRPr="00CB7104">
              <w:rPr>
                <w:rFonts w:ascii="Calibri" w:eastAsia="Calibri" w:hAnsi="Calibri" w:cs="Calibri"/>
                <w:b/>
                <w:color w:val="000000" w:themeColor="text1"/>
                <w:spacing w:val="1"/>
                <w:sz w:val="24"/>
                <w:szCs w:val="24"/>
              </w:rPr>
              <w:t>E</w:t>
            </w:r>
            <w:r w:rsidRPr="00CB7104">
              <w:rPr>
                <w:rFonts w:ascii="Calibri" w:eastAsia="Calibri" w:hAnsi="Calibri" w:cs="Calibri"/>
                <w:b/>
                <w:color w:val="000000" w:themeColor="text1"/>
                <w:sz w:val="24"/>
                <w:szCs w:val="24"/>
              </w:rPr>
              <w:t>S</w:t>
            </w:r>
            <w:r w:rsidRPr="00CB7104">
              <w:rPr>
                <w:rFonts w:ascii="Calibri" w:eastAsia="Calibri" w:hAnsi="Calibri" w:cs="Calibri"/>
                <w:b/>
                <w:color w:val="000000" w:themeColor="text1"/>
                <w:spacing w:val="2"/>
                <w:sz w:val="24"/>
                <w:szCs w:val="24"/>
              </w:rPr>
              <w:t>T</w:t>
            </w:r>
            <w:r w:rsidRPr="00CB7104">
              <w:rPr>
                <w:rFonts w:ascii="Calibri" w:eastAsia="Calibri" w:hAnsi="Calibri" w:cs="Calibri"/>
                <w:b/>
                <w:color w:val="000000" w:themeColor="text1"/>
                <w:sz w:val="24"/>
                <w:szCs w:val="24"/>
              </w:rPr>
              <w:t>UD</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1"/>
                <w:sz w:val="24"/>
                <w:szCs w:val="24"/>
              </w:rPr>
              <w:t>O</w:t>
            </w:r>
            <w:r w:rsidRPr="00CB7104">
              <w:rPr>
                <w:rFonts w:ascii="Calibri" w:eastAsia="Calibri" w:hAnsi="Calibri" w:cs="Calibri"/>
                <w:b/>
                <w:color w:val="000000" w:themeColor="text1"/>
                <w:sz w:val="24"/>
                <w:szCs w:val="24"/>
              </w:rPr>
              <w:t>S</w:t>
            </w:r>
            <w:r w:rsidRPr="00CB7104">
              <w:rPr>
                <w:rFonts w:ascii="Calibri" w:eastAsia="Calibri" w:hAnsi="Calibri" w:cs="Calibri"/>
                <w:b/>
                <w:color w:val="000000" w:themeColor="text1"/>
                <w:spacing w:val="-9"/>
                <w:sz w:val="24"/>
                <w:szCs w:val="24"/>
              </w:rPr>
              <w:t xml:space="preserve"> </w:t>
            </w:r>
            <w:r w:rsidRPr="00CB7104">
              <w:rPr>
                <w:rFonts w:ascii="Calibri" w:eastAsia="Calibri" w:hAnsi="Calibri" w:cs="Calibri"/>
                <w:b/>
                <w:color w:val="000000" w:themeColor="text1"/>
                <w:sz w:val="24"/>
                <w:szCs w:val="24"/>
              </w:rPr>
              <w:t>DE</w:t>
            </w:r>
            <w:r w:rsidRPr="00CB7104">
              <w:rPr>
                <w:rFonts w:ascii="Calibri" w:eastAsia="Calibri" w:hAnsi="Calibri" w:cs="Calibri"/>
                <w:b/>
                <w:color w:val="000000" w:themeColor="text1"/>
                <w:spacing w:val="-1"/>
                <w:sz w:val="24"/>
                <w:szCs w:val="24"/>
              </w:rPr>
              <w:t xml:space="preserve"> </w:t>
            </w:r>
            <w:r w:rsidRPr="00CB7104">
              <w:rPr>
                <w:rFonts w:ascii="Calibri" w:eastAsia="Calibri" w:hAnsi="Calibri" w:cs="Calibri"/>
                <w:b/>
                <w:color w:val="000000" w:themeColor="text1"/>
                <w:spacing w:val="-3"/>
                <w:sz w:val="24"/>
                <w:szCs w:val="24"/>
              </w:rPr>
              <w:t>L</w:t>
            </w:r>
            <w:r w:rsidRPr="00CB7104">
              <w:rPr>
                <w:rFonts w:ascii="Calibri" w:eastAsia="Calibri" w:hAnsi="Calibri" w:cs="Calibri"/>
                <w:b/>
                <w:color w:val="000000" w:themeColor="text1"/>
                <w:sz w:val="24"/>
                <w:szCs w:val="24"/>
              </w:rPr>
              <w:t xml:space="preserve">A </w:t>
            </w:r>
            <w:r w:rsidRPr="00CB7104">
              <w:rPr>
                <w:rFonts w:ascii="Calibri" w:eastAsia="Calibri" w:hAnsi="Calibri" w:cs="Calibri"/>
                <w:b/>
                <w:color w:val="000000" w:themeColor="text1"/>
                <w:spacing w:val="1"/>
                <w:sz w:val="24"/>
                <w:szCs w:val="24"/>
              </w:rPr>
              <w:t>CA</w:t>
            </w:r>
            <w:r w:rsidRPr="00CB7104">
              <w:rPr>
                <w:rFonts w:ascii="Calibri" w:eastAsia="Calibri" w:hAnsi="Calibri" w:cs="Calibri"/>
                <w:b/>
                <w:color w:val="000000" w:themeColor="text1"/>
                <w:sz w:val="24"/>
                <w:szCs w:val="24"/>
              </w:rPr>
              <w:t>RR</w:t>
            </w:r>
            <w:r w:rsidRPr="00CB7104">
              <w:rPr>
                <w:rFonts w:ascii="Calibri" w:eastAsia="Calibri" w:hAnsi="Calibri" w:cs="Calibri"/>
                <w:b/>
                <w:color w:val="000000" w:themeColor="text1"/>
                <w:spacing w:val="1"/>
                <w:sz w:val="24"/>
                <w:szCs w:val="24"/>
              </w:rPr>
              <w:t>E</w:t>
            </w:r>
            <w:r w:rsidRPr="00CB7104">
              <w:rPr>
                <w:rFonts w:ascii="Calibri" w:eastAsia="Calibri" w:hAnsi="Calibri" w:cs="Calibri"/>
                <w:b/>
                <w:color w:val="000000" w:themeColor="text1"/>
                <w:sz w:val="24"/>
                <w:szCs w:val="24"/>
              </w:rPr>
              <w:t>RA</w:t>
            </w:r>
            <w:r w:rsidRPr="00CB7104">
              <w:rPr>
                <w:rFonts w:ascii="Calibri" w:eastAsia="Calibri" w:hAnsi="Calibri" w:cs="Calibri"/>
                <w:b/>
                <w:color w:val="000000" w:themeColor="text1"/>
                <w:spacing w:val="-7"/>
                <w:sz w:val="24"/>
                <w:szCs w:val="24"/>
              </w:rPr>
              <w:t xml:space="preserve"> </w:t>
            </w:r>
            <w:r w:rsidRPr="00CB7104">
              <w:rPr>
                <w:rFonts w:ascii="Calibri" w:eastAsia="Calibri" w:hAnsi="Calibri" w:cs="Calibri"/>
                <w:b/>
                <w:color w:val="000000" w:themeColor="text1"/>
                <w:spacing w:val="-2"/>
                <w:sz w:val="24"/>
                <w:szCs w:val="24"/>
              </w:rPr>
              <w:t>D</w:t>
            </w:r>
            <w:r w:rsidRPr="00CB7104">
              <w:rPr>
                <w:rFonts w:ascii="Calibri" w:eastAsia="Calibri" w:hAnsi="Calibri" w:cs="Calibri"/>
                <w:b/>
                <w:color w:val="000000" w:themeColor="text1"/>
                <w:sz w:val="24"/>
                <w:szCs w:val="24"/>
              </w:rPr>
              <w:t>E</w:t>
            </w:r>
            <w:r w:rsidRPr="00CB7104">
              <w:rPr>
                <w:rFonts w:ascii="Calibri" w:eastAsia="Calibri" w:hAnsi="Calibri" w:cs="Calibri"/>
                <w:b/>
                <w:color w:val="000000" w:themeColor="text1"/>
                <w:spacing w:val="-1"/>
                <w:sz w:val="24"/>
                <w:szCs w:val="24"/>
              </w:rPr>
              <w:t xml:space="preserve"> </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2"/>
                <w:sz w:val="24"/>
                <w:szCs w:val="24"/>
              </w:rPr>
              <w:t>D</w:t>
            </w:r>
            <w:r w:rsidRPr="00CB7104">
              <w:rPr>
                <w:rFonts w:ascii="Calibri" w:eastAsia="Calibri" w:hAnsi="Calibri" w:cs="Calibri"/>
                <w:b/>
                <w:color w:val="000000" w:themeColor="text1"/>
                <w:spacing w:val="1"/>
                <w:sz w:val="24"/>
                <w:szCs w:val="24"/>
              </w:rPr>
              <w:t>IO</w:t>
            </w:r>
            <w:r w:rsidRPr="00CB7104">
              <w:rPr>
                <w:rFonts w:ascii="Calibri" w:eastAsia="Calibri" w:hAnsi="Calibri" w:cs="Calibri"/>
                <w:b/>
                <w:color w:val="000000" w:themeColor="text1"/>
                <w:sz w:val="24"/>
                <w:szCs w:val="24"/>
              </w:rPr>
              <w:t>M</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S</w:t>
            </w:r>
            <w:r w:rsidRPr="00CB7104">
              <w:rPr>
                <w:rFonts w:ascii="Calibri" w:eastAsia="Calibri" w:hAnsi="Calibri" w:cs="Calibri"/>
                <w:b/>
                <w:color w:val="000000" w:themeColor="text1"/>
                <w:spacing w:val="-11"/>
                <w:sz w:val="24"/>
                <w:szCs w:val="24"/>
              </w:rPr>
              <w:t xml:space="preserve"> </w:t>
            </w:r>
            <w:r w:rsidRPr="00CB7104">
              <w:rPr>
                <w:rFonts w:ascii="Calibri" w:eastAsia="Calibri" w:hAnsi="Calibri" w:cs="Calibri"/>
                <w:b/>
                <w:color w:val="000000" w:themeColor="text1"/>
                <w:sz w:val="24"/>
                <w:szCs w:val="24"/>
              </w:rPr>
              <w:t>–</w:t>
            </w:r>
            <w:r w:rsidRPr="00CB7104">
              <w:rPr>
                <w:rFonts w:ascii="Calibri" w:eastAsia="Calibri" w:hAnsi="Calibri" w:cs="Calibri"/>
                <w:b/>
                <w:color w:val="000000" w:themeColor="text1"/>
                <w:spacing w:val="1"/>
                <w:sz w:val="24"/>
                <w:szCs w:val="24"/>
              </w:rPr>
              <w:t xml:space="preserve"> E</w:t>
            </w:r>
            <w:r w:rsidRPr="00CB7104">
              <w:rPr>
                <w:rFonts w:ascii="Calibri" w:eastAsia="Calibri" w:hAnsi="Calibri" w:cs="Calibri"/>
                <w:b/>
                <w:color w:val="000000" w:themeColor="text1"/>
                <w:sz w:val="24"/>
                <w:szCs w:val="24"/>
              </w:rPr>
              <w:t>SP</w:t>
            </w:r>
            <w:r w:rsidRPr="00CB7104">
              <w:rPr>
                <w:rFonts w:ascii="Calibri" w:eastAsia="Calibri" w:hAnsi="Calibri" w:cs="Calibri"/>
                <w:b/>
                <w:color w:val="000000" w:themeColor="text1"/>
                <w:spacing w:val="1"/>
                <w:sz w:val="24"/>
                <w:szCs w:val="24"/>
              </w:rPr>
              <w:t>EC</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L</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z w:val="24"/>
                <w:szCs w:val="24"/>
              </w:rPr>
              <w:t>D</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D:</w:t>
            </w:r>
            <w:r w:rsidRPr="00CB7104">
              <w:rPr>
                <w:rFonts w:ascii="Calibri" w:eastAsia="Calibri" w:hAnsi="Calibri" w:cs="Calibri"/>
                <w:b/>
                <w:color w:val="000000" w:themeColor="text1"/>
                <w:spacing w:val="-15"/>
                <w:sz w:val="24"/>
                <w:szCs w:val="24"/>
              </w:rPr>
              <w:t xml:space="preserve"> </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1"/>
                <w:sz w:val="24"/>
                <w:szCs w:val="24"/>
              </w:rPr>
              <w:t>N</w:t>
            </w:r>
            <w:r w:rsidRPr="00CB7104">
              <w:rPr>
                <w:rFonts w:ascii="Calibri" w:eastAsia="Calibri" w:hAnsi="Calibri" w:cs="Calibri"/>
                <w:b/>
                <w:color w:val="000000" w:themeColor="text1"/>
                <w:spacing w:val="1"/>
                <w:sz w:val="24"/>
                <w:szCs w:val="24"/>
              </w:rPr>
              <w:t>G</w:t>
            </w:r>
            <w:r w:rsidRPr="00CB7104">
              <w:rPr>
                <w:rFonts w:ascii="Calibri" w:eastAsia="Calibri" w:hAnsi="Calibri" w:cs="Calibri"/>
                <w:b/>
                <w:color w:val="000000" w:themeColor="text1"/>
                <w:sz w:val="24"/>
                <w:szCs w:val="24"/>
              </w:rPr>
              <w:t>L</w:t>
            </w:r>
            <w:r w:rsidRPr="00CB7104">
              <w:rPr>
                <w:rFonts w:ascii="Calibri" w:eastAsia="Calibri" w:hAnsi="Calibri" w:cs="Calibri"/>
                <w:b/>
                <w:color w:val="000000" w:themeColor="text1"/>
                <w:spacing w:val="-1"/>
                <w:sz w:val="24"/>
                <w:szCs w:val="24"/>
              </w:rPr>
              <w:t>É</w:t>
            </w:r>
            <w:r w:rsidRPr="00CB7104">
              <w:rPr>
                <w:rFonts w:ascii="Calibri" w:eastAsia="Calibri" w:hAnsi="Calibri" w:cs="Calibri"/>
                <w:b/>
                <w:color w:val="000000" w:themeColor="text1"/>
                <w:sz w:val="24"/>
                <w:szCs w:val="24"/>
              </w:rPr>
              <w:t>S</w:t>
            </w:r>
          </w:p>
        </w:tc>
      </w:tr>
      <w:tr w:rsidR="00CB7104" w:rsidRPr="00CB7104" w14:paraId="648595CE" w14:textId="77777777" w:rsidTr="00CB7104">
        <w:trPr>
          <w:trHeight w:hRule="exact" w:val="286"/>
        </w:trPr>
        <w:tc>
          <w:tcPr>
            <w:tcW w:w="427" w:type="dxa"/>
            <w:vMerge w:val="restart"/>
            <w:shd w:val="clear" w:color="auto" w:fill="F79645"/>
            <w:textDirection w:val="btLr"/>
          </w:tcPr>
          <w:p w14:paraId="0207ED31" w14:textId="77777777" w:rsidR="00CB7104" w:rsidRPr="00CB7104" w:rsidRDefault="00CB7104" w:rsidP="007806E9">
            <w:pPr>
              <w:spacing w:before="41"/>
              <w:ind w:left="121"/>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E</w:t>
            </w:r>
            <w:r w:rsidRPr="00CB7104">
              <w:rPr>
                <w:rFonts w:ascii="Calibri" w:eastAsia="Calibri" w:hAnsi="Calibri" w:cs="Calibri"/>
                <w:b/>
                <w:color w:val="000000" w:themeColor="text1"/>
                <w:sz w:val="16"/>
                <w:szCs w:val="16"/>
              </w:rPr>
              <w:t>T</w:t>
            </w:r>
            <w:r w:rsidRPr="00CB7104">
              <w:rPr>
                <w:rFonts w:ascii="Calibri" w:eastAsia="Calibri" w:hAnsi="Calibri" w:cs="Calibri"/>
                <w:b/>
                <w:color w:val="000000" w:themeColor="text1"/>
                <w:spacing w:val="-1"/>
                <w:sz w:val="16"/>
                <w:szCs w:val="16"/>
              </w:rPr>
              <w:t>A</w:t>
            </w:r>
            <w:r w:rsidRPr="00CB7104">
              <w:rPr>
                <w:rFonts w:ascii="Calibri" w:eastAsia="Calibri" w:hAnsi="Calibri" w:cs="Calibri"/>
                <w:b/>
                <w:color w:val="000000" w:themeColor="text1"/>
                <w:spacing w:val="1"/>
                <w:sz w:val="16"/>
                <w:szCs w:val="16"/>
              </w:rPr>
              <w:t>P</w:t>
            </w:r>
            <w:r w:rsidRPr="00CB7104">
              <w:rPr>
                <w:rFonts w:ascii="Calibri" w:eastAsia="Calibri" w:hAnsi="Calibri" w:cs="Calibri"/>
                <w:b/>
                <w:color w:val="000000" w:themeColor="text1"/>
                <w:spacing w:val="-1"/>
                <w:sz w:val="16"/>
                <w:szCs w:val="16"/>
              </w:rPr>
              <w:t>A</w:t>
            </w:r>
            <w:r w:rsidRPr="00CB7104">
              <w:rPr>
                <w:rFonts w:ascii="Calibri" w:eastAsia="Calibri" w:hAnsi="Calibri" w:cs="Calibri"/>
                <w:b/>
                <w:color w:val="000000" w:themeColor="text1"/>
                <w:sz w:val="16"/>
                <w:szCs w:val="16"/>
              </w:rPr>
              <w:t>S</w:t>
            </w:r>
          </w:p>
        </w:tc>
        <w:tc>
          <w:tcPr>
            <w:tcW w:w="3398" w:type="dxa"/>
            <w:vMerge w:val="restart"/>
            <w:shd w:val="clear" w:color="auto" w:fill="F79645"/>
          </w:tcPr>
          <w:p w14:paraId="05232EB2" w14:textId="77777777" w:rsidR="00CB7104" w:rsidRPr="00CB7104" w:rsidRDefault="00CB7104" w:rsidP="007806E9">
            <w:pPr>
              <w:spacing w:before="19" w:line="260" w:lineRule="exact"/>
              <w:rPr>
                <w:color w:val="000000" w:themeColor="text1"/>
                <w:sz w:val="26"/>
                <w:szCs w:val="26"/>
              </w:rPr>
            </w:pPr>
          </w:p>
          <w:p w14:paraId="31C3177E" w14:textId="77777777" w:rsidR="00CB7104" w:rsidRPr="00CB7104" w:rsidRDefault="00CB7104" w:rsidP="007806E9">
            <w:pPr>
              <w:ind w:left="1443" w:right="1412"/>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Á</w:t>
            </w:r>
            <w:r w:rsidRPr="00CB7104">
              <w:rPr>
                <w:rFonts w:ascii="Calibri" w:eastAsia="Calibri" w:hAnsi="Calibri" w:cs="Calibri"/>
                <w:b/>
                <w:color w:val="000000" w:themeColor="text1"/>
                <w:spacing w:val="-1"/>
                <w:sz w:val="16"/>
                <w:szCs w:val="16"/>
              </w:rPr>
              <w:t>R</w:t>
            </w:r>
            <w:r w:rsidRPr="00CB7104">
              <w:rPr>
                <w:rFonts w:ascii="Calibri" w:eastAsia="Calibri" w:hAnsi="Calibri" w:cs="Calibri"/>
                <w:b/>
                <w:color w:val="000000" w:themeColor="text1"/>
                <w:spacing w:val="1"/>
                <w:sz w:val="16"/>
                <w:szCs w:val="16"/>
              </w:rPr>
              <w:t>E</w:t>
            </w:r>
            <w:r w:rsidRPr="00CB7104">
              <w:rPr>
                <w:rFonts w:ascii="Calibri" w:eastAsia="Calibri" w:hAnsi="Calibri" w:cs="Calibri"/>
                <w:b/>
                <w:color w:val="000000" w:themeColor="text1"/>
                <w:spacing w:val="-1"/>
                <w:sz w:val="16"/>
                <w:szCs w:val="16"/>
              </w:rPr>
              <w:t>A</w:t>
            </w:r>
            <w:r w:rsidRPr="00CB7104">
              <w:rPr>
                <w:rFonts w:ascii="Calibri" w:eastAsia="Calibri" w:hAnsi="Calibri" w:cs="Calibri"/>
                <w:b/>
                <w:color w:val="000000" w:themeColor="text1"/>
                <w:sz w:val="16"/>
                <w:szCs w:val="16"/>
              </w:rPr>
              <w:t>S</w:t>
            </w:r>
          </w:p>
        </w:tc>
        <w:tc>
          <w:tcPr>
            <w:tcW w:w="809" w:type="dxa"/>
            <w:gridSpan w:val="2"/>
            <w:shd w:val="clear" w:color="auto" w:fill="F79645"/>
          </w:tcPr>
          <w:p w14:paraId="2469096B" w14:textId="77777777" w:rsidR="00CB7104" w:rsidRPr="00CB7104" w:rsidRDefault="00CB7104" w:rsidP="007806E9">
            <w:pPr>
              <w:spacing w:before="38"/>
              <w:ind w:left="315" w:right="347"/>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z w:val="16"/>
                <w:szCs w:val="16"/>
              </w:rPr>
              <w:t>I</w:t>
            </w:r>
          </w:p>
        </w:tc>
        <w:tc>
          <w:tcPr>
            <w:tcW w:w="595" w:type="dxa"/>
            <w:gridSpan w:val="2"/>
            <w:shd w:val="clear" w:color="auto" w:fill="F79645"/>
          </w:tcPr>
          <w:p w14:paraId="6C9B117E" w14:textId="77777777" w:rsidR="00CB7104" w:rsidRPr="00CB7104" w:rsidRDefault="00CB7104" w:rsidP="007806E9">
            <w:pPr>
              <w:spacing w:line="180" w:lineRule="exact"/>
              <w:ind w:left="219" w:right="215"/>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I</w:t>
            </w:r>
            <w:r w:rsidRPr="00CB7104">
              <w:rPr>
                <w:rFonts w:ascii="Calibri" w:eastAsia="Calibri" w:hAnsi="Calibri" w:cs="Calibri"/>
                <w:b/>
                <w:color w:val="000000" w:themeColor="text1"/>
                <w:sz w:val="16"/>
                <w:szCs w:val="16"/>
              </w:rPr>
              <w:t>I</w:t>
            </w:r>
          </w:p>
        </w:tc>
        <w:tc>
          <w:tcPr>
            <w:tcW w:w="598" w:type="dxa"/>
            <w:gridSpan w:val="2"/>
            <w:shd w:val="clear" w:color="auto" w:fill="F79645"/>
          </w:tcPr>
          <w:p w14:paraId="13FAF923" w14:textId="77777777" w:rsidR="00CB7104" w:rsidRPr="00CB7104" w:rsidRDefault="00CB7104" w:rsidP="007806E9">
            <w:pPr>
              <w:spacing w:line="180" w:lineRule="exact"/>
              <w:ind w:left="200" w:right="193"/>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II</w:t>
            </w:r>
            <w:r w:rsidRPr="00CB7104">
              <w:rPr>
                <w:rFonts w:ascii="Calibri" w:eastAsia="Calibri" w:hAnsi="Calibri" w:cs="Calibri"/>
                <w:b/>
                <w:color w:val="000000" w:themeColor="text1"/>
                <w:sz w:val="16"/>
                <w:szCs w:val="16"/>
              </w:rPr>
              <w:t>I</w:t>
            </w:r>
          </w:p>
        </w:tc>
        <w:tc>
          <w:tcPr>
            <w:tcW w:w="600" w:type="dxa"/>
            <w:gridSpan w:val="2"/>
            <w:shd w:val="clear" w:color="auto" w:fill="F79645"/>
          </w:tcPr>
          <w:p w14:paraId="1E34743B" w14:textId="77777777" w:rsidR="00CB7104" w:rsidRPr="00CB7104" w:rsidRDefault="00CB7104" w:rsidP="007806E9">
            <w:pPr>
              <w:spacing w:line="180" w:lineRule="exact"/>
              <w:ind w:left="195" w:right="191"/>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I</w:t>
            </w:r>
            <w:r w:rsidRPr="00CB7104">
              <w:rPr>
                <w:rFonts w:ascii="Calibri" w:eastAsia="Calibri" w:hAnsi="Calibri" w:cs="Calibri"/>
                <w:b/>
                <w:color w:val="000000" w:themeColor="text1"/>
                <w:sz w:val="16"/>
                <w:szCs w:val="16"/>
              </w:rPr>
              <w:t>V</w:t>
            </w:r>
          </w:p>
        </w:tc>
        <w:tc>
          <w:tcPr>
            <w:tcW w:w="588" w:type="dxa"/>
            <w:gridSpan w:val="2"/>
            <w:shd w:val="clear" w:color="auto" w:fill="F79645"/>
          </w:tcPr>
          <w:p w14:paraId="5D5BBDF8" w14:textId="77777777" w:rsidR="00CB7104" w:rsidRPr="00CB7104" w:rsidRDefault="00CB7104" w:rsidP="007806E9">
            <w:pPr>
              <w:spacing w:line="180" w:lineRule="exact"/>
              <w:ind w:left="209" w:right="208"/>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z w:val="16"/>
                <w:szCs w:val="16"/>
              </w:rPr>
              <w:t>V</w:t>
            </w:r>
          </w:p>
        </w:tc>
        <w:tc>
          <w:tcPr>
            <w:tcW w:w="586" w:type="dxa"/>
            <w:gridSpan w:val="2"/>
            <w:shd w:val="clear" w:color="auto" w:fill="F79645"/>
          </w:tcPr>
          <w:p w14:paraId="2393B853" w14:textId="77777777" w:rsidR="00CB7104" w:rsidRPr="00CB7104" w:rsidRDefault="00CB7104" w:rsidP="007806E9">
            <w:pPr>
              <w:spacing w:line="180" w:lineRule="exact"/>
              <w:ind w:left="185" w:right="186"/>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V</w:t>
            </w:r>
            <w:r w:rsidRPr="00CB7104">
              <w:rPr>
                <w:rFonts w:ascii="Calibri" w:eastAsia="Calibri" w:hAnsi="Calibri" w:cs="Calibri"/>
                <w:b/>
                <w:color w:val="000000" w:themeColor="text1"/>
                <w:sz w:val="16"/>
                <w:szCs w:val="16"/>
              </w:rPr>
              <w:t>I</w:t>
            </w:r>
          </w:p>
        </w:tc>
        <w:tc>
          <w:tcPr>
            <w:tcW w:w="626" w:type="dxa"/>
            <w:gridSpan w:val="2"/>
            <w:shd w:val="clear" w:color="auto" w:fill="F79645"/>
          </w:tcPr>
          <w:p w14:paraId="75130AD6" w14:textId="77777777" w:rsidR="00CB7104" w:rsidRPr="00CB7104" w:rsidRDefault="00CB7104" w:rsidP="007806E9">
            <w:pPr>
              <w:spacing w:line="180" w:lineRule="exact"/>
              <w:ind w:left="185" w:right="183"/>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VI</w:t>
            </w:r>
            <w:r w:rsidRPr="00CB7104">
              <w:rPr>
                <w:rFonts w:ascii="Calibri" w:eastAsia="Calibri" w:hAnsi="Calibri" w:cs="Calibri"/>
                <w:b/>
                <w:color w:val="000000" w:themeColor="text1"/>
                <w:sz w:val="16"/>
                <w:szCs w:val="16"/>
              </w:rPr>
              <w:t>I</w:t>
            </w:r>
          </w:p>
        </w:tc>
        <w:tc>
          <w:tcPr>
            <w:tcW w:w="588" w:type="dxa"/>
            <w:gridSpan w:val="2"/>
            <w:shd w:val="clear" w:color="auto" w:fill="F79645"/>
          </w:tcPr>
          <w:p w14:paraId="7693A6E7" w14:textId="77777777" w:rsidR="00CB7104" w:rsidRPr="00CB7104" w:rsidRDefault="00CB7104" w:rsidP="007806E9">
            <w:pPr>
              <w:spacing w:line="180" w:lineRule="exact"/>
              <w:ind w:left="177"/>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VII</w:t>
            </w:r>
            <w:r w:rsidRPr="00CB7104">
              <w:rPr>
                <w:rFonts w:ascii="Calibri" w:eastAsia="Calibri" w:hAnsi="Calibri" w:cs="Calibri"/>
                <w:b/>
                <w:color w:val="000000" w:themeColor="text1"/>
                <w:sz w:val="16"/>
                <w:szCs w:val="16"/>
              </w:rPr>
              <w:t>I</w:t>
            </w:r>
          </w:p>
        </w:tc>
        <w:tc>
          <w:tcPr>
            <w:tcW w:w="641" w:type="dxa"/>
            <w:gridSpan w:val="2"/>
            <w:shd w:val="clear" w:color="auto" w:fill="F79645"/>
          </w:tcPr>
          <w:p w14:paraId="1976F32B" w14:textId="77777777" w:rsidR="00CB7104" w:rsidRPr="00CB7104" w:rsidRDefault="00CB7104" w:rsidP="007806E9">
            <w:pPr>
              <w:spacing w:line="180" w:lineRule="exact"/>
              <w:ind w:left="217" w:right="217"/>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I</w:t>
            </w:r>
            <w:r w:rsidRPr="00CB7104">
              <w:rPr>
                <w:rFonts w:ascii="Calibri" w:eastAsia="Calibri" w:hAnsi="Calibri" w:cs="Calibri"/>
                <w:b/>
                <w:color w:val="000000" w:themeColor="text1"/>
                <w:sz w:val="16"/>
                <w:szCs w:val="16"/>
              </w:rPr>
              <w:t>X</w:t>
            </w:r>
          </w:p>
        </w:tc>
        <w:tc>
          <w:tcPr>
            <w:tcW w:w="679" w:type="dxa"/>
            <w:gridSpan w:val="2"/>
            <w:shd w:val="clear" w:color="auto" w:fill="F79645"/>
          </w:tcPr>
          <w:p w14:paraId="035B66DB" w14:textId="77777777" w:rsidR="00CB7104" w:rsidRPr="00CB7104" w:rsidRDefault="00CB7104" w:rsidP="007806E9">
            <w:pPr>
              <w:spacing w:line="180" w:lineRule="exact"/>
              <w:ind w:left="254" w:right="228"/>
              <w:jc w:val="center"/>
              <w:rPr>
                <w:rFonts w:ascii="Calibri" w:eastAsia="Calibri" w:hAnsi="Calibri" w:cs="Calibri"/>
                <w:color w:val="000000" w:themeColor="text1"/>
                <w:sz w:val="16"/>
                <w:szCs w:val="16"/>
              </w:rPr>
            </w:pPr>
            <w:r w:rsidRPr="00CB7104">
              <w:rPr>
                <w:rFonts w:ascii="Calibri" w:eastAsia="Calibri" w:hAnsi="Calibri" w:cs="Calibri"/>
                <w:b/>
                <w:color w:val="000000" w:themeColor="text1"/>
                <w:sz w:val="16"/>
                <w:szCs w:val="16"/>
              </w:rPr>
              <w:t>X</w:t>
            </w:r>
          </w:p>
        </w:tc>
      </w:tr>
      <w:tr w:rsidR="00CB7104" w:rsidRPr="00CB7104" w14:paraId="15927732" w14:textId="77777777" w:rsidTr="00CB7104">
        <w:trPr>
          <w:trHeight w:hRule="exact" w:val="480"/>
        </w:trPr>
        <w:tc>
          <w:tcPr>
            <w:tcW w:w="427" w:type="dxa"/>
            <w:vMerge/>
            <w:shd w:val="clear" w:color="auto" w:fill="F79645"/>
            <w:textDirection w:val="btLr"/>
          </w:tcPr>
          <w:p w14:paraId="73D0ED27" w14:textId="77777777" w:rsidR="00CB7104" w:rsidRPr="00CB7104" w:rsidRDefault="00CB7104" w:rsidP="007806E9">
            <w:pPr>
              <w:rPr>
                <w:color w:val="000000" w:themeColor="text1"/>
              </w:rPr>
            </w:pPr>
          </w:p>
        </w:tc>
        <w:tc>
          <w:tcPr>
            <w:tcW w:w="3398" w:type="dxa"/>
            <w:vMerge/>
            <w:shd w:val="clear" w:color="auto" w:fill="F79645"/>
          </w:tcPr>
          <w:p w14:paraId="3126F1E5" w14:textId="77777777" w:rsidR="00CB7104" w:rsidRPr="00CB7104" w:rsidRDefault="00CB7104" w:rsidP="007806E9">
            <w:pPr>
              <w:rPr>
                <w:color w:val="000000" w:themeColor="text1"/>
              </w:rPr>
            </w:pPr>
          </w:p>
        </w:tc>
        <w:tc>
          <w:tcPr>
            <w:tcW w:w="422" w:type="dxa"/>
            <w:shd w:val="clear" w:color="auto" w:fill="F79645"/>
          </w:tcPr>
          <w:p w14:paraId="3E1ABA6E" w14:textId="77777777" w:rsidR="00CB7104" w:rsidRPr="00CB7104" w:rsidRDefault="00CB7104" w:rsidP="007806E9">
            <w:pPr>
              <w:spacing w:line="180" w:lineRule="exact"/>
              <w:ind w:left="9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386" w:type="dxa"/>
            <w:shd w:val="clear" w:color="auto" w:fill="F79645"/>
          </w:tcPr>
          <w:p w14:paraId="226ED871" w14:textId="77777777" w:rsidR="00CB7104" w:rsidRPr="00CB7104" w:rsidRDefault="00CB7104" w:rsidP="007806E9">
            <w:pPr>
              <w:spacing w:line="180" w:lineRule="exact"/>
              <w:ind w:left="117"/>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02" w:type="dxa"/>
            <w:shd w:val="clear" w:color="auto" w:fill="F79645"/>
          </w:tcPr>
          <w:p w14:paraId="11722FA9" w14:textId="77777777" w:rsidR="00CB7104" w:rsidRPr="00CB7104" w:rsidRDefault="00CB7104" w:rsidP="007806E9">
            <w:pPr>
              <w:spacing w:line="180" w:lineRule="exact"/>
              <w:ind w:left="65" w:right="61"/>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H</w:t>
            </w:r>
          </w:p>
          <w:p w14:paraId="649B1A3E" w14:textId="77777777" w:rsidR="00CB7104" w:rsidRPr="00CB7104" w:rsidRDefault="00CB7104" w:rsidP="007806E9">
            <w:pPr>
              <w:spacing w:line="180" w:lineRule="exact"/>
              <w:ind w:left="85" w:right="79"/>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s</w:t>
            </w:r>
          </w:p>
        </w:tc>
        <w:tc>
          <w:tcPr>
            <w:tcW w:w="293" w:type="dxa"/>
            <w:shd w:val="clear" w:color="auto" w:fill="F79645"/>
          </w:tcPr>
          <w:p w14:paraId="2D4AB10A" w14:textId="77777777" w:rsidR="00CB7104" w:rsidRPr="00CB7104" w:rsidRDefault="00CB7104" w:rsidP="007806E9">
            <w:pPr>
              <w:spacing w:line="180" w:lineRule="exact"/>
              <w:ind w:left="69"/>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05" w:type="dxa"/>
            <w:shd w:val="clear" w:color="auto" w:fill="F79645"/>
          </w:tcPr>
          <w:p w14:paraId="2576916B"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293" w:type="dxa"/>
            <w:shd w:val="clear" w:color="auto" w:fill="F79645"/>
          </w:tcPr>
          <w:p w14:paraId="50B585F8" w14:textId="77777777" w:rsidR="00CB7104" w:rsidRPr="00CB7104" w:rsidRDefault="00CB7104" w:rsidP="007806E9">
            <w:pPr>
              <w:spacing w:line="180" w:lineRule="exact"/>
              <w:ind w:left="7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19" w:type="dxa"/>
            <w:shd w:val="clear" w:color="auto" w:fill="F79645"/>
          </w:tcPr>
          <w:p w14:paraId="5EE15B9A" w14:textId="77777777" w:rsidR="00CB7104" w:rsidRPr="00CB7104" w:rsidRDefault="00CB7104" w:rsidP="007806E9">
            <w:pPr>
              <w:spacing w:line="180" w:lineRule="exact"/>
              <w:ind w:left="73"/>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281" w:type="dxa"/>
            <w:shd w:val="clear" w:color="auto" w:fill="F79645"/>
          </w:tcPr>
          <w:p w14:paraId="0683FAFD"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05" w:type="dxa"/>
            <w:shd w:val="clear" w:color="auto" w:fill="F79645"/>
          </w:tcPr>
          <w:p w14:paraId="10407FCC"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283" w:type="dxa"/>
            <w:shd w:val="clear" w:color="auto" w:fill="F79645"/>
          </w:tcPr>
          <w:p w14:paraId="15737E51"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02" w:type="dxa"/>
            <w:shd w:val="clear" w:color="auto" w:fill="F79645"/>
          </w:tcPr>
          <w:p w14:paraId="0AC1AEAA" w14:textId="77777777" w:rsidR="00CB7104" w:rsidRPr="00CB7104" w:rsidRDefault="00CB7104" w:rsidP="007806E9">
            <w:pPr>
              <w:spacing w:line="180" w:lineRule="exact"/>
              <w:ind w:left="64"/>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283" w:type="dxa"/>
            <w:shd w:val="clear" w:color="auto" w:fill="F79645"/>
          </w:tcPr>
          <w:p w14:paraId="43565CF1"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02" w:type="dxa"/>
            <w:shd w:val="clear" w:color="auto" w:fill="F79645"/>
          </w:tcPr>
          <w:p w14:paraId="63385155" w14:textId="77777777" w:rsidR="00CB7104" w:rsidRPr="00CB7104" w:rsidRDefault="00CB7104" w:rsidP="007806E9">
            <w:pPr>
              <w:spacing w:line="180" w:lineRule="exact"/>
              <w:ind w:left="64"/>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324" w:type="dxa"/>
            <w:shd w:val="clear" w:color="auto" w:fill="F79645"/>
          </w:tcPr>
          <w:p w14:paraId="0295042C" w14:textId="77777777" w:rsidR="00CB7104" w:rsidRPr="00CB7104" w:rsidRDefault="00CB7104" w:rsidP="007806E9">
            <w:pPr>
              <w:spacing w:line="180" w:lineRule="exact"/>
              <w:ind w:left="88"/>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05" w:type="dxa"/>
            <w:shd w:val="clear" w:color="auto" w:fill="F79645"/>
          </w:tcPr>
          <w:p w14:paraId="29CDBABE"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283" w:type="dxa"/>
            <w:shd w:val="clear" w:color="auto" w:fill="F79645"/>
          </w:tcPr>
          <w:p w14:paraId="5481CBB0"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58" w:type="dxa"/>
            <w:shd w:val="clear" w:color="auto" w:fill="F79645"/>
          </w:tcPr>
          <w:p w14:paraId="1270066B" w14:textId="77777777" w:rsidR="00CB7104" w:rsidRPr="00CB7104" w:rsidRDefault="00CB7104" w:rsidP="007806E9">
            <w:pPr>
              <w:spacing w:line="180" w:lineRule="exact"/>
              <w:ind w:left="90"/>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283" w:type="dxa"/>
            <w:shd w:val="clear" w:color="auto" w:fill="F79645"/>
          </w:tcPr>
          <w:p w14:paraId="6EB2E46D" w14:textId="77777777" w:rsidR="00CB7104" w:rsidRPr="00CB7104" w:rsidRDefault="00CB7104" w:rsidP="007806E9">
            <w:pPr>
              <w:spacing w:line="180" w:lineRule="exact"/>
              <w:ind w:left="66"/>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c>
          <w:tcPr>
            <w:tcW w:w="358" w:type="dxa"/>
            <w:shd w:val="clear" w:color="auto" w:fill="F79645"/>
          </w:tcPr>
          <w:p w14:paraId="5FF21438" w14:textId="77777777" w:rsidR="00CB7104" w:rsidRPr="00CB7104" w:rsidRDefault="00CB7104" w:rsidP="007806E9">
            <w:pPr>
              <w:spacing w:line="180" w:lineRule="exact"/>
              <w:ind w:left="90"/>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H</w:t>
            </w:r>
            <w:r w:rsidRPr="00CB7104">
              <w:rPr>
                <w:rFonts w:ascii="Calibri" w:eastAsia="Calibri" w:hAnsi="Calibri" w:cs="Calibri"/>
                <w:color w:val="000000" w:themeColor="text1"/>
                <w:sz w:val="16"/>
                <w:szCs w:val="16"/>
              </w:rPr>
              <w:t>s</w:t>
            </w:r>
          </w:p>
        </w:tc>
        <w:tc>
          <w:tcPr>
            <w:tcW w:w="322" w:type="dxa"/>
            <w:shd w:val="clear" w:color="auto" w:fill="F79645"/>
          </w:tcPr>
          <w:p w14:paraId="64FE9477" w14:textId="77777777" w:rsidR="00CB7104" w:rsidRPr="00CB7104" w:rsidRDefault="00CB7104" w:rsidP="007806E9">
            <w:pPr>
              <w:spacing w:line="180" w:lineRule="exact"/>
              <w:ind w:left="8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r</w:t>
            </w:r>
          </w:p>
        </w:tc>
      </w:tr>
      <w:tr w:rsidR="00CB7104" w:rsidRPr="00CB7104" w14:paraId="2072229D" w14:textId="77777777" w:rsidTr="00CB7104">
        <w:trPr>
          <w:trHeight w:hRule="exact" w:val="254"/>
        </w:trPr>
        <w:tc>
          <w:tcPr>
            <w:tcW w:w="427" w:type="dxa"/>
            <w:vMerge w:val="restart"/>
            <w:shd w:val="clear" w:color="auto" w:fill="F79645"/>
            <w:textDirection w:val="btLr"/>
          </w:tcPr>
          <w:p w14:paraId="2EF36419" w14:textId="77777777" w:rsidR="00CB7104" w:rsidRPr="00CB7104" w:rsidRDefault="00CB7104" w:rsidP="007806E9">
            <w:pPr>
              <w:spacing w:before="17"/>
              <w:ind w:left="1021"/>
              <w:rPr>
                <w:rFonts w:ascii="Calibri" w:eastAsia="Calibri" w:hAnsi="Calibri" w:cs="Calibri"/>
                <w:color w:val="000000" w:themeColor="text1"/>
                <w:sz w:val="24"/>
                <w:szCs w:val="24"/>
              </w:rPr>
            </w:pPr>
            <w:r w:rsidRPr="00CB7104">
              <w:rPr>
                <w:rFonts w:ascii="Calibri" w:eastAsia="Calibri" w:hAnsi="Calibri" w:cs="Calibri"/>
                <w:b/>
                <w:color w:val="000000" w:themeColor="text1"/>
                <w:spacing w:val="1"/>
                <w:sz w:val="24"/>
                <w:szCs w:val="24"/>
              </w:rPr>
              <w:t>FO</w:t>
            </w:r>
            <w:r w:rsidRPr="00CB7104">
              <w:rPr>
                <w:rFonts w:ascii="Calibri" w:eastAsia="Calibri" w:hAnsi="Calibri" w:cs="Calibri"/>
                <w:b/>
                <w:color w:val="000000" w:themeColor="text1"/>
                <w:sz w:val="24"/>
                <w:szCs w:val="24"/>
              </w:rPr>
              <w:t>RM</w:t>
            </w:r>
            <w:r w:rsidRPr="00CB7104">
              <w:rPr>
                <w:rFonts w:ascii="Calibri" w:eastAsia="Calibri" w:hAnsi="Calibri" w:cs="Calibri"/>
                <w:b/>
                <w:color w:val="000000" w:themeColor="text1"/>
                <w:spacing w:val="1"/>
                <w:sz w:val="24"/>
                <w:szCs w:val="24"/>
              </w:rPr>
              <w:t>ACIO</w:t>
            </w:r>
            <w:r w:rsidRPr="00CB7104">
              <w:rPr>
                <w:rFonts w:ascii="Calibri" w:eastAsia="Calibri" w:hAnsi="Calibri" w:cs="Calibri"/>
                <w:b/>
                <w:color w:val="000000" w:themeColor="text1"/>
                <w:sz w:val="24"/>
                <w:szCs w:val="24"/>
              </w:rPr>
              <w:t>N</w:t>
            </w:r>
            <w:r w:rsidRPr="00CB7104">
              <w:rPr>
                <w:rFonts w:ascii="Calibri" w:eastAsia="Calibri" w:hAnsi="Calibri" w:cs="Calibri"/>
                <w:b/>
                <w:color w:val="000000" w:themeColor="text1"/>
                <w:spacing w:val="-14"/>
                <w:sz w:val="24"/>
                <w:szCs w:val="24"/>
              </w:rPr>
              <w:t xml:space="preserve"> </w:t>
            </w:r>
            <w:r w:rsidRPr="00CB7104">
              <w:rPr>
                <w:rFonts w:ascii="Calibri" w:eastAsia="Calibri" w:hAnsi="Calibri" w:cs="Calibri"/>
                <w:b/>
                <w:color w:val="000000" w:themeColor="text1"/>
                <w:spacing w:val="1"/>
                <w:sz w:val="24"/>
                <w:szCs w:val="24"/>
              </w:rPr>
              <w:t>GENE</w:t>
            </w:r>
            <w:r w:rsidRPr="00CB7104">
              <w:rPr>
                <w:rFonts w:ascii="Calibri" w:eastAsia="Calibri" w:hAnsi="Calibri" w:cs="Calibri"/>
                <w:b/>
                <w:color w:val="000000" w:themeColor="text1"/>
                <w:sz w:val="24"/>
                <w:szCs w:val="24"/>
              </w:rPr>
              <w:t>R</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L</w:t>
            </w:r>
          </w:p>
        </w:tc>
        <w:tc>
          <w:tcPr>
            <w:tcW w:w="3398" w:type="dxa"/>
            <w:shd w:val="clear" w:color="auto" w:fill="FDEADA"/>
          </w:tcPr>
          <w:p w14:paraId="4A53EFFE" w14:textId="77777777" w:rsidR="00CB7104" w:rsidRPr="00CB7104" w:rsidRDefault="00CB7104" w:rsidP="007806E9">
            <w:pPr>
              <w:spacing w:before="22"/>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en</w:t>
            </w:r>
            <w:r w:rsidRPr="00CB7104">
              <w:rPr>
                <w:rFonts w:ascii="Calibri" w:eastAsia="Calibri" w:hAnsi="Calibri" w:cs="Calibri"/>
                <w:color w:val="000000" w:themeColor="text1"/>
                <w:spacing w:val="-1"/>
                <w:sz w:val="16"/>
                <w:szCs w:val="16"/>
              </w:rPr>
              <w:t>ci</w:t>
            </w:r>
            <w:r w:rsidRPr="00CB7104">
              <w:rPr>
                <w:rFonts w:ascii="Calibri" w:eastAsia="Calibri" w:hAnsi="Calibri" w:cs="Calibri"/>
                <w:color w:val="000000" w:themeColor="text1"/>
                <w:sz w:val="16"/>
                <w:szCs w:val="16"/>
              </w:rPr>
              <w:t xml:space="preserve">as </w:t>
            </w:r>
            <w:r w:rsidRPr="00CB7104">
              <w:rPr>
                <w:rFonts w:ascii="Calibri" w:eastAsia="Calibri" w:hAnsi="Calibri" w:cs="Calibri"/>
                <w:color w:val="000000" w:themeColor="text1"/>
                <w:spacing w:val="1"/>
                <w:sz w:val="16"/>
                <w:szCs w:val="16"/>
              </w:rPr>
              <w:t>S</w:t>
            </w:r>
            <w:r w:rsidRPr="00CB7104">
              <w:rPr>
                <w:rFonts w:ascii="Calibri" w:eastAsia="Calibri" w:hAnsi="Calibri" w:cs="Calibri"/>
                <w:color w:val="000000" w:themeColor="text1"/>
                <w:spacing w:val="-1"/>
                <w:sz w:val="16"/>
                <w:szCs w:val="16"/>
              </w:rPr>
              <w:t>oci</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es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601" w:type="dxa"/>
            <w:gridSpan w:val="8"/>
            <w:vMerge w:val="restart"/>
            <w:shd w:val="clear" w:color="auto" w:fill="FCD5B5"/>
          </w:tcPr>
          <w:p w14:paraId="112AC61B" w14:textId="77777777" w:rsidR="00CB7104" w:rsidRPr="00CB7104" w:rsidRDefault="00CB7104" w:rsidP="007806E9">
            <w:pPr>
              <w:spacing w:line="200" w:lineRule="exact"/>
              <w:rPr>
                <w:color w:val="000000" w:themeColor="text1"/>
              </w:rPr>
            </w:pPr>
          </w:p>
          <w:p w14:paraId="30FEC3B0" w14:textId="77777777" w:rsidR="00CB7104" w:rsidRPr="00CB7104" w:rsidRDefault="00CB7104" w:rsidP="007806E9">
            <w:pPr>
              <w:spacing w:line="200" w:lineRule="exact"/>
              <w:rPr>
                <w:color w:val="000000" w:themeColor="text1"/>
              </w:rPr>
            </w:pPr>
          </w:p>
          <w:p w14:paraId="38A61486" w14:textId="77777777" w:rsidR="00CB7104" w:rsidRPr="00CB7104" w:rsidRDefault="00CB7104" w:rsidP="007806E9">
            <w:pPr>
              <w:spacing w:line="200" w:lineRule="exact"/>
              <w:rPr>
                <w:color w:val="000000" w:themeColor="text1"/>
              </w:rPr>
            </w:pPr>
          </w:p>
          <w:p w14:paraId="566E2D7F" w14:textId="77777777" w:rsidR="00CB7104" w:rsidRPr="00CB7104" w:rsidRDefault="00CB7104" w:rsidP="007806E9">
            <w:pPr>
              <w:spacing w:before="4" w:line="240" w:lineRule="exact"/>
              <w:rPr>
                <w:color w:val="000000" w:themeColor="text1"/>
                <w:sz w:val="24"/>
                <w:szCs w:val="24"/>
              </w:rPr>
            </w:pPr>
          </w:p>
          <w:p w14:paraId="5BD452A7" w14:textId="77777777" w:rsidR="00CB7104" w:rsidRPr="00CB7104" w:rsidRDefault="00CB7104" w:rsidP="007806E9">
            <w:pPr>
              <w:spacing w:line="480" w:lineRule="auto"/>
              <w:ind w:left="753" w:right="500" w:hanging="202"/>
              <w:rPr>
                <w:rFonts w:ascii="Calibri" w:eastAsia="Calibri" w:hAnsi="Calibri" w:cs="Calibri"/>
                <w:color w:val="000000" w:themeColor="text1"/>
                <w:sz w:val="28"/>
                <w:szCs w:val="28"/>
              </w:rPr>
            </w:pPr>
            <w:r w:rsidRPr="00CB7104">
              <w:rPr>
                <w:rFonts w:ascii="Calibri" w:eastAsia="Calibri" w:hAnsi="Calibri" w:cs="Calibri"/>
                <w:b/>
                <w:color w:val="000000" w:themeColor="text1"/>
                <w:spacing w:val="1"/>
                <w:sz w:val="28"/>
                <w:szCs w:val="28"/>
              </w:rPr>
              <w:t>F</w:t>
            </w:r>
            <w:r w:rsidRPr="00CB7104">
              <w:rPr>
                <w:rFonts w:ascii="Calibri" w:eastAsia="Calibri" w:hAnsi="Calibri" w:cs="Calibri"/>
                <w:b/>
                <w:color w:val="000000" w:themeColor="text1"/>
                <w:sz w:val="28"/>
                <w:szCs w:val="28"/>
              </w:rPr>
              <w:t>O</w:t>
            </w:r>
            <w:r w:rsidRPr="00CB7104">
              <w:rPr>
                <w:rFonts w:ascii="Calibri" w:eastAsia="Calibri" w:hAnsi="Calibri" w:cs="Calibri"/>
                <w:b/>
                <w:color w:val="000000" w:themeColor="text1"/>
                <w:spacing w:val="1"/>
                <w:sz w:val="28"/>
                <w:szCs w:val="28"/>
              </w:rPr>
              <w:t>R</w:t>
            </w:r>
            <w:r w:rsidRPr="00CB7104">
              <w:rPr>
                <w:rFonts w:ascii="Calibri" w:eastAsia="Calibri" w:hAnsi="Calibri" w:cs="Calibri"/>
                <w:b/>
                <w:color w:val="000000" w:themeColor="text1"/>
                <w:sz w:val="28"/>
                <w:szCs w:val="28"/>
              </w:rPr>
              <w:t>M</w:t>
            </w:r>
            <w:r w:rsidRPr="00CB7104">
              <w:rPr>
                <w:rFonts w:ascii="Calibri" w:eastAsia="Calibri" w:hAnsi="Calibri" w:cs="Calibri"/>
                <w:b/>
                <w:color w:val="000000" w:themeColor="text1"/>
                <w:spacing w:val="1"/>
                <w:sz w:val="28"/>
                <w:szCs w:val="28"/>
              </w:rPr>
              <w:t>AC</w:t>
            </w:r>
            <w:r w:rsidRPr="00CB7104">
              <w:rPr>
                <w:rFonts w:ascii="Calibri" w:eastAsia="Calibri" w:hAnsi="Calibri" w:cs="Calibri"/>
                <w:b/>
                <w:color w:val="000000" w:themeColor="text1"/>
                <w:sz w:val="28"/>
                <w:szCs w:val="28"/>
              </w:rPr>
              <w:t>I</w:t>
            </w:r>
            <w:r w:rsidRPr="00CB7104">
              <w:rPr>
                <w:rFonts w:ascii="Calibri" w:eastAsia="Calibri" w:hAnsi="Calibri" w:cs="Calibri"/>
                <w:b/>
                <w:color w:val="000000" w:themeColor="text1"/>
                <w:spacing w:val="-2"/>
                <w:sz w:val="28"/>
                <w:szCs w:val="28"/>
              </w:rPr>
              <w:t>Ó</w:t>
            </w:r>
            <w:r w:rsidRPr="00CB7104">
              <w:rPr>
                <w:rFonts w:ascii="Calibri" w:eastAsia="Calibri" w:hAnsi="Calibri" w:cs="Calibri"/>
                <w:b/>
                <w:color w:val="000000" w:themeColor="text1"/>
                <w:sz w:val="28"/>
                <w:szCs w:val="28"/>
              </w:rPr>
              <w:t xml:space="preserve">N </w:t>
            </w:r>
            <w:r w:rsidRPr="00CB7104">
              <w:rPr>
                <w:rFonts w:ascii="Calibri" w:eastAsia="Calibri" w:hAnsi="Calibri" w:cs="Calibri"/>
                <w:b/>
                <w:color w:val="000000" w:themeColor="text1"/>
                <w:spacing w:val="2"/>
                <w:sz w:val="28"/>
                <w:szCs w:val="28"/>
              </w:rPr>
              <w:t>G</w:t>
            </w:r>
            <w:r w:rsidRPr="00CB7104">
              <w:rPr>
                <w:rFonts w:ascii="Calibri" w:eastAsia="Calibri" w:hAnsi="Calibri" w:cs="Calibri"/>
                <w:b/>
                <w:color w:val="000000" w:themeColor="text1"/>
                <w:sz w:val="28"/>
                <w:szCs w:val="28"/>
              </w:rPr>
              <w:t>E</w:t>
            </w:r>
            <w:r w:rsidRPr="00CB7104">
              <w:rPr>
                <w:rFonts w:ascii="Calibri" w:eastAsia="Calibri" w:hAnsi="Calibri" w:cs="Calibri"/>
                <w:b/>
                <w:color w:val="000000" w:themeColor="text1"/>
                <w:spacing w:val="1"/>
                <w:sz w:val="28"/>
                <w:szCs w:val="28"/>
              </w:rPr>
              <w:t>N</w:t>
            </w:r>
            <w:r w:rsidRPr="00CB7104">
              <w:rPr>
                <w:rFonts w:ascii="Calibri" w:eastAsia="Calibri" w:hAnsi="Calibri" w:cs="Calibri"/>
                <w:b/>
                <w:color w:val="000000" w:themeColor="text1"/>
                <w:sz w:val="28"/>
                <w:szCs w:val="28"/>
              </w:rPr>
              <w:t>E</w:t>
            </w:r>
            <w:r w:rsidRPr="00CB7104">
              <w:rPr>
                <w:rFonts w:ascii="Calibri" w:eastAsia="Calibri" w:hAnsi="Calibri" w:cs="Calibri"/>
                <w:b/>
                <w:color w:val="000000" w:themeColor="text1"/>
                <w:spacing w:val="-2"/>
                <w:sz w:val="28"/>
                <w:szCs w:val="28"/>
              </w:rPr>
              <w:t>R</w:t>
            </w:r>
            <w:r w:rsidRPr="00CB7104">
              <w:rPr>
                <w:rFonts w:ascii="Calibri" w:eastAsia="Calibri" w:hAnsi="Calibri" w:cs="Calibri"/>
                <w:b/>
                <w:color w:val="000000" w:themeColor="text1"/>
                <w:spacing w:val="1"/>
                <w:sz w:val="28"/>
                <w:szCs w:val="28"/>
              </w:rPr>
              <w:t>A</w:t>
            </w:r>
            <w:r w:rsidRPr="00CB7104">
              <w:rPr>
                <w:rFonts w:ascii="Calibri" w:eastAsia="Calibri" w:hAnsi="Calibri" w:cs="Calibri"/>
                <w:b/>
                <w:color w:val="000000" w:themeColor="text1"/>
                <w:sz w:val="28"/>
                <w:szCs w:val="28"/>
              </w:rPr>
              <w:t>L</w:t>
            </w:r>
          </w:p>
        </w:tc>
        <w:tc>
          <w:tcPr>
            <w:tcW w:w="3708" w:type="dxa"/>
            <w:gridSpan w:val="12"/>
            <w:vMerge w:val="restart"/>
          </w:tcPr>
          <w:p w14:paraId="7B73B19F" w14:textId="77777777" w:rsidR="00CB7104" w:rsidRPr="00CB7104" w:rsidRDefault="00CB7104" w:rsidP="007806E9">
            <w:pPr>
              <w:rPr>
                <w:color w:val="000000" w:themeColor="text1"/>
              </w:rPr>
            </w:pPr>
          </w:p>
        </w:tc>
      </w:tr>
      <w:tr w:rsidR="00CB7104" w:rsidRPr="00CB7104" w14:paraId="158954DB" w14:textId="77777777" w:rsidTr="00CB7104">
        <w:trPr>
          <w:trHeight w:hRule="exact" w:val="262"/>
        </w:trPr>
        <w:tc>
          <w:tcPr>
            <w:tcW w:w="427" w:type="dxa"/>
            <w:vMerge/>
            <w:shd w:val="clear" w:color="auto" w:fill="F79645"/>
            <w:textDirection w:val="btLr"/>
          </w:tcPr>
          <w:p w14:paraId="55A6B2A2" w14:textId="77777777" w:rsidR="00CB7104" w:rsidRPr="00CB7104" w:rsidRDefault="00CB7104" w:rsidP="007806E9">
            <w:pPr>
              <w:rPr>
                <w:color w:val="000000" w:themeColor="text1"/>
              </w:rPr>
            </w:pPr>
          </w:p>
        </w:tc>
        <w:tc>
          <w:tcPr>
            <w:tcW w:w="3398" w:type="dxa"/>
            <w:shd w:val="clear" w:color="auto" w:fill="FDEADA"/>
          </w:tcPr>
          <w:p w14:paraId="771FC345" w14:textId="77777777" w:rsidR="00CB7104" w:rsidRPr="00CB7104" w:rsidRDefault="00CB7104" w:rsidP="007806E9">
            <w:pPr>
              <w:spacing w:before="26"/>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Ma</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á</w:t>
            </w:r>
            <w:r w:rsidRPr="00CB7104">
              <w:rPr>
                <w:rFonts w:ascii="Calibri" w:eastAsia="Calibri" w:hAnsi="Calibri" w:cs="Calibri"/>
                <w:color w:val="000000" w:themeColor="text1"/>
                <w:spacing w:val="-1"/>
                <w:sz w:val="16"/>
                <w:szCs w:val="16"/>
              </w:rPr>
              <w:t>tic</w:t>
            </w:r>
            <w:r w:rsidRPr="00CB7104">
              <w:rPr>
                <w:rFonts w:ascii="Calibri" w:eastAsia="Calibri" w:hAnsi="Calibri" w:cs="Calibri"/>
                <w:color w:val="000000" w:themeColor="text1"/>
                <w:sz w:val="16"/>
                <w:szCs w:val="16"/>
              </w:rPr>
              <w:t xml:space="preserve">a I -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601" w:type="dxa"/>
            <w:gridSpan w:val="8"/>
            <w:vMerge/>
            <w:shd w:val="clear" w:color="auto" w:fill="FCD5B5"/>
          </w:tcPr>
          <w:p w14:paraId="189326C7" w14:textId="77777777" w:rsidR="00CB7104" w:rsidRPr="00CB7104" w:rsidRDefault="00CB7104" w:rsidP="007806E9">
            <w:pPr>
              <w:rPr>
                <w:color w:val="000000" w:themeColor="text1"/>
              </w:rPr>
            </w:pPr>
          </w:p>
        </w:tc>
        <w:tc>
          <w:tcPr>
            <w:tcW w:w="3708" w:type="dxa"/>
            <w:gridSpan w:val="12"/>
            <w:vMerge/>
          </w:tcPr>
          <w:p w14:paraId="60436BBE" w14:textId="77777777" w:rsidR="00CB7104" w:rsidRPr="00CB7104" w:rsidRDefault="00CB7104" w:rsidP="007806E9">
            <w:pPr>
              <w:rPr>
                <w:color w:val="000000" w:themeColor="text1"/>
              </w:rPr>
            </w:pPr>
          </w:p>
        </w:tc>
      </w:tr>
      <w:tr w:rsidR="00CB7104" w:rsidRPr="00CB7104" w14:paraId="21BF77EA" w14:textId="77777777" w:rsidTr="00CB7104">
        <w:trPr>
          <w:trHeight w:hRule="exact" w:val="264"/>
        </w:trPr>
        <w:tc>
          <w:tcPr>
            <w:tcW w:w="427" w:type="dxa"/>
            <w:vMerge/>
            <w:shd w:val="clear" w:color="auto" w:fill="F79645"/>
            <w:textDirection w:val="btLr"/>
          </w:tcPr>
          <w:p w14:paraId="50892090" w14:textId="77777777" w:rsidR="00CB7104" w:rsidRPr="00CB7104" w:rsidRDefault="00CB7104" w:rsidP="007806E9">
            <w:pPr>
              <w:rPr>
                <w:color w:val="000000" w:themeColor="text1"/>
              </w:rPr>
            </w:pPr>
          </w:p>
        </w:tc>
        <w:tc>
          <w:tcPr>
            <w:tcW w:w="3398" w:type="dxa"/>
            <w:shd w:val="clear" w:color="auto" w:fill="FDEADA"/>
          </w:tcPr>
          <w:p w14:paraId="37B30755" w14:textId="77777777" w:rsidR="00CB7104" w:rsidRPr="00CB7104" w:rsidRDefault="00CB7104" w:rsidP="007806E9">
            <w:pPr>
              <w:spacing w:before="26"/>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un</w:t>
            </w:r>
            <w:r w:rsidRPr="00CB7104">
              <w:rPr>
                <w:rFonts w:ascii="Calibri" w:eastAsia="Calibri" w:hAnsi="Calibri" w:cs="Calibri"/>
                <w:color w:val="000000" w:themeColor="text1"/>
                <w:spacing w:val="-1"/>
                <w:sz w:val="16"/>
                <w:szCs w:val="16"/>
              </w:rPr>
              <w:t>ic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601" w:type="dxa"/>
            <w:gridSpan w:val="8"/>
            <w:vMerge/>
            <w:shd w:val="clear" w:color="auto" w:fill="FCD5B5"/>
          </w:tcPr>
          <w:p w14:paraId="6A2D2B9B" w14:textId="77777777" w:rsidR="00CB7104" w:rsidRPr="00CB7104" w:rsidRDefault="00CB7104" w:rsidP="007806E9">
            <w:pPr>
              <w:rPr>
                <w:color w:val="000000" w:themeColor="text1"/>
              </w:rPr>
            </w:pPr>
          </w:p>
        </w:tc>
        <w:tc>
          <w:tcPr>
            <w:tcW w:w="3708" w:type="dxa"/>
            <w:gridSpan w:val="12"/>
            <w:vMerge/>
          </w:tcPr>
          <w:p w14:paraId="61EED071" w14:textId="77777777" w:rsidR="00CB7104" w:rsidRPr="00CB7104" w:rsidRDefault="00CB7104" w:rsidP="007806E9">
            <w:pPr>
              <w:rPr>
                <w:color w:val="000000" w:themeColor="text1"/>
              </w:rPr>
            </w:pPr>
          </w:p>
        </w:tc>
      </w:tr>
      <w:tr w:rsidR="00CB7104" w:rsidRPr="00CB7104" w14:paraId="0520E35A" w14:textId="77777777" w:rsidTr="00CB7104">
        <w:trPr>
          <w:trHeight w:hRule="exact" w:val="204"/>
        </w:trPr>
        <w:tc>
          <w:tcPr>
            <w:tcW w:w="427" w:type="dxa"/>
            <w:vMerge/>
            <w:shd w:val="clear" w:color="auto" w:fill="F79645"/>
            <w:textDirection w:val="btLr"/>
          </w:tcPr>
          <w:p w14:paraId="4967FEF5" w14:textId="77777777" w:rsidR="00CB7104" w:rsidRPr="00CB7104" w:rsidRDefault="00CB7104" w:rsidP="007806E9">
            <w:pPr>
              <w:rPr>
                <w:color w:val="000000" w:themeColor="text1"/>
              </w:rPr>
            </w:pPr>
          </w:p>
        </w:tc>
        <w:tc>
          <w:tcPr>
            <w:tcW w:w="3398" w:type="dxa"/>
            <w:shd w:val="clear" w:color="auto" w:fill="FDEADA"/>
          </w:tcPr>
          <w:p w14:paraId="35ACEAA0" w14:textId="77777777" w:rsidR="00CB7104" w:rsidRPr="00CB7104" w:rsidRDefault="00CB7104" w:rsidP="007806E9">
            <w:pPr>
              <w:spacing w:line="180" w:lineRule="exact"/>
              <w:ind w:left="37"/>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In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és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601" w:type="dxa"/>
            <w:gridSpan w:val="8"/>
            <w:vMerge/>
            <w:shd w:val="clear" w:color="auto" w:fill="FCD5B5"/>
          </w:tcPr>
          <w:p w14:paraId="45B1CC00" w14:textId="77777777" w:rsidR="00CB7104" w:rsidRPr="00CB7104" w:rsidRDefault="00CB7104" w:rsidP="007806E9">
            <w:pPr>
              <w:rPr>
                <w:color w:val="000000" w:themeColor="text1"/>
              </w:rPr>
            </w:pPr>
          </w:p>
        </w:tc>
        <w:tc>
          <w:tcPr>
            <w:tcW w:w="3708" w:type="dxa"/>
            <w:gridSpan w:val="12"/>
            <w:vMerge/>
          </w:tcPr>
          <w:p w14:paraId="50EBE79A" w14:textId="77777777" w:rsidR="00CB7104" w:rsidRPr="00CB7104" w:rsidRDefault="00CB7104" w:rsidP="007806E9">
            <w:pPr>
              <w:rPr>
                <w:color w:val="000000" w:themeColor="text1"/>
              </w:rPr>
            </w:pPr>
          </w:p>
        </w:tc>
      </w:tr>
      <w:tr w:rsidR="00CB7104" w:rsidRPr="00CB7104" w14:paraId="7DE91CE4" w14:textId="77777777" w:rsidTr="00CB7104">
        <w:trPr>
          <w:trHeight w:hRule="exact" w:val="255"/>
        </w:trPr>
        <w:tc>
          <w:tcPr>
            <w:tcW w:w="427" w:type="dxa"/>
            <w:vMerge/>
            <w:shd w:val="clear" w:color="auto" w:fill="F79645"/>
            <w:textDirection w:val="btLr"/>
          </w:tcPr>
          <w:p w14:paraId="59BEB675" w14:textId="77777777" w:rsidR="00CB7104" w:rsidRPr="00CB7104" w:rsidRDefault="00CB7104" w:rsidP="007806E9">
            <w:pPr>
              <w:rPr>
                <w:color w:val="000000" w:themeColor="text1"/>
              </w:rPr>
            </w:pPr>
          </w:p>
        </w:tc>
        <w:tc>
          <w:tcPr>
            <w:tcW w:w="3398" w:type="dxa"/>
            <w:shd w:val="clear" w:color="auto" w:fill="FDEADA"/>
          </w:tcPr>
          <w:p w14:paraId="046A7A47" w14:textId="77777777" w:rsidR="00CB7104" w:rsidRPr="00CB7104" w:rsidRDefault="00CB7104" w:rsidP="007806E9">
            <w:pPr>
              <w:spacing w:before="24"/>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olo</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as de</w:t>
            </w:r>
            <w:r w:rsidRPr="00CB7104">
              <w:rPr>
                <w:rFonts w:ascii="Calibri" w:eastAsia="Calibri" w:hAnsi="Calibri" w:cs="Calibri"/>
                <w:color w:val="000000" w:themeColor="text1"/>
                <w:spacing w:val="-1"/>
                <w:sz w:val="16"/>
                <w:szCs w:val="16"/>
              </w:rPr>
              <w:t xml:space="preserve"> l</w:t>
            </w:r>
            <w:r w:rsidRPr="00CB7104">
              <w:rPr>
                <w:rFonts w:ascii="Calibri" w:eastAsia="Calibri" w:hAnsi="Calibri" w:cs="Calibri"/>
                <w:color w:val="000000" w:themeColor="text1"/>
                <w:sz w:val="16"/>
                <w:szCs w:val="16"/>
              </w:rPr>
              <w:t>a In</w:t>
            </w:r>
            <w:r w:rsidRPr="00CB7104">
              <w:rPr>
                <w:rFonts w:ascii="Calibri" w:eastAsia="Calibri" w:hAnsi="Calibri" w:cs="Calibri"/>
                <w:color w:val="000000" w:themeColor="text1"/>
                <w:spacing w:val="-1"/>
                <w:sz w:val="16"/>
                <w:szCs w:val="16"/>
              </w:rPr>
              <w:t>for</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z w:val="16"/>
                <w:szCs w:val="16"/>
              </w:rPr>
              <w:t>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un</w:t>
            </w:r>
            <w:r w:rsidRPr="00CB7104">
              <w:rPr>
                <w:rFonts w:ascii="Calibri" w:eastAsia="Calibri" w:hAnsi="Calibri" w:cs="Calibri"/>
                <w:color w:val="000000" w:themeColor="text1"/>
                <w:spacing w:val="-1"/>
                <w:sz w:val="16"/>
                <w:szCs w:val="16"/>
              </w:rPr>
              <w:t>ic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I</w:t>
            </w:r>
            <w:r w:rsidRPr="00CB7104">
              <w:rPr>
                <w:rFonts w:ascii="Calibri" w:eastAsia="Calibri" w:hAnsi="Calibri" w:cs="Calibri"/>
                <w:color w:val="000000" w:themeColor="text1"/>
                <w:spacing w:val="1"/>
                <w:sz w:val="16"/>
                <w:szCs w:val="16"/>
              </w:rPr>
              <w:t>-</w:t>
            </w:r>
            <w:r w:rsidRPr="00CB7104">
              <w:rPr>
                <w:rFonts w:ascii="Calibri" w:eastAsia="Calibri" w:hAnsi="Calibri" w:cs="Calibri"/>
                <w:color w:val="000000" w:themeColor="text1"/>
                <w:sz w:val="16"/>
                <w:szCs w:val="16"/>
              </w:rPr>
              <w:t>IV</w:t>
            </w:r>
          </w:p>
        </w:tc>
        <w:tc>
          <w:tcPr>
            <w:tcW w:w="2601" w:type="dxa"/>
            <w:gridSpan w:val="8"/>
            <w:vMerge/>
            <w:shd w:val="clear" w:color="auto" w:fill="FCD5B5"/>
          </w:tcPr>
          <w:p w14:paraId="03E1AC1F" w14:textId="77777777" w:rsidR="00CB7104" w:rsidRPr="00CB7104" w:rsidRDefault="00CB7104" w:rsidP="007806E9">
            <w:pPr>
              <w:rPr>
                <w:color w:val="000000" w:themeColor="text1"/>
              </w:rPr>
            </w:pPr>
          </w:p>
        </w:tc>
        <w:tc>
          <w:tcPr>
            <w:tcW w:w="3708" w:type="dxa"/>
            <w:gridSpan w:val="12"/>
            <w:vMerge/>
          </w:tcPr>
          <w:p w14:paraId="0394C8D4" w14:textId="77777777" w:rsidR="00CB7104" w:rsidRPr="00CB7104" w:rsidRDefault="00CB7104" w:rsidP="007806E9">
            <w:pPr>
              <w:rPr>
                <w:color w:val="000000" w:themeColor="text1"/>
              </w:rPr>
            </w:pPr>
          </w:p>
        </w:tc>
      </w:tr>
      <w:tr w:rsidR="00CB7104" w:rsidRPr="00CB7104" w14:paraId="17621098" w14:textId="77777777" w:rsidTr="00CB7104">
        <w:trPr>
          <w:trHeight w:hRule="exact" w:val="246"/>
        </w:trPr>
        <w:tc>
          <w:tcPr>
            <w:tcW w:w="427" w:type="dxa"/>
            <w:vMerge/>
            <w:shd w:val="clear" w:color="auto" w:fill="F79645"/>
            <w:textDirection w:val="btLr"/>
          </w:tcPr>
          <w:p w14:paraId="730659A6" w14:textId="77777777" w:rsidR="00CB7104" w:rsidRPr="00CB7104" w:rsidRDefault="00CB7104" w:rsidP="007806E9">
            <w:pPr>
              <w:rPr>
                <w:color w:val="000000" w:themeColor="text1"/>
              </w:rPr>
            </w:pPr>
          </w:p>
        </w:tc>
        <w:tc>
          <w:tcPr>
            <w:tcW w:w="3398" w:type="dxa"/>
            <w:shd w:val="clear" w:color="auto" w:fill="FDEADA"/>
          </w:tcPr>
          <w:p w14:paraId="55AA3B33" w14:textId="77777777" w:rsidR="00CB7104" w:rsidRPr="00CB7104" w:rsidRDefault="00CB7104" w:rsidP="007806E9">
            <w:pPr>
              <w:spacing w:before="18"/>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du</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 xml:space="preserve">n </w:t>
            </w:r>
            <w:r w:rsidRPr="00CB7104">
              <w:rPr>
                <w:rFonts w:ascii="Calibri" w:eastAsia="Calibri" w:hAnsi="Calibri" w:cs="Calibri"/>
                <w:color w:val="000000" w:themeColor="text1"/>
                <w:spacing w:val="1"/>
                <w:sz w:val="16"/>
                <w:szCs w:val="16"/>
              </w:rPr>
              <w:t>F</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1"/>
                <w:sz w:val="16"/>
                <w:szCs w:val="16"/>
              </w:rPr>
              <w:t>ic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36"/>
                <w:sz w:val="16"/>
                <w:szCs w:val="16"/>
              </w:rPr>
              <w:t xml:space="preserve"> </w:t>
            </w:r>
            <w:r w:rsidRPr="00CB7104">
              <w:rPr>
                <w:rFonts w:ascii="Calibri" w:eastAsia="Calibri" w:hAnsi="Calibri" w:cs="Calibri"/>
                <w:color w:val="000000" w:themeColor="text1"/>
                <w:sz w:val="16"/>
                <w:szCs w:val="16"/>
              </w:rPr>
              <w:t>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601" w:type="dxa"/>
            <w:gridSpan w:val="8"/>
            <w:vMerge/>
            <w:shd w:val="clear" w:color="auto" w:fill="FCD5B5"/>
          </w:tcPr>
          <w:p w14:paraId="7EAE0424" w14:textId="77777777" w:rsidR="00CB7104" w:rsidRPr="00CB7104" w:rsidRDefault="00CB7104" w:rsidP="007806E9">
            <w:pPr>
              <w:rPr>
                <w:color w:val="000000" w:themeColor="text1"/>
              </w:rPr>
            </w:pPr>
          </w:p>
        </w:tc>
        <w:tc>
          <w:tcPr>
            <w:tcW w:w="3708" w:type="dxa"/>
            <w:gridSpan w:val="12"/>
            <w:vMerge/>
          </w:tcPr>
          <w:p w14:paraId="74E1D981" w14:textId="77777777" w:rsidR="00CB7104" w:rsidRPr="00CB7104" w:rsidRDefault="00CB7104" w:rsidP="007806E9">
            <w:pPr>
              <w:rPr>
                <w:color w:val="000000" w:themeColor="text1"/>
              </w:rPr>
            </w:pPr>
          </w:p>
        </w:tc>
      </w:tr>
      <w:tr w:rsidR="00CB7104" w:rsidRPr="00CB7104" w14:paraId="61823DCB" w14:textId="77777777" w:rsidTr="00CB7104">
        <w:trPr>
          <w:trHeight w:hRule="exact" w:val="204"/>
        </w:trPr>
        <w:tc>
          <w:tcPr>
            <w:tcW w:w="427" w:type="dxa"/>
            <w:vMerge/>
            <w:shd w:val="clear" w:color="auto" w:fill="F79645"/>
            <w:textDirection w:val="btLr"/>
          </w:tcPr>
          <w:p w14:paraId="28234BE5" w14:textId="77777777" w:rsidR="00CB7104" w:rsidRPr="00CB7104" w:rsidRDefault="00CB7104" w:rsidP="007806E9">
            <w:pPr>
              <w:rPr>
                <w:color w:val="000000" w:themeColor="text1"/>
              </w:rPr>
            </w:pPr>
          </w:p>
        </w:tc>
        <w:tc>
          <w:tcPr>
            <w:tcW w:w="3398" w:type="dxa"/>
            <w:shd w:val="clear" w:color="auto" w:fill="FDEADA"/>
          </w:tcPr>
          <w:p w14:paraId="6D235E44" w14:textId="77777777" w:rsidR="00CB7104" w:rsidRPr="00CB7104" w:rsidRDefault="00CB7104" w:rsidP="007806E9">
            <w:pPr>
              <w:spacing w:line="180" w:lineRule="exact"/>
              <w:ind w:left="37"/>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pacing w:val="-1"/>
                <w:sz w:val="16"/>
                <w:szCs w:val="16"/>
              </w:rPr>
              <w:t>rt</w:t>
            </w:r>
            <w:r w:rsidRPr="00CB7104">
              <w:rPr>
                <w:rFonts w:ascii="Calibri" w:eastAsia="Calibri" w:hAnsi="Calibri" w:cs="Calibri"/>
                <w:color w:val="000000" w:themeColor="text1"/>
                <w:sz w:val="16"/>
                <w:szCs w:val="16"/>
              </w:rPr>
              <w:t>e</w:t>
            </w:r>
          </w:p>
        </w:tc>
        <w:tc>
          <w:tcPr>
            <w:tcW w:w="2601" w:type="dxa"/>
            <w:gridSpan w:val="8"/>
            <w:vMerge/>
            <w:shd w:val="clear" w:color="auto" w:fill="FCD5B5"/>
          </w:tcPr>
          <w:p w14:paraId="00E43AE3" w14:textId="77777777" w:rsidR="00CB7104" w:rsidRPr="00CB7104" w:rsidRDefault="00CB7104" w:rsidP="007806E9">
            <w:pPr>
              <w:rPr>
                <w:color w:val="000000" w:themeColor="text1"/>
              </w:rPr>
            </w:pPr>
          </w:p>
        </w:tc>
        <w:tc>
          <w:tcPr>
            <w:tcW w:w="3708" w:type="dxa"/>
            <w:gridSpan w:val="12"/>
            <w:vMerge/>
          </w:tcPr>
          <w:p w14:paraId="4EB3C465" w14:textId="77777777" w:rsidR="00CB7104" w:rsidRPr="00CB7104" w:rsidRDefault="00CB7104" w:rsidP="007806E9">
            <w:pPr>
              <w:rPr>
                <w:color w:val="000000" w:themeColor="text1"/>
              </w:rPr>
            </w:pPr>
          </w:p>
        </w:tc>
      </w:tr>
      <w:tr w:rsidR="00CB7104" w:rsidRPr="00CB7104" w14:paraId="47CBBCCF" w14:textId="77777777" w:rsidTr="00CB7104">
        <w:trPr>
          <w:trHeight w:hRule="exact" w:val="264"/>
        </w:trPr>
        <w:tc>
          <w:tcPr>
            <w:tcW w:w="427" w:type="dxa"/>
            <w:vMerge/>
            <w:shd w:val="clear" w:color="auto" w:fill="F79645"/>
            <w:textDirection w:val="btLr"/>
          </w:tcPr>
          <w:p w14:paraId="5C8977A6" w14:textId="77777777" w:rsidR="00CB7104" w:rsidRPr="00CB7104" w:rsidRDefault="00CB7104" w:rsidP="007806E9">
            <w:pPr>
              <w:rPr>
                <w:color w:val="000000" w:themeColor="text1"/>
              </w:rPr>
            </w:pPr>
          </w:p>
        </w:tc>
        <w:tc>
          <w:tcPr>
            <w:tcW w:w="3398" w:type="dxa"/>
            <w:shd w:val="clear" w:color="auto" w:fill="FDEADA"/>
          </w:tcPr>
          <w:p w14:paraId="20C01285" w14:textId="77777777" w:rsidR="00CB7104" w:rsidRPr="00CB7104" w:rsidRDefault="00CB7104" w:rsidP="007806E9">
            <w:pPr>
              <w:spacing w:before="26"/>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lt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p</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ended</w:t>
            </w:r>
            <w:r w:rsidRPr="00CB7104">
              <w:rPr>
                <w:rFonts w:ascii="Calibri" w:eastAsia="Calibri" w:hAnsi="Calibri" w:cs="Calibri"/>
                <w:color w:val="000000" w:themeColor="text1"/>
                <w:spacing w:val="-1"/>
                <w:sz w:val="16"/>
                <w:szCs w:val="16"/>
              </w:rPr>
              <w:t>or</w:t>
            </w:r>
            <w:r w:rsidRPr="00CB7104">
              <w:rPr>
                <w:rFonts w:ascii="Calibri" w:eastAsia="Calibri" w:hAnsi="Calibri" w:cs="Calibri"/>
                <w:color w:val="000000" w:themeColor="text1"/>
                <w:sz w:val="16"/>
                <w:szCs w:val="16"/>
              </w:rPr>
              <w:t>a 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ro</w:t>
            </w:r>
            <w:r w:rsidRPr="00CB7104">
              <w:rPr>
                <w:rFonts w:ascii="Calibri" w:eastAsia="Calibri" w:hAnsi="Calibri" w:cs="Calibri"/>
                <w:color w:val="000000" w:themeColor="text1"/>
                <w:sz w:val="16"/>
                <w:szCs w:val="16"/>
              </w:rPr>
              <w:t>du</w:t>
            </w:r>
            <w:r w:rsidRPr="00CB7104">
              <w:rPr>
                <w:rFonts w:ascii="Calibri" w:eastAsia="Calibri" w:hAnsi="Calibri" w:cs="Calibri"/>
                <w:color w:val="000000" w:themeColor="text1"/>
                <w:spacing w:val="-1"/>
                <w:sz w:val="16"/>
                <w:szCs w:val="16"/>
              </w:rPr>
              <w:t>ct</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z w:val="16"/>
                <w:szCs w:val="16"/>
              </w:rPr>
              <w:t>va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601" w:type="dxa"/>
            <w:gridSpan w:val="8"/>
            <w:vMerge/>
            <w:shd w:val="clear" w:color="auto" w:fill="FCD5B5"/>
          </w:tcPr>
          <w:p w14:paraId="03932B6C" w14:textId="77777777" w:rsidR="00CB7104" w:rsidRPr="00CB7104" w:rsidRDefault="00CB7104" w:rsidP="007806E9">
            <w:pPr>
              <w:rPr>
                <w:color w:val="000000" w:themeColor="text1"/>
              </w:rPr>
            </w:pPr>
          </w:p>
        </w:tc>
        <w:tc>
          <w:tcPr>
            <w:tcW w:w="3708" w:type="dxa"/>
            <w:gridSpan w:val="12"/>
            <w:vMerge/>
          </w:tcPr>
          <w:p w14:paraId="3FF57D11" w14:textId="77777777" w:rsidR="00CB7104" w:rsidRPr="00CB7104" w:rsidRDefault="00CB7104" w:rsidP="007806E9">
            <w:pPr>
              <w:rPr>
                <w:color w:val="000000" w:themeColor="text1"/>
              </w:rPr>
            </w:pPr>
          </w:p>
        </w:tc>
      </w:tr>
      <w:tr w:rsidR="00CB7104" w:rsidRPr="00CB7104" w14:paraId="5D44DD39" w14:textId="77777777" w:rsidTr="00CB7104">
        <w:trPr>
          <w:trHeight w:hRule="exact" w:val="262"/>
        </w:trPr>
        <w:tc>
          <w:tcPr>
            <w:tcW w:w="427" w:type="dxa"/>
            <w:vMerge/>
            <w:shd w:val="clear" w:color="auto" w:fill="F79645"/>
            <w:textDirection w:val="btLr"/>
          </w:tcPr>
          <w:p w14:paraId="6E171D8C" w14:textId="77777777" w:rsidR="00CB7104" w:rsidRPr="00CB7104" w:rsidRDefault="00CB7104" w:rsidP="007806E9">
            <w:pPr>
              <w:rPr>
                <w:color w:val="000000" w:themeColor="text1"/>
              </w:rPr>
            </w:pPr>
          </w:p>
        </w:tc>
        <w:tc>
          <w:tcPr>
            <w:tcW w:w="3398" w:type="dxa"/>
            <w:shd w:val="clear" w:color="auto" w:fill="FDEADA"/>
          </w:tcPr>
          <w:p w14:paraId="07D58796" w14:textId="77777777" w:rsidR="00CB7104" w:rsidRPr="00CB7104" w:rsidRDefault="00CB7104" w:rsidP="007806E9">
            <w:pPr>
              <w:spacing w:before="26"/>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lt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en</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pacing w:val="2"/>
                <w:sz w:val="16"/>
                <w:szCs w:val="16"/>
              </w:rPr>
              <w:t>í</w:t>
            </w:r>
            <w:r w:rsidRPr="00CB7104">
              <w:rPr>
                <w:rFonts w:ascii="Calibri" w:eastAsia="Calibri" w:hAnsi="Calibri" w:cs="Calibri"/>
                <w:color w:val="000000" w:themeColor="text1"/>
                <w:spacing w:val="-1"/>
                <w:sz w:val="16"/>
                <w:szCs w:val="16"/>
              </w:rPr>
              <w:t>fic</w:t>
            </w:r>
            <w:r w:rsidRPr="00CB7104">
              <w:rPr>
                <w:rFonts w:ascii="Calibri" w:eastAsia="Calibri" w:hAnsi="Calibri" w:cs="Calibri"/>
                <w:color w:val="000000" w:themeColor="text1"/>
                <w:sz w:val="16"/>
                <w:szCs w:val="16"/>
              </w:rPr>
              <w:t>o</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b</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en</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al</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III</w:t>
            </w:r>
          </w:p>
        </w:tc>
        <w:tc>
          <w:tcPr>
            <w:tcW w:w="2601" w:type="dxa"/>
            <w:gridSpan w:val="8"/>
            <w:vMerge/>
            <w:shd w:val="clear" w:color="auto" w:fill="FCD5B5"/>
          </w:tcPr>
          <w:p w14:paraId="25BF458F" w14:textId="77777777" w:rsidR="00CB7104" w:rsidRPr="00CB7104" w:rsidRDefault="00CB7104" w:rsidP="007806E9">
            <w:pPr>
              <w:rPr>
                <w:color w:val="000000" w:themeColor="text1"/>
              </w:rPr>
            </w:pPr>
          </w:p>
        </w:tc>
        <w:tc>
          <w:tcPr>
            <w:tcW w:w="3708" w:type="dxa"/>
            <w:gridSpan w:val="12"/>
            <w:vMerge/>
          </w:tcPr>
          <w:p w14:paraId="35DC3E0A" w14:textId="77777777" w:rsidR="00CB7104" w:rsidRPr="00CB7104" w:rsidRDefault="00CB7104" w:rsidP="007806E9">
            <w:pPr>
              <w:rPr>
                <w:color w:val="000000" w:themeColor="text1"/>
              </w:rPr>
            </w:pPr>
          </w:p>
        </w:tc>
      </w:tr>
      <w:tr w:rsidR="00CB7104" w:rsidRPr="00CB7104" w14:paraId="6B7DDCE7" w14:textId="77777777" w:rsidTr="00CB7104">
        <w:trPr>
          <w:trHeight w:hRule="exact" w:val="264"/>
        </w:trPr>
        <w:tc>
          <w:tcPr>
            <w:tcW w:w="427" w:type="dxa"/>
            <w:vMerge/>
            <w:shd w:val="clear" w:color="auto" w:fill="F79645"/>
            <w:textDirection w:val="btLr"/>
          </w:tcPr>
          <w:p w14:paraId="35E7BA82" w14:textId="77777777" w:rsidR="00CB7104" w:rsidRPr="00CB7104" w:rsidRDefault="00CB7104" w:rsidP="007806E9">
            <w:pPr>
              <w:rPr>
                <w:color w:val="000000" w:themeColor="text1"/>
              </w:rPr>
            </w:pPr>
          </w:p>
        </w:tc>
        <w:tc>
          <w:tcPr>
            <w:tcW w:w="3398" w:type="dxa"/>
            <w:shd w:val="clear" w:color="auto" w:fill="FDEADA"/>
          </w:tcPr>
          <w:p w14:paraId="15EAEF29" w14:textId="77777777" w:rsidR="00CB7104" w:rsidRPr="00CB7104" w:rsidRDefault="00CB7104" w:rsidP="007806E9">
            <w:pPr>
              <w:spacing w:before="26"/>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li</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ió</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 xml:space="preserve"> F</w:t>
            </w:r>
            <w:r w:rsidRPr="00CB7104">
              <w:rPr>
                <w:rFonts w:ascii="Calibri" w:eastAsia="Calibri" w:hAnsi="Calibri" w:cs="Calibri"/>
                <w:color w:val="000000" w:themeColor="text1"/>
                <w:spacing w:val="-1"/>
                <w:sz w:val="16"/>
                <w:szCs w:val="16"/>
              </w:rPr>
              <w:t>ilo</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2"/>
                <w:sz w:val="16"/>
                <w:szCs w:val="16"/>
              </w:rPr>
              <w:t>o</w:t>
            </w:r>
            <w:r w:rsidRPr="00CB7104">
              <w:rPr>
                <w:rFonts w:ascii="Calibri" w:eastAsia="Calibri" w:hAnsi="Calibri" w:cs="Calibri"/>
                <w:color w:val="000000" w:themeColor="text1"/>
                <w:spacing w:val="-1"/>
                <w:sz w:val="16"/>
                <w:szCs w:val="16"/>
              </w:rPr>
              <w:t>fí</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36"/>
                <w:sz w:val="16"/>
                <w:szCs w:val="16"/>
              </w:rPr>
              <w:t xml:space="preserve"> </w:t>
            </w:r>
            <w:r w:rsidRPr="00CB7104">
              <w:rPr>
                <w:rFonts w:ascii="Calibri" w:eastAsia="Calibri" w:hAnsi="Calibri" w:cs="Calibri"/>
                <w:color w:val="000000" w:themeColor="text1"/>
                <w:sz w:val="16"/>
                <w:szCs w:val="16"/>
              </w:rPr>
              <w:t>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É</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a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601" w:type="dxa"/>
            <w:gridSpan w:val="8"/>
            <w:vMerge/>
            <w:shd w:val="clear" w:color="auto" w:fill="FCD5B5"/>
          </w:tcPr>
          <w:p w14:paraId="70E5BAE1" w14:textId="77777777" w:rsidR="00CB7104" w:rsidRPr="00CB7104" w:rsidRDefault="00CB7104" w:rsidP="007806E9">
            <w:pPr>
              <w:rPr>
                <w:color w:val="000000" w:themeColor="text1"/>
              </w:rPr>
            </w:pPr>
          </w:p>
        </w:tc>
        <w:tc>
          <w:tcPr>
            <w:tcW w:w="3708" w:type="dxa"/>
            <w:gridSpan w:val="12"/>
            <w:vMerge/>
          </w:tcPr>
          <w:p w14:paraId="383F326A" w14:textId="77777777" w:rsidR="00CB7104" w:rsidRPr="00CB7104" w:rsidRDefault="00CB7104" w:rsidP="007806E9">
            <w:pPr>
              <w:rPr>
                <w:color w:val="000000" w:themeColor="text1"/>
              </w:rPr>
            </w:pPr>
          </w:p>
        </w:tc>
      </w:tr>
      <w:tr w:rsidR="00CB7104" w:rsidRPr="00CB7104" w14:paraId="5D3CAEB0" w14:textId="77777777" w:rsidTr="00CB7104">
        <w:trPr>
          <w:trHeight w:hRule="exact" w:val="262"/>
        </w:trPr>
        <w:tc>
          <w:tcPr>
            <w:tcW w:w="427" w:type="dxa"/>
            <w:vMerge/>
            <w:shd w:val="clear" w:color="auto" w:fill="F79645"/>
            <w:textDirection w:val="btLr"/>
          </w:tcPr>
          <w:p w14:paraId="5690864C" w14:textId="77777777" w:rsidR="00CB7104" w:rsidRPr="00CB7104" w:rsidRDefault="00CB7104" w:rsidP="007806E9">
            <w:pPr>
              <w:rPr>
                <w:color w:val="000000" w:themeColor="text1"/>
              </w:rPr>
            </w:pPr>
          </w:p>
        </w:tc>
        <w:tc>
          <w:tcPr>
            <w:tcW w:w="3398" w:type="dxa"/>
            <w:shd w:val="clear" w:color="auto" w:fill="FDEADA"/>
          </w:tcPr>
          <w:p w14:paraId="017CFF89" w14:textId="77777777" w:rsidR="00CB7104" w:rsidRPr="00CB7104" w:rsidRDefault="00CB7104" w:rsidP="007806E9">
            <w:pPr>
              <w:spacing w:before="26"/>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1"/>
                <w:sz w:val="16"/>
                <w:szCs w:val="16"/>
              </w:rPr>
              <w:t>icolo</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36"/>
                <w:sz w:val="16"/>
                <w:szCs w:val="16"/>
              </w:rPr>
              <w:t xml:space="preserve"> </w:t>
            </w:r>
            <w:r w:rsidRPr="00CB7104">
              <w:rPr>
                <w:rFonts w:ascii="Calibri" w:eastAsia="Calibri" w:hAnsi="Calibri" w:cs="Calibri"/>
                <w:color w:val="000000" w:themeColor="text1"/>
                <w:sz w:val="16"/>
                <w:szCs w:val="16"/>
              </w:rPr>
              <w:t>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III</w:t>
            </w:r>
          </w:p>
        </w:tc>
        <w:tc>
          <w:tcPr>
            <w:tcW w:w="2601" w:type="dxa"/>
            <w:gridSpan w:val="8"/>
            <w:vMerge/>
            <w:shd w:val="clear" w:color="auto" w:fill="FCD5B5"/>
          </w:tcPr>
          <w:p w14:paraId="3363C9CA" w14:textId="77777777" w:rsidR="00CB7104" w:rsidRPr="00CB7104" w:rsidRDefault="00CB7104" w:rsidP="007806E9">
            <w:pPr>
              <w:rPr>
                <w:color w:val="000000" w:themeColor="text1"/>
              </w:rPr>
            </w:pPr>
          </w:p>
        </w:tc>
        <w:tc>
          <w:tcPr>
            <w:tcW w:w="3708" w:type="dxa"/>
            <w:gridSpan w:val="12"/>
            <w:vMerge/>
          </w:tcPr>
          <w:p w14:paraId="16412BDE" w14:textId="77777777" w:rsidR="00CB7104" w:rsidRPr="00CB7104" w:rsidRDefault="00CB7104" w:rsidP="007806E9">
            <w:pPr>
              <w:rPr>
                <w:color w:val="000000" w:themeColor="text1"/>
              </w:rPr>
            </w:pPr>
          </w:p>
        </w:tc>
      </w:tr>
      <w:tr w:rsidR="00CB7104" w:rsidRPr="00CB7104" w14:paraId="3876B7CF" w14:textId="77777777" w:rsidTr="00CB7104">
        <w:trPr>
          <w:trHeight w:hRule="exact" w:val="263"/>
        </w:trPr>
        <w:tc>
          <w:tcPr>
            <w:tcW w:w="427" w:type="dxa"/>
            <w:vMerge/>
            <w:shd w:val="clear" w:color="auto" w:fill="F79645"/>
            <w:textDirection w:val="btLr"/>
          </w:tcPr>
          <w:p w14:paraId="7C067F9F" w14:textId="77777777" w:rsidR="00CB7104" w:rsidRPr="00CB7104" w:rsidRDefault="00CB7104" w:rsidP="007806E9">
            <w:pPr>
              <w:rPr>
                <w:color w:val="000000" w:themeColor="text1"/>
              </w:rPr>
            </w:pPr>
          </w:p>
        </w:tc>
        <w:tc>
          <w:tcPr>
            <w:tcW w:w="3398" w:type="dxa"/>
            <w:shd w:val="clear" w:color="auto" w:fill="FDEADA"/>
          </w:tcPr>
          <w:p w14:paraId="205AEBA7" w14:textId="77777777" w:rsidR="00CB7104" w:rsidRPr="00CB7104" w:rsidRDefault="00CB7104" w:rsidP="007806E9">
            <w:pPr>
              <w:spacing w:before="28"/>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D</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ve</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dad y</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du</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In</w:t>
            </w:r>
            <w:r w:rsidRPr="00CB7104">
              <w:rPr>
                <w:rFonts w:ascii="Calibri" w:eastAsia="Calibri" w:hAnsi="Calibri" w:cs="Calibri"/>
                <w:color w:val="000000" w:themeColor="text1"/>
                <w:spacing w:val="-1"/>
                <w:sz w:val="16"/>
                <w:szCs w:val="16"/>
              </w:rPr>
              <w:t>cl</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2"/>
                <w:sz w:val="16"/>
                <w:szCs w:val="16"/>
              </w:rPr>
              <w:t>s</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va</w:t>
            </w:r>
          </w:p>
        </w:tc>
        <w:tc>
          <w:tcPr>
            <w:tcW w:w="2601" w:type="dxa"/>
            <w:gridSpan w:val="8"/>
            <w:vMerge/>
            <w:shd w:val="clear" w:color="auto" w:fill="FCD5B5"/>
          </w:tcPr>
          <w:p w14:paraId="5B0F26EE" w14:textId="77777777" w:rsidR="00CB7104" w:rsidRPr="00CB7104" w:rsidRDefault="00CB7104" w:rsidP="007806E9">
            <w:pPr>
              <w:rPr>
                <w:color w:val="000000" w:themeColor="text1"/>
              </w:rPr>
            </w:pPr>
          </w:p>
        </w:tc>
        <w:tc>
          <w:tcPr>
            <w:tcW w:w="3708" w:type="dxa"/>
            <w:gridSpan w:val="12"/>
            <w:vMerge/>
          </w:tcPr>
          <w:p w14:paraId="6F555A51" w14:textId="77777777" w:rsidR="00CB7104" w:rsidRPr="00CB7104" w:rsidRDefault="00CB7104" w:rsidP="007806E9">
            <w:pPr>
              <w:rPr>
                <w:color w:val="000000" w:themeColor="text1"/>
              </w:rPr>
            </w:pPr>
          </w:p>
        </w:tc>
      </w:tr>
      <w:tr w:rsidR="00CB7104" w:rsidRPr="00CB7104" w14:paraId="7457A987" w14:textId="77777777" w:rsidTr="00CB7104">
        <w:trPr>
          <w:trHeight w:hRule="exact" w:val="264"/>
        </w:trPr>
        <w:tc>
          <w:tcPr>
            <w:tcW w:w="427" w:type="dxa"/>
            <w:vMerge/>
            <w:shd w:val="clear" w:color="auto" w:fill="F79645"/>
            <w:textDirection w:val="btLr"/>
          </w:tcPr>
          <w:p w14:paraId="3D7646B5" w14:textId="77777777" w:rsidR="00CB7104" w:rsidRPr="00CB7104" w:rsidRDefault="00CB7104" w:rsidP="007806E9">
            <w:pPr>
              <w:rPr>
                <w:color w:val="000000" w:themeColor="text1"/>
              </w:rPr>
            </w:pPr>
          </w:p>
        </w:tc>
        <w:tc>
          <w:tcPr>
            <w:tcW w:w="3398" w:type="dxa"/>
            <w:shd w:val="clear" w:color="auto" w:fill="FDEADA"/>
          </w:tcPr>
          <w:p w14:paraId="7D8364AB" w14:textId="77777777" w:rsidR="00CB7104" w:rsidRPr="00CB7104" w:rsidRDefault="00CB7104" w:rsidP="007806E9">
            <w:pPr>
              <w:spacing w:before="26"/>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Desa</w:t>
            </w:r>
            <w:r w:rsidRPr="00CB7104">
              <w:rPr>
                <w:rFonts w:ascii="Calibri" w:eastAsia="Calibri" w:hAnsi="Calibri" w:cs="Calibri"/>
                <w:color w:val="000000" w:themeColor="text1"/>
                <w:spacing w:val="-1"/>
                <w:sz w:val="16"/>
                <w:szCs w:val="16"/>
              </w:rPr>
              <w:t>rrol</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z w:val="16"/>
                <w:szCs w:val="16"/>
              </w:rPr>
              <w:t>o</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v</w:t>
            </w:r>
            <w:r w:rsidRPr="00CB7104">
              <w:rPr>
                <w:rFonts w:ascii="Calibri" w:eastAsia="Calibri" w:hAnsi="Calibri" w:cs="Calibri"/>
                <w:color w:val="000000" w:themeColor="text1"/>
                <w:spacing w:val="-1"/>
                <w:sz w:val="16"/>
                <w:szCs w:val="16"/>
              </w:rPr>
              <w:t>oc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c</w:t>
            </w:r>
            <w:r w:rsidRPr="00CB7104">
              <w:rPr>
                <w:rFonts w:ascii="Calibri" w:eastAsia="Calibri" w:hAnsi="Calibri" w:cs="Calibri"/>
                <w:color w:val="000000" w:themeColor="text1"/>
                <w:spacing w:val="-1"/>
                <w:sz w:val="16"/>
                <w:szCs w:val="16"/>
              </w:rPr>
              <w:t>io</w:t>
            </w:r>
            <w:r w:rsidRPr="00CB7104">
              <w:rPr>
                <w:rFonts w:ascii="Calibri" w:eastAsia="Calibri" w:hAnsi="Calibri" w:cs="Calibri"/>
                <w:color w:val="000000" w:themeColor="text1"/>
                <w:sz w:val="16"/>
                <w:szCs w:val="16"/>
              </w:rPr>
              <w:t>nal</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pacing w:val="2"/>
                <w:sz w:val="16"/>
                <w:szCs w:val="16"/>
              </w:rPr>
              <w:t>o</w:t>
            </w:r>
            <w:r w:rsidRPr="00CB7104">
              <w:rPr>
                <w:rFonts w:ascii="Calibri" w:eastAsia="Calibri" w:hAnsi="Calibri" w:cs="Calibri"/>
                <w:color w:val="000000" w:themeColor="text1"/>
                <w:spacing w:val="-1"/>
                <w:sz w:val="16"/>
                <w:szCs w:val="16"/>
              </w:rPr>
              <w:t>rí</w:t>
            </w:r>
            <w:r w:rsidRPr="00CB7104">
              <w:rPr>
                <w:rFonts w:ascii="Calibri" w:eastAsia="Calibri" w:hAnsi="Calibri" w:cs="Calibri"/>
                <w:color w:val="000000" w:themeColor="text1"/>
                <w:sz w:val="16"/>
                <w:szCs w:val="16"/>
              </w:rPr>
              <w:t>a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601" w:type="dxa"/>
            <w:gridSpan w:val="8"/>
            <w:vMerge/>
            <w:shd w:val="clear" w:color="auto" w:fill="FCD5B5"/>
          </w:tcPr>
          <w:p w14:paraId="34B9E8EF" w14:textId="77777777" w:rsidR="00CB7104" w:rsidRPr="00CB7104" w:rsidRDefault="00CB7104" w:rsidP="007806E9">
            <w:pPr>
              <w:rPr>
                <w:color w:val="000000" w:themeColor="text1"/>
              </w:rPr>
            </w:pPr>
          </w:p>
        </w:tc>
        <w:tc>
          <w:tcPr>
            <w:tcW w:w="3708" w:type="dxa"/>
            <w:gridSpan w:val="12"/>
            <w:vMerge/>
          </w:tcPr>
          <w:p w14:paraId="5B29F98E" w14:textId="77777777" w:rsidR="00CB7104" w:rsidRPr="00CB7104" w:rsidRDefault="00CB7104" w:rsidP="007806E9">
            <w:pPr>
              <w:rPr>
                <w:color w:val="000000" w:themeColor="text1"/>
              </w:rPr>
            </w:pPr>
          </w:p>
        </w:tc>
      </w:tr>
      <w:tr w:rsidR="00CB7104" w:rsidRPr="00CB7104" w14:paraId="71293942" w14:textId="77777777" w:rsidTr="00CB7104">
        <w:trPr>
          <w:trHeight w:hRule="exact" w:val="204"/>
        </w:trPr>
        <w:tc>
          <w:tcPr>
            <w:tcW w:w="427" w:type="dxa"/>
            <w:vMerge/>
            <w:shd w:val="clear" w:color="auto" w:fill="F79645"/>
            <w:textDirection w:val="btLr"/>
          </w:tcPr>
          <w:p w14:paraId="620FA44A" w14:textId="77777777" w:rsidR="00CB7104" w:rsidRPr="00CB7104" w:rsidRDefault="00CB7104" w:rsidP="007806E9">
            <w:pPr>
              <w:rPr>
                <w:color w:val="000000" w:themeColor="text1"/>
              </w:rPr>
            </w:pPr>
          </w:p>
        </w:tc>
        <w:tc>
          <w:tcPr>
            <w:tcW w:w="3398" w:type="dxa"/>
            <w:shd w:val="clear" w:color="auto" w:fill="FDEADA"/>
          </w:tcPr>
          <w:p w14:paraId="0D1E9BA7" w14:textId="77777777" w:rsidR="00CB7104" w:rsidRPr="00CB7104" w:rsidRDefault="00CB7104" w:rsidP="007806E9">
            <w:pPr>
              <w:spacing w:line="180" w:lineRule="exact"/>
              <w:ind w:left="37"/>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rríc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o</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601" w:type="dxa"/>
            <w:gridSpan w:val="8"/>
            <w:vMerge/>
            <w:shd w:val="clear" w:color="auto" w:fill="FCD5B5"/>
          </w:tcPr>
          <w:p w14:paraId="6A46174E" w14:textId="77777777" w:rsidR="00CB7104" w:rsidRPr="00CB7104" w:rsidRDefault="00CB7104" w:rsidP="007806E9">
            <w:pPr>
              <w:rPr>
                <w:color w:val="000000" w:themeColor="text1"/>
              </w:rPr>
            </w:pPr>
          </w:p>
        </w:tc>
        <w:tc>
          <w:tcPr>
            <w:tcW w:w="3708" w:type="dxa"/>
            <w:gridSpan w:val="12"/>
            <w:vMerge/>
          </w:tcPr>
          <w:p w14:paraId="1DF8E9AC" w14:textId="77777777" w:rsidR="00CB7104" w:rsidRPr="00CB7104" w:rsidRDefault="00CB7104" w:rsidP="007806E9">
            <w:pPr>
              <w:rPr>
                <w:color w:val="000000" w:themeColor="text1"/>
              </w:rPr>
            </w:pPr>
          </w:p>
        </w:tc>
      </w:tr>
      <w:tr w:rsidR="00CB7104" w:rsidRPr="00CB7104" w14:paraId="1BE0531D" w14:textId="77777777" w:rsidTr="00CB7104">
        <w:trPr>
          <w:trHeight w:hRule="exact" w:val="206"/>
        </w:trPr>
        <w:tc>
          <w:tcPr>
            <w:tcW w:w="427" w:type="dxa"/>
            <w:vMerge/>
            <w:shd w:val="clear" w:color="auto" w:fill="F79645"/>
            <w:textDirection w:val="btLr"/>
          </w:tcPr>
          <w:p w14:paraId="558687A5" w14:textId="77777777" w:rsidR="00CB7104" w:rsidRPr="00CB7104" w:rsidRDefault="00CB7104" w:rsidP="007806E9">
            <w:pPr>
              <w:rPr>
                <w:color w:val="000000" w:themeColor="text1"/>
              </w:rPr>
            </w:pPr>
          </w:p>
        </w:tc>
        <w:tc>
          <w:tcPr>
            <w:tcW w:w="3398" w:type="dxa"/>
            <w:shd w:val="clear" w:color="auto" w:fill="FDEADA"/>
          </w:tcPr>
          <w:p w14:paraId="250EA9B9" w14:textId="77777777" w:rsidR="00CB7104" w:rsidRPr="00CB7104" w:rsidRDefault="00CB7104" w:rsidP="007806E9">
            <w:pPr>
              <w:spacing w:line="180" w:lineRule="exact"/>
              <w:ind w:left="37"/>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du</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In</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rc</w:t>
            </w:r>
            <w:r w:rsidRPr="00CB7104">
              <w:rPr>
                <w:rFonts w:ascii="Calibri" w:eastAsia="Calibri" w:hAnsi="Calibri" w:cs="Calibri"/>
                <w:color w:val="000000" w:themeColor="text1"/>
                <w:spacing w:val="2"/>
                <w:sz w:val="16"/>
                <w:szCs w:val="16"/>
              </w:rPr>
              <w:t>u</w:t>
            </w:r>
            <w:r w:rsidRPr="00CB7104">
              <w:rPr>
                <w:rFonts w:ascii="Calibri" w:eastAsia="Calibri" w:hAnsi="Calibri" w:cs="Calibri"/>
                <w:color w:val="000000" w:themeColor="text1"/>
                <w:spacing w:val="-1"/>
                <w:sz w:val="16"/>
                <w:szCs w:val="16"/>
              </w:rPr>
              <w:t>lt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al</w:t>
            </w:r>
          </w:p>
        </w:tc>
        <w:tc>
          <w:tcPr>
            <w:tcW w:w="2601" w:type="dxa"/>
            <w:gridSpan w:val="8"/>
            <w:vMerge/>
            <w:shd w:val="clear" w:color="auto" w:fill="FCD5B5"/>
          </w:tcPr>
          <w:p w14:paraId="3E91DD72" w14:textId="77777777" w:rsidR="00CB7104" w:rsidRPr="00CB7104" w:rsidRDefault="00CB7104" w:rsidP="007806E9">
            <w:pPr>
              <w:rPr>
                <w:color w:val="000000" w:themeColor="text1"/>
              </w:rPr>
            </w:pPr>
          </w:p>
        </w:tc>
        <w:tc>
          <w:tcPr>
            <w:tcW w:w="3708" w:type="dxa"/>
            <w:gridSpan w:val="12"/>
            <w:vMerge/>
          </w:tcPr>
          <w:p w14:paraId="7CE943F0" w14:textId="77777777" w:rsidR="00CB7104" w:rsidRPr="00CB7104" w:rsidRDefault="00CB7104" w:rsidP="007806E9">
            <w:pPr>
              <w:rPr>
                <w:color w:val="000000" w:themeColor="text1"/>
              </w:rPr>
            </w:pPr>
          </w:p>
        </w:tc>
      </w:tr>
      <w:tr w:rsidR="00CB7104" w:rsidRPr="00CB7104" w14:paraId="6FFA1D6D" w14:textId="77777777" w:rsidTr="00CB7104">
        <w:trPr>
          <w:trHeight w:hRule="exact" w:val="224"/>
        </w:trPr>
        <w:tc>
          <w:tcPr>
            <w:tcW w:w="427" w:type="dxa"/>
            <w:vMerge/>
            <w:shd w:val="clear" w:color="auto" w:fill="F79645"/>
            <w:textDirection w:val="btLr"/>
          </w:tcPr>
          <w:p w14:paraId="07E13C02" w14:textId="77777777" w:rsidR="00CB7104" w:rsidRPr="00CB7104" w:rsidRDefault="00CB7104" w:rsidP="007806E9">
            <w:pPr>
              <w:rPr>
                <w:color w:val="000000" w:themeColor="text1"/>
              </w:rPr>
            </w:pPr>
          </w:p>
        </w:tc>
        <w:tc>
          <w:tcPr>
            <w:tcW w:w="3398" w:type="dxa"/>
            <w:shd w:val="clear" w:color="auto" w:fill="FDEADA"/>
          </w:tcPr>
          <w:p w14:paraId="66C7BC3E" w14:textId="77777777" w:rsidR="00CB7104" w:rsidRPr="00CB7104" w:rsidRDefault="00CB7104" w:rsidP="007806E9">
            <w:pPr>
              <w:spacing w:before="7"/>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á</w:t>
            </w:r>
            <w:r w:rsidRPr="00CB7104">
              <w:rPr>
                <w:rFonts w:ascii="Calibri" w:eastAsia="Calibri" w:hAnsi="Calibri" w:cs="Calibri"/>
                <w:color w:val="000000" w:themeColor="text1"/>
                <w:spacing w:val="-1"/>
                <w:sz w:val="16"/>
                <w:szCs w:val="16"/>
              </w:rPr>
              <w:t>ctic</w:t>
            </w:r>
            <w:r w:rsidRPr="00CB7104">
              <w:rPr>
                <w:rFonts w:ascii="Calibri" w:eastAsia="Calibri" w:hAnsi="Calibri" w:cs="Calibri"/>
                <w:color w:val="000000" w:themeColor="text1"/>
                <w:sz w:val="16"/>
                <w:szCs w:val="16"/>
              </w:rPr>
              <w:t>a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601" w:type="dxa"/>
            <w:gridSpan w:val="8"/>
            <w:vMerge/>
            <w:shd w:val="clear" w:color="auto" w:fill="FCD5B5"/>
          </w:tcPr>
          <w:p w14:paraId="178D741D" w14:textId="77777777" w:rsidR="00CB7104" w:rsidRPr="00CB7104" w:rsidRDefault="00CB7104" w:rsidP="007806E9">
            <w:pPr>
              <w:rPr>
                <w:color w:val="000000" w:themeColor="text1"/>
              </w:rPr>
            </w:pPr>
          </w:p>
        </w:tc>
        <w:tc>
          <w:tcPr>
            <w:tcW w:w="3708" w:type="dxa"/>
            <w:gridSpan w:val="12"/>
            <w:vMerge/>
          </w:tcPr>
          <w:p w14:paraId="28AC2AFE" w14:textId="77777777" w:rsidR="00CB7104" w:rsidRPr="00CB7104" w:rsidRDefault="00CB7104" w:rsidP="007806E9">
            <w:pPr>
              <w:rPr>
                <w:color w:val="000000" w:themeColor="text1"/>
              </w:rPr>
            </w:pPr>
          </w:p>
        </w:tc>
      </w:tr>
      <w:tr w:rsidR="00CB7104" w:rsidRPr="00CB7104" w14:paraId="315F8A19" w14:textId="77777777" w:rsidTr="00CB7104">
        <w:trPr>
          <w:trHeight w:hRule="exact" w:val="206"/>
        </w:trPr>
        <w:tc>
          <w:tcPr>
            <w:tcW w:w="427" w:type="dxa"/>
            <w:vMerge/>
            <w:shd w:val="clear" w:color="auto" w:fill="F79645"/>
            <w:textDirection w:val="btLr"/>
          </w:tcPr>
          <w:p w14:paraId="6947BF8D" w14:textId="77777777" w:rsidR="00CB7104" w:rsidRPr="00CB7104" w:rsidRDefault="00CB7104" w:rsidP="007806E9">
            <w:pPr>
              <w:rPr>
                <w:color w:val="000000" w:themeColor="text1"/>
              </w:rPr>
            </w:pPr>
          </w:p>
        </w:tc>
        <w:tc>
          <w:tcPr>
            <w:tcW w:w="3398" w:type="dxa"/>
            <w:shd w:val="clear" w:color="auto" w:fill="FDEADA"/>
          </w:tcPr>
          <w:p w14:paraId="008C863A" w14:textId="77777777" w:rsidR="00CB7104" w:rsidRPr="00CB7104" w:rsidRDefault="00CB7104" w:rsidP="007806E9">
            <w:pPr>
              <w:spacing w:line="180" w:lineRule="exact"/>
              <w:ind w:left="37"/>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Inves</w:t>
            </w:r>
            <w:r w:rsidRPr="00CB7104">
              <w:rPr>
                <w:rFonts w:ascii="Calibri" w:eastAsia="Calibri" w:hAnsi="Calibri" w:cs="Calibri"/>
                <w:color w:val="000000" w:themeColor="text1"/>
                <w:spacing w:val="-1"/>
                <w:sz w:val="16"/>
                <w:szCs w:val="16"/>
              </w:rPr>
              <w:t>ti</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35"/>
                <w:sz w:val="16"/>
                <w:szCs w:val="16"/>
              </w:rPr>
              <w:t xml:space="preserve"> </w:t>
            </w:r>
            <w:r w:rsidRPr="00CB7104">
              <w:rPr>
                <w:rFonts w:ascii="Calibri" w:eastAsia="Calibri" w:hAnsi="Calibri" w:cs="Calibri"/>
                <w:color w:val="000000" w:themeColor="text1"/>
                <w:sz w:val="16"/>
                <w:szCs w:val="16"/>
              </w:rPr>
              <w:t>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III</w:t>
            </w:r>
          </w:p>
        </w:tc>
        <w:tc>
          <w:tcPr>
            <w:tcW w:w="2601" w:type="dxa"/>
            <w:gridSpan w:val="8"/>
            <w:vMerge/>
            <w:shd w:val="clear" w:color="auto" w:fill="FCD5B5"/>
          </w:tcPr>
          <w:p w14:paraId="2A06182B" w14:textId="77777777" w:rsidR="00CB7104" w:rsidRPr="00CB7104" w:rsidRDefault="00CB7104" w:rsidP="007806E9">
            <w:pPr>
              <w:rPr>
                <w:color w:val="000000" w:themeColor="text1"/>
              </w:rPr>
            </w:pPr>
          </w:p>
        </w:tc>
        <w:tc>
          <w:tcPr>
            <w:tcW w:w="3708" w:type="dxa"/>
            <w:gridSpan w:val="12"/>
            <w:vMerge/>
          </w:tcPr>
          <w:p w14:paraId="46D9ECD5" w14:textId="77777777" w:rsidR="00CB7104" w:rsidRPr="00CB7104" w:rsidRDefault="00CB7104" w:rsidP="007806E9">
            <w:pPr>
              <w:rPr>
                <w:color w:val="000000" w:themeColor="text1"/>
              </w:rPr>
            </w:pPr>
          </w:p>
        </w:tc>
      </w:tr>
      <w:tr w:rsidR="00CB7104" w:rsidRPr="00CB7104" w14:paraId="41C14294" w14:textId="77777777" w:rsidTr="00CB7104">
        <w:trPr>
          <w:trHeight w:hRule="exact" w:val="206"/>
        </w:trPr>
        <w:tc>
          <w:tcPr>
            <w:tcW w:w="427" w:type="dxa"/>
            <w:vMerge/>
            <w:shd w:val="clear" w:color="auto" w:fill="F79645"/>
            <w:textDirection w:val="btLr"/>
          </w:tcPr>
          <w:p w14:paraId="3941B3A7" w14:textId="77777777" w:rsidR="00CB7104" w:rsidRPr="00CB7104" w:rsidRDefault="00CB7104" w:rsidP="007806E9">
            <w:pPr>
              <w:rPr>
                <w:color w:val="000000" w:themeColor="text1"/>
              </w:rPr>
            </w:pPr>
          </w:p>
        </w:tc>
        <w:tc>
          <w:tcPr>
            <w:tcW w:w="3398" w:type="dxa"/>
            <w:shd w:val="clear" w:color="auto" w:fill="FDEADA"/>
          </w:tcPr>
          <w:p w14:paraId="2895EDF4" w14:textId="77777777" w:rsidR="00CB7104" w:rsidRPr="00CB7104" w:rsidRDefault="00CB7104" w:rsidP="007806E9">
            <w:pPr>
              <w:spacing w:line="180" w:lineRule="exact"/>
              <w:ind w:left="37"/>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p</w:t>
            </w:r>
            <w:r w:rsidRPr="00CB7104">
              <w:rPr>
                <w:rFonts w:ascii="Calibri" w:eastAsia="Calibri" w:hAnsi="Calibri" w:cs="Calibri"/>
                <w:color w:val="000000" w:themeColor="text1"/>
                <w:spacing w:val="-1"/>
                <w:sz w:val="16"/>
                <w:szCs w:val="16"/>
              </w:rPr>
              <w:t>cio</w:t>
            </w:r>
            <w:r w:rsidRPr="00CB7104">
              <w:rPr>
                <w:rFonts w:ascii="Calibri" w:eastAsia="Calibri" w:hAnsi="Calibri" w:cs="Calibri"/>
                <w:color w:val="000000" w:themeColor="text1"/>
                <w:sz w:val="16"/>
                <w:szCs w:val="16"/>
              </w:rPr>
              <w:t>nal</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 xml:space="preserve">IV / </w:t>
            </w:r>
            <w:r w:rsidRPr="00CB7104">
              <w:rPr>
                <w:rFonts w:ascii="Calibri" w:eastAsia="Calibri" w:hAnsi="Calibri" w:cs="Calibri"/>
                <w:color w:val="000000" w:themeColor="text1"/>
                <w:spacing w:val="1"/>
                <w:sz w:val="16"/>
                <w:szCs w:val="16"/>
              </w:rPr>
              <w:t>S</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na</w:t>
            </w:r>
            <w:r w:rsidRPr="00CB7104">
              <w:rPr>
                <w:rFonts w:ascii="Calibri" w:eastAsia="Calibri" w:hAnsi="Calibri" w:cs="Calibri"/>
                <w:color w:val="000000" w:themeColor="text1"/>
                <w:spacing w:val="-1"/>
                <w:sz w:val="16"/>
                <w:szCs w:val="16"/>
              </w:rPr>
              <w:t>rio</w:t>
            </w:r>
            <w:r w:rsidRPr="00CB7104">
              <w:rPr>
                <w:rFonts w:ascii="Calibri" w:eastAsia="Calibri" w:hAnsi="Calibri" w:cs="Calibri"/>
                <w:color w:val="000000" w:themeColor="text1"/>
                <w:sz w:val="16"/>
                <w:szCs w:val="16"/>
              </w:rPr>
              <w:t>s</w:t>
            </w:r>
          </w:p>
        </w:tc>
        <w:tc>
          <w:tcPr>
            <w:tcW w:w="2601" w:type="dxa"/>
            <w:gridSpan w:val="8"/>
            <w:vMerge/>
            <w:shd w:val="clear" w:color="auto" w:fill="FCD5B5"/>
          </w:tcPr>
          <w:p w14:paraId="1AD66CC7" w14:textId="77777777" w:rsidR="00CB7104" w:rsidRPr="00CB7104" w:rsidRDefault="00CB7104" w:rsidP="007806E9">
            <w:pPr>
              <w:rPr>
                <w:color w:val="000000" w:themeColor="text1"/>
              </w:rPr>
            </w:pPr>
          </w:p>
        </w:tc>
        <w:tc>
          <w:tcPr>
            <w:tcW w:w="3708" w:type="dxa"/>
            <w:gridSpan w:val="12"/>
            <w:vMerge/>
          </w:tcPr>
          <w:p w14:paraId="2F17DE8B" w14:textId="77777777" w:rsidR="00CB7104" w:rsidRPr="00CB7104" w:rsidRDefault="00CB7104" w:rsidP="007806E9">
            <w:pPr>
              <w:rPr>
                <w:color w:val="000000" w:themeColor="text1"/>
              </w:rPr>
            </w:pPr>
          </w:p>
        </w:tc>
      </w:tr>
      <w:tr w:rsidR="00CB7104" w:rsidRPr="00CB7104" w14:paraId="674D45FE" w14:textId="77777777" w:rsidTr="00CB7104">
        <w:trPr>
          <w:trHeight w:hRule="exact" w:val="310"/>
        </w:trPr>
        <w:tc>
          <w:tcPr>
            <w:tcW w:w="427" w:type="dxa"/>
            <w:vMerge w:val="restart"/>
            <w:shd w:val="clear" w:color="auto" w:fill="F79645"/>
            <w:textDirection w:val="btLr"/>
          </w:tcPr>
          <w:p w14:paraId="2E23F791" w14:textId="77777777" w:rsidR="00CB7104" w:rsidRPr="00CB7104" w:rsidRDefault="00CB7104" w:rsidP="007806E9">
            <w:pPr>
              <w:spacing w:before="17"/>
              <w:ind w:left="407"/>
              <w:rPr>
                <w:rFonts w:ascii="Calibri" w:eastAsia="Calibri" w:hAnsi="Calibri" w:cs="Calibri"/>
                <w:color w:val="000000" w:themeColor="text1"/>
                <w:sz w:val="24"/>
                <w:szCs w:val="24"/>
              </w:rPr>
            </w:pPr>
            <w:r w:rsidRPr="00CB7104">
              <w:rPr>
                <w:rFonts w:ascii="Calibri" w:eastAsia="Calibri" w:hAnsi="Calibri" w:cs="Calibri"/>
                <w:b/>
                <w:color w:val="000000" w:themeColor="text1"/>
                <w:spacing w:val="1"/>
                <w:sz w:val="24"/>
                <w:szCs w:val="24"/>
              </w:rPr>
              <w:t>FO</w:t>
            </w:r>
            <w:r w:rsidRPr="00CB7104">
              <w:rPr>
                <w:rFonts w:ascii="Calibri" w:eastAsia="Calibri" w:hAnsi="Calibri" w:cs="Calibri"/>
                <w:b/>
                <w:color w:val="000000" w:themeColor="text1"/>
                <w:sz w:val="24"/>
                <w:szCs w:val="24"/>
              </w:rPr>
              <w:t>RM</w:t>
            </w:r>
            <w:r w:rsidRPr="00CB7104">
              <w:rPr>
                <w:rFonts w:ascii="Calibri" w:eastAsia="Calibri" w:hAnsi="Calibri" w:cs="Calibri"/>
                <w:b/>
                <w:color w:val="000000" w:themeColor="text1"/>
                <w:spacing w:val="1"/>
                <w:sz w:val="24"/>
                <w:szCs w:val="24"/>
              </w:rPr>
              <w:t>ACIO</w:t>
            </w:r>
            <w:r w:rsidRPr="00CB7104">
              <w:rPr>
                <w:rFonts w:ascii="Calibri" w:eastAsia="Calibri" w:hAnsi="Calibri" w:cs="Calibri"/>
                <w:b/>
                <w:color w:val="000000" w:themeColor="text1"/>
                <w:sz w:val="24"/>
                <w:szCs w:val="24"/>
              </w:rPr>
              <w:t xml:space="preserve">N    </w:t>
            </w:r>
            <w:r w:rsidRPr="00CB7104">
              <w:rPr>
                <w:rFonts w:ascii="Calibri" w:eastAsia="Calibri" w:hAnsi="Calibri" w:cs="Calibri"/>
                <w:b/>
                <w:color w:val="000000" w:themeColor="text1"/>
                <w:spacing w:val="41"/>
                <w:sz w:val="24"/>
                <w:szCs w:val="24"/>
              </w:rPr>
              <w:t xml:space="preserve"> </w:t>
            </w:r>
            <w:r w:rsidRPr="00CB7104">
              <w:rPr>
                <w:rFonts w:ascii="Calibri" w:eastAsia="Calibri" w:hAnsi="Calibri" w:cs="Calibri"/>
                <w:b/>
                <w:color w:val="000000" w:themeColor="text1"/>
                <w:spacing w:val="1"/>
                <w:sz w:val="24"/>
                <w:szCs w:val="24"/>
              </w:rPr>
              <w:t>E</w:t>
            </w:r>
            <w:r w:rsidRPr="00CB7104">
              <w:rPr>
                <w:rFonts w:ascii="Calibri" w:eastAsia="Calibri" w:hAnsi="Calibri" w:cs="Calibri"/>
                <w:b/>
                <w:color w:val="000000" w:themeColor="text1"/>
                <w:sz w:val="24"/>
                <w:szCs w:val="24"/>
              </w:rPr>
              <w:t>SP</w:t>
            </w:r>
            <w:r w:rsidRPr="00CB7104">
              <w:rPr>
                <w:rFonts w:ascii="Calibri" w:eastAsia="Calibri" w:hAnsi="Calibri" w:cs="Calibri"/>
                <w:b/>
                <w:color w:val="000000" w:themeColor="text1"/>
                <w:spacing w:val="1"/>
                <w:sz w:val="24"/>
                <w:szCs w:val="24"/>
              </w:rPr>
              <w:t>ECI</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L</w:t>
            </w:r>
            <w:r w:rsidRPr="00CB7104">
              <w:rPr>
                <w:rFonts w:ascii="Calibri" w:eastAsia="Calibri" w:hAnsi="Calibri" w:cs="Calibri"/>
                <w:b/>
                <w:color w:val="000000" w:themeColor="text1"/>
                <w:spacing w:val="1"/>
                <w:sz w:val="24"/>
                <w:szCs w:val="24"/>
              </w:rPr>
              <w:t>IZA</w:t>
            </w:r>
            <w:r w:rsidRPr="00CB7104">
              <w:rPr>
                <w:rFonts w:ascii="Calibri" w:eastAsia="Calibri" w:hAnsi="Calibri" w:cs="Calibri"/>
                <w:b/>
                <w:color w:val="000000" w:themeColor="text1"/>
                <w:sz w:val="24"/>
                <w:szCs w:val="24"/>
              </w:rPr>
              <w:t>DA</w:t>
            </w:r>
          </w:p>
        </w:tc>
        <w:tc>
          <w:tcPr>
            <w:tcW w:w="3398" w:type="dxa"/>
            <w:shd w:val="clear" w:color="auto" w:fill="DBEEF4"/>
          </w:tcPr>
          <w:p w14:paraId="34DD3A50"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Len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 xml:space="preserve">ua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x</w:t>
            </w:r>
            <w:r w:rsidRPr="00CB7104">
              <w:rPr>
                <w:rFonts w:ascii="Calibri" w:eastAsia="Calibri" w:hAnsi="Calibri" w:cs="Calibri"/>
                <w:color w:val="000000" w:themeColor="text1"/>
                <w:spacing w:val="-1"/>
                <w:sz w:val="16"/>
                <w:szCs w:val="16"/>
              </w:rPr>
              <w:t>tr</w:t>
            </w:r>
            <w:r w:rsidRPr="00CB7104">
              <w:rPr>
                <w:rFonts w:ascii="Calibri" w:eastAsia="Calibri" w:hAnsi="Calibri" w:cs="Calibri"/>
                <w:color w:val="000000" w:themeColor="text1"/>
                <w:sz w:val="16"/>
                <w:szCs w:val="16"/>
              </w:rPr>
              <w:t>anje</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601" w:type="dxa"/>
            <w:gridSpan w:val="8"/>
            <w:vMerge w:val="restart"/>
          </w:tcPr>
          <w:p w14:paraId="2612D13A" w14:textId="77777777" w:rsidR="00CB7104" w:rsidRPr="00CB7104" w:rsidRDefault="00CB7104" w:rsidP="007806E9">
            <w:pPr>
              <w:rPr>
                <w:color w:val="000000" w:themeColor="text1"/>
              </w:rPr>
            </w:pPr>
          </w:p>
        </w:tc>
        <w:tc>
          <w:tcPr>
            <w:tcW w:w="3708" w:type="dxa"/>
            <w:gridSpan w:val="12"/>
            <w:vMerge w:val="restart"/>
            <w:shd w:val="clear" w:color="auto" w:fill="B7DEE8"/>
          </w:tcPr>
          <w:p w14:paraId="3AF16075" w14:textId="77777777" w:rsidR="00CB7104" w:rsidRPr="00CB7104" w:rsidRDefault="00CB7104" w:rsidP="007806E9">
            <w:pPr>
              <w:spacing w:line="200" w:lineRule="exact"/>
              <w:rPr>
                <w:color w:val="000000" w:themeColor="text1"/>
              </w:rPr>
            </w:pPr>
          </w:p>
          <w:p w14:paraId="590E3FCB" w14:textId="77777777" w:rsidR="00CB7104" w:rsidRPr="00CB7104" w:rsidRDefault="00CB7104" w:rsidP="007806E9">
            <w:pPr>
              <w:spacing w:line="200" w:lineRule="exact"/>
              <w:rPr>
                <w:color w:val="000000" w:themeColor="text1"/>
              </w:rPr>
            </w:pPr>
          </w:p>
          <w:p w14:paraId="12B2400A" w14:textId="77777777" w:rsidR="00CB7104" w:rsidRPr="00CB7104" w:rsidRDefault="00CB7104" w:rsidP="007806E9">
            <w:pPr>
              <w:spacing w:line="200" w:lineRule="exact"/>
              <w:rPr>
                <w:color w:val="000000" w:themeColor="text1"/>
              </w:rPr>
            </w:pPr>
          </w:p>
          <w:p w14:paraId="5B4F8BAF" w14:textId="77777777" w:rsidR="00CB7104" w:rsidRPr="00CB7104" w:rsidRDefault="00CB7104" w:rsidP="007806E9">
            <w:pPr>
              <w:spacing w:before="9" w:line="240" w:lineRule="exact"/>
              <w:rPr>
                <w:color w:val="000000" w:themeColor="text1"/>
                <w:sz w:val="24"/>
                <w:szCs w:val="24"/>
              </w:rPr>
            </w:pPr>
          </w:p>
          <w:p w14:paraId="15AEA06E" w14:textId="77777777" w:rsidR="00CB7104" w:rsidRPr="00CB7104" w:rsidRDefault="00CB7104" w:rsidP="007806E9">
            <w:pPr>
              <w:spacing w:line="480" w:lineRule="auto"/>
              <w:ind w:left="954" w:right="899" w:firstLine="154"/>
              <w:rPr>
                <w:rFonts w:ascii="Calibri" w:eastAsia="Calibri" w:hAnsi="Calibri" w:cs="Calibri"/>
                <w:color w:val="000000" w:themeColor="text1"/>
                <w:sz w:val="28"/>
                <w:szCs w:val="28"/>
              </w:rPr>
            </w:pPr>
            <w:r w:rsidRPr="00CB7104">
              <w:rPr>
                <w:rFonts w:ascii="Calibri" w:eastAsia="Calibri" w:hAnsi="Calibri" w:cs="Calibri"/>
                <w:b/>
                <w:color w:val="000000" w:themeColor="text1"/>
                <w:spacing w:val="1"/>
                <w:sz w:val="28"/>
                <w:szCs w:val="28"/>
              </w:rPr>
              <w:t>F</w:t>
            </w:r>
            <w:r w:rsidRPr="00CB7104">
              <w:rPr>
                <w:rFonts w:ascii="Calibri" w:eastAsia="Calibri" w:hAnsi="Calibri" w:cs="Calibri"/>
                <w:b/>
                <w:color w:val="000000" w:themeColor="text1"/>
                <w:sz w:val="28"/>
                <w:szCs w:val="28"/>
              </w:rPr>
              <w:t>O</w:t>
            </w:r>
            <w:r w:rsidRPr="00CB7104">
              <w:rPr>
                <w:rFonts w:ascii="Calibri" w:eastAsia="Calibri" w:hAnsi="Calibri" w:cs="Calibri"/>
                <w:b/>
                <w:color w:val="000000" w:themeColor="text1"/>
                <w:spacing w:val="1"/>
                <w:sz w:val="28"/>
                <w:szCs w:val="28"/>
              </w:rPr>
              <w:t>R</w:t>
            </w:r>
            <w:r w:rsidRPr="00CB7104">
              <w:rPr>
                <w:rFonts w:ascii="Calibri" w:eastAsia="Calibri" w:hAnsi="Calibri" w:cs="Calibri"/>
                <w:b/>
                <w:color w:val="000000" w:themeColor="text1"/>
                <w:sz w:val="28"/>
                <w:szCs w:val="28"/>
              </w:rPr>
              <w:t>M</w:t>
            </w:r>
            <w:r w:rsidRPr="00CB7104">
              <w:rPr>
                <w:rFonts w:ascii="Calibri" w:eastAsia="Calibri" w:hAnsi="Calibri" w:cs="Calibri"/>
                <w:b/>
                <w:color w:val="000000" w:themeColor="text1"/>
                <w:spacing w:val="1"/>
                <w:sz w:val="28"/>
                <w:szCs w:val="28"/>
              </w:rPr>
              <w:t>AC</w:t>
            </w:r>
            <w:r w:rsidRPr="00CB7104">
              <w:rPr>
                <w:rFonts w:ascii="Calibri" w:eastAsia="Calibri" w:hAnsi="Calibri" w:cs="Calibri"/>
                <w:b/>
                <w:color w:val="000000" w:themeColor="text1"/>
                <w:sz w:val="28"/>
                <w:szCs w:val="28"/>
              </w:rPr>
              <w:t>I</w:t>
            </w:r>
            <w:r w:rsidRPr="00CB7104">
              <w:rPr>
                <w:rFonts w:ascii="Calibri" w:eastAsia="Calibri" w:hAnsi="Calibri" w:cs="Calibri"/>
                <w:b/>
                <w:color w:val="000000" w:themeColor="text1"/>
                <w:spacing w:val="-2"/>
                <w:sz w:val="28"/>
                <w:szCs w:val="28"/>
              </w:rPr>
              <w:t>Ó</w:t>
            </w:r>
            <w:r w:rsidRPr="00CB7104">
              <w:rPr>
                <w:rFonts w:ascii="Calibri" w:eastAsia="Calibri" w:hAnsi="Calibri" w:cs="Calibri"/>
                <w:b/>
                <w:color w:val="000000" w:themeColor="text1"/>
                <w:sz w:val="28"/>
                <w:szCs w:val="28"/>
              </w:rPr>
              <w:t>N ESPE</w:t>
            </w:r>
            <w:r w:rsidRPr="00CB7104">
              <w:rPr>
                <w:rFonts w:ascii="Calibri" w:eastAsia="Calibri" w:hAnsi="Calibri" w:cs="Calibri"/>
                <w:b/>
                <w:color w:val="000000" w:themeColor="text1"/>
                <w:spacing w:val="1"/>
                <w:sz w:val="28"/>
                <w:szCs w:val="28"/>
              </w:rPr>
              <w:t>C</w:t>
            </w:r>
            <w:r w:rsidRPr="00CB7104">
              <w:rPr>
                <w:rFonts w:ascii="Calibri" w:eastAsia="Calibri" w:hAnsi="Calibri" w:cs="Calibri"/>
                <w:b/>
                <w:color w:val="000000" w:themeColor="text1"/>
                <w:sz w:val="28"/>
                <w:szCs w:val="28"/>
              </w:rPr>
              <w:t>I</w:t>
            </w:r>
            <w:r w:rsidRPr="00CB7104">
              <w:rPr>
                <w:rFonts w:ascii="Calibri" w:eastAsia="Calibri" w:hAnsi="Calibri" w:cs="Calibri"/>
                <w:b/>
                <w:color w:val="000000" w:themeColor="text1"/>
                <w:spacing w:val="1"/>
                <w:sz w:val="28"/>
                <w:szCs w:val="28"/>
              </w:rPr>
              <w:t>A</w:t>
            </w:r>
            <w:r w:rsidRPr="00CB7104">
              <w:rPr>
                <w:rFonts w:ascii="Calibri" w:eastAsia="Calibri" w:hAnsi="Calibri" w:cs="Calibri"/>
                <w:b/>
                <w:color w:val="000000" w:themeColor="text1"/>
                <w:spacing w:val="-1"/>
                <w:sz w:val="28"/>
                <w:szCs w:val="28"/>
              </w:rPr>
              <w:t>L</w:t>
            </w:r>
            <w:r w:rsidRPr="00CB7104">
              <w:rPr>
                <w:rFonts w:ascii="Calibri" w:eastAsia="Calibri" w:hAnsi="Calibri" w:cs="Calibri"/>
                <w:b/>
                <w:color w:val="000000" w:themeColor="text1"/>
                <w:sz w:val="28"/>
                <w:szCs w:val="28"/>
              </w:rPr>
              <w:t>I</w:t>
            </w:r>
            <w:r w:rsidRPr="00CB7104">
              <w:rPr>
                <w:rFonts w:ascii="Calibri" w:eastAsia="Calibri" w:hAnsi="Calibri" w:cs="Calibri"/>
                <w:b/>
                <w:color w:val="000000" w:themeColor="text1"/>
                <w:spacing w:val="1"/>
                <w:sz w:val="28"/>
                <w:szCs w:val="28"/>
              </w:rPr>
              <w:t>ZAD</w:t>
            </w:r>
            <w:r w:rsidRPr="00CB7104">
              <w:rPr>
                <w:rFonts w:ascii="Calibri" w:eastAsia="Calibri" w:hAnsi="Calibri" w:cs="Calibri"/>
                <w:b/>
                <w:color w:val="000000" w:themeColor="text1"/>
                <w:sz w:val="28"/>
                <w:szCs w:val="28"/>
              </w:rPr>
              <w:t>A</w:t>
            </w:r>
          </w:p>
        </w:tc>
      </w:tr>
      <w:tr w:rsidR="00CB7104" w:rsidRPr="00CB7104" w14:paraId="120FD17C" w14:textId="77777777" w:rsidTr="00CB7104">
        <w:trPr>
          <w:trHeight w:hRule="exact" w:val="264"/>
        </w:trPr>
        <w:tc>
          <w:tcPr>
            <w:tcW w:w="427" w:type="dxa"/>
            <w:vMerge/>
            <w:shd w:val="clear" w:color="auto" w:fill="F79645"/>
            <w:textDirection w:val="btLr"/>
          </w:tcPr>
          <w:p w14:paraId="1A831DA8" w14:textId="77777777" w:rsidR="00CB7104" w:rsidRPr="00CB7104" w:rsidRDefault="00CB7104" w:rsidP="007806E9">
            <w:pPr>
              <w:rPr>
                <w:color w:val="000000" w:themeColor="text1"/>
              </w:rPr>
            </w:pPr>
          </w:p>
        </w:tc>
        <w:tc>
          <w:tcPr>
            <w:tcW w:w="3398" w:type="dxa"/>
            <w:shd w:val="clear" w:color="auto" w:fill="DBEEF4"/>
          </w:tcPr>
          <w:p w14:paraId="33157D97"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F</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né</w:t>
            </w:r>
            <w:r w:rsidRPr="00CB7104">
              <w:rPr>
                <w:rFonts w:ascii="Calibri" w:eastAsia="Calibri" w:hAnsi="Calibri" w:cs="Calibri"/>
                <w:color w:val="000000" w:themeColor="text1"/>
                <w:spacing w:val="-1"/>
                <w:sz w:val="16"/>
                <w:szCs w:val="16"/>
              </w:rPr>
              <w:t>tic</w:t>
            </w:r>
            <w:r w:rsidRPr="00CB7104">
              <w:rPr>
                <w:rFonts w:ascii="Calibri" w:eastAsia="Calibri" w:hAnsi="Calibri" w:cs="Calibri"/>
                <w:color w:val="000000" w:themeColor="text1"/>
                <w:sz w:val="16"/>
                <w:szCs w:val="16"/>
              </w:rPr>
              <w:t>a 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F</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II</w:t>
            </w:r>
          </w:p>
        </w:tc>
        <w:tc>
          <w:tcPr>
            <w:tcW w:w="2601" w:type="dxa"/>
            <w:gridSpan w:val="8"/>
            <w:vMerge/>
          </w:tcPr>
          <w:p w14:paraId="5A7FCF3D" w14:textId="77777777" w:rsidR="00CB7104" w:rsidRPr="00CB7104" w:rsidRDefault="00CB7104" w:rsidP="007806E9">
            <w:pPr>
              <w:rPr>
                <w:color w:val="000000" w:themeColor="text1"/>
              </w:rPr>
            </w:pPr>
          </w:p>
        </w:tc>
        <w:tc>
          <w:tcPr>
            <w:tcW w:w="3708" w:type="dxa"/>
            <w:gridSpan w:val="12"/>
            <w:vMerge/>
            <w:shd w:val="clear" w:color="auto" w:fill="B7DEE8"/>
          </w:tcPr>
          <w:p w14:paraId="743E38A4" w14:textId="77777777" w:rsidR="00CB7104" w:rsidRPr="00CB7104" w:rsidRDefault="00CB7104" w:rsidP="007806E9">
            <w:pPr>
              <w:rPr>
                <w:color w:val="000000" w:themeColor="text1"/>
              </w:rPr>
            </w:pPr>
          </w:p>
        </w:tc>
      </w:tr>
      <w:tr w:rsidR="00CB7104" w:rsidRPr="00CB7104" w14:paraId="0CFA6101" w14:textId="77777777" w:rsidTr="00CB7104">
        <w:trPr>
          <w:trHeight w:hRule="exact" w:val="223"/>
        </w:trPr>
        <w:tc>
          <w:tcPr>
            <w:tcW w:w="427" w:type="dxa"/>
            <w:vMerge/>
            <w:shd w:val="clear" w:color="auto" w:fill="F79645"/>
            <w:textDirection w:val="btLr"/>
          </w:tcPr>
          <w:p w14:paraId="03E436BA" w14:textId="77777777" w:rsidR="00CB7104" w:rsidRPr="00CB7104" w:rsidRDefault="00CB7104" w:rsidP="007806E9">
            <w:pPr>
              <w:rPr>
                <w:color w:val="000000" w:themeColor="text1"/>
              </w:rPr>
            </w:pPr>
          </w:p>
        </w:tc>
        <w:tc>
          <w:tcPr>
            <w:tcW w:w="3398" w:type="dxa"/>
            <w:shd w:val="clear" w:color="auto" w:fill="DBEEF4"/>
          </w:tcPr>
          <w:p w14:paraId="65142548"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L</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ü</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1"/>
                <w:sz w:val="16"/>
                <w:szCs w:val="16"/>
              </w:rPr>
              <w:t>tic</w:t>
            </w:r>
            <w:r w:rsidRPr="00CB7104">
              <w:rPr>
                <w:rFonts w:ascii="Calibri" w:eastAsia="Calibri" w:hAnsi="Calibri" w:cs="Calibri"/>
                <w:color w:val="000000" w:themeColor="text1"/>
                <w:sz w:val="16"/>
                <w:szCs w:val="16"/>
              </w:rPr>
              <w:t>a ap</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pacing w:val="-1"/>
                <w:sz w:val="16"/>
                <w:szCs w:val="16"/>
              </w:rPr>
              <w:t>ic</w:t>
            </w:r>
            <w:r w:rsidRPr="00CB7104">
              <w:rPr>
                <w:rFonts w:ascii="Calibri" w:eastAsia="Calibri" w:hAnsi="Calibri" w:cs="Calibri"/>
                <w:color w:val="000000" w:themeColor="text1"/>
                <w:sz w:val="16"/>
                <w:szCs w:val="16"/>
              </w:rPr>
              <w:t xml:space="preserve">ada a </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a Len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 xml:space="preserve">ua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x</w:t>
            </w:r>
            <w:r w:rsidRPr="00CB7104">
              <w:rPr>
                <w:rFonts w:ascii="Calibri" w:eastAsia="Calibri" w:hAnsi="Calibri" w:cs="Calibri"/>
                <w:color w:val="000000" w:themeColor="text1"/>
                <w:spacing w:val="-1"/>
                <w:sz w:val="16"/>
                <w:szCs w:val="16"/>
              </w:rPr>
              <w:t>tr</w:t>
            </w:r>
            <w:r w:rsidRPr="00CB7104">
              <w:rPr>
                <w:rFonts w:ascii="Calibri" w:eastAsia="Calibri" w:hAnsi="Calibri" w:cs="Calibri"/>
                <w:color w:val="000000" w:themeColor="text1"/>
                <w:spacing w:val="2"/>
                <w:sz w:val="16"/>
                <w:szCs w:val="16"/>
              </w:rPr>
              <w:t>a</w:t>
            </w:r>
            <w:r w:rsidRPr="00CB7104">
              <w:rPr>
                <w:rFonts w:ascii="Calibri" w:eastAsia="Calibri" w:hAnsi="Calibri" w:cs="Calibri"/>
                <w:color w:val="000000" w:themeColor="text1"/>
                <w:sz w:val="16"/>
                <w:szCs w:val="16"/>
              </w:rPr>
              <w:t>nje</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p>
        </w:tc>
        <w:tc>
          <w:tcPr>
            <w:tcW w:w="2601" w:type="dxa"/>
            <w:gridSpan w:val="8"/>
            <w:vMerge/>
          </w:tcPr>
          <w:p w14:paraId="50E71F56" w14:textId="77777777" w:rsidR="00CB7104" w:rsidRPr="00CB7104" w:rsidRDefault="00CB7104" w:rsidP="007806E9">
            <w:pPr>
              <w:rPr>
                <w:color w:val="000000" w:themeColor="text1"/>
              </w:rPr>
            </w:pPr>
          </w:p>
        </w:tc>
        <w:tc>
          <w:tcPr>
            <w:tcW w:w="3708" w:type="dxa"/>
            <w:gridSpan w:val="12"/>
            <w:vMerge/>
            <w:shd w:val="clear" w:color="auto" w:fill="B7DEE8"/>
          </w:tcPr>
          <w:p w14:paraId="4DA9FA76" w14:textId="77777777" w:rsidR="00CB7104" w:rsidRPr="00CB7104" w:rsidRDefault="00CB7104" w:rsidP="007806E9">
            <w:pPr>
              <w:rPr>
                <w:color w:val="000000" w:themeColor="text1"/>
              </w:rPr>
            </w:pPr>
          </w:p>
        </w:tc>
      </w:tr>
      <w:tr w:rsidR="00CB7104" w:rsidRPr="00CB7104" w14:paraId="0799389C" w14:textId="77777777" w:rsidTr="00CB7104">
        <w:trPr>
          <w:trHeight w:hRule="exact" w:val="286"/>
        </w:trPr>
        <w:tc>
          <w:tcPr>
            <w:tcW w:w="427" w:type="dxa"/>
            <w:vMerge/>
            <w:shd w:val="clear" w:color="auto" w:fill="F79645"/>
            <w:textDirection w:val="btLr"/>
          </w:tcPr>
          <w:p w14:paraId="7C68188F" w14:textId="77777777" w:rsidR="00CB7104" w:rsidRPr="00CB7104" w:rsidRDefault="00CB7104" w:rsidP="007806E9">
            <w:pPr>
              <w:rPr>
                <w:color w:val="000000" w:themeColor="text1"/>
              </w:rPr>
            </w:pPr>
          </w:p>
        </w:tc>
        <w:tc>
          <w:tcPr>
            <w:tcW w:w="3398" w:type="dxa"/>
            <w:shd w:val="clear" w:color="auto" w:fill="DBEEF4"/>
          </w:tcPr>
          <w:p w14:paraId="408324CE"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L</w:t>
            </w:r>
            <w:r w:rsidRPr="00CB7104">
              <w:rPr>
                <w:rFonts w:ascii="Calibri" w:eastAsia="Calibri" w:hAnsi="Calibri" w:cs="Calibri"/>
                <w:color w:val="000000" w:themeColor="text1"/>
                <w:spacing w:val="-1"/>
                <w:sz w:val="16"/>
                <w:szCs w:val="16"/>
              </w:rPr>
              <w:t>it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pacing w:val="2"/>
                <w:sz w:val="16"/>
                <w:szCs w:val="16"/>
              </w:rPr>
              <w:t>u</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 de</w:t>
            </w:r>
            <w:r w:rsidRPr="00CB7104">
              <w:rPr>
                <w:rFonts w:ascii="Calibri" w:eastAsia="Calibri" w:hAnsi="Calibri" w:cs="Calibri"/>
                <w:color w:val="000000" w:themeColor="text1"/>
                <w:spacing w:val="-1"/>
                <w:sz w:val="16"/>
                <w:szCs w:val="16"/>
              </w:rPr>
              <w:t xml:space="preserve"> lo</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z w:val="16"/>
                <w:szCs w:val="16"/>
              </w:rPr>
              <w:t>pa</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 xml:space="preserve">ses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lófo</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 xml:space="preserve">s </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II</w:t>
            </w:r>
          </w:p>
        </w:tc>
        <w:tc>
          <w:tcPr>
            <w:tcW w:w="2601" w:type="dxa"/>
            <w:gridSpan w:val="8"/>
            <w:vMerge/>
          </w:tcPr>
          <w:p w14:paraId="0227BA3F" w14:textId="77777777" w:rsidR="00CB7104" w:rsidRPr="00CB7104" w:rsidRDefault="00CB7104" w:rsidP="007806E9">
            <w:pPr>
              <w:rPr>
                <w:color w:val="000000" w:themeColor="text1"/>
              </w:rPr>
            </w:pPr>
          </w:p>
        </w:tc>
        <w:tc>
          <w:tcPr>
            <w:tcW w:w="3708" w:type="dxa"/>
            <w:gridSpan w:val="12"/>
            <w:vMerge/>
            <w:shd w:val="clear" w:color="auto" w:fill="B7DEE8"/>
          </w:tcPr>
          <w:p w14:paraId="4920BA55" w14:textId="77777777" w:rsidR="00CB7104" w:rsidRPr="00CB7104" w:rsidRDefault="00CB7104" w:rsidP="007806E9">
            <w:pPr>
              <w:rPr>
                <w:color w:val="000000" w:themeColor="text1"/>
              </w:rPr>
            </w:pPr>
          </w:p>
        </w:tc>
      </w:tr>
      <w:tr w:rsidR="00CB7104" w:rsidRPr="00CB7104" w14:paraId="2CAF75CC" w14:textId="77777777" w:rsidTr="00CB7104">
        <w:trPr>
          <w:trHeight w:hRule="exact" w:val="276"/>
        </w:trPr>
        <w:tc>
          <w:tcPr>
            <w:tcW w:w="427" w:type="dxa"/>
            <w:vMerge/>
            <w:shd w:val="clear" w:color="auto" w:fill="F79645"/>
            <w:textDirection w:val="btLr"/>
          </w:tcPr>
          <w:p w14:paraId="1C1D681B" w14:textId="77777777" w:rsidR="00CB7104" w:rsidRPr="00CB7104" w:rsidRDefault="00CB7104" w:rsidP="007806E9">
            <w:pPr>
              <w:rPr>
                <w:color w:val="000000" w:themeColor="text1"/>
              </w:rPr>
            </w:pPr>
          </w:p>
        </w:tc>
        <w:tc>
          <w:tcPr>
            <w:tcW w:w="3398" w:type="dxa"/>
            <w:shd w:val="clear" w:color="auto" w:fill="DBEEF4"/>
          </w:tcPr>
          <w:p w14:paraId="2F2F8676"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lt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 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v</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pacing w:val="-1"/>
                <w:sz w:val="16"/>
                <w:szCs w:val="16"/>
              </w:rPr>
              <w:t>iz</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ó</w:t>
            </w:r>
            <w:r w:rsidRPr="00CB7104">
              <w:rPr>
                <w:rFonts w:ascii="Calibri" w:eastAsia="Calibri" w:hAnsi="Calibri" w:cs="Calibri"/>
                <w:color w:val="000000" w:themeColor="text1"/>
                <w:sz w:val="16"/>
                <w:szCs w:val="16"/>
              </w:rPr>
              <w:t>n de</w:t>
            </w:r>
            <w:r w:rsidRPr="00CB7104">
              <w:rPr>
                <w:rFonts w:ascii="Calibri" w:eastAsia="Calibri" w:hAnsi="Calibri" w:cs="Calibri"/>
                <w:color w:val="000000" w:themeColor="text1"/>
                <w:spacing w:val="-1"/>
                <w:sz w:val="16"/>
                <w:szCs w:val="16"/>
              </w:rPr>
              <w:t xml:space="preserve"> lo</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z w:val="16"/>
                <w:szCs w:val="16"/>
              </w:rPr>
              <w:t>pa</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 xml:space="preserve">ses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pacing w:val="2"/>
                <w:sz w:val="16"/>
                <w:szCs w:val="16"/>
              </w:rPr>
              <w:t>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lófo</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 xml:space="preserve">s </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w:t>
            </w:r>
            <w:r w:rsidRPr="00CB7104">
              <w:rPr>
                <w:rFonts w:ascii="Calibri" w:eastAsia="Calibri" w:hAnsi="Calibri" w:cs="Calibri"/>
                <w:color w:val="000000" w:themeColor="text1"/>
                <w:sz w:val="16"/>
                <w:szCs w:val="16"/>
              </w:rPr>
              <w:t>II</w:t>
            </w:r>
          </w:p>
        </w:tc>
        <w:tc>
          <w:tcPr>
            <w:tcW w:w="2601" w:type="dxa"/>
            <w:gridSpan w:val="8"/>
            <w:vMerge/>
          </w:tcPr>
          <w:p w14:paraId="4D462E9D" w14:textId="77777777" w:rsidR="00CB7104" w:rsidRPr="00CB7104" w:rsidRDefault="00CB7104" w:rsidP="007806E9">
            <w:pPr>
              <w:rPr>
                <w:color w:val="000000" w:themeColor="text1"/>
              </w:rPr>
            </w:pPr>
          </w:p>
        </w:tc>
        <w:tc>
          <w:tcPr>
            <w:tcW w:w="3708" w:type="dxa"/>
            <w:gridSpan w:val="12"/>
            <w:vMerge/>
            <w:shd w:val="clear" w:color="auto" w:fill="B7DEE8"/>
          </w:tcPr>
          <w:p w14:paraId="18771D65" w14:textId="77777777" w:rsidR="00CB7104" w:rsidRPr="00CB7104" w:rsidRDefault="00CB7104" w:rsidP="007806E9">
            <w:pPr>
              <w:rPr>
                <w:color w:val="000000" w:themeColor="text1"/>
              </w:rPr>
            </w:pPr>
          </w:p>
        </w:tc>
      </w:tr>
      <w:tr w:rsidR="00CB7104" w:rsidRPr="00CB7104" w14:paraId="08779190" w14:textId="77777777" w:rsidTr="00CB7104">
        <w:trPr>
          <w:trHeight w:hRule="exact" w:val="314"/>
        </w:trPr>
        <w:tc>
          <w:tcPr>
            <w:tcW w:w="427" w:type="dxa"/>
            <w:vMerge/>
            <w:shd w:val="clear" w:color="auto" w:fill="F79645"/>
            <w:textDirection w:val="btLr"/>
          </w:tcPr>
          <w:p w14:paraId="6246DF3C" w14:textId="77777777" w:rsidR="00CB7104" w:rsidRPr="00CB7104" w:rsidRDefault="00CB7104" w:rsidP="007806E9">
            <w:pPr>
              <w:rPr>
                <w:color w:val="000000" w:themeColor="text1"/>
              </w:rPr>
            </w:pPr>
          </w:p>
        </w:tc>
        <w:tc>
          <w:tcPr>
            <w:tcW w:w="3398" w:type="dxa"/>
            <w:shd w:val="clear" w:color="auto" w:fill="DBEEF4"/>
          </w:tcPr>
          <w:p w14:paraId="53EEEF9D"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IC</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ap</w:t>
            </w:r>
            <w:r w:rsidRPr="00CB7104">
              <w:rPr>
                <w:rFonts w:ascii="Calibri" w:eastAsia="Calibri" w:hAnsi="Calibri" w:cs="Calibri"/>
                <w:color w:val="000000" w:themeColor="text1"/>
                <w:spacing w:val="-1"/>
                <w:sz w:val="16"/>
                <w:szCs w:val="16"/>
              </w:rPr>
              <w:t>lic</w:t>
            </w:r>
            <w:r w:rsidRPr="00CB7104">
              <w:rPr>
                <w:rFonts w:ascii="Calibri" w:eastAsia="Calibri" w:hAnsi="Calibri" w:cs="Calibri"/>
                <w:color w:val="000000" w:themeColor="text1"/>
                <w:sz w:val="16"/>
                <w:szCs w:val="16"/>
              </w:rPr>
              <w:t xml:space="preserve">adas a </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a enseñan</w:t>
            </w:r>
            <w:r w:rsidRPr="00CB7104">
              <w:rPr>
                <w:rFonts w:ascii="Calibri" w:eastAsia="Calibri" w:hAnsi="Calibri" w:cs="Calibri"/>
                <w:color w:val="000000" w:themeColor="text1"/>
                <w:spacing w:val="-1"/>
                <w:sz w:val="16"/>
                <w:szCs w:val="16"/>
              </w:rPr>
              <w:t>z</w:t>
            </w:r>
            <w:r w:rsidRPr="00CB7104">
              <w:rPr>
                <w:rFonts w:ascii="Calibri" w:eastAsia="Calibri" w:hAnsi="Calibri" w:cs="Calibri"/>
                <w:color w:val="000000" w:themeColor="text1"/>
                <w:sz w:val="16"/>
                <w:szCs w:val="16"/>
              </w:rPr>
              <w:t>a del</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pacing w:val="2"/>
                <w:sz w:val="16"/>
                <w:szCs w:val="16"/>
              </w:rPr>
              <w:t>é</w:t>
            </w:r>
            <w:r w:rsidRPr="00CB7104">
              <w:rPr>
                <w:rFonts w:ascii="Calibri" w:eastAsia="Calibri" w:hAnsi="Calibri" w:cs="Calibri"/>
                <w:color w:val="000000" w:themeColor="text1"/>
                <w:sz w:val="16"/>
                <w:szCs w:val="16"/>
              </w:rPr>
              <w:t>s</w:t>
            </w:r>
          </w:p>
        </w:tc>
        <w:tc>
          <w:tcPr>
            <w:tcW w:w="2601" w:type="dxa"/>
            <w:gridSpan w:val="8"/>
            <w:vMerge/>
          </w:tcPr>
          <w:p w14:paraId="106B4CAE" w14:textId="77777777" w:rsidR="00CB7104" w:rsidRPr="00CB7104" w:rsidRDefault="00CB7104" w:rsidP="007806E9">
            <w:pPr>
              <w:rPr>
                <w:color w:val="000000" w:themeColor="text1"/>
              </w:rPr>
            </w:pPr>
          </w:p>
        </w:tc>
        <w:tc>
          <w:tcPr>
            <w:tcW w:w="3708" w:type="dxa"/>
            <w:gridSpan w:val="12"/>
            <w:vMerge/>
            <w:shd w:val="clear" w:color="auto" w:fill="B7DEE8"/>
          </w:tcPr>
          <w:p w14:paraId="7F695F3D" w14:textId="77777777" w:rsidR="00CB7104" w:rsidRPr="00CB7104" w:rsidRDefault="00CB7104" w:rsidP="007806E9">
            <w:pPr>
              <w:rPr>
                <w:color w:val="000000" w:themeColor="text1"/>
              </w:rPr>
            </w:pPr>
          </w:p>
        </w:tc>
      </w:tr>
      <w:tr w:rsidR="00CB7104" w:rsidRPr="00CB7104" w14:paraId="018EF81D" w14:textId="77777777" w:rsidTr="00CB7104">
        <w:trPr>
          <w:trHeight w:hRule="exact" w:val="298"/>
        </w:trPr>
        <w:tc>
          <w:tcPr>
            <w:tcW w:w="427" w:type="dxa"/>
            <w:vMerge/>
            <w:shd w:val="clear" w:color="auto" w:fill="F79645"/>
            <w:textDirection w:val="btLr"/>
          </w:tcPr>
          <w:p w14:paraId="6E17F217" w14:textId="77777777" w:rsidR="00CB7104" w:rsidRPr="00CB7104" w:rsidRDefault="00CB7104" w:rsidP="007806E9">
            <w:pPr>
              <w:rPr>
                <w:color w:val="000000" w:themeColor="text1"/>
              </w:rPr>
            </w:pPr>
          </w:p>
        </w:tc>
        <w:tc>
          <w:tcPr>
            <w:tcW w:w="3398" w:type="dxa"/>
            <w:shd w:val="clear" w:color="auto" w:fill="DBEEF4"/>
          </w:tcPr>
          <w:p w14:paraId="27AF3FB6"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G</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á</w:t>
            </w:r>
            <w:r w:rsidRPr="00CB7104">
              <w:rPr>
                <w:rFonts w:ascii="Calibri" w:eastAsia="Calibri" w:hAnsi="Calibri" w:cs="Calibri"/>
                <w:color w:val="000000" w:themeColor="text1"/>
                <w:spacing w:val="-1"/>
                <w:sz w:val="16"/>
                <w:szCs w:val="16"/>
              </w:rPr>
              <w:t>tic</w:t>
            </w:r>
            <w:r w:rsidRPr="00CB7104">
              <w:rPr>
                <w:rFonts w:ascii="Calibri" w:eastAsia="Calibri" w:hAnsi="Calibri" w:cs="Calibri"/>
                <w:color w:val="000000" w:themeColor="text1"/>
                <w:sz w:val="16"/>
                <w:szCs w:val="16"/>
              </w:rPr>
              <w:t>a</w:t>
            </w:r>
          </w:p>
        </w:tc>
        <w:tc>
          <w:tcPr>
            <w:tcW w:w="2601" w:type="dxa"/>
            <w:gridSpan w:val="8"/>
            <w:vMerge/>
          </w:tcPr>
          <w:p w14:paraId="092BFD91" w14:textId="77777777" w:rsidR="00CB7104" w:rsidRPr="00CB7104" w:rsidRDefault="00CB7104" w:rsidP="007806E9">
            <w:pPr>
              <w:rPr>
                <w:color w:val="000000" w:themeColor="text1"/>
              </w:rPr>
            </w:pPr>
          </w:p>
        </w:tc>
        <w:tc>
          <w:tcPr>
            <w:tcW w:w="3708" w:type="dxa"/>
            <w:gridSpan w:val="12"/>
            <w:vMerge/>
            <w:shd w:val="clear" w:color="auto" w:fill="B7DEE8"/>
          </w:tcPr>
          <w:p w14:paraId="77AB4BFC" w14:textId="77777777" w:rsidR="00CB7104" w:rsidRPr="00CB7104" w:rsidRDefault="00CB7104" w:rsidP="007806E9">
            <w:pPr>
              <w:rPr>
                <w:color w:val="000000" w:themeColor="text1"/>
              </w:rPr>
            </w:pPr>
          </w:p>
        </w:tc>
      </w:tr>
      <w:tr w:rsidR="00CB7104" w:rsidRPr="00CB7104" w14:paraId="394384C2" w14:textId="77777777" w:rsidTr="00CB7104">
        <w:trPr>
          <w:trHeight w:hRule="exact" w:val="286"/>
        </w:trPr>
        <w:tc>
          <w:tcPr>
            <w:tcW w:w="427" w:type="dxa"/>
            <w:vMerge/>
            <w:shd w:val="clear" w:color="auto" w:fill="F79645"/>
            <w:textDirection w:val="btLr"/>
          </w:tcPr>
          <w:p w14:paraId="64D123DC" w14:textId="77777777" w:rsidR="00CB7104" w:rsidRPr="00CB7104" w:rsidRDefault="00CB7104" w:rsidP="007806E9">
            <w:pPr>
              <w:rPr>
                <w:color w:val="000000" w:themeColor="text1"/>
              </w:rPr>
            </w:pPr>
          </w:p>
        </w:tc>
        <w:tc>
          <w:tcPr>
            <w:tcW w:w="3398" w:type="dxa"/>
            <w:shd w:val="clear" w:color="auto" w:fill="DBEEF4"/>
          </w:tcPr>
          <w:p w14:paraId="46599905"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rríc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o</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2"/>
                <w:sz w:val="16"/>
                <w:szCs w:val="16"/>
              </w:rPr>
              <w:t>D</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dá</w:t>
            </w:r>
            <w:r w:rsidRPr="00CB7104">
              <w:rPr>
                <w:rFonts w:ascii="Calibri" w:eastAsia="Calibri" w:hAnsi="Calibri" w:cs="Calibri"/>
                <w:color w:val="000000" w:themeColor="text1"/>
                <w:spacing w:val="-1"/>
                <w:sz w:val="16"/>
                <w:szCs w:val="16"/>
              </w:rPr>
              <w:t>ct</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a ap</w:t>
            </w:r>
            <w:r w:rsidRPr="00CB7104">
              <w:rPr>
                <w:rFonts w:ascii="Calibri" w:eastAsia="Calibri" w:hAnsi="Calibri" w:cs="Calibri"/>
                <w:color w:val="000000" w:themeColor="text1"/>
                <w:spacing w:val="-1"/>
                <w:sz w:val="16"/>
                <w:szCs w:val="16"/>
              </w:rPr>
              <w:t>lic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d</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s al</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z w:val="16"/>
                <w:szCs w:val="16"/>
              </w:rPr>
              <w:t>és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601" w:type="dxa"/>
            <w:gridSpan w:val="8"/>
            <w:vMerge/>
          </w:tcPr>
          <w:p w14:paraId="765041E9" w14:textId="77777777" w:rsidR="00CB7104" w:rsidRPr="00CB7104" w:rsidRDefault="00CB7104" w:rsidP="007806E9">
            <w:pPr>
              <w:rPr>
                <w:color w:val="000000" w:themeColor="text1"/>
              </w:rPr>
            </w:pPr>
          </w:p>
        </w:tc>
        <w:tc>
          <w:tcPr>
            <w:tcW w:w="3708" w:type="dxa"/>
            <w:gridSpan w:val="12"/>
            <w:vMerge/>
            <w:shd w:val="clear" w:color="auto" w:fill="B7DEE8"/>
          </w:tcPr>
          <w:p w14:paraId="7FFD7376" w14:textId="77777777" w:rsidR="00CB7104" w:rsidRPr="00CB7104" w:rsidRDefault="00CB7104" w:rsidP="007806E9">
            <w:pPr>
              <w:rPr>
                <w:color w:val="000000" w:themeColor="text1"/>
              </w:rPr>
            </w:pPr>
          </w:p>
        </w:tc>
      </w:tr>
      <w:tr w:rsidR="00CB7104" w:rsidRPr="00CB7104" w14:paraId="0F3D405B" w14:textId="77777777" w:rsidTr="00CB7104">
        <w:trPr>
          <w:trHeight w:hRule="exact" w:val="278"/>
        </w:trPr>
        <w:tc>
          <w:tcPr>
            <w:tcW w:w="427" w:type="dxa"/>
            <w:vMerge/>
            <w:shd w:val="clear" w:color="auto" w:fill="F79645"/>
            <w:textDirection w:val="btLr"/>
          </w:tcPr>
          <w:p w14:paraId="6E48C8EF" w14:textId="77777777" w:rsidR="00CB7104" w:rsidRPr="00CB7104" w:rsidRDefault="00CB7104" w:rsidP="007806E9">
            <w:pPr>
              <w:rPr>
                <w:color w:val="000000" w:themeColor="text1"/>
              </w:rPr>
            </w:pPr>
          </w:p>
        </w:tc>
        <w:tc>
          <w:tcPr>
            <w:tcW w:w="3398" w:type="dxa"/>
            <w:shd w:val="clear" w:color="auto" w:fill="DBEEF4"/>
          </w:tcPr>
          <w:p w14:paraId="79517D72"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Ori</w:t>
            </w:r>
            <w:r w:rsidRPr="00CB7104">
              <w:rPr>
                <w:rFonts w:ascii="Calibri" w:eastAsia="Calibri" w:hAnsi="Calibri" w:cs="Calibri"/>
                <w:color w:val="000000" w:themeColor="text1"/>
                <w:sz w:val="16"/>
                <w:szCs w:val="16"/>
              </w:rPr>
              <w:t>en</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c</w:t>
            </w:r>
            <w:r w:rsidRPr="00CB7104">
              <w:rPr>
                <w:rFonts w:ascii="Calibri" w:eastAsia="Calibri" w:hAnsi="Calibri" w:cs="Calibri"/>
                <w:color w:val="000000" w:themeColor="text1"/>
                <w:spacing w:val="-1"/>
                <w:sz w:val="16"/>
                <w:szCs w:val="16"/>
              </w:rPr>
              <w:t>io</w:t>
            </w:r>
            <w:r w:rsidRPr="00CB7104">
              <w:rPr>
                <w:rFonts w:ascii="Calibri" w:eastAsia="Calibri" w:hAnsi="Calibri" w:cs="Calibri"/>
                <w:color w:val="000000" w:themeColor="text1"/>
                <w:sz w:val="16"/>
                <w:szCs w:val="16"/>
              </w:rPr>
              <w:t>nes pa</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torí</w:t>
            </w:r>
            <w:r w:rsidRPr="00CB7104">
              <w:rPr>
                <w:rFonts w:ascii="Calibri" w:eastAsia="Calibri" w:hAnsi="Calibri" w:cs="Calibri"/>
                <w:color w:val="000000" w:themeColor="text1"/>
                <w:sz w:val="16"/>
                <w:szCs w:val="16"/>
              </w:rPr>
              <w:t>a</w:t>
            </w:r>
          </w:p>
        </w:tc>
        <w:tc>
          <w:tcPr>
            <w:tcW w:w="2601" w:type="dxa"/>
            <w:gridSpan w:val="8"/>
            <w:vMerge/>
          </w:tcPr>
          <w:p w14:paraId="46466BBC" w14:textId="77777777" w:rsidR="00CB7104" w:rsidRPr="00CB7104" w:rsidRDefault="00CB7104" w:rsidP="007806E9">
            <w:pPr>
              <w:rPr>
                <w:color w:val="000000" w:themeColor="text1"/>
              </w:rPr>
            </w:pPr>
          </w:p>
        </w:tc>
        <w:tc>
          <w:tcPr>
            <w:tcW w:w="3708" w:type="dxa"/>
            <w:gridSpan w:val="12"/>
            <w:vMerge/>
            <w:shd w:val="clear" w:color="auto" w:fill="B7DEE8"/>
          </w:tcPr>
          <w:p w14:paraId="169FE5BD" w14:textId="77777777" w:rsidR="00CB7104" w:rsidRPr="00CB7104" w:rsidRDefault="00CB7104" w:rsidP="007806E9">
            <w:pPr>
              <w:rPr>
                <w:color w:val="000000" w:themeColor="text1"/>
              </w:rPr>
            </w:pPr>
          </w:p>
        </w:tc>
      </w:tr>
      <w:tr w:rsidR="00CB7104" w:rsidRPr="00CB7104" w14:paraId="1371D9E7" w14:textId="77777777" w:rsidTr="00CB7104">
        <w:trPr>
          <w:trHeight w:hRule="exact" w:val="281"/>
        </w:trPr>
        <w:tc>
          <w:tcPr>
            <w:tcW w:w="427" w:type="dxa"/>
            <w:vMerge/>
            <w:shd w:val="clear" w:color="auto" w:fill="F79645"/>
            <w:textDirection w:val="btLr"/>
          </w:tcPr>
          <w:p w14:paraId="3BDA9B7B" w14:textId="77777777" w:rsidR="00CB7104" w:rsidRPr="00CB7104" w:rsidRDefault="00CB7104" w:rsidP="007806E9">
            <w:pPr>
              <w:rPr>
                <w:color w:val="000000" w:themeColor="text1"/>
              </w:rPr>
            </w:pPr>
          </w:p>
        </w:tc>
        <w:tc>
          <w:tcPr>
            <w:tcW w:w="3398" w:type="dxa"/>
            <w:shd w:val="clear" w:color="auto" w:fill="DBEEF4"/>
          </w:tcPr>
          <w:p w14:paraId="4C8B8EE8"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Ges</w:t>
            </w:r>
            <w:r w:rsidRPr="00CB7104">
              <w:rPr>
                <w:rFonts w:ascii="Calibri" w:eastAsia="Calibri" w:hAnsi="Calibri" w:cs="Calibri"/>
                <w:color w:val="000000" w:themeColor="text1"/>
                <w:spacing w:val="-1"/>
                <w:sz w:val="16"/>
                <w:szCs w:val="16"/>
              </w:rPr>
              <w:t>tió</w:t>
            </w:r>
            <w:r w:rsidRPr="00CB7104">
              <w:rPr>
                <w:rFonts w:ascii="Calibri" w:eastAsia="Calibri" w:hAnsi="Calibri" w:cs="Calibri"/>
                <w:color w:val="000000" w:themeColor="text1"/>
                <w:sz w:val="16"/>
                <w:szCs w:val="16"/>
              </w:rPr>
              <w:t>n Ins</w:t>
            </w:r>
            <w:r w:rsidRPr="00CB7104">
              <w:rPr>
                <w:rFonts w:ascii="Calibri" w:eastAsia="Calibri" w:hAnsi="Calibri" w:cs="Calibri"/>
                <w:color w:val="000000" w:themeColor="text1"/>
                <w:spacing w:val="2"/>
                <w:sz w:val="16"/>
                <w:szCs w:val="16"/>
              </w:rPr>
              <w:t>t</w:t>
            </w:r>
            <w:r w:rsidRPr="00CB7104">
              <w:rPr>
                <w:rFonts w:ascii="Calibri" w:eastAsia="Calibri" w:hAnsi="Calibri" w:cs="Calibri"/>
                <w:color w:val="000000" w:themeColor="text1"/>
                <w:spacing w:val="-1"/>
                <w:sz w:val="16"/>
                <w:szCs w:val="16"/>
              </w:rPr>
              <w:t>it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2"/>
                <w:sz w:val="16"/>
                <w:szCs w:val="16"/>
              </w:rPr>
              <w:t>c</w:t>
            </w:r>
            <w:r w:rsidRPr="00CB7104">
              <w:rPr>
                <w:rFonts w:ascii="Calibri" w:eastAsia="Calibri" w:hAnsi="Calibri" w:cs="Calibri"/>
                <w:color w:val="000000" w:themeColor="text1"/>
                <w:spacing w:val="-1"/>
                <w:sz w:val="16"/>
                <w:szCs w:val="16"/>
              </w:rPr>
              <w:t>io</w:t>
            </w:r>
            <w:r w:rsidRPr="00CB7104">
              <w:rPr>
                <w:rFonts w:ascii="Calibri" w:eastAsia="Calibri" w:hAnsi="Calibri" w:cs="Calibri"/>
                <w:color w:val="000000" w:themeColor="text1"/>
                <w:sz w:val="16"/>
                <w:szCs w:val="16"/>
              </w:rPr>
              <w:t>nal</w:t>
            </w:r>
          </w:p>
        </w:tc>
        <w:tc>
          <w:tcPr>
            <w:tcW w:w="2601" w:type="dxa"/>
            <w:gridSpan w:val="8"/>
            <w:vMerge/>
          </w:tcPr>
          <w:p w14:paraId="20F6303A" w14:textId="77777777" w:rsidR="00CB7104" w:rsidRPr="00CB7104" w:rsidRDefault="00CB7104" w:rsidP="007806E9">
            <w:pPr>
              <w:rPr>
                <w:color w:val="000000" w:themeColor="text1"/>
              </w:rPr>
            </w:pPr>
          </w:p>
        </w:tc>
        <w:tc>
          <w:tcPr>
            <w:tcW w:w="3708" w:type="dxa"/>
            <w:gridSpan w:val="12"/>
            <w:vMerge/>
            <w:shd w:val="clear" w:color="auto" w:fill="B7DEE8"/>
          </w:tcPr>
          <w:p w14:paraId="1FA4E1A9" w14:textId="77777777" w:rsidR="00CB7104" w:rsidRPr="00CB7104" w:rsidRDefault="00CB7104" w:rsidP="007806E9">
            <w:pPr>
              <w:rPr>
                <w:color w:val="000000" w:themeColor="text1"/>
              </w:rPr>
            </w:pPr>
          </w:p>
        </w:tc>
      </w:tr>
      <w:tr w:rsidR="00CB7104" w:rsidRPr="00CB7104" w14:paraId="4F88E4F2" w14:textId="77777777" w:rsidTr="00CB7104">
        <w:trPr>
          <w:trHeight w:hRule="exact" w:val="271"/>
        </w:trPr>
        <w:tc>
          <w:tcPr>
            <w:tcW w:w="427" w:type="dxa"/>
            <w:vMerge/>
            <w:shd w:val="clear" w:color="auto" w:fill="F79645"/>
            <w:textDirection w:val="btLr"/>
          </w:tcPr>
          <w:p w14:paraId="11C12DAA" w14:textId="77777777" w:rsidR="00CB7104" w:rsidRPr="00CB7104" w:rsidRDefault="00CB7104" w:rsidP="007806E9">
            <w:pPr>
              <w:rPr>
                <w:color w:val="000000" w:themeColor="text1"/>
              </w:rPr>
            </w:pPr>
          </w:p>
        </w:tc>
        <w:tc>
          <w:tcPr>
            <w:tcW w:w="3398" w:type="dxa"/>
            <w:shd w:val="clear" w:color="auto" w:fill="DBEEF4"/>
          </w:tcPr>
          <w:p w14:paraId="3B0195D2"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orí</w:t>
            </w:r>
            <w:r w:rsidRPr="00CB7104">
              <w:rPr>
                <w:rFonts w:ascii="Calibri" w:eastAsia="Calibri" w:hAnsi="Calibri" w:cs="Calibri"/>
                <w:color w:val="000000" w:themeColor="text1"/>
                <w:sz w:val="16"/>
                <w:szCs w:val="16"/>
              </w:rPr>
              <w:t>a de</w:t>
            </w:r>
            <w:r w:rsidRPr="00CB7104">
              <w:rPr>
                <w:rFonts w:ascii="Calibri" w:eastAsia="Calibri" w:hAnsi="Calibri" w:cs="Calibri"/>
                <w:color w:val="000000" w:themeColor="text1"/>
                <w:spacing w:val="-1"/>
                <w:sz w:val="16"/>
                <w:szCs w:val="16"/>
              </w:rPr>
              <w:t xml:space="preserve"> l</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du</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I</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601" w:type="dxa"/>
            <w:gridSpan w:val="8"/>
            <w:vMerge/>
          </w:tcPr>
          <w:p w14:paraId="46DD6292" w14:textId="77777777" w:rsidR="00CB7104" w:rsidRPr="00CB7104" w:rsidRDefault="00CB7104" w:rsidP="007806E9">
            <w:pPr>
              <w:rPr>
                <w:color w:val="000000" w:themeColor="text1"/>
              </w:rPr>
            </w:pPr>
          </w:p>
        </w:tc>
        <w:tc>
          <w:tcPr>
            <w:tcW w:w="3708" w:type="dxa"/>
            <w:gridSpan w:val="12"/>
            <w:vMerge/>
            <w:shd w:val="clear" w:color="auto" w:fill="B7DEE8"/>
          </w:tcPr>
          <w:p w14:paraId="361B473E" w14:textId="77777777" w:rsidR="00CB7104" w:rsidRPr="00CB7104" w:rsidRDefault="00CB7104" w:rsidP="007806E9">
            <w:pPr>
              <w:rPr>
                <w:color w:val="000000" w:themeColor="text1"/>
              </w:rPr>
            </w:pPr>
          </w:p>
        </w:tc>
      </w:tr>
      <w:tr w:rsidR="00CB7104" w:rsidRPr="00CB7104" w14:paraId="0D99861C" w14:textId="77777777" w:rsidTr="00CB7104">
        <w:trPr>
          <w:trHeight w:hRule="exact" w:val="290"/>
        </w:trPr>
        <w:tc>
          <w:tcPr>
            <w:tcW w:w="427" w:type="dxa"/>
            <w:vMerge/>
            <w:shd w:val="clear" w:color="auto" w:fill="F79645"/>
            <w:textDirection w:val="btLr"/>
          </w:tcPr>
          <w:p w14:paraId="51C4066F" w14:textId="77777777" w:rsidR="00CB7104" w:rsidRPr="00CB7104" w:rsidRDefault="00CB7104" w:rsidP="007806E9">
            <w:pPr>
              <w:rPr>
                <w:color w:val="000000" w:themeColor="text1"/>
              </w:rPr>
            </w:pPr>
          </w:p>
        </w:tc>
        <w:tc>
          <w:tcPr>
            <w:tcW w:w="3398" w:type="dxa"/>
            <w:shd w:val="clear" w:color="auto" w:fill="DBEEF4"/>
          </w:tcPr>
          <w:p w14:paraId="6837A717"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á</w:t>
            </w:r>
            <w:r w:rsidRPr="00CB7104">
              <w:rPr>
                <w:rFonts w:ascii="Calibri" w:eastAsia="Calibri" w:hAnsi="Calibri" w:cs="Calibri"/>
                <w:color w:val="000000" w:themeColor="text1"/>
                <w:spacing w:val="-1"/>
                <w:sz w:val="16"/>
                <w:szCs w:val="16"/>
              </w:rPr>
              <w:t>ctic</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re</w:t>
            </w: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rof</w:t>
            </w:r>
            <w:r w:rsidRPr="00CB7104">
              <w:rPr>
                <w:rFonts w:ascii="Calibri" w:eastAsia="Calibri" w:hAnsi="Calibri" w:cs="Calibri"/>
                <w:color w:val="000000" w:themeColor="text1"/>
                <w:sz w:val="16"/>
                <w:szCs w:val="16"/>
              </w:rPr>
              <w:t>es</w:t>
            </w:r>
            <w:r w:rsidRPr="00CB7104">
              <w:rPr>
                <w:rFonts w:ascii="Calibri" w:eastAsia="Calibri" w:hAnsi="Calibri" w:cs="Calibri"/>
                <w:color w:val="000000" w:themeColor="text1"/>
                <w:spacing w:val="-1"/>
                <w:sz w:val="16"/>
                <w:szCs w:val="16"/>
              </w:rPr>
              <w:t>io</w:t>
            </w:r>
            <w:r w:rsidRPr="00CB7104">
              <w:rPr>
                <w:rFonts w:ascii="Calibri" w:eastAsia="Calibri" w:hAnsi="Calibri" w:cs="Calibri"/>
                <w:color w:val="000000" w:themeColor="text1"/>
                <w:sz w:val="16"/>
                <w:szCs w:val="16"/>
              </w:rPr>
              <w:t>nal</w:t>
            </w:r>
            <w:r w:rsidRPr="00CB7104">
              <w:rPr>
                <w:rFonts w:ascii="Calibri" w:eastAsia="Calibri" w:hAnsi="Calibri" w:cs="Calibri"/>
                <w:color w:val="000000" w:themeColor="text1"/>
                <w:spacing w:val="35"/>
                <w:sz w:val="16"/>
                <w:szCs w:val="16"/>
              </w:rPr>
              <w:t xml:space="preserve"> </w:t>
            </w:r>
            <w:r w:rsidRPr="00CB7104">
              <w:rPr>
                <w:rFonts w:ascii="Calibri" w:eastAsia="Calibri" w:hAnsi="Calibri" w:cs="Calibri"/>
                <w:color w:val="000000" w:themeColor="text1"/>
                <w:sz w:val="16"/>
                <w:szCs w:val="16"/>
              </w:rPr>
              <w:t>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VI</w:t>
            </w:r>
          </w:p>
        </w:tc>
        <w:tc>
          <w:tcPr>
            <w:tcW w:w="2601" w:type="dxa"/>
            <w:gridSpan w:val="8"/>
            <w:vMerge/>
          </w:tcPr>
          <w:p w14:paraId="3A12043C" w14:textId="77777777" w:rsidR="00CB7104" w:rsidRPr="00CB7104" w:rsidRDefault="00CB7104" w:rsidP="007806E9">
            <w:pPr>
              <w:rPr>
                <w:color w:val="000000" w:themeColor="text1"/>
              </w:rPr>
            </w:pPr>
          </w:p>
        </w:tc>
        <w:tc>
          <w:tcPr>
            <w:tcW w:w="3708" w:type="dxa"/>
            <w:gridSpan w:val="12"/>
            <w:vMerge/>
            <w:shd w:val="clear" w:color="auto" w:fill="B7DEE8"/>
          </w:tcPr>
          <w:p w14:paraId="60393455" w14:textId="77777777" w:rsidR="00CB7104" w:rsidRPr="00CB7104" w:rsidRDefault="00CB7104" w:rsidP="007806E9">
            <w:pPr>
              <w:rPr>
                <w:color w:val="000000" w:themeColor="text1"/>
              </w:rPr>
            </w:pPr>
          </w:p>
        </w:tc>
      </w:tr>
      <w:tr w:rsidR="00CB7104" w:rsidRPr="00CB7104" w14:paraId="48596B21" w14:textId="77777777" w:rsidTr="00CB7104">
        <w:trPr>
          <w:trHeight w:hRule="exact" w:val="290"/>
        </w:trPr>
        <w:tc>
          <w:tcPr>
            <w:tcW w:w="427" w:type="dxa"/>
            <w:vMerge/>
            <w:shd w:val="clear" w:color="auto" w:fill="F79645"/>
            <w:textDirection w:val="btLr"/>
          </w:tcPr>
          <w:p w14:paraId="55BAA2DB" w14:textId="77777777" w:rsidR="00CB7104" w:rsidRPr="00CB7104" w:rsidRDefault="00CB7104" w:rsidP="007806E9">
            <w:pPr>
              <w:rPr>
                <w:color w:val="000000" w:themeColor="text1"/>
              </w:rPr>
            </w:pPr>
          </w:p>
        </w:tc>
        <w:tc>
          <w:tcPr>
            <w:tcW w:w="3398" w:type="dxa"/>
            <w:shd w:val="clear" w:color="auto" w:fill="DBEEF4"/>
          </w:tcPr>
          <w:p w14:paraId="74069EB8"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Inves</w:t>
            </w:r>
            <w:r w:rsidRPr="00CB7104">
              <w:rPr>
                <w:rFonts w:ascii="Calibri" w:eastAsia="Calibri" w:hAnsi="Calibri" w:cs="Calibri"/>
                <w:color w:val="000000" w:themeColor="text1"/>
                <w:spacing w:val="-1"/>
                <w:sz w:val="16"/>
                <w:szCs w:val="16"/>
              </w:rPr>
              <w:t>ti</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 xml:space="preserve">n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z w:val="16"/>
                <w:szCs w:val="16"/>
              </w:rPr>
              <w:t>p</w:t>
            </w:r>
            <w:r w:rsidRPr="00CB7104">
              <w:rPr>
                <w:rFonts w:ascii="Calibri" w:eastAsia="Calibri" w:hAnsi="Calibri" w:cs="Calibri"/>
                <w:color w:val="000000" w:themeColor="text1"/>
                <w:spacing w:val="-1"/>
                <w:sz w:val="16"/>
                <w:szCs w:val="16"/>
              </w:rPr>
              <w:t>lic</w:t>
            </w:r>
            <w:r w:rsidRPr="00CB7104">
              <w:rPr>
                <w:rFonts w:ascii="Calibri" w:eastAsia="Calibri" w:hAnsi="Calibri" w:cs="Calibri"/>
                <w:color w:val="000000" w:themeColor="text1"/>
                <w:sz w:val="16"/>
                <w:szCs w:val="16"/>
              </w:rPr>
              <w:t>ada I</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VI</w:t>
            </w:r>
          </w:p>
        </w:tc>
        <w:tc>
          <w:tcPr>
            <w:tcW w:w="2601" w:type="dxa"/>
            <w:gridSpan w:val="8"/>
            <w:vMerge/>
          </w:tcPr>
          <w:p w14:paraId="3D040004" w14:textId="77777777" w:rsidR="00CB7104" w:rsidRPr="00CB7104" w:rsidRDefault="00CB7104" w:rsidP="007806E9">
            <w:pPr>
              <w:rPr>
                <w:color w:val="000000" w:themeColor="text1"/>
              </w:rPr>
            </w:pPr>
          </w:p>
        </w:tc>
        <w:tc>
          <w:tcPr>
            <w:tcW w:w="3708" w:type="dxa"/>
            <w:gridSpan w:val="12"/>
            <w:vMerge/>
            <w:shd w:val="clear" w:color="auto" w:fill="B7DEE8"/>
          </w:tcPr>
          <w:p w14:paraId="5D816701" w14:textId="77777777" w:rsidR="00CB7104" w:rsidRPr="00CB7104" w:rsidRDefault="00CB7104" w:rsidP="007806E9">
            <w:pPr>
              <w:rPr>
                <w:color w:val="000000" w:themeColor="text1"/>
              </w:rPr>
            </w:pPr>
          </w:p>
        </w:tc>
      </w:tr>
      <w:tr w:rsidR="00CB7104" w:rsidRPr="00CB7104" w14:paraId="4BD0213D" w14:textId="77777777" w:rsidTr="00CB7104">
        <w:trPr>
          <w:trHeight w:hRule="exact" w:val="293"/>
        </w:trPr>
        <w:tc>
          <w:tcPr>
            <w:tcW w:w="427" w:type="dxa"/>
            <w:vMerge/>
            <w:shd w:val="clear" w:color="auto" w:fill="F79645"/>
            <w:textDirection w:val="btLr"/>
          </w:tcPr>
          <w:p w14:paraId="296F9BB2" w14:textId="77777777" w:rsidR="00CB7104" w:rsidRPr="00CB7104" w:rsidRDefault="00CB7104" w:rsidP="007806E9">
            <w:pPr>
              <w:rPr>
                <w:color w:val="000000" w:themeColor="text1"/>
              </w:rPr>
            </w:pPr>
          </w:p>
        </w:tc>
        <w:tc>
          <w:tcPr>
            <w:tcW w:w="3398" w:type="dxa"/>
            <w:shd w:val="clear" w:color="auto" w:fill="DBEEF4"/>
          </w:tcPr>
          <w:p w14:paraId="39B4B2D0" w14:textId="77777777" w:rsidR="00CB7104" w:rsidRPr="00CB7104" w:rsidRDefault="00CB7104" w:rsidP="007806E9">
            <w:pPr>
              <w:spacing w:line="180" w:lineRule="exact"/>
              <w:ind w:left="61"/>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p</w:t>
            </w:r>
            <w:r w:rsidRPr="00CB7104">
              <w:rPr>
                <w:rFonts w:ascii="Calibri" w:eastAsia="Calibri" w:hAnsi="Calibri" w:cs="Calibri"/>
                <w:color w:val="000000" w:themeColor="text1"/>
                <w:spacing w:val="-1"/>
                <w:sz w:val="16"/>
                <w:szCs w:val="16"/>
              </w:rPr>
              <w:t>cio</w:t>
            </w:r>
            <w:r w:rsidRPr="00CB7104">
              <w:rPr>
                <w:rFonts w:ascii="Calibri" w:eastAsia="Calibri" w:hAnsi="Calibri" w:cs="Calibri"/>
                <w:color w:val="000000" w:themeColor="text1"/>
                <w:sz w:val="16"/>
                <w:szCs w:val="16"/>
              </w:rPr>
              <w:t>nal</w:t>
            </w:r>
            <w:r w:rsidRPr="00CB7104">
              <w:rPr>
                <w:rFonts w:ascii="Calibri" w:eastAsia="Calibri" w:hAnsi="Calibri" w:cs="Calibri"/>
                <w:color w:val="000000" w:themeColor="text1"/>
                <w:spacing w:val="35"/>
                <w:sz w:val="16"/>
                <w:szCs w:val="16"/>
              </w:rPr>
              <w:t xml:space="preserve"> </w:t>
            </w:r>
            <w:r w:rsidRPr="00CB7104">
              <w:rPr>
                <w:rFonts w:ascii="Calibri" w:eastAsia="Calibri" w:hAnsi="Calibri" w:cs="Calibri"/>
                <w:color w:val="000000" w:themeColor="text1"/>
                <w:spacing w:val="1"/>
                <w:sz w:val="16"/>
                <w:szCs w:val="16"/>
              </w:rPr>
              <w:t>V-</w:t>
            </w:r>
            <w:r w:rsidRPr="00CB7104">
              <w:rPr>
                <w:rFonts w:ascii="Calibri" w:eastAsia="Calibri" w:hAnsi="Calibri" w:cs="Calibri"/>
                <w:color w:val="000000" w:themeColor="text1"/>
                <w:sz w:val="16"/>
                <w:szCs w:val="16"/>
              </w:rPr>
              <w:t>VIII /</w:t>
            </w:r>
            <w:r w:rsidRPr="00CB7104">
              <w:rPr>
                <w:rFonts w:ascii="Calibri" w:eastAsia="Calibri" w:hAnsi="Calibri" w:cs="Calibri"/>
                <w:color w:val="000000" w:themeColor="text1"/>
                <w:spacing w:val="1"/>
                <w:sz w:val="16"/>
                <w:szCs w:val="16"/>
              </w:rPr>
              <w:t>S</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na</w:t>
            </w:r>
            <w:r w:rsidRPr="00CB7104">
              <w:rPr>
                <w:rFonts w:ascii="Calibri" w:eastAsia="Calibri" w:hAnsi="Calibri" w:cs="Calibri"/>
                <w:color w:val="000000" w:themeColor="text1"/>
                <w:spacing w:val="-1"/>
                <w:sz w:val="16"/>
                <w:szCs w:val="16"/>
              </w:rPr>
              <w:t>rio</w:t>
            </w:r>
            <w:r w:rsidRPr="00CB7104">
              <w:rPr>
                <w:rFonts w:ascii="Calibri" w:eastAsia="Calibri" w:hAnsi="Calibri" w:cs="Calibri"/>
                <w:color w:val="000000" w:themeColor="text1"/>
                <w:sz w:val="16"/>
                <w:szCs w:val="16"/>
              </w:rPr>
              <w:t xml:space="preserve">s de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pacing w:val="-1"/>
                <w:sz w:val="16"/>
                <w:szCs w:val="16"/>
              </w:rPr>
              <w:t>ct</w:t>
            </w:r>
            <w:r w:rsidRPr="00CB7104">
              <w:rPr>
                <w:rFonts w:ascii="Calibri" w:eastAsia="Calibri" w:hAnsi="Calibri" w:cs="Calibri"/>
                <w:color w:val="000000" w:themeColor="text1"/>
                <w:sz w:val="16"/>
                <w:szCs w:val="16"/>
              </w:rPr>
              <w:t>ua</w:t>
            </w:r>
            <w:r w:rsidRPr="00CB7104">
              <w:rPr>
                <w:rFonts w:ascii="Calibri" w:eastAsia="Calibri" w:hAnsi="Calibri" w:cs="Calibri"/>
                <w:color w:val="000000" w:themeColor="text1"/>
                <w:spacing w:val="-1"/>
                <w:sz w:val="16"/>
                <w:szCs w:val="16"/>
              </w:rPr>
              <w:t>liz</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ó</w:t>
            </w:r>
            <w:r w:rsidRPr="00CB7104">
              <w:rPr>
                <w:rFonts w:ascii="Calibri" w:eastAsia="Calibri" w:hAnsi="Calibri" w:cs="Calibri"/>
                <w:color w:val="000000" w:themeColor="text1"/>
                <w:sz w:val="16"/>
                <w:szCs w:val="16"/>
              </w:rPr>
              <w:t>n.</w:t>
            </w:r>
          </w:p>
        </w:tc>
        <w:tc>
          <w:tcPr>
            <w:tcW w:w="2601" w:type="dxa"/>
            <w:gridSpan w:val="8"/>
            <w:vMerge/>
          </w:tcPr>
          <w:p w14:paraId="643CA369" w14:textId="77777777" w:rsidR="00CB7104" w:rsidRPr="00CB7104" w:rsidRDefault="00CB7104" w:rsidP="007806E9">
            <w:pPr>
              <w:rPr>
                <w:color w:val="000000" w:themeColor="text1"/>
              </w:rPr>
            </w:pPr>
          </w:p>
        </w:tc>
        <w:tc>
          <w:tcPr>
            <w:tcW w:w="3708" w:type="dxa"/>
            <w:gridSpan w:val="12"/>
            <w:vMerge/>
            <w:shd w:val="clear" w:color="auto" w:fill="B7DEE8"/>
          </w:tcPr>
          <w:p w14:paraId="0555E8C9" w14:textId="77777777" w:rsidR="00CB7104" w:rsidRPr="00CB7104" w:rsidRDefault="00CB7104" w:rsidP="007806E9">
            <w:pPr>
              <w:rPr>
                <w:color w:val="000000" w:themeColor="text1"/>
              </w:rPr>
            </w:pPr>
          </w:p>
        </w:tc>
      </w:tr>
    </w:tbl>
    <w:p w14:paraId="0A98002C" w14:textId="77777777" w:rsidR="00CB7104" w:rsidRDefault="00CB7104" w:rsidP="00CF7133">
      <w:pPr>
        <w:pStyle w:val="Prrafodelista"/>
        <w:numPr>
          <w:ilvl w:val="0"/>
          <w:numId w:val="0"/>
        </w:numPr>
        <w:spacing w:line="360" w:lineRule="auto"/>
        <w:ind w:left="284"/>
        <w:jc w:val="center"/>
        <w:rPr>
          <w:rFonts w:ascii="Britannic Bold" w:hAnsi="Britannic Bold" w:cs="Arial"/>
          <w:b/>
          <w:color w:val="auto"/>
          <w:sz w:val="22"/>
        </w:rPr>
      </w:pPr>
    </w:p>
    <w:p w14:paraId="044B57C1" w14:textId="77777777" w:rsidR="00CB7104" w:rsidRDefault="00CB7104" w:rsidP="00CF7133">
      <w:pPr>
        <w:pStyle w:val="Prrafodelista"/>
        <w:numPr>
          <w:ilvl w:val="0"/>
          <w:numId w:val="0"/>
        </w:numPr>
        <w:spacing w:line="360" w:lineRule="auto"/>
        <w:ind w:left="284"/>
        <w:jc w:val="center"/>
        <w:rPr>
          <w:rFonts w:ascii="Britannic Bold" w:hAnsi="Britannic Bold" w:cs="Arial"/>
          <w:b/>
          <w:color w:val="auto"/>
          <w:sz w:val="22"/>
        </w:rPr>
      </w:pPr>
    </w:p>
    <w:tbl>
      <w:tblPr>
        <w:tblW w:w="9800" w:type="dxa"/>
        <w:tblInd w:w="-1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420"/>
        <w:gridCol w:w="4010"/>
        <w:gridCol w:w="295"/>
        <w:gridCol w:w="245"/>
        <w:gridCol w:w="240"/>
        <w:gridCol w:w="264"/>
        <w:gridCol w:w="240"/>
        <w:gridCol w:w="245"/>
        <w:gridCol w:w="242"/>
        <w:gridCol w:w="279"/>
        <w:gridCol w:w="242"/>
        <w:gridCol w:w="264"/>
        <w:gridCol w:w="262"/>
        <w:gridCol w:w="245"/>
        <w:gridCol w:w="245"/>
        <w:gridCol w:w="264"/>
        <w:gridCol w:w="259"/>
        <w:gridCol w:w="231"/>
        <w:gridCol w:w="278"/>
        <w:gridCol w:w="224"/>
        <w:gridCol w:w="247"/>
        <w:gridCol w:w="221"/>
        <w:gridCol w:w="338"/>
      </w:tblGrid>
      <w:tr w:rsidR="00CB7104" w:rsidRPr="00CB7104" w14:paraId="65F35C8C" w14:textId="77777777" w:rsidTr="00CB7104">
        <w:trPr>
          <w:trHeight w:hRule="exact" w:val="620"/>
        </w:trPr>
        <w:tc>
          <w:tcPr>
            <w:tcW w:w="9462" w:type="dxa"/>
            <w:gridSpan w:val="22"/>
            <w:shd w:val="clear" w:color="auto" w:fill="F79645"/>
          </w:tcPr>
          <w:p w14:paraId="59722A54" w14:textId="77777777" w:rsidR="00CB7104" w:rsidRPr="00CB7104" w:rsidRDefault="00CB7104" w:rsidP="007806E9">
            <w:pPr>
              <w:spacing w:before="9" w:line="120" w:lineRule="exact"/>
              <w:rPr>
                <w:color w:val="000000" w:themeColor="text1"/>
                <w:sz w:val="13"/>
                <w:szCs w:val="13"/>
              </w:rPr>
            </w:pPr>
          </w:p>
          <w:p w14:paraId="0BCEC098" w14:textId="77777777" w:rsidR="00CB7104" w:rsidRPr="00CB7104" w:rsidRDefault="00CB7104" w:rsidP="007806E9">
            <w:pPr>
              <w:ind w:left="1074"/>
              <w:rPr>
                <w:rFonts w:ascii="Calibri" w:eastAsia="Calibri" w:hAnsi="Calibri" w:cs="Calibri"/>
                <w:color w:val="000000" w:themeColor="text1"/>
                <w:sz w:val="24"/>
                <w:szCs w:val="24"/>
              </w:rPr>
            </w:pPr>
            <w:r w:rsidRPr="00CB7104">
              <w:rPr>
                <w:rFonts w:ascii="Calibri" w:eastAsia="Calibri" w:hAnsi="Calibri" w:cs="Calibri"/>
                <w:b/>
                <w:color w:val="000000" w:themeColor="text1"/>
                <w:sz w:val="24"/>
                <w:szCs w:val="24"/>
              </w:rPr>
              <w:t>PL</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N</w:t>
            </w:r>
            <w:r w:rsidRPr="00CB7104">
              <w:rPr>
                <w:rFonts w:ascii="Calibri" w:eastAsia="Calibri" w:hAnsi="Calibri" w:cs="Calibri"/>
                <w:b/>
                <w:color w:val="000000" w:themeColor="text1"/>
                <w:spacing w:val="-3"/>
                <w:sz w:val="24"/>
                <w:szCs w:val="24"/>
              </w:rPr>
              <w:t xml:space="preserve"> </w:t>
            </w:r>
            <w:r w:rsidRPr="00CB7104">
              <w:rPr>
                <w:rFonts w:ascii="Calibri" w:eastAsia="Calibri" w:hAnsi="Calibri" w:cs="Calibri"/>
                <w:b/>
                <w:color w:val="000000" w:themeColor="text1"/>
                <w:sz w:val="24"/>
                <w:szCs w:val="24"/>
              </w:rPr>
              <w:t>DE</w:t>
            </w:r>
            <w:r w:rsidRPr="00CB7104">
              <w:rPr>
                <w:rFonts w:ascii="Calibri" w:eastAsia="Calibri" w:hAnsi="Calibri" w:cs="Calibri"/>
                <w:b/>
                <w:color w:val="000000" w:themeColor="text1"/>
                <w:spacing w:val="-1"/>
                <w:sz w:val="24"/>
                <w:szCs w:val="24"/>
              </w:rPr>
              <w:t xml:space="preserve"> </w:t>
            </w:r>
            <w:r w:rsidRPr="00CB7104">
              <w:rPr>
                <w:rFonts w:ascii="Calibri" w:eastAsia="Calibri" w:hAnsi="Calibri" w:cs="Calibri"/>
                <w:b/>
                <w:color w:val="000000" w:themeColor="text1"/>
                <w:spacing w:val="1"/>
                <w:sz w:val="24"/>
                <w:szCs w:val="24"/>
              </w:rPr>
              <w:t>E</w:t>
            </w:r>
            <w:r w:rsidRPr="00CB7104">
              <w:rPr>
                <w:rFonts w:ascii="Calibri" w:eastAsia="Calibri" w:hAnsi="Calibri" w:cs="Calibri"/>
                <w:b/>
                <w:color w:val="000000" w:themeColor="text1"/>
                <w:sz w:val="24"/>
                <w:szCs w:val="24"/>
              </w:rPr>
              <w:t>S</w:t>
            </w:r>
            <w:r w:rsidRPr="00CB7104">
              <w:rPr>
                <w:rFonts w:ascii="Calibri" w:eastAsia="Calibri" w:hAnsi="Calibri" w:cs="Calibri"/>
                <w:b/>
                <w:color w:val="000000" w:themeColor="text1"/>
                <w:spacing w:val="2"/>
                <w:sz w:val="24"/>
                <w:szCs w:val="24"/>
              </w:rPr>
              <w:t>T</w:t>
            </w:r>
            <w:r w:rsidRPr="00CB7104">
              <w:rPr>
                <w:rFonts w:ascii="Calibri" w:eastAsia="Calibri" w:hAnsi="Calibri" w:cs="Calibri"/>
                <w:b/>
                <w:color w:val="000000" w:themeColor="text1"/>
                <w:sz w:val="24"/>
                <w:szCs w:val="24"/>
              </w:rPr>
              <w:t>UD</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1"/>
                <w:sz w:val="24"/>
                <w:szCs w:val="24"/>
              </w:rPr>
              <w:t>O</w:t>
            </w:r>
            <w:r w:rsidRPr="00CB7104">
              <w:rPr>
                <w:rFonts w:ascii="Calibri" w:eastAsia="Calibri" w:hAnsi="Calibri" w:cs="Calibri"/>
                <w:b/>
                <w:color w:val="000000" w:themeColor="text1"/>
                <w:sz w:val="24"/>
                <w:szCs w:val="24"/>
              </w:rPr>
              <w:t>S</w:t>
            </w:r>
            <w:r w:rsidRPr="00CB7104">
              <w:rPr>
                <w:rFonts w:ascii="Calibri" w:eastAsia="Calibri" w:hAnsi="Calibri" w:cs="Calibri"/>
                <w:b/>
                <w:color w:val="000000" w:themeColor="text1"/>
                <w:spacing w:val="-9"/>
                <w:sz w:val="24"/>
                <w:szCs w:val="24"/>
              </w:rPr>
              <w:t xml:space="preserve"> </w:t>
            </w:r>
            <w:r w:rsidRPr="00CB7104">
              <w:rPr>
                <w:rFonts w:ascii="Calibri" w:eastAsia="Calibri" w:hAnsi="Calibri" w:cs="Calibri"/>
                <w:b/>
                <w:color w:val="000000" w:themeColor="text1"/>
                <w:sz w:val="24"/>
                <w:szCs w:val="24"/>
              </w:rPr>
              <w:t>DE</w:t>
            </w:r>
            <w:r w:rsidRPr="00CB7104">
              <w:rPr>
                <w:rFonts w:ascii="Calibri" w:eastAsia="Calibri" w:hAnsi="Calibri" w:cs="Calibri"/>
                <w:b/>
                <w:color w:val="000000" w:themeColor="text1"/>
                <w:spacing w:val="-1"/>
                <w:sz w:val="24"/>
                <w:szCs w:val="24"/>
              </w:rPr>
              <w:t xml:space="preserve"> </w:t>
            </w:r>
            <w:r w:rsidRPr="00CB7104">
              <w:rPr>
                <w:rFonts w:ascii="Calibri" w:eastAsia="Calibri" w:hAnsi="Calibri" w:cs="Calibri"/>
                <w:b/>
                <w:color w:val="000000" w:themeColor="text1"/>
                <w:spacing w:val="-3"/>
                <w:sz w:val="24"/>
                <w:szCs w:val="24"/>
              </w:rPr>
              <w:t>L</w:t>
            </w:r>
            <w:r w:rsidRPr="00CB7104">
              <w:rPr>
                <w:rFonts w:ascii="Calibri" w:eastAsia="Calibri" w:hAnsi="Calibri" w:cs="Calibri"/>
                <w:b/>
                <w:color w:val="000000" w:themeColor="text1"/>
                <w:sz w:val="24"/>
                <w:szCs w:val="24"/>
              </w:rPr>
              <w:t xml:space="preserve">A </w:t>
            </w:r>
            <w:r w:rsidRPr="00CB7104">
              <w:rPr>
                <w:rFonts w:ascii="Calibri" w:eastAsia="Calibri" w:hAnsi="Calibri" w:cs="Calibri"/>
                <w:b/>
                <w:color w:val="000000" w:themeColor="text1"/>
                <w:spacing w:val="1"/>
                <w:sz w:val="24"/>
                <w:szCs w:val="24"/>
              </w:rPr>
              <w:t>CA</w:t>
            </w:r>
            <w:r w:rsidRPr="00CB7104">
              <w:rPr>
                <w:rFonts w:ascii="Calibri" w:eastAsia="Calibri" w:hAnsi="Calibri" w:cs="Calibri"/>
                <w:b/>
                <w:color w:val="000000" w:themeColor="text1"/>
                <w:sz w:val="24"/>
                <w:szCs w:val="24"/>
              </w:rPr>
              <w:t>RR</w:t>
            </w:r>
            <w:r w:rsidRPr="00CB7104">
              <w:rPr>
                <w:rFonts w:ascii="Calibri" w:eastAsia="Calibri" w:hAnsi="Calibri" w:cs="Calibri"/>
                <w:b/>
                <w:color w:val="000000" w:themeColor="text1"/>
                <w:spacing w:val="1"/>
                <w:sz w:val="24"/>
                <w:szCs w:val="24"/>
              </w:rPr>
              <w:t>E</w:t>
            </w:r>
            <w:r w:rsidRPr="00CB7104">
              <w:rPr>
                <w:rFonts w:ascii="Calibri" w:eastAsia="Calibri" w:hAnsi="Calibri" w:cs="Calibri"/>
                <w:b/>
                <w:color w:val="000000" w:themeColor="text1"/>
                <w:sz w:val="24"/>
                <w:szCs w:val="24"/>
              </w:rPr>
              <w:t>RA</w:t>
            </w:r>
            <w:r w:rsidRPr="00CB7104">
              <w:rPr>
                <w:rFonts w:ascii="Calibri" w:eastAsia="Calibri" w:hAnsi="Calibri" w:cs="Calibri"/>
                <w:b/>
                <w:color w:val="000000" w:themeColor="text1"/>
                <w:spacing w:val="-7"/>
                <w:sz w:val="24"/>
                <w:szCs w:val="24"/>
              </w:rPr>
              <w:t xml:space="preserve"> </w:t>
            </w:r>
            <w:r w:rsidRPr="00CB7104">
              <w:rPr>
                <w:rFonts w:ascii="Calibri" w:eastAsia="Calibri" w:hAnsi="Calibri" w:cs="Calibri"/>
                <w:b/>
                <w:color w:val="000000" w:themeColor="text1"/>
                <w:spacing w:val="-2"/>
                <w:sz w:val="24"/>
                <w:szCs w:val="24"/>
              </w:rPr>
              <w:t>D</w:t>
            </w:r>
            <w:r w:rsidRPr="00CB7104">
              <w:rPr>
                <w:rFonts w:ascii="Calibri" w:eastAsia="Calibri" w:hAnsi="Calibri" w:cs="Calibri"/>
                <w:b/>
                <w:color w:val="000000" w:themeColor="text1"/>
                <w:sz w:val="24"/>
                <w:szCs w:val="24"/>
              </w:rPr>
              <w:t>E</w:t>
            </w:r>
            <w:r w:rsidRPr="00CB7104">
              <w:rPr>
                <w:rFonts w:ascii="Calibri" w:eastAsia="Calibri" w:hAnsi="Calibri" w:cs="Calibri"/>
                <w:b/>
                <w:color w:val="000000" w:themeColor="text1"/>
                <w:spacing w:val="-1"/>
                <w:sz w:val="24"/>
                <w:szCs w:val="24"/>
              </w:rPr>
              <w:t xml:space="preserve"> </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2"/>
                <w:sz w:val="24"/>
                <w:szCs w:val="24"/>
              </w:rPr>
              <w:t>D</w:t>
            </w:r>
            <w:r w:rsidRPr="00CB7104">
              <w:rPr>
                <w:rFonts w:ascii="Calibri" w:eastAsia="Calibri" w:hAnsi="Calibri" w:cs="Calibri"/>
                <w:b/>
                <w:color w:val="000000" w:themeColor="text1"/>
                <w:spacing w:val="1"/>
                <w:sz w:val="24"/>
                <w:szCs w:val="24"/>
              </w:rPr>
              <w:t>IO</w:t>
            </w:r>
            <w:r w:rsidRPr="00CB7104">
              <w:rPr>
                <w:rFonts w:ascii="Calibri" w:eastAsia="Calibri" w:hAnsi="Calibri" w:cs="Calibri"/>
                <w:b/>
                <w:color w:val="000000" w:themeColor="text1"/>
                <w:sz w:val="24"/>
                <w:szCs w:val="24"/>
              </w:rPr>
              <w:t>M</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S</w:t>
            </w:r>
            <w:r w:rsidRPr="00CB7104">
              <w:rPr>
                <w:rFonts w:ascii="Calibri" w:eastAsia="Calibri" w:hAnsi="Calibri" w:cs="Calibri"/>
                <w:b/>
                <w:color w:val="000000" w:themeColor="text1"/>
                <w:spacing w:val="-11"/>
                <w:sz w:val="24"/>
                <w:szCs w:val="24"/>
              </w:rPr>
              <w:t xml:space="preserve"> </w:t>
            </w:r>
            <w:r w:rsidRPr="00CB7104">
              <w:rPr>
                <w:rFonts w:ascii="Calibri" w:eastAsia="Calibri" w:hAnsi="Calibri" w:cs="Calibri"/>
                <w:b/>
                <w:color w:val="000000" w:themeColor="text1"/>
                <w:sz w:val="24"/>
                <w:szCs w:val="24"/>
              </w:rPr>
              <w:t>–</w:t>
            </w:r>
            <w:r w:rsidRPr="00CB7104">
              <w:rPr>
                <w:rFonts w:ascii="Calibri" w:eastAsia="Calibri" w:hAnsi="Calibri" w:cs="Calibri"/>
                <w:b/>
                <w:color w:val="000000" w:themeColor="text1"/>
                <w:spacing w:val="1"/>
                <w:sz w:val="24"/>
                <w:szCs w:val="24"/>
              </w:rPr>
              <w:t xml:space="preserve"> E</w:t>
            </w:r>
            <w:r w:rsidRPr="00CB7104">
              <w:rPr>
                <w:rFonts w:ascii="Calibri" w:eastAsia="Calibri" w:hAnsi="Calibri" w:cs="Calibri"/>
                <w:b/>
                <w:color w:val="000000" w:themeColor="text1"/>
                <w:sz w:val="24"/>
                <w:szCs w:val="24"/>
              </w:rPr>
              <w:t>SP</w:t>
            </w:r>
            <w:r w:rsidRPr="00CB7104">
              <w:rPr>
                <w:rFonts w:ascii="Calibri" w:eastAsia="Calibri" w:hAnsi="Calibri" w:cs="Calibri"/>
                <w:b/>
                <w:color w:val="000000" w:themeColor="text1"/>
                <w:spacing w:val="1"/>
                <w:sz w:val="24"/>
                <w:szCs w:val="24"/>
              </w:rPr>
              <w:t>EC</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L</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z w:val="24"/>
                <w:szCs w:val="24"/>
              </w:rPr>
              <w:t>D</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D:</w:t>
            </w:r>
            <w:r w:rsidRPr="00CB7104">
              <w:rPr>
                <w:rFonts w:ascii="Calibri" w:eastAsia="Calibri" w:hAnsi="Calibri" w:cs="Calibri"/>
                <w:b/>
                <w:color w:val="000000" w:themeColor="text1"/>
                <w:spacing w:val="-15"/>
                <w:sz w:val="24"/>
                <w:szCs w:val="24"/>
              </w:rPr>
              <w:t xml:space="preserve"> </w:t>
            </w:r>
            <w:r w:rsidRPr="00CB7104">
              <w:rPr>
                <w:rFonts w:ascii="Calibri" w:eastAsia="Calibri" w:hAnsi="Calibri" w:cs="Calibri"/>
                <w:b/>
                <w:color w:val="000000" w:themeColor="text1"/>
                <w:spacing w:val="1"/>
                <w:sz w:val="24"/>
                <w:szCs w:val="24"/>
              </w:rPr>
              <w:t>I</w:t>
            </w:r>
            <w:r w:rsidRPr="00CB7104">
              <w:rPr>
                <w:rFonts w:ascii="Calibri" w:eastAsia="Calibri" w:hAnsi="Calibri" w:cs="Calibri"/>
                <w:b/>
                <w:color w:val="000000" w:themeColor="text1"/>
                <w:spacing w:val="-1"/>
                <w:sz w:val="24"/>
                <w:szCs w:val="24"/>
              </w:rPr>
              <w:t>N</w:t>
            </w:r>
            <w:r w:rsidRPr="00CB7104">
              <w:rPr>
                <w:rFonts w:ascii="Calibri" w:eastAsia="Calibri" w:hAnsi="Calibri" w:cs="Calibri"/>
                <w:b/>
                <w:color w:val="000000" w:themeColor="text1"/>
                <w:spacing w:val="1"/>
                <w:sz w:val="24"/>
                <w:szCs w:val="24"/>
              </w:rPr>
              <w:t>G</w:t>
            </w:r>
            <w:r w:rsidRPr="00CB7104">
              <w:rPr>
                <w:rFonts w:ascii="Calibri" w:eastAsia="Calibri" w:hAnsi="Calibri" w:cs="Calibri"/>
                <w:b/>
                <w:color w:val="000000" w:themeColor="text1"/>
                <w:sz w:val="24"/>
                <w:szCs w:val="24"/>
              </w:rPr>
              <w:t>L</w:t>
            </w:r>
            <w:r w:rsidRPr="00CB7104">
              <w:rPr>
                <w:rFonts w:ascii="Calibri" w:eastAsia="Calibri" w:hAnsi="Calibri" w:cs="Calibri"/>
                <w:b/>
                <w:color w:val="000000" w:themeColor="text1"/>
                <w:spacing w:val="-1"/>
                <w:sz w:val="24"/>
                <w:szCs w:val="24"/>
              </w:rPr>
              <w:t>É</w:t>
            </w:r>
            <w:r w:rsidRPr="00CB7104">
              <w:rPr>
                <w:rFonts w:ascii="Calibri" w:eastAsia="Calibri" w:hAnsi="Calibri" w:cs="Calibri"/>
                <w:b/>
                <w:color w:val="000000" w:themeColor="text1"/>
                <w:sz w:val="24"/>
                <w:szCs w:val="24"/>
              </w:rPr>
              <w:t>S</w:t>
            </w:r>
          </w:p>
        </w:tc>
        <w:tc>
          <w:tcPr>
            <w:tcW w:w="338" w:type="dxa"/>
            <w:vMerge w:val="restart"/>
          </w:tcPr>
          <w:p w14:paraId="15BF4629" w14:textId="77777777" w:rsidR="00CB7104" w:rsidRPr="00CB7104" w:rsidRDefault="00CB7104" w:rsidP="007806E9">
            <w:pPr>
              <w:rPr>
                <w:color w:val="000000" w:themeColor="text1"/>
              </w:rPr>
            </w:pPr>
          </w:p>
        </w:tc>
      </w:tr>
      <w:tr w:rsidR="00CB7104" w:rsidRPr="00CB7104" w14:paraId="471BB4C5" w14:textId="77777777" w:rsidTr="00CB7104">
        <w:trPr>
          <w:trHeight w:hRule="exact" w:val="314"/>
        </w:trPr>
        <w:tc>
          <w:tcPr>
            <w:tcW w:w="420" w:type="dxa"/>
            <w:vMerge w:val="restart"/>
            <w:shd w:val="clear" w:color="auto" w:fill="F79645"/>
            <w:textDirection w:val="btLr"/>
          </w:tcPr>
          <w:p w14:paraId="443255E7" w14:textId="77777777" w:rsidR="00CB7104" w:rsidRPr="00CB7104" w:rsidRDefault="00CB7104" w:rsidP="007806E9">
            <w:pPr>
              <w:spacing w:before="60"/>
              <w:ind w:left="44"/>
              <w:rPr>
                <w:rFonts w:ascii="Calibri" w:eastAsia="Calibri" w:hAnsi="Calibri" w:cs="Calibri"/>
                <w:color w:val="000000" w:themeColor="text1"/>
                <w:sz w:val="16"/>
                <w:szCs w:val="16"/>
              </w:rPr>
            </w:pPr>
            <w:r w:rsidRPr="00CB7104">
              <w:rPr>
                <w:rFonts w:ascii="Calibri" w:eastAsia="Calibri" w:hAnsi="Calibri" w:cs="Calibri"/>
                <w:b/>
                <w:color w:val="000000" w:themeColor="text1"/>
                <w:spacing w:val="1"/>
                <w:sz w:val="16"/>
                <w:szCs w:val="16"/>
              </w:rPr>
              <w:t>E</w:t>
            </w:r>
            <w:r w:rsidRPr="00CB7104">
              <w:rPr>
                <w:rFonts w:ascii="Calibri" w:eastAsia="Calibri" w:hAnsi="Calibri" w:cs="Calibri"/>
                <w:b/>
                <w:color w:val="000000" w:themeColor="text1"/>
                <w:sz w:val="16"/>
                <w:szCs w:val="16"/>
              </w:rPr>
              <w:t>T</w:t>
            </w:r>
            <w:r w:rsidRPr="00CB7104">
              <w:rPr>
                <w:rFonts w:ascii="Calibri" w:eastAsia="Calibri" w:hAnsi="Calibri" w:cs="Calibri"/>
                <w:b/>
                <w:color w:val="000000" w:themeColor="text1"/>
                <w:spacing w:val="-1"/>
                <w:sz w:val="16"/>
                <w:szCs w:val="16"/>
              </w:rPr>
              <w:t>A</w:t>
            </w:r>
            <w:r w:rsidRPr="00CB7104">
              <w:rPr>
                <w:rFonts w:ascii="Calibri" w:eastAsia="Calibri" w:hAnsi="Calibri" w:cs="Calibri"/>
                <w:b/>
                <w:color w:val="000000" w:themeColor="text1"/>
                <w:spacing w:val="1"/>
                <w:sz w:val="16"/>
                <w:szCs w:val="16"/>
              </w:rPr>
              <w:t>P</w:t>
            </w:r>
            <w:r w:rsidRPr="00CB7104">
              <w:rPr>
                <w:rFonts w:ascii="Calibri" w:eastAsia="Calibri" w:hAnsi="Calibri" w:cs="Calibri"/>
                <w:b/>
                <w:color w:val="000000" w:themeColor="text1"/>
                <w:spacing w:val="-1"/>
                <w:sz w:val="16"/>
                <w:szCs w:val="16"/>
              </w:rPr>
              <w:t>A</w:t>
            </w:r>
            <w:r w:rsidRPr="00CB7104">
              <w:rPr>
                <w:rFonts w:ascii="Calibri" w:eastAsia="Calibri" w:hAnsi="Calibri" w:cs="Calibri"/>
                <w:b/>
                <w:color w:val="000000" w:themeColor="text1"/>
                <w:sz w:val="16"/>
                <w:szCs w:val="16"/>
              </w:rPr>
              <w:t>S</w:t>
            </w:r>
          </w:p>
        </w:tc>
        <w:tc>
          <w:tcPr>
            <w:tcW w:w="4010" w:type="dxa"/>
            <w:vMerge w:val="restart"/>
            <w:shd w:val="clear" w:color="auto" w:fill="F79645"/>
          </w:tcPr>
          <w:p w14:paraId="5A166019" w14:textId="77777777" w:rsidR="00CB7104" w:rsidRPr="00CB7104" w:rsidRDefault="00CB7104" w:rsidP="007806E9">
            <w:pPr>
              <w:spacing w:before="8" w:line="160" w:lineRule="exact"/>
              <w:rPr>
                <w:color w:val="000000" w:themeColor="text1"/>
                <w:sz w:val="17"/>
                <w:szCs w:val="17"/>
              </w:rPr>
            </w:pPr>
          </w:p>
          <w:p w14:paraId="27718F7A" w14:textId="77777777" w:rsidR="00CB7104" w:rsidRPr="00CB7104" w:rsidRDefault="00CB7104" w:rsidP="007806E9">
            <w:pPr>
              <w:ind w:left="1725" w:right="1721"/>
              <w:jc w:val="center"/>
              <w:rPr>
                <w:rFonts w:ascii="Calibri" w:eastAsia="Calibri" w:hAnsi="Calibri" w:cs="Calibri"/>
                <w:color w:val="000000" w:themeColor="text1"/>
                <w:sz w:val="18"/>
                <w:szCs w:val="18"/>
              </w:rPr>
            </w:pPr>
            <w:r w:rsidRPr="00CB7104">
              <w:rPr>
                <w:rFonts w:ascii="Calibri" w:eastAsia="Calibri" w:hAnsi="Calibri" w:cs="Calibri"/>
                <w:color w:val="000000" w:themeColor="text1"/>
                <w:spacing w:val="-1"/>
                <w:w w:val="99"/>
                <w:sz w:val="18"/>
                <w:szCs w:val="18"/>
              </w:rPr>
              <w:t>Á</w:t>
            </w:r>
            <w:r w:rsidRPr="00CB7104">
              <w:rPr>
                <w:rFonts w:ascii="Calibri" w:eastAsia="Calibri" w:hAnsi="Calibri" w:cs="Calibri"/>
                <w:color w:val="000000" w:themeColor="text1"/>
                <w:spacing w:val="1"/>
                <w:w w:val="99"/>
                <w:sz w:val="18"/>
                <w:szCs w:val="18"/>
              </w:rPr>
              <w:t>RE</w:t>
            </w:r>
            <w:r w:rsidRPr="00CB7104">
              <w:rPr>
                <w:rFonts w:ascii="Calibri" w:eastAsia="Calibri" w:hAnsi="Calibri" w:cs="Calibri"/>
                <w:color w:val="000000" w:themeColor="text1"/>
                <w:spacing w:val="-1"/>
                <w:w w:val="99"/>
                <w:sz w:val="18"/>
                <w:szCs w:val="18"/>
              </w:rPr>
              <w:t>A</w:t>
            </w:r>
            <w:r w:rsidRPr="00CB7104">
              <w:rPr>
                <w:rFonts w:ascii="Calibri" w:eastAsia="Calibri" w:hAnsi="Calibri" w:cs="Calibri"/>
                <w:color w:val="000000" w:themeColor="text1"/>
                <w:w w:val="99"/>
                <w:sz w:val="18"/>
                <w:szCs w:val="18"/>
              </w:rPr>
              <w:t>S</w:t>
            </w:r>
          </w:p>
        </w:tc>
        <w:tc>
          <w:tcPr>
            <w:tcW w:w="540" w:type="dxa"/>
            <w:gridSpan w:val="2"/>
            <w:shd w:val="clear" w:color="auto" w:fill="F79645"/>
          </w:tcPr>
          <w:p w14:paraId="4A9A007B" w14:textId="77777777" w:rsidR="00CB7104" w:rsidRPr="00CB7104" w:rsidRDefault="00CB7104" w:rsidP="007806E9">
            <w:pPr>
              <w:spacing w:before="31"/>
              <w:ind w:left="203" w:right="201"/>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w w:val="99"/>
                <w:sz w:val="18"/>
                <w:szCs w:val="18"/>
              </w:rPr>
              <w:t>I</w:t>
            </w:r>
          </w:p>
        </w:tc>
        <w:tc>
          <w:tcPr>
            <w:tcW w:w="504" w:type="dxa"/>
            <w:gridSpan w:val="2"/>
            <w:shd w:val="clear" w:color="auto" w:fill="F79645"/>
          </w:tcPr>
          <w:p w14:paraId="11113B43" w14:textId="77777777" w:rsidR="00CB7104" w:rsidRPr="00CB7104" w:rsidRDefault="00CB7104" w:rsidP="007806E9">
            <w:pPr>
              <w:spacing w:before="31"/>
              <w:ind w:left="160" w:right="160"/>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w w:val="99"/>
                <w:sz w:val="18"/>
                <w:szCs w:val="18"/>
              </w:rPr>
              <w:t>II</w:t>
            </w:r>
          </w:p>
        </w:tc>
        <w:tc>
          <w:tcPr>
            <w:tcW w:w="485" w:type="dxa"/>
            <w:gridSpan w:val="2"/>
            <w:shd w:val="clear" w:color="auto" w:fill="F79645"/>
          </w:tcPr>
          <w:p w14:paraId="5D1B453E" w14:textId="77777777" w:rsidR="00CB7104" w:rsidRPr="00CB7104" w:rsidRDefault="00CB7104" w:rsidP="007806E9">
            <w:pPr>
              <w:spacing w:before="31"/>
              <w:ind w:left="126" w:right="126"/>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w w:val="99"/>
                <w:sz w:val="18"/>
                <w:szCs w:val="18"/>
              </w:rPr>
              <w:t>III</w:t>
            </w:r>
          </w:p>
        </w:tc>
        <w:tc>
          <w:tcPr>
            <w:tcW w:w="521" w:type="dxa"/>
            <w:gridSpan w:val="2"/>
            <w:shd w:val="clear" w:color="auto" w:fill="F79645"/>
          </w:tcPr>
          <w:p w14:paraId="7A3C356F" w14:textId="77777777" w:rsidR="00CB7104" w:rsidRPr="00CB7104" w:rsidRDefault="00CB7104" w:rsidP="007806E9">
            <w:pPr>
              <w:spacing w:before="31"/>
              <w:ind w:left="141" w:right="138"/>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w w:val="99"/>
                <w:sz w:val="18"/>
                <w:szCs w:val="18"/>
              </w:rPr>
              <w:t>IV</w:t>
            </w:r>
          </w:p>
        </w:tc>
        <w:tc>
          <w:tcPr>
            <w:tcW w:w="506" w:type="dxa"/>
            <w:gridSpan w:val="2"/>
            <w:shd w:val="clear" w:color="auto" w:fill="F79645"/>
          </w:tcPr>
          <w:p w14:paraId="72DAE253" w14:textId="77777777" w:rsidR="00CB7104" w:rsidRPr="00CB7104" w:rsidRDefault="00CB7104" w:rsidP="007806E9">
            <w:pPr>
              <w:spacing w:before="31"/>
              <w:ind w:left="157" w:right="155"/>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w w:val="99"/>
                <w:sz w:val="18"/>
                <w:szCs w:val="18"/>
              </w:rPr>
              <w:t>V</w:t>
            </w:r>
          </w:p>
        </w:tc>
        <w:tc>
          <w:tcPr>
            <w:tcW w:w="507" w:type="dxa"/>
            <w:gridSpan w:val="2"/>
            <w:shd w:val="clear" w:color="auto" w:fill="F79645"/>
          </w:tcPr>
          <w:p w14:paraId="522985DC" w14:textId="77777777" w:rsidR="00CB7104" w:rsidRPr="00CB7104" w:rsidRDefault="00CB7104" w:rsidP="007806E9">
            <w:pPr>
              <w:spacing w:before="31"/>
              <w:ind w:left="133" w:right="131"/>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spacing w:val="-1"/>
                <w:w w:val="99"/>
                <w:sz w:val="18"/>
                <w:szCs w:val="18"/>
              </w:rPr>
              <w:t>V</w:t>
            </w:r>
            <w:r w:rsidRPr="00CB7104">
              <w:rPr>
                <w:rFonts w:ascii="Calibri" w:eastAsia="Calibri" w:hAnsi="Calibri" w:cs="Calibri"/>
                <w:b/>
                <w:color w:val="000000" w:themeColor="text1"/>
                <w:w w:val="99"/>
                <w:sz w:val="18"/>
                <w:szCs w:val="18"/>
              </w:rPr>
              <w:t>I</w:t>
            </w:r>
          </w:p>
        </w:tc>
        <w:tc>
          <w:tcPr>
            <w:tcW w:w="509" w:type="dxa"/>
            <w:gridSpan w:val="2"/>
            <w:shd w:val="clear" w:color="auto" w:fill="F79645"/>
          </w:tcPr>
          <w:p w14:paraId="1E011E91" w14:textId="77777777" w:rsidR="00CB7104" w:rsidRPr="00CB7104" w:rsidRDefault="00CB7104" w:rsidP="007806E9">
            <w:pPr>
              <w:spacing w:before="31"/>
              <w:ind w:left="143"/>
              <w:rPr>
                <w:rFonts w:ascii="Calibri" w:eastAsia="Calibri" w:hAnsi="Calibri" w:cs="Calibri"/>
                <w:color w:val="000000" w:themeColor="text1"/>
                <w:sz w:val="18"/>
                <w:szCs w:val="18"/>
              </w:rPr>
            </w:pPr>
            <w:r w:rsidRPr="00CB7104">
              <w:rPr>
                <w:rFonts w:ascii="Calibri" w:eastAsia="Calibri" w:hAnsi="Calibri" w:cs="Calibri"/>
                <w:b/>
                <w:color w:val="000000" w:themeColor="text1"/>
                <w:spacing w:val="-1"/>
                <w:sz w:val="18"/>
                <w:szCs w:val="18"/>
              </w:rPr>
              <w:t>V</w:t>
            </w:r>
            <w:r w:rsidRPr="00CB7104">
              <w:rPr>
                <w:rFonts w:ascii="Calibri" w:eastAsia="Calibri" w:hAnsi="Calibri" w:cs="Calibri"/>
                <w:b/>
                <w:color w:val="000000" w:themeColor="text1"/>
                <w:sz w:val="18"/>
                <w:szCs w:val="18"/>
              </w:rPr>
              <w:t>II</w:t>
            </w:r>
          </w:p>
        </w:tc>
        <w:tc>
          <w:tcPr>
            <w:tcW w:w="490" w:type="dxa"/>
            <w:gridSpan w:val="2"/>
            <w:shd w:val="clear" w:color="auto" w:fill="F79645"/>
          </w:tcPr>
          <w:p w14:paraId="2BFE6BC1" w14:textId="77777777" w:rsidR="00CB7104" w:rsidRPr="00CB7104" w:rsidRDefault="00CB7104" w:rsidP="007806E9">
            <w:pPr>
              <w:spacing w:before="31"/>
              <w:ind w:left="109"/>
              <w:rPr>
                <w:rFonts w:ascii="Calibri" w:eastAsia="Calibri" w:hAnsi="Calibri" w:cs="Calibri"/>
                <w:color w:val="000000" w:themeColor="text1"/>
                <w:sz w:val="18"/>
                <w:szCs w:val="18"/>
              </w:rPr>
            </w:pPr>
            <w:r w:rsidRPr="00CB7104">
              <w:rPr>
                <w:rFonts w:ascii="Calibri" w:eastAsia="Calibri" w:hAnsi="Calibri" w:cs="Calibri"/>
                <w:b/>
                <w:color w:val="000000" w:themeColor="text1"/>
                <w:spacing w:val="-1"/>
                <w:sz w:val="18"/>
                <w:szCs w:val="18"/>
              </w:rPr>
              <w:t>V</w:t>
            </w:r>
            <w:r w:rsidRPr="00CB7104">
              <w:rPr>
                <w:rFonts w:ascii="Calibri" w:eastAsia="Calibri" w:hAnsi="Calibri" w:cs="Calibri"/>
                <w:b/>
                <w:color w:val="000000" w:themeColor="text1"/>
                <w:sz w:val="18"/>
                <w:szCs w:val="18"/>
              </w:rPr>
              <w:t>III</w:t>
            </w:r>
          </w:p>
        </w:tc>
        <w:tc>
          <w:tcPr>
            <w:tcW w:w="502" w:type="dxa"/>
            <w:gridSpan w:val="2"/>
            <w:shd w:val="clear" w:color="auto" w:fill="F79645"/>
          </w:tcPr>
          <w:p w14:paraId="5A78A51A" w14:textId="77777777" w:rsidR="00CB7104" w:rsidRPr="00CB7104" w:rsidRDefault="00CB7104" w:rsidP="007806E9">
            <w:pPr>
              <w:spacing w:before="31"/>
              <w:ind w:left="133" w:right="133"/>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w w:val="99"/>
                <w:sz w:val="18"/>
                <w:szCs w:val="18"/>
              </w:rPr>
              <w:t>IX</w:t>
            </w:r>
          </w:p>
        </w:tc>
        <w:tc>
          <w:tcPr>
            <w:tcW w:w="468" w:type="dxa"/>
            <w:gridSpan w:val="2"/>
            <w:shd w:val="clear" w:color="auto" w:fill="F79645"/>
          </w:tcPr>
          <w:p w14:paraId="6162B60D" w14:textId="77777777" w:rsidR="00CB7104" w:rsidRPr="00CB7104" w:rsidRDefault="00CB7104" w:rsidP="007806E9">
            <w:pPr>
              <w:spacing w:before="31"/>
              <w:ind w:left="141" w:right="140"/>
              <w:jc w:val="center"/>
              <w:rPr>
                <w:rFonts w:ascii="Calibri" w:eastAsia="Calibri" w:hAnsi="Calibri" w:cs="Calibri"/>
                <w:color w:val="000000" w:themeColor="text1"/>
                <w:sz w:val="18"/>
                <w:szCs w:val="18"/>
              </w:rPr>
            </w:pPr>
            <w:r w:rsidRPr="00CB7104">
              <w:rPr>
                <w:rFonts w:ascii="Calibri" w:eastAsia="Calibri" w:hAnsi="Calibri" w:cs="Calibri"/>
                <w:b/>
                <w:color w:val="000000" w:themeColor="text1"/>
                <w:w w:val="99"/>
                <w:sz w:val="18"/>
                <w:szCs w:val="18"/>
              </w:rPr>
              <w:t>X</w:t>
            </w:r>
          </w:p>
        </w:tc>
        <w:tc>
          <w:tcPr>
            <w:tcW w:w="338" w:type="dxa"/>
            <w:vMerge/>
          </w:tcPr>
          <w:p w14:paraId="22EF083C" w14:textId="77777777" w:rsidR="00CB7104" w:rsidRPr="00CB7104" w:rsidRDefault="00CB7104" w:rsidP="007806E9">
            <w:pPr>
              <w:rPr>
                <w:color w:val="000000" w:themeColor="text1"/>
              </w:rPr>
            </w:pPr>
          </w:p>
        </w:tc>
      </w:tr>
      <w:tr w:rsidR="00CB7104" w:rsidRPr="00CB7104" w14:paraId="1CD81615" w14:textId="77777777" w:rsidTr="00CB7104">
        <w:trPr>
          <w:trHeight w:hRule="exact" w:val="311"/>
        </w:trPr>
        <w:tc>
          <w:tcPr>
            <w:tcW w:w="420" w:type="dxa"/>
            <w:vMerge/>
            <w:shd w:val="clear" w:color="auto" w:fill="F79645"/>
            <w:textDirection w:val="btLr"/>
          </w:tcPr>
          <w:p w14:paraId="0CF2D4A4" w14:textId="77777777" w:rsidR="00CB7104" w:rsidRPr="00CB7104" w:rsidRDefault="00CB7104" w:rsidP="007806E9">
            <w:pPr>
              <w:rPr>
                <w:color w:val="000000" w:themeColor="text1"/>
              </w:rPr>
            </w:pPr>
          </w:p>
        </w:tc>
        <w:tc>
          <w:tcPr>
            <w:tcW w:w="4010" w:type="dxa"/>
            <w:vMerge/>
            <w:shd w:val="clear" w:color="auto" w:fill="F79645"/>
          </w:tcPr>
          <w:p w14:paraId="5AD460B5" w14:textId="77777777" w:rsidR="00CB7104" w:rsidRPr="00CB7104" w:rsidRDefault="00CB7104" w:rsidP="007806E9">
            <w:pPr>
              <w:rPr>
                <w:color w:val="000000" w:themeColor="text1"/>
              </w:rPr>
            </w:pPr>
          </w:p>
        </w:tc>
        <w:tc>
          <w:tcPr>
            <w:tcW w:w="295" w:type="dxa"/>
            <w:shd w:val="clear" w:color="auto" w:fill="F79645"/>
          </w:tcPr>
          <w:p w14:paraId="208EE463" w14:textId="77777777" w:rsidR="00CB7104" w:rsidRPr="00CB7104" w:rsidRDefault="00CB7104" w:rsidP="007806E9">
            <w:pPr>
              <w:spacing w:before="25"/>
              <w:ind w:left="47"/>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45" w:type="dxa"/>
            <w:shd w:val="clear" w:color="auto" w:fill="F79645"/>
          </w:tcPr>
          <w:p w14:paraId="24DC5B45" w14:textId="77777777" w:rsidR="00CB7104" w:rsidRPr="00CB7104" w:rsidRDefault="00CB7104" w:rsidP="007806E9">
            <w:pPr>
              <w:spacing w:before="15"/>
              <w:ind w:left="33"/>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40" w:type="dxa"/>
            <w:shd w:val="clear" w:color="auto" w:fill="F79645"/>
          </w:tcPr>
          <w:p w14:paraId="34A62D79" w14:textId="77777777" w:rsidR="00CB7104" w:rsidRPr="00CB7104" w:rsidRDefault="00CB7104" w:rsidP="007806E9">
            <w:pPr>
              <w:spacing w:before="15"/>
              <w:ind w:left="18" w:right="-29"/>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64" w:type="dxa"/>
            <w:shd w:val="clear" w:color="auto" w:fill="F79645"/>
          </w:tcPr>
          <w:p w14:paraId="662B58C4" w14:textId="77777777" w:rsidR="00CB7104" w:rsidRPr="00CB7104" w:rsidRDefault="00CB7104" w:rsidP="007806E9">
            <w:pPr>
              <w:spacing w:before="15"/>
              <w:ind w:left="42"/>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40" w:type="dxa"/>
            <w:shd w:val="clear" w:color="auto" w:fill="F79645"/>
          </w:tcPr>
          <w:p w14:paraId="27F940EE" w14:textId="77777777" w:rsidR="00CB7104" w:rsidRPr="00CB7104" w:rsidRDefault="00CB7104" w:rsidP="007806E9">
            <w:pPr>
              <w:spacing w:before="15"/>
              <w:ind w:left="18" w:right="-29"/>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45" w:type="dxa"/>
            <w:shd w:val="clear" w:color="auto" w:fill="F79645"/>
          </w:tcPr>
          <w:p w14:paraId="203CA941" w14:textId="77777777" w:rsidR="00CB7104" w:rsidRPr="00CB7104" w:rsidRDefault="00CB7104" w:rsidP="007806E9">
            <w:pPr>
              <w:spacing w:before="15"/>
              <w:ind w:left="35"/>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42" w:type="dxa"/>
            <w:shd w:val="clear" w:color="auto" w:fill="F79645"/>
          </w:tcPr>
          <w:p w14:paraId="5235DE55" w14:textId="77777777" w:rsidR="00CB7104" w:rsidRPr="00CB7104" w:rsidRDefault="00CB7104" w:rsidP="007806E9">
            <w:pPr>
              <w:spacing w:before="15"/>
              <w:ind w:left="21" w:right="-29"/>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79" w:type="dxa"/>
            <w:shd w:val="clear" w:color="auto" w:fill="F79645"/>
          </w:tcPr>
          <w:p w14:paraId="779F33CC" w14:textId="77777777" w:rsidR="00CB7104" w:rsidRPr="00CB7104" w:rsidRDefault="00CB7104" w:rsidP="007806E9">
            <w:pPr>
              <w:spacing w:before="15"/>
              <w:ind w:left="49"/>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42" w:type="dxa"/>
            <w:shd w:val="clear" w:color="auto" w:fill="F79645"/>
          </w:tcPr>
          <w:p w14:paraId="31931FE8" w14:textId="77777777" w:rsidR="00CB7104" w:rsidRPr="00CB7104" w:rsidRDefault="00CB7104" w:rsidP="007806E9">
            <w:pPr>
              <w:spacing w:before="15"/>
              <w:ind w:left="21" w:right="-29"/>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64" w:type="dxa"/>
            <w:shd w:val="clear" w:color="auto" w:fill="F79645"/>
          </w:tcPr>
          <w:p w14:paraId="743BD86D" w14:textId="77777777" w:rsidR="00CB7104" w:rsidRPr="00CB7104" w:rsidRDefault="00CB7104" w:rsidP="007806E9">
            <w:pPr>
              <w:spacing w:before="15"/>
              <w:ind w:left="42"/>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62" w:type="dxa"/>
            <w:shd w:val="clear" w:color="auto" w:fill="F79645"/>
          </w:tcPr>
          <w:p w14:paraId="36EAC2F0" w14:textId="77777777" w:rsidR="00CB7104" w:rsidRPr="00CB7104" w:rsidRDefault="00CB7104" w:rsidP="007806E9">
            <w:pPr>
              <w:spacing w:before="15"/>
              <w:ind w:left="30"/>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45" w:type="dxa"/>
            <w:shd w:val="clear" w:color="auto" w:fill="F79645"/>
          </w:tcPr>
          <w:p w14:paraId="6745360B" w14:textId="77777777" w:rsidR="00CB7104" w:rsidRPr="00CB7104" w:rsidRDefault="00CB7104" w:rsidP="007806E9">
            <w:pPr>
              <w:spacing w:before="15"/>
              <w:ind w:left="33"/>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45" w:type="dxa"/>
            <w:shd w:val="clear" w:color="auto" w:fill="F79645"/>
          </w:tcPr>
          <w:p w14:paraId="6537416D" w14:textId="77777777" w:rsidR="00CB7104" w:rsidRPr="00CB7104" w:rsidRDefault="00CB7104" w:rsidP="007806E9">
            <w:pPr>
              <w:spacing w:before="15"/>
              <w:ind w:left="23" w:right="-29"/>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64" w:type="dxa"/>
            <w:shd w:val="clear" w:color="auto" w:fill="F79645"/>
          </w:tcPr>
          <w:p w14:paraId="13D5CEFD" w14:textId="77777777" w:rsidR="00CB7104" w:rsidRPr="00CB7104" w:rsidRDefault="00CB7104" w:rsidP="007806E9">
            <w:pPr>
              <w:spacing w:before="15"/>
              <w:ind w:left="42"/>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59" w:type="dxa"/>
            <w:shd w:val="clear" w:color="auto" w:fill="F79645"/>
          </w:tcPr>
          <w:p w14:paraId="0C7271F7" w14:textId="77777777" w:rsidR="00CB7104" w:rsidRPr="00CB7104" w:rsidRDefault="00CB7104" w:rsidP="007806E9">
            <w:pPr>
              <w:spacing w:before="15"/>
              <w:ind w:left="28"/>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31" w:type="dxa"/>
            <w:shd w:val="clear" w:color="auto" w:fill="F79645"/>
          </w:tcPr>
          <w:p w14:paraId="1D8AD119" w14:textId="77777777" w:rsidR="00CB7104" w:rsidRPr="00CB7104" w:rsidRDefault="00CB7104" w:rsidP="007806E9">
            <w:pPr>
              <w:spacing w:before="15"/>
              <w:ind w:left="25" w:right="-22"/>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78" w:type="dxa"/>
            <w:shd w:val="clear" w:color="auto" w:fill="F79645"/>
          </w:tcPr>
          <w:p w14:paraId="718460AE" w14:textId="77777777" w:rsidR="00CB7104" w:rsidRPr="00CB7104" w:rsidRDefault="00CB7104" w:rsidP="007806E9">
            <w:pPr>
              <w:spacing w:before="15"/>
              <w:ind w:left="37"/>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24" w:type="dxa"/>
            <w:shd w:val="clear" w:color="auto" w:fill="F79645"/>
          </w:tcPr>
          <w:p w14:paraId="7E7DE0AD" w14:textId="77777777" w:rsidR="00CB7104" w:rsidRPr="00CB7104" w:rsidRDefault="00CB7104" w:rsidP="007806E9">
            <w:pPr>
              <w:spacing w:before="15"/>
              <w:ind w:left="21" w:right="-24"/>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247" w:type="dxa"/>
            <w:shd w:val="clear" w:color="auto" w:fill="F79645"/>
          </w:tcPr>
          <w:p w14:paraId="3E215B96" w14:textId="77777777" w:rsidR="00CB7104" w:rsidRPr="00CB7104" w:rsidRDefault="00CB7104" w:rsidP="007806E9">
            <w:pPr>
              <w:spacing w:before="15"/>
              <w:ind w:left="23" w:right="-27"/>
              <w:rPr>
                <w:rFonts w:ascii="Calibri" w:eastAsia="Calibri" w:hAnsi="Calibri" w:cs="Calibri"/>
                <w:color w:val="000000" w:themeColor="text1"/>
                <w:sz w:val="18"/>
                <w:szCs w:val="18"/>
              </w:rPr>
            </w:pPr>
            <w:r w:rsidRPr="00CB7104">
              <w:rPr>
                <w:rFonts w:ascii="Calibri" w:eastAsia="Calibri" w:hAnsi="Calibri" w:cs="Calibri"/>
                <w:color w:val="000000" w:themeColor="text1"/>
                <w:spacing w:val="1"/>
                <w:sz w:val="18"/>
                <w:szCs w:val="18"/>
              </w:rPr>
              <w:t>H</w:t>
            </w:r>
            <w:r w:rsidRPr="00CB7104">
              <w:rPr>
                <w:rFonts w:ascii="Calibri" w:eastAsia="Calibri" w:hAnsi="Calibri" w:cs="Calibri"/>
                <w:color w:val="000000" w:themeColor="text1"/>
                <w:sz w:val="18"/>
                <w:szCs w:val="18"/>
              </w:rPr>
              <w:t>s</w:t>
            </w:r>
          </w:p>
        </w:tc>
        <w:tc>
          <w:tcPr>
            <w:tcW w:w="221" w:type="dxa"/>
            <w:shd w:val="clear" w:color="auto" w:fill="F79645"/>
          </w:tcPr>
          <w:p w14:paraId="20C36462" w14:textId="77777777" w:rsidR="00CB7104" w:rsidRPr="00CB7104" w:rsidRDefault="00CB7104" w:rsidP="007806E9">
            <w:pPr>
              <w:spacing w:before="15"/>
              <w:ind w:left="21" w:right="-26"/>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Cr</w:t>
            </w:r>
          </w:p>
        </w:tc>
        <w:tc>
          <w:tcPr>
            <w:tcW w:w="338" w:type="dxa"/>
            <w:vMerge/>
          </w:tcPr>
          <w:p w14:paraId="02EEC3BF" w14:textId="77777777" w:rsidR="00CB7104" w:rsidRPr="00CB7104" w:rsidRDefault="00CB7104" w:rsidP="007806E9">
            <w:pPr>
              <w:rPr>
                <w:color w:val="000000" w:themeColor="text1"/>
              </w:rPr>
            </w:pPr>
          </w:p>
        </w:tc>
      </w:tr>
      <w:tr w:rsidR="00CB7104" w:rsidRPr="00CB7104" w14:paraId="429146EF" w14:textId="77777777" w:rsidTr="00CB7104">
        <w:trPr>
          <w:trHeight w:hRule="exact" w:val="279"/>
        </w:trPr>
        <w:tc>
          <w:tcPr>
            <w:tcW w:w="420" w:type="dxa"/>
            <w:vMerge w:val="restart"/>
            <w:shd w:val="clear" w:color="auto" w:fill="F79645"/>
            <w:textDirection w:val="btLr"/>
          </w:tcPr>
          <w:p w14:paraId="28D3F71A" w14:textId="77777777" w:rsidR="00CB7104" w:rsidRPr="00CB7104" w:rsidRDefault="00CB7104" w:rsidP="007806E9">
            <w:pPr>
              <w:spacing w:before="23"/>
              <w:ind w:left="1298"/>
              <w:rPr>
                <w:rFonts w:ascii="Calibri" w:eastAsia="Calibri" w:hAnsi="Calibri" w:cs="Calibri"/>
                <w:color w:val="000000" w:themeColor="text1"/>
                <w:sz w:val="24"/>
                <w:szCs w:val="24"/>
              </w:rPr>
            </w:pPr>
            <w:r w:rsidRPr="00CB7104">
              <w:rPr>
                <w:rFonts w:ascii="Calibri" w:eastAsia="Calibri" w:hAnsi="Calibri" w:cs="Calibri"/>
                <w:b/>
                <w:color w:val="000000" w:themeColor="text1"/>
                <w:spacing w:val="1"/>
                <w:sz w:val="24"/>
                <w:szCs w:val="24"/>
              </w:rPr>
              <w:t>FO</w:t>
            </w:r>
            <w:r w:rsidRPr="00CB7104">
              <w:rPr>
                <w:rFonts w:ascii="Calibri" w:eastAsia="Calibri" w:hAnsi="Calibri" w:cs="Calibri"/>
                <w:b/>
                <w:color w:val="000000" w:themeColor="text1"/>
                <w:sz w:val="24"/>
                <w:szCs w:val="24"/>
              </w:rPr>
              <w:t>RM</w:t>
            </w:r>
            <w:r w:rsidRPr="00CB7104">
              <w:rPr>
                <w:rFonts w:ascii="Calibri" w:eastAsia="Calibri" w:hAnsi="Calibri" w:cs="Calibri"/>
                <w:b/>
                <w:color w:val="000000" w:themeColor="text1"/>
                <w:spacing w:val="1"/>
                <w:sz w:val="24"/>
                <w:szCs w:val="24"/>
              </w:rPr>
              <w:t>ACIO</w:t>
            </w:r>
            <w:r w:rsidRPr="00CB7104">
              <w:rPr>
                <w:rFonts w:ascii="Calibri" w:eastAsia="Calibri" w:hAnsi="Calibri" w:cs="Calibri"/>
                <w:b/>
                <w:color w:val="000000" w:themeColor="text1"/>
                <w:sz w:val="24"/>
                <w:szCs w:val="24"/>
              </w:rPr>
              <w:t>N</w:t>
            </w:r>
            <w:r w:rsidRPr="00CB7104">
              <w:rPr>
                <w:rFonts w:ascii="Calibri" w:eastAsia="Calibri" w:hAnsi="Calibri" w:cs="Calibri"/>
                <w:b/>
                <w:color w:val="000000" w:themeColor="text1"/>
                <w:spacing w:val="-14"/>
                <w:sz w:val="24"/>
                <w:szCs w:val="24"/>
              </w:rPr>
              <w:t xml:space="preserve"> </w:t>
            </w:r>
            <w:r w:rsidRPr="00CB7104">
              <w:rPr>
                <w:rFonts w:ascii="Calibri" w:eastAsia="Calibri" w:hAnsi="Calibri" w:cs="Calibri"/>
                <w:b/>
                <w:color w:val="000000" w:themeColor="text1"/>
                <w:spacing w:val="1"/>
                <w:sz w:val="24"/>
                <w:szCs w:val="24"/>
              </w:rPr>
              <w:t>GENE</w:t>
            </w:r>
            <w:r w:rsidRPr="00CB7104">
              <w:rPr>
                <w:rFonts w:ascii="Calibri" w:eastAsia="Calibri" w:hAnsi="Calibri" w:cs="Calibri"/>
                <w:b/>
                <w:color w:val="000000" w:themeColor="text1"/>
                <w:sz w:val="24"/>
                <w:szCs w:val="24"/>
              </w:rPr>
              <w:t>R</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L</w:t>
            </w:r>
          </w:p>
        </w:tc>
        <w:tc>
          <w:tcPr>
            <w:tcW w:w="4010" w:type="dxa"/>
            <w:shd w:val="clear" w:color="auto" w:fill="FDEADA"/>
          </w:tcPr>
          <w:p w14:paraId="66BB7842" w14:textId="77777777" w:rsidR="00CB7104" w:rsidRPr="00CB7104" w:rsidRDefault="00CB7104" w:rsidP="007806E9">
            <w:pPr>
              <w:spacing w:before="5"/>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ien</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 xml:space="preserve">ias </w:t>
            </w:r>
            <w:r w:rsidRPr="00CB7104">
              <w:rPr>
                <w:rFonts w:ascii="Arial" w:eastAsia="Arial" w:hAnsi="Arial" w:cs="Arial"/>
                <w:color w:val="000000" w:themeColor="text1"/>
                <w:spacing w:val="1"/>
                <w:sz w:val="16"/>
                <w:szCs w:val="16"/>
              </w:rPr>
              <w:t>S</w:t>
            </w:r>
            <w:r w:rsidRPr="00CB7104">
              <w:rPr>
                <w:rFonts w:ascii="Arial" w:eastAsia="Arial" w:hAnsi="Arial" w:cs="Arial"/>
                <w:color w:val="000000" w:themeColor="text1"/>
                <w:spacing w:val="-3"/>
                <w:sz w:val="16"/>
                <w:szCs w:val="16"/>
              </w:rPr>
              <w:t>o</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ial</w:t>
            </w:r>
            <w:r w:rsidRPr="00CB7104">
              <w:rPr>
                <w:rFonts w:ascii="Arial" w:eastAsia="Arial" w:hAnsi="Arial" w:cs="Arial"/>
                <w:color w:val="000000" w:themeColor="text1"/>
                <w:spacing w:val="-3"/>
                <w:sz w:val="16"/>
                <w:szCs w:val="16"/>
              </w:rPr>
              <w:t>e</w:t>
            </w:r>
            <w:r w:rsidRPr="00CB7104">
              <w:rPr>
                <w:rFonts w:ascii="Arial" w:eastAsia="Arial" w:hAnsi="Arial" w:cs="Arial"/>
                <w:color w:val="000000" w:themeColor="text1"/>
                <w:sz w:val="16"/>
                <w:szCs w:val="16"/>
              </w:rPr>
              <w:t>s 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410177AF" w14:textId="77777777" w:rsidR="00CB7104" w:rsidRPr="00CB7104" w:rsidRDefault="00CB7104" w:rsidP="007806E9">
            <w:pPr>
              <w:spacing w:line="200" w:lineRule="exact"/>
              <w:ind w:left="93"/>
              <w:rPr>
                <w:rFonts w:ascii="Calibri" w:eastAsia="Calibri" w:hAnsi="Calibri" w:cs="Calibri"/>
                <w:color w:val="000000" w:themeColor="text1"/>
                <w:sz w:val="18"/>
                <w:szCs w:val="18"/>
              </w:rPr>
            </w:pPr>
            <w:r w:rsidRPr="00CB7104">
              <w:rPr>
                <w:rFonts w:ascii="Calibri" w:eastAsia="Calibri" w:hAnsi="Calibri" w:cs="Calibri"/>
                <w:color w:val="000000" w:themeColor="text1"/>
                <w:position w:val="1"/>
                <w:sz w:val="18"/>
                <w:szCs w:val="18"/>
              </w:rPr>
              <w:t>4</w:t>
            </w:r>
          </w:p>
        </w:tc>
        <w:tc>
          <w:tcPr>
            <w:tcW w:w="245" w:type="dxa"/>
          </w:tcPr>
          <w:p w14:paraId="70594A24" w14:textId="77777777" w:rsidR="00CB7104" w:rsidRPr="00CB7104" w:rsidRDefault="00CB7104" w:rsidP="007806E9">
            <w:pPr>
              <w:spacing w:line="200" w:lineRule="exact"/>
              <w:ind w:left="66"/>
              <w:rPr>
                <w:rFonts w:ascii="Calibri" w:eastAsia="Calibri" w:hAnsi="Calibri" w:cs="Calibri"/>
                <w:color w:val="000000" w:themeColor="text1"/>
                <w:sz w:val="18"/>
                <w:szCs w:val="18"/>
              </w:rPr>
            </w:pPr>
            <w:r w:rsidRPr="00CB7104">
              <w:rPr>
                <w:rFonts w:ascii="Calibri" w:eastAsia="Calibri" w:hAnsi="Calibri" w:cs="Calibri"/>
                <w:color w:val="000000" w:themeColor="text1"/>
                <w:position w:val="1"/>
                <w:sz w:val="18"/>
                <w:szCs w:val="18"/>
              </w:rPr>
              <w:t>3</w:t>
            </w:r>
          </w:p>
        </w:tc>
        <w:tc>
          <w:tcPr>
            <w:tcW w:w="240" w:type="dxa"/>
            <w:shd w:val="clear" w:color="auto" w:fill="FCD5B5"/>
          </w:tcPr>
          <w:p w14:paraId="2C7E318E" w14:textId="77777777" w:rsidR="00CB7104" w:rsidRPr="00CB7104" w:rsidRDefault="00CB7104" w:rsidP="007806E9">
            <w:pPr>
              <w:spacing w:line="200" w:lineRule="exact"/>
              <w:ind w:left="64"/>
              <w:rPr>
                <w:rFonts w:ascii="Calibri" w:eastAsia="Calibri" w:hAnsi="Calibri" w:cs="Calibri"/>
                <w:color w:val="000000" w:themeColor="text1"/>
                <w:sz w:val="18"/>
                <w:szCs w:val="18"/>
              </w:rPr>
            </w:pPr>
            <w:r w:rsidRPr="00CB7104">
              <w:rPr>
                <w:rFonts w:ascii="Calibri" w:eastAsia="Calibri" w:hAnsi="Calibri" w:cs="Calibri"/>
                <w:color w:val="000000" w:themeColor="text1"/>
                <w:position w:val="1"/>
                <w:sz w:val="18"/>
                <w:szCs w:val="18"/>
              </w:rPr>
              <w:t>2</w:t>
            </w:r>
          </w:p>
        </w:tc>
        <w:tc>
          <w:tcPr>
            <w:tcW w:w="264" w:type="dxa"/>
          </w:tcPr>
          <w:p w14:paraId="003FCC69" w14:textId="77777777" w:rsidR="00CB7104" w:rsidRPr="00CB7104" w:rsidRDefault="00CB7104" w:rsidP="007806E9">
            <w:pPr>
              <w:spacing w:line="200" w:lineRule="exact"/>
              <w:ind w:left="76"/>
              <w:rPr>
                <w:rFonts w:ascii="Calibri" w:eastAsia="Calibri" w:hAnsi="Calibri" w:cs="Calibri"/>
                <w:color w:val="000000" w:themeColor="text1"/>
                <w:sz w:val="18"/>
                <w:szCs w:val="18"/>
              </w:rPr>
            </w:pPr>
            <w:r w:rsidRPr="00CB7104">
              <w:rPr>
                <w:rFonts w:ascii="Calibri" w:eastAsia="Calibri" w:hAnsi="Calibri" w:cs="Calibri"/>
                <w:color w:val="000000" w:themeColor="text1"/>
                <w:position w:val="1"/>
                <w:sz w:val="18"/>
                <w:szCs w:val="18"/>
              </w:rPr>
              <w:t>2</w:t>
            </w:r>
          </w:p>
        </w:tc>
        <w:tc>
          <w:tcPr>
            <w:tcW w:w="240" w:type="dxa"/>
            <w:shd w:val="clear" w:color="auto" w:fill="FCD5B5"/>
          </w:tcPr>
          <w:p w14:paraId="2A9197FC" w14:textId="77777777" w:rsidR="00CB7104" w:rsidRPr="00CB7104" w:rsidRDefault="00CB7104" w:rsidP="007806E9">
            <w:pPr>
              <w:rPr>
                <w:color w:val="000000" w:themeColor="text1"/>
              </w:rPr>
            </w:pPr>
          </w:p>
        </w:tc>
        <w:tc>
          <w:tcPr>
            <w:tcW w:w="245" w:type="dxa"/>
          </w:tcPr>
          <w:p w14:paraId="2E806F19" w14:textId="77777777" w:rsidR="00CB7104" w:rsidRPr="00CB7104" w:rsidRDefault="00CB7104" w:rsidP="007806E9">
            <w:pPr>
              <w:rPr>
                <w:color w:val="000000" w:themeColor="text1"/>
              </w:rPr>
            </w:pPr>
          </w:p>
        </w:tc>
        <w:tc>
          <w:tcPr>
            <w:tcW w:w="242" w:type="dxa"/>
            <w:shd w:val="clear" w:color="auto" w:fill="FCD5B5"/>
          </w:tcPr>
          <w:p w14:paraId="1032DE10" w14:textId="77777777" w:rsidR="00CB7104" w:rsidRPr="00CB7104" w:rsidRDefault="00CB7104" w:rsidP="007806E9">
            <w:pPr>
              <w:rPr>
                <w:color w:val="000000" w:themeColor="text1"/>
              </w:rPr>
            </w:pPr>
          </w:p>
        </w:tc>
        <w:tc>
          <w:tcPr>
            <w:tcW w:w="279" w:type="dxa"/>
          </w:tcPr>
          <w:p w14:paraId="0A7DC656" w14:textId="77777777" w:rsidR="00CB7104" w:rsidRPr="00CB7104" w:rsidRDefault="00CB7104" w:rsidP="007806E9">
            <w:pPr>
              <w:rPr>
                <w:color w:val="000000" w:themeColor="text1"/>
              </w:rPr>
            </w:pPr>
          </w:p>
        </w:tc>
        <w:tc>
          <w:tcPr>
            <w:tcW w:w="242" w:type="dxa"/>
            <w:shd w:val="clear" w:color="auto" w:fill="FCD5B5"/>
          </w:tcPr>
          <w:p w14:paraId="162E7F67" w14:textId="77777777" w:rsidR="00CB7104" w:rsidRPr="00CB7104" w:rsidRDefault="00CB7104" w:rsidP="007806E9">
            <w:pPr>
              <w:rPr>
                <w:color w:val="000000" w:themeColor="text1"/>
              </w:rPr>
            </w:pPr>
          </w:p>
        </w:tc>
        <w:tc>
          <w:tcPr>
            <w:tcW w:w="264" w:type="dxa"/>
          </w:tcPr>
          <w:p w14:paraId="10DA41B3" w14:textId="77777777" w:rsidR="00CB7104" w:rsidRPr="00CB7104" w:rsidRDefault="00CB7104" w:rsidP="007806E9">
            <w:pPr>
              <w:rPr>
                <w:color w:val="000000" w:themeColor="text1"/>
              </w:rPr>
            </w:pPr>
          </w:p>
        </w:tc>
        <w:tc>
          <w:tcPr>
            <w:tcW w:w="262" w:type="dxa"/>
            <w:shd w:val="clear" w:color="auto" w:fill="FCD5B5"/>
          </w:tcPr>
          <w:p w14:paraId="20173B1C" w14:textId="77777777" w:rsidR="00CB7104" w:rsidRPr="00CB7104" w:rsidRDefault="00CB7104" w:rsidP="007806E9">
            <w:pPr>
              <w:rPr>
                <w:color w:val="000000" w:themeColor="text1"/>
              </w:rPr>
            </w:pPr>
          </w:p>
        </w:tc>
        <w:tc>
          <w:tcPr>
            <w:tcW w:w="245" w:type="dxa"/>
          </w:tcPr>
          <w:p w14:paraId="364354CC" w14:textId="77777777" w:rsidR="00CB7104" w:rsidRPr="00CB7104" w:rsidRDefault="00CB7104" w:rsidP="007806E9">
            <w:pPr>
              <w:rPr>
                <w:color w:val="000000" w:themeColor="text1"/>
              </w:rPr>
            </w:pPr>
          </w:p>
        </w:tc>
        <w:tc>
          <w:tcPr>
            <w:tcW w:w="245" w:type="dxa"/>
            <w:shd w:val="clear" w:color="auto" w:fill="FCD5B5"/>
          </w:tcPr>
          <w:p w14:paraId="5018F5B8" w14:textId="77777777" w:rsidR="00CB7104" w:rsidRPr="00CB7104" w:rsidRDefault="00CB7104" w:rsidP="007806E9">
            <w:pPr>
              <w:rPr>
                <w:color w:val="000000" w:themeColor="text1"/>
              </w:rPr>
            </w:pPr>
          </w:p>
        </w:tc>
        <w:tc>
          <w:tcPr>
            <w:tcW w:w="264" w:type="dxa"/>
          </w:tcPr>
          <w:p w14:paraId="689764FD" w14:textId="77777777" w:rsidR="00CB7104" w:rsidRPr="00CB7104" w:rsidRDefault="00CB7104" w:rsidP="007806E9">
            <w:pPr>
              <w:rPr>
                <w:color w:val="000000" w:themeColor="text1"/>
              </w:rPr>
            </w:pPr>
          </w:p>
        </w:tc>
        <w:tc>
          <w:tcPr>
            <w:tcW w:w="259" w:type="dxa"/>
            <w:shd w:val="clear" w:color="auto" w:fill="FCD5B5"/>
          </w:tcPr>
          <w:p w14:paraId="130A3340" w14:textId="77777777" w:rsidR="00CB7104" w:rsidRPr="00CB7104" w:rsidRDefault="00CB7104" w:rsidP="007806E9">
            <w:pPr>
              <w:rPr>
                <w:color w:val="000000" w:themeColor="text1"/>
              </w:rPr>
            </w:pPr>
          </w:p>
        </w:tc>
        <w:tc>
          <w:tcPr>
            <w:tcW w:w="231" w:type="dxa"/>
          </w:tcPr>
          <w:p w14:paraId="095CE2F7" w14:textId="77777777" w:rsidR="00CB7104" w:rsidRPr="00CB7104" w:rsidRDefault="00CB7104" w:rsidP="007806E9">
            <w:pPr>
              <w:rPr>
                <w:color w:val="000000" w:themeColor="text1"/>
              </w:rPr>
            </w:pPr>
          </w:p>
        </w:tc>
        <w:tc>
          <w:tcPr>
            <w:tcW w:w="278" w:type="dxa"/>
            <w:shd w:val="clear" w:color="auto" w:fill="FCD5B5"/>
          </w:tcPr>
          <w:p w14:paraId="4B7BC07F" w14:textId="77777777" w:rsidR="00CB7104" w:rsidRPr="00CB7104" w:rsidRDefault="00CB7104" w:rsidP="007806E9">
            <w:pPr>
              <w:rPr>
                <w:color w:val="000000" w:themeColor="text1"/>
              </w:rPr>
            </w:pPr>
          </w:p>
        </w:tc>
        <w:tc>
          <w:tcPr>
            <w:tcW w:w="224" w:type="dxa"/>
          </w:tcPr>
          <w:p w14:paraId="6594ACC3" w14:textId="77777777" w:rsidR="00CB7104" w:rsidRPr="00CB7104" w:rsidRDefault="00CB7104" w:rsidP="007806E9">
            <w:pPr>
              <w:rPr>
                <w:color w:val="000000" w:themeColor="text1"/>
              </w:rPr>
            </w:pPr>
          </w:p>
        </w:tc>
        <w:tc>
          <w:tcPr>
            <w:tcW w:w="247" w:type="dxa"/>
            <w:shd w:val="clear" w:color="auto" w:fill="FCD5B5"/>
          </w:tcPr>
          <w:p w14:paraId="13B4B2DF" w14:textId="77777777" w:rsidR="00CB7104" w:rsidRPr="00CB7104" w:rsidRDefault="00CB7104" w:rsidP="007806E9">
            <w:pPr>
              <w:rPr>
                <w:color w:val="000000" w:themeColor="text1"/>
              </w:rPr>
            </w:pPr>
          </w:p>
        </w:tc>
        <w:tc>
          <w:tcPr>
            <w:tcW w:w="221" w:type="dxa"/>
          </w:tcPr>
          <w:p w14:paraId="163EDC6C" w14:textId="77777777" w:rsidR="00CB7104" w:rsidRPr="00CB7104" w:rsidRDefault="00CB7104" w:rsidP="007806E9">
            <w:pPr>
              <w:rPr>
                <w:color w:val="000000" w:themeColor="text1"/>
              </w:rPr>
            </w:pPr>
          </w:p>
        </w:tc>
        <w:tc>
          <w:tcPr>
            <w:tcW w:w="338" w:type="dxa"/>
            <w:vMerge/>
          </w:tcPr>
          <w:p w14:paraId="049AD2AF" w14:textId="77777777" w:rsidR="00CB7104" w:rsidRPr="00CB7104" w:rsidRDefault="00CB7104" w:rsidP="007806E9">
            <w:pPr>
              <w:rPr>
                <w:color w:val="000000" w:themeColor="text1"/>
              </w:rPr>
            </w:pPr>
          </w:p>
        </w:tc>
      </w:tr>
      <w:tr w:rsidR="00CB7104" w:rsidRPr="00CB7104" w14:paraId="3602E52F" w14:textId="77777777" w:rsidTr="00CB7104">
        <w:trPr>
          <w:trHeight w:hRule="exact" w:val="289"/>
        </w:trPr>
        <w:tc>
          <w:tcPr>
            <w:tcW w:w="420" w:type="dxa"/>
            <w:vMerge/>
            <w:shd w:val="clear" w:color="auto" w:fill="F79645"/>
            <w:textDirection w:val="btLr"/>
          </w:tcPr>
          <w:p w14:paraId="5A5B23FA" w14:textId="77777777" w:rsidR="00CB7104" w:rsidRPr="00CB7104" w:rsidRDefault="00CB7104" w:rsidP="007806E9">
            <w:pPr>
              <w:rPr>
                <w:color w:val="000000" w:themeColor="text1"/>
              </w:rPr>
            </w:pPr>
          </w:p>
        </w:tc>
        <w:tc>
          <w:tcPr>
            <w:tcW w:w="4010" w:type="dxa"/>
            <w:shd w:val="clear" w:color="auto" w:fill="FDEADA"/>
          </w:tcPr>
          <w:p w14:paraId="75800FE6" w14:textId="77777777" w:rsidR="00CB7104" w:rsidRPr="00CB7104" w:rsidRDefault="00CB7104" w:rsidP="007806E9">
            <w:pPr>
              <w:spacing w:before="17"/>
              <w:ind w:left="5"/>
              <w:rPr>
                <w:rFonts w:ascii="Arial" w:eastAsia="Arial" w:hAnsi="Arial" w:cs="Arial"/>
                <w:color w:val="000000" w:themeColor="text1"/>
                <w:sz w:val="16"/>
                <w:szCs w:val="16"/>
              </w:rPr>
            </w:pPr>
            <w:r w:rsidRPr="00CB7104">
              <w:rPr>
                <w:rFonts w:ascii="Arial" w:eastAsia="Arial" w:hAnsi="Arial" w:cs="Arial"/>
                <w:color w:val="000000" w:themeColor="text1"/>
                <w:spacing w:val="-2"/>
                <w:sz w:val="16"/>
                <w:szCs w:val="16"/>
              </w:rPr>
              <w:t>M</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e</w:t>
            </w:r>
            <w:r w:rsidRPr="00CB7104">
              <w:rPr>
                <w:rFonts w:ascii="Arial" w:eastAsia="Arial" w:hAnsi="Arial" w:cs="Arial"/>
                <w:color w:val="000000" w:themeColor="text1"/>
                <w:spacing w:val="3"/>
                <w:sz w:val="16"/>
                <w:szCs w:val="16"/>
              </w:rPr>
              <w:t>m</w:t>
            </w:r>
            <w:r w:rsidRPr="00CB7104">
              <w:rPr>
                <w:rFonts w:ascii="Arial" w:eastAsia="Arial" w:hAnsi="Arial" w:cs="Arial"/>
                <w:color w:val="000000" w:themeColor="text1"/>
                <w:spacing w:val="-3"/>
                <w:sz w:val="16"/>
                <w:szCs w:val="16"/>
              </w:rPr>
              <w:t>á</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 xml:space="preserve">I -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V</w:t>
            </w:r>
          </w:p>
        </w:tc>
        <w:tc>
          <w:tcPr>
            <w:tcW w:w="295" w:type="dxa"/>
            <w:shd w:val="clear" w:color="auto" w:fill="FCD5B5"/>
          </w:tcPr>
          <w:p w14:paraId="4CEEE1D7" w14:textId="77777777" w:rsidR="00CB7104" w:rsidRPr="00CB7104" w:rsidRDefault="00CB7104" w:rsidP="007806E9">
            <w:pPr>
              <w:spacing w:before="16"/>
              <w:ind w:left="93"/>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45" w:type="dxa"/>
          </w:tcPr>
          <w:p w14:paraId="035AD58B" w14:textId="77777777" w:rsidR="00CB7104" w:rsidRPr="00CB7104" w:rsidRDefault="00CB7104" w:rsidP="007806E9">
            <w:pPr>
              <w:spacing w:before="5"/>
              <w:ind w:left="66"/>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40" w:type="dxa"/>
            <w:shd w:val="clear" w:color="auto" w:fill="FCD5B5"/>
          </w:tcPr>
          <w:p w14:paraId="4EBEE034" w14:textId="77777777" w:rsidR="00CB7104" w:rsidRPr="00CB7104" w:rsidRDefault="00CB7104" w:rsidP="007806E9">
            <w:pPr>
              <w:spacing w:before="5"/>
              <w:ind w:left="64"/>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64" w:type="dxa"/>
          </w:tcPr>
          <w:p w14:paraId="0BAC1943" w14:textId="77777777" w:rsidR="00CB7104" w:rsidRPr="00CB7104" w:rsidRDefault="00CB7104" w:rsidP="007806E9">
            <w:pPr>
              <w:spacing w:before="5"/>
              <w:ind w:left="76"/>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40" w:type="dxa"/>
            <w:shd w:val="clear" w:color="auto" w:fill="FCD5B5"/>
          </w:tcPr>
          <w:p w14:paraId="6451E82B" w14:textId="77777777" w:rsidR="00CB7104" w:rsidRPr="00CB7104" w:rsidRDefault="00CB7104" w:rsidP="007806E9">
            <w:pPr>
              <w:spacing w:before="5"/>
              <w:ind w:left="64"/>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4</w:t>
            </w:r>
          </w:p>
        </w:tc>
        <w:tc>
          <w:tcPr>
            <w:tcW w:w="245" w:type="dxa"/>
          </w:tcPr>
          <w:p w14:paraId="3544A8BE" w14:textId="77777777" w:rsidR="00CB7104" w:rsidRPr="00CB7104" w:rsidRDefault="00CB7104" w:rsidP="007806E9">
            <w:pPr>
              <w:spacing w:before="5"/>
              <w:ind w:left="69"/>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3</w:t>
            </w:r>
          </w:p>
        </w:tc>
        <w:tc>
          <w:tcPr>
            <w:tcW w:w="242" w:type="dxa"/>
            <w:shd w:val="clear" w:color="auto" w:fill="FCD5B5"/>
          </w:tcPr>
          <w:p w14:paraId="260A42D0" w14:textId="77777777" w:rsidR="00CB7104" w:rsidRPr="00CB7104" w:rsidRDefault="00CB7104" w:rsidP="007806E9">
            <w:pPr>
              <w:spacing w:before="5"/>
              <w:ind w:left="66"/>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4</w:t>
            </w:r>
          </w:p>
        </w:tc>
        <w:tc>
          <w:tcPr>
            <w:tcW w:w="279" w:type="dxa"/>
          </w:tcPr>
          <w:p w14:paraId="72B1EB78" w14:textId="77777777" w:rsidR="00CB7104" w:rsidRPr="00CB7104" w:rsidRDefault="00CB7104" w:rsidP="007806E9">
            <w:pPr>
              <w:spacing w:before="5"/>
              <w:ind w:left="83"/>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3</w:t>
            </w:r>
          </w:p>
        </w:tc>
        <w:tc>
          <w:tcPr>
            <w:tcW w:w="242" w:type="dxa"/>
            <w:shd w:val="clear" w:color="auto" w:fill="FCD5B5"/>
          </w:tcPr>
          <w:p w14:paraId="2EA3467E" w14:textId="77777777" w:rsidR="00CB7104" w:rsidRPr="00CB7104" w:rsidRDefault="00CB7104" w:rsidP="007806E9">
            <w:pPr>
              <w:rPr>
                <w:color w:val="000000" w:themeColor="text1"/>
              </w:rPr>
            </w:pPr>
          </w:p>
        </w:tc>
        <w:tc>
          <w:tcPr>
            <w:tcW w:w="264" w:type="dxa"/>
          </w:tcPr>
          <w:p w14:paraId="48D418D4" w14:textId="77777777" w:rsidR="00CB7104" w:rsidRPr="00CB7104" w:rsidRDefault="00CB7104" w:rsidP="007806E9">
            <w:pPr>
              <w:rPr>
                <w:color w:val="000000" w:themeColor="text1"/>
              </w:rPr>
            </w:pPr>
          </w:p>
        </w:tc>
        <w:tc>
          <w:tcPr>
            <w:tcW w:w="262" w:type="dxa"/>
            <w:shd w:val="clear" w:color="auto" w:fill="FCD5B5"/>
          </w:tcPr>
          <w:p w14:paraId="0BC95AAE" w14:textId="77777777" w:rsidR="00CB7104" w:rsidRPr="00CB7104" w:rsidRDefault="00CB7104" w:rsidP="007806E9">
            <w:pPr>
              <w:rPr>
                <w:color w:val="000000" w:themeColor="text1"/>
              </w:rPr>
            </w:pPr>
          </w:p>
        </w:tc>
        <w:tc>
          <w:tcPr>
            <w:tcW w:w="245" w:type="dxa"/>
          </w:tcPr>
          <w:p w14:paraId="46A87AA2" w14:textId="77777777" w:rsidR="00CB7104" w:rsidRPr="00CB7104" w:rsidRDefault="00CB7104" w:rsidP="007806E9">
            <w:pPr>
              <w:rPr>
                <w:color w:val="000000" w:themeColor="text1"/>
              </w:rPr>
            </w:pPr>
          </w:p>
        </w:tc>
        <w:tc>
          <w:tcPr>
            <w:tcW w:w="245" w:type="dxa"/>
            <w:shd w:val="clear" w:color="auto" w:fill="FCD5B5"/>
          </w:tcPr>
          <w:p w14:paraId="4875863F" w14:textId="77777777" w:rsidR="00CB7104" w:rsidRPr="00CB7104" w:rsidRDefault="00CB7104" w:rsidP="007806E9">
            <w:pPr>
              <w:rPr>
                <w:color w:val="000000" w:themeColor="text1"/>
              </w:rPr>
            </w:pPr>
          </w:p>
        </w:tc>
        <w:tc>
          <w:tcPr>
            <w:tcW w:w="264" w:type="dxa"/>
          </w:tcPr>
          <w:p w14:paraId="5FAC0038" w14:textId="77777777" w:rsidR="00CB7104" w:rsidRPr="00CB7104" w:rsidRDefault="00CB7104" w:rsidP="007806E9">
            <w:pPr>
              <w:rPr>
                <w:color w:val="000000" w:themeColor="text1"/>
              </w:rPr>
            </w:pPr>
          </w:p>
        </w:tc>
        <w:tc>
          <w:tcPr>
            <w:tcW w:w="259" w:type="dxa"/>
            <w:shd w:val="clear" w:color="auto" w:fill="FCD5B5"/>
          </w:tcPr>
          <w:p w14:paraId="64913C4F" w14:textId="77777777" w:rsidR="00CB7104" w:rsidRPr="00CB7104" w:rsidRDefault="00CB7104" w:rsidP="007806E9">
            <w:pPr>
              <w:rPr>
                <w:color w:val="000000" w:themeColor="text1"/>
              </w:rPr>
            </w:pPr>
          </w:p>
        </w:tc>
        <w:tc>
          <w:tcPr>
            <w:tcW w:w="231" w:type="dxa"/>
          </w:tcPr>
          <w:p w14:paraId="32C385FB" w14:textId="77777777" w:rsidR="00CB7104" w:rsidRPr="00CB7104" w:rsidRDefault="00CB7104" w:rsidP="007806E9">
            <w:pPr>
              <w:rPr>
                <w:color w:val="000000" w:themeColor="text1"/>
              </w:rPr>
            </w:pPr>
          </w:p>
        </w:tc>
        <w:tc>
          <w:tcPr>
            <w:tcW w:w="278" w:type="dxa"/>
            <w:shd w:val="clear" w:color="auto" w:fill="FCD5B5"/>
          </w:tcPr>
          <w:p w14:paraId="11F7BB83" w14:textId="77777777" w:rsidR="00CB7104" w:rsidRPr="00CB7104" w:rsidRDefault="00CB7104" w:rsidP="007806E9">
            <w:pPr>
              <w:rPr>
                <w:color w:val="000000" w:themeColor="text1"/>
              </w:rPr>
            </w:pPr>
          </w:p>
        </w:tc>
        <w:tc>
          <w:tcPr>
            <w:tcW w:w="224" w:type="dxa"/>
          </w:tcPr>
          <w:p w14:paraId="67E15572" w14:textId="77777777" w:rsidR="00CB7104" w:rsidRPr="00CB7104" w:rsidRDefault="00CB7104" w:rsidP="007806E9">
            <w:pPr>
              <w:rPr>
                <w:color w:val="000000" w:themeColor="text1"/>
              </w:rPr>
            </w:pPr>
          </w:p>
        </w:tc>
        <w:tc>
          <w:tcPr>
            <w:tcW w:w="247" w:type="dxa"/>
            <w:shd w:val="clear" w:color="auto" w:fill="FCD5B5"/>
          </w:tcPr>
          <w:p w14:paraId="4A97F3D8" w14:textId="77777777" w:rsidR="00CB7104" w:rsidRPr="00CB7104" w:rsidRDefault="00CB7104" w:rsidP="007806E9">
            <w:pPr>
              <w:rPr>
                <w:color w:val="000000" w:themeColor="text1"/>
              </w:rPr>
            </w:pPr>
          </w:p>
        </w:tc>
        <w:tc>
          <w:tcPr>
            <w:tcW w:w="221" w:type="dxa"/>
          </w:tcPr>
          <w:p w14:paraId="427281DB" w14:textId="77777777" w:rsidR="00CB7104" w:rsidRPr="00CB7104" w:rsidRDefault="00CB7104" w:rsidP="007806E9">
            <w:pPr>
              <w:rPr>
                <w:color w:val="000000" w:themeColor="text1"/>
              </w:rPr>
            </w:pPr>
          </w:p>
        </w:tc>
        <w:tc>
          <w:tcPr>
            <w:tcW w:w="338" w:type="dxa"/>
            <w:vMerge/>
          </w:tcPr>
          <w:p w14:paraId="3DEC86F9" w14:textId="77777777" w:rsidR="00CB7104" w:rsidRPr="00CB7104" w:rsidRDefault="00CB7104" w:rsidP="007806E9">
            <w:pPr>
              <w:rPr>
                <w:color w:val="000000" w:themeColor="text1"/>
              </w:rPr>
            </w:pPr>
          </w:p>
        </w:tc>
      </w:tr>
      <w:tr w:rsidR="00CB7104" w:rsidRPr="00CB7104" w14:paraId="3710111F" w14:textId="77777777" w:rsidTr="00CB7104">
        <w:trPr>
          <w:trHeight w:hRule="exact" w:val="281"/>
        </w:trPr>
        <w:tc>
          <w:tcPr>
            <w:tcW w:w="420" w:type="dxa"/>
            <w:vMerge/>
            <w:shd w:val="clear" w:color="auto" w:fill="F79645"/>
            <w:textDirection w:val="btLr"/>
          </w:tcPr>
          <w:p w14:paraId="281F170A" w14:textId="77777777" w:rsidR="00CB7104" w:rsidRPr="00CB7104" w:rsidRDefault="00CB7104" w:rsidP="007806E9">
            <w:pPr>
              <w:rPr>
                <w:color w:val="000000" w:themeColor="text1"/>
              </w:rPr>
            </w:pPr>
          </w:p>
        </w:tc>
        <w:tc>
          <w:tcPr>
            <w:tcW w:w="4010" w:type="dxa"/>
            <w:shd w:val="clear" w:color="auto" w:fill="FDEADA"/>
          </w:tcPr>
          <w:p w14:paraId="4BC3A1BD" w14:textId="77777777" w:rsidR="00CB7104" w:rsidRPr="00CB7104" w:rsidRDefault="00CB7104" w:rsidP="007806E9">
            <w:pPr>
              <w:spacing w:before="17"/>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o</w:t>
            </w:r>
            <w:r w:rsidRPr="00CB7104">
              <w:rPr>
                <w:rFonts w:ascii="Arial" w:eastAsia="Arial" w:hAnsi="Arial" w:cs="Arial"/>
                <w:color w:val="000000" w:themeColor="text1"/>
                <w:spacing w:val="3"/>
                <w:sz w:val="16"/>
                <w:szCs w:val="16"/>
              </w:rPr>
              <w:t>m</w:t>
            </w:r>
            <w:r w:rsidRPr="00CB7104">
              <w:rPr>
                <w:rFonts w:ascii="Arial" w:eastAsia="Arial" w:hAnsi="Arial" w:cs="Arial"/>
                <w:color w:val="000000" w:themeColor="text1"/>
                <w:sz w:val="16"/>
                <w:szCs w:val="16"/>
              </w:rPr>
              <w:t>un</w:t>
            </w:r>
            <w:r w:rsidRPr="00CB7104">
              <w:rPr>
                <w:rFonts w:ascii="Arial" w:eastAsia="Arial" w:hAnsi="Arial" w:cs="Arial"/>
                <w:color w:val="000000" w:themeColor="text1"/>
                <w:spacing w:val="-2"/>
                <w:sz w:val="16"/>
                <w:szCs w:val="16"/>
              </w:rPr>
              <w:t>i</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pacing w:val="-3"/>
                <w:sz w:val="16"/>
                <w:szCs w:val="16"/>
              </w:rPr>
              <w:t>a</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ión</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 -</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V</w:t>
            </w:r>
          </w:p>
        </w:tc>
        <w:tc>
          <w:tcPr>
            <w:tcW w:w="295" w:type="dxa"/>
            <w:shd w:val="clear" w:color="auto" w:fill="FCD5B5"/>
          </w:tcPr>
          <w:p w14:paraId="2B20B7F6" w14:textId="77777777" w:rsidR="00CB7104" w:rsidRPr="00CB7104" w:rsidRDefault="00CB7104" w:rsidP="007806E9">
            <w:pPr>
              <w:spacing w:before="15"/>
              <w:ind w:left="93"/>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4</w:t>
            </w:r>
          </w:p>
        </w:tc>
        <w:tc>
          <w:tcPr>
            <w:tcW w:w="245" w:type="dxa"/>
          </w:tcPr>
          <w:p w14:paraId="213E2C37" w14:textId="77777777" w:rsidR="00CB7104" w:rsidRPr="00CB7104" w:rsidRDefault="00CB7104" w:rsidP="007806E9">
            <w:pPr>
              <w:spacing w:before="4"/>
              <w:ind w:left="66"/>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3</w:t>
            </w:r>
          </w:p>
        </w:tc>
        <w:tc>
          <w:tcPr>
            <w:tcW w:w="240" w:type="dxa"/>
            <w:shd w:val="clear" w:color="auto" w:fill="FCD5B5"/>
          </w:tcPr>
          <w:p w14:paraId="6932F745" w14:textId="77777777" w:rsidR="00CB7104" w:rsidRPr="00CB7104" w:rsidRDefault="00CB7104" w:rsidP="007806E9">
            <w:pPr>
              <w:spacing w:before="4"/>
              <w:ind w:left="64"/>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4</w:t>
            </w:r>
          </w:p>
        </w:tc>
        <w:tc>
          <w:tcPr>
            <w:tcW w:w="264" w:type="dxa"/>
          </w:tcPr>
          <w:p w14:paraId="6345023B" w14:textId="77777777" w:rsidR="00CB7104" w:rsidRPr="00CB7104" w:rsidRDefault="00CB7104" w:rsidP="007806E9">
            <w:pPr>
              <w:spacing w:before="4"/>
              <w:ind w:left="76"/>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3</w:t>
            </w:r>
          </w:p>
        </w:tc>
        <w:tc>
          <w:tcPr>
            <w:tcW w:w="240" w:type="dxa"/>
            <w:shd w:val="clear" w:color="auto" w:fill="FCD5B5"/>
          </w:tcPr>
          <w:p w14:paraId="69738E69" w14:textId="77777777" w:rsidR="00CB7104" w:rsidRPr="00CB7104" w:rsidRDefault="00CB7104" w:rsidP="007806E9">
            <w:pPr>
              <w:spacing w:before="4"/>
              <w:ind w:left="64"/>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45" w:type="dxa"/>
          </w:tcPr>
          <w:p w14:paraId="112B5173" w14:textId="77777777" w:rsidR="00CB7104" w:rsidRPr="00CB7104" w:rsidRDefault="00CB7104" w:rsidP="007806E9">
            <w:pPr>
              <w:spacing w:before="4"/>
              <w:ind w:left="69"/>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42" w:type="dxa"/>
            <w:shd w:val="clear" w:color="auto" w:fill="FCD5B5"/>
          </w:tcPr>
          <w:p w14:paraId="45E0738E" w14:textId="77777777" w:rsidR="00CB7104" w:rsidRPr="00CB7104" w:rsidRDefault="00CB7104" w:rsidP="007806E9">
            <w:pPr>
              <w:spacing w:before="4"/>
              <w:ind w:left="66"/>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79" w:type="dxa"/>
          </w:tcPr>
          <w:p w14:paraId="4EBDF310" w14:textId="77777777" w:rsidR="00CB7104" w:rsidRPr="00CB7104" w:rsidRDefault="00CB7104" w:rsidP="007806E9">
            <w:pPr>
              <w:spacing w:before="4"/>
              <w:ind w:left="83"/>
              <w:rPr>
                <w:rFonts w:ascii="Calibri" w:eastAsia="Calibri" w:hAnsi="Calibri" w:cs="Calibri"/>
                <w:color w:val="000000" w:themeColor="text1"/>
                <w:sz w:val="18"/>
                <w:szCs w:val="18"/>
              </w:rPr>
            </w:pPr>
            <w:r w:rsidRPr="00CB7104">
              <w:rPr>
                <w:rFonts w:ascii="Calibri" w:eastAsia="Calibri" w:hAnsi="Calibri" w:cs="Calibri"/>
                <w:color w:val="000000" w:themeColor="text1"/>
                <w:sz w:val="18"/>
                <w:szCs w:val="18"/>
              </w:rPr>
              <w:t>2</w:t>
            </w:r>
          </w:p>
        </w:tc>
        <w:tc>
          <w:tcPr>
            <w:tcW w:w="242" w:type="dxa"/>
            <w:shd w:val="clear" w:color="auto" w:fill="FCD5B5"/>
          </w:tcPr>
          <w:p w14:paraId="68229CE7" w14:textId="77777777" w:rsidR="00CB7104" w:rsidRPr="00CB7104" w:rsidRDefault="00CB7104" w:rsidP="007806E9">
            <w:pPr>
              <w:rPr>
                <w:color w:val="000000" w:themeColor="text1"/>
              </w:rPr>
            </w:pPr>
          </w:p>
        </w:tc>
        <w:tc>
          <w:tcPr>
            <w:tcW w:w="264" w:type="dxa"/>
          </w:tcPr>
          <w:p w14:paraId="12EA3FEF" w14:textId="77777777" w:rsidR="00CB7104" w:rsidRPr="00CB7104" w:rsidRDefault="00CB7104" w:rsidP="007806E9">
            <w:pPr>
              <w:rPr>
                <w:color w:val="000000" w:themeColor="text1"/>
              </w:rPr>
            </w:pPr>
          </w:p>
        </w:tc>
        <w:tc>
          <w:tcPr>
            <w:tcW w:w="262" w:type="dxa"/>
            <w:shd w:val="clear" w:color="auto" w:fill="FCD5B5"/>
          </w:tcPr>
          <w:p w14:paraId="3FA36A86" w14:textId="77777777" w:rsidR="00CB7104" w:rsidRPr="00CB7104" w:rsidRDefault="00CB7104" w:rsidP="007806E9">
            <w:pPr>
              <w:rPr>
                <w:color w:val="000000" w:themeColor="text1"/>
              </w:rPr>
            </w:pPr>
          </w:p>
        </w:tc>
        <w:tc>
          <w:tcPr>
            <w:tcW w:w="245" w:type="dxa"/>
          </w:tcPr>
          <w:p w14:paraId="7B3A6115" w14:textId="77777777" w:rsidR="00CB7104" w:rsidRPr="00CB7104" w:rsidRDefault="00CB7104" w:rsidP="007806E9">
            <w:pPr>
              <w:rPr>
                <w:color w:val="000000" w:themeColor="text1"/>
              </w:rPr>
            </w:pPr>
          </w:p>
        </w:tc>
        <w:tc>
          <w:tcPr>
            <w:tcW w:w="245" w:type="dxa"/>
            <w:shd w:val="clear" w:color="auto" w:fill="FCD5B5"/>
          </w:tcPr>
          <w:p w14:paraId="09AB4AA2" w14:textId="77777777" w:rsidR="00CB7104" w:rsidRPr="00CB7104" w:rsidRDefault="00CB7104" w:rsidP="007806E9">
            <w:pPr>
              <w:rPr>
                <w:color w:val="000000" w:themeColor="text1"/>
              </w:rPr>
            </w:pPr>
          </w:p>
        </w:tc>
        <w:tc>
          <w:tcPr>
            <w:tcW w:w="264" w:type="dxa"/>
          </w:tcPr>
          <w:p w14:paraId="0B5AE0D4" w14:textId="77777777" w:rsidR="00CB7104" w:rsidRPr="00CB7104" w:rsidRDefault="00CB7104" w:rsidP="007806E9">
            <w:pPr>
              <w:rPr>
                <w:color w:val="000000" w:themeColor="text1"/>
              </w:rPr>
            </w:pPr>
          </w:p>
        </w:tc>
        <w:tc>
          <w:tcPr>
            <w:tcW w:w="259" w:type="dxa"/>
            <w:shd w:val="clear" w:color="auto" w:fill="FCD5B5"/>
          </w:tcPr>
          <w:p w14:paraId="386FCC6E" w14:textId="77777777" w:rsidR="00CB7104" w:rsidRPr="00CB7104" w:rsidRDefault="00CB7104" w:rsidP="007806E9">
            <w:pPr>
              <w:rPr>
                <w:color w:val="000000" w:themeColor="text1"/>
              </w:rPr>
            </w:pPr>
          </w:p>
        </w:tc>
        <w:tc>
          <w:tcPr>
            <w:tcW w:w="231" w:type="dxa"/>
          </w:tcPr>
          <w:p w14:paraId="34026045" w14:textId="77777777" w:rsidR="00CB7104" w:rsidRPr="00CB7104" w:rsidRDefault="00CB7104" w:rsidP="007806E9">
            <w:pPr>
              <w:rPr>
                <w:color w:val="000000" w:themeColor="text1"/>
              </w:rPr>
            </w:pPr>
          </w:p>
        </w:tc>
        <w:tc>
          <w:tcPr>
            <w:tcW w:w="278" w:type="dxa"/>
            <w:shd w:val="clear" w:color="auto" w:fill="FCD5B5"/>
          </w:tcPr>
          <w:p w14:paraId="5A33F568" w14:textId="77777777" w:rsidR="00CB7104" w:rsidRPr="00CB7104" w:rsidRDefault="00CB7104" w:rsidP="007806E9">
            <w:pPr>
              <w:rPr>
                <w:color w:val="000000" w:themeColor="text1"/>
              </w:rPr>
            </w:pPr>
          </w:p>
        </w:tc>
        <w:tc>
          <w:tcPr>
            <w:tcW w:w="224" w:type="dxa"/>
          </w:tcPr>
          <w:p w14:paraId="165A756B" w14:textId="77777777" w:rsidR="00CB7104" w:rsidRPr="00CB7104" w:rsidRDefault="00CB7104" w:rsidP="007806E9">
            <w:pPr>
              <w:rPr>
                <w:color w:val="000000" w:themeColor="text1"/>
              </w:rPr>
            </w:pPr>
          </w:p>
        </w:tc>
        <w:tc>
          <w:tcPr>
            <w:tcW w:w="247" w:type="dxa"/>
            <w:shd w:val="clear" w:color="auto" w:fill="FCD5B5"/>
          </w:tcPr>
          <w:p w14:paraId="27574D29" w14:textId="77777777" w:rsidR="00CB7104" w:rsidRPr="00CB7104" w:rsidRDefault="00CB7104" w:rsidP="007806E9">
            <w:pPr>
              <w:rPr>
                <w:color w:val="000000" w:themeColor="text1"/>
              </w:rPr>
            </w:pPr>
          </w:p>
        </w:tc>
        <w:tc>
          <w:tcPr>
            <w:tcW w:w="221" w:type="dxa"/>
          </w:tcPr>
          <w:p w14:paraId="5B37D5B7" w14:textId="77777777" w:rsidR="00CB7104" w:rsidRPr="00CB7104" w:rsidRDefault="00CB7104" w:rsidP="007806E9">
            <w:pPr>
              <w:rPr>
                <w:color w:val="000000" w:themeColor="text1"/>
              </w:rPr>
            </w:pPr>
          </w:p>
        </w:tc>
        <w:tc>
          <w:tcPr>
            <w:tcW w:w="338" w:type="dxa"/>
            <w:vMerge/>
          </w:tcPr>
          <w:p w14:paraId="080EB3B0" w14:textId="77777777" w:rsidR="00CB7104" w:rsidRPr="00CB7104" w:rsidRDefault="00CB7104" w:rsidP="007806E9">
            <w:pPr>
              <w:rPr>
                <w:color w:val="000000" w:themeColor="text1"/>
              </w:rPr>
            </w:pPr>
          </w:p>
        </w:tc>
      </w:tr>
      <w:tr w:rsidR="00CB7104" w:rsidRPr="00CB7104" w14:paraId="16CA06E7" w14:textId="77777777" w:rsidTr="00CB7104">
        <w:trPr>
          <w:trHeight w:hRule="exact" w:val="265"/>
        </w:trPr>
        <w:tc>
          <w:tcPr>
            <w:tcW w:w="420" w:type="dxa"/>
            <w:vMerge/>
            <w:shd w:val="clear" w:color="auto" w:fill="F79645"/>
            <w:textDirection w:val="btLr"/>
          </w:tcPr>
          <w:p w14:paraId="7E6DB636" w14:textId="77777777" w:rsidR="00CB7104" w:rsidRPr="00CB7104" w:rsidRDefault="00CB7104" w:rsidP="007806E9">
            <w:pPr>
              <w:rPr>
                <w:color w:val="000000" w:themeColor="text1"/>
              </w:rPr>
            </w:pPr>
          </w:p>
        </w:tc>
        <w:tc>
          <w:tcPr>
            <w:tcW w:w="4010" w:type="dxa"/>
            <w:shd w:val="clear" w:color="auto" w:fill="FDEADA"/>
          </w:tcPr>
          <w:p w14:paraId="51F441A8" w14:textId="77777777" w:rsidR="00CB7104" w:rsidRPr="00CB7104" w:rsidRDefault="00CB7104" w:rsidP="007806E9">
            <w:pPr>
              <w:spacing w:before="1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nglés I -</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V</w:t>
            </w:r>
          </w:p>
        </w:tc>
        <w:tc>
          <w:tcPr>
            <w:tcW w:w="295" w:type="dxa"/>
            <w:shd w:val="clear" w:color="auto" w:fill="FCD5B5"/>
          </w:tcPr>
          <w:p w14:paraId="2287B69B" w14:textId="77777777" w:rsidR="00CB7104" w:rsidRPr="00CB7104" w:rsidRDefault="00CB7104" w:rsidP="007806E9">
            <w:pPr>
              <w:spacing w:before="23"/>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45" w:type="dxa"/>
          </w:tcPr>
          <w:p w14:paraId="4B75135A" w14:textId="77777777" w:rsidR="00CB7104" w:rsidRPr="00CB7104" w:rsidRDefault="00CB7104" w:rsidP="007806E9">
            <w:pPr>
              <w:spacing w:before="13"/>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657442A1" w14:textId="77777777" w:rsidR="00CB7104" w:rsidRPr="00CB7104" w:rsidRDefault="00CB7104" w:rsidP="007806E9">
            <w:pPr>
              <w:spacing w:before="13"/>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64" w:type="dxa"/>
          </w:tcPr>
          <w:p w14:paraId="382CF9A6" w14:textId="77777777" w:rsidR="00CB7104" w:rsidRPr="00CB7104" w:rsidRDefault="00CB7104" w:rsidP="007806E9">
            <w:pPr>
              <w:spacing w:before="13"/>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30722302" w14:textId="77777777" w:rsidR="00CB7104" w:rsidRPr="00CB7104" w:rsidRDefault="00CB7104" w:rsidP="007806E9">
            <w:pPr>
              <w:spacing w:before="13"/>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45" w:type="dxa"/>
          </w:tcPr>
          <w:p w14:paraId="25B5C511" w14:textId="77777777" w:rsidR="00CB7104" w:rsidRPr="00CB7104" w:rsidRDefault="00CB7104" w:rsidP="007806E9">
            <w:pPr>
              <w:spacing w:before="13"/>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4955DFA3" w14:textId="77777777" w:rsidR="00CB7104" w:rsidRPr="00CB7104" w:rsidRDefault="00CB7104" w:rsidP="007806E9">
            <w:pPr>
              <w:spacing w:before="13"/>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79" w:type="dxa"/>
          </w:tcPr>
          <w:p w14:paraId="7E714E79" w14:textId="77777777" w:rsidR="00CB7104" w:rsidRPr="00CB7104" w:rsidRDefault="00CB7104" w:rsidP="007806E9">
            <w:pPr>
              <w:spacing w:before="13"/>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5BDC6520" w14:textId="77777777" w:rsidR="00CB7104" w:rsidRPr="00CB7104" w:rsidRDefault="00CB7104" w:rsidP="007806E9">
            <w:pPr>
              <w:rPr>
                <w:color w:val="000000" w:themeColor="text1"/>
              </w:rPr>
            </w:pPr>
          </w:p>
        </w:tc>
        <w:tc>
          <w:tcPr>
            <w:tcW w:w="264" w:type="dxa"/>
          </w:tcPr>
          <w:p w14:paraId="31206F7E" w14:textId="77777777" w:rsidR="00CB7104" w:rsidRPr="00CB7104" w:rsidRDefault="00CB7104" w:rsidP="007806E9">
            <w:pPr>
              <w:rPr>
                <w:color w:val="000000" w:themeColor="text1"/>
              </w:rPr>
            </w:pPr>
          </w:p>
        </w:tc>
        <w:tc>
          <w:tcPr>
            <w:tcW w:w="262" w:type="dxa"/>
            <w:shd w:val="clear" w:color="auto" w:fill="FCD5B5"/>
          </w:tcPr>
          <w:p w14:paraId="4461F9B5" w14:textId="77777777" w:rsidR="00CB7104" w:rsidRPr="00CB7104" w:rsidRDefault="00CB7104" w:rsidP="007806E9">
            <w:pPr>
              <w:rPr>
                <w:color w:val="000000" w:themeColor="text1"/>
              </w:rPr>
            </w:pPr>
          </w:p>
        </w:tc>
        <w:tc>
          <w:tcPr>
            <w:tcW w:w="245" w:type="dxa"/>
          </w:tcPr>
          <w:p w14:paraId="7DB572C9" w14:textId="77777777" w:rsidR="00CB7104" w:rsidRPr="00CB7104" w:rsidRDefault="00CB7104" w:rsidP="007806E9">
            <w:pPr>
              <w:rPr>
                <w:color w:val="000000" w:themeColor="text1"/>
              </w:rPr>
            </w:pPr>
          </w:p>
        </w:tc>
        <w:tc>
          <w:tcPr>
            <w:tcW w:w="245" w:type="dxa"/>
            <w:shd w:val="clear" w:color="auto" w:fill="FCD5B5"/>
          </w:tcPr>
          <w:p w14:paraId="350187A6" w14:textId="77777777" w:rsidR="00CB7104" w:rsidRPr="00CB7104" w:rsidRDefault="00CB7104" w:rsidP="007806E9">
            <w:pPr>
              <w:rPr>
                <w:color w:val="000000" w:themeColor="text1"/>
              </w:rPr>
            </w:pPr>
          </w:p>
        </w:tc>
        <w:tc>
          <w:tcPr>
            <w:tcW w:w="264" w:type="dxa"/>
          </w:tcPr>
          <w:p w14:paraId="16BDC43F" w14:textId="77777777" w:rsidR="00CB7104" w:rsidRPr="00CB7104" w:rsidRDefault="00CB7104" w:rsidP="007806E9">
            <w:pPr>
              <w:rPr>
                <w:color w:val="000000" w:themeColor="text1"/>
              </w:rPr>
            </w:pPr>
          </w:p>
        </w:tc>
        <w:tc>
          <w:tcPr>
            <w:tcW w:w="259" w:type="dxa"/>
            <w:shd w:val="clear" w:color="auto" w:fill="FCD5B5"/>
          </w:tcPr>
          <w:p w14:paraId="091E6FAB" w14:textId="77777777" w:rsidR="00CB7104" w:rsidRPr="00CB7104" w:rsidRDefault="00CB7104" w:rsidP="007806E9">
            <w:pPr>
              <w:rPr>
                <w:color w:val="000000" w:themeColor="text1"/>
              </w:rPr>
            </w:pPr>
          </w:p>
        </w:tc>
        <w:tc>
          <w:tcPr>
            <w:tcW w:w="231" w:type="dxa"/>
          </w:tcPr>
          <w:p w14:paraId="6FAEB13C" w14:textId="77777777" w:rsidR="00CB7104" w:rsidRPr="00CB7104" w:rsidRDefault="00CB7104" w:rsidP="007806E9">
            <w:pPr>
              <w:rPr>
                <w:color w:val="000000" w:themeColor="text1"/>
              </w:rPr>
            </w:pPr>
          </w:p>
        </w:tc>
        <w:tc>
          <w:tcPr>
            <w:tcW w:w="278" w:type="dxa"/>
            <w:shd w:val="clear" w:color="auto" w:fill="FCD5B5"/>
          </w:tcPr>
          <w:p w14:paraId="1BD23AE4" w14:textId="77777777" w:rsidR="00CB7104" w:rsidRPr="00CB7104" w:rsidRDefault="00CB7104" w:rsidP="007806E9">
            <w:pPr>
              <w:rPr>
                <w:color w:val="000000" w:themeColor="text1"/>
              </w:rPr>
            </w:pPr>
          </w:p>
        </w:tc>
        <w:tc>
          <w:tcPr>
            <w:tcW w:w="224" w:type="dxa"/>
          </w:tcPr>
          <w:p w14:paraId="6B2A0C79" w14:textId="77777777" w:rsidR="00CB7104" w:rsidRPr="00CB7104" w:rsidRDefault="00CB7104" w:rsidP="007806E9">
            <w:pPr>
              <w:rPr>
                <w:color w:val="000000" w:themeColor="text1"/>
              </w:rPr>
            </w:pPr>
          </w:p>
        </w:tc>
        <w:tc>
          <w:tcPr>
            <w:tcW w:w="247" w:type="dxa"/>
            <w:shd w:val="clear" w:color="auto" w:fill="FCD5B5"/>
          </w:tcPr>
          <w:p w14:paraId="472D8162" w14:textId="77777777" w:rsidR="00CB7104" w:rsidRPr="00CB7104" w:rsidRDefault="00CB7104" w:rsidP="007806E9">
            <w:pPr>
              <w:rPr>
                <w:color w:val="000000" w:themeColor="text1"/>
              </w:rPr>
            </w:pPr>
          </w:p>
        </w:tc>
        <w:tc>
          <w:tcPr>
            <w:tcW w:w="221" w:type="dxa"/>
          </w:tcPr>
          <w:p w14:paraId="37C95728" w14:textId="77777777" w:rsidR="00CB7104" w:rsidRPr="00CB7104" w:rsidRDefault="00CB7104" w:rsidP="007806E9">
            <w:pPr>
              <w:rPr>
                <w:color w:val="000000" w:themeColor="text1"/>
              </w:rPr>
            </w:pPr>
          </w:p>
        </w:tc>
        <w:tc>
          <w:tcPr>
            <w:tcW w:w="338" w:type="dxa"/>
            <w:vMerge/>
          </w:tcPr>
          <w:p w14:paraId="4221691B" w14:textId="77777777" w:rsidR="00CB7104" w:rsidRPr="00CB7104" w:rsidRDefault="00CB7104" w:rsidP="007806E9">
            <w:pPr>
              <w:rPr>
                <w:color w:val="000000" w:themeColor="text1"/>
              </w:rPr>
            </w:pPr>
          </w:p>
        </w:tc>
      </w:tr>
      <w:tr w:rsidR="00CB7104" w:rsidRPr="00CB7104" w14:paraId="157110F9" w14:textId="77777777" w:rsidTr="00CB7104">
        <w:trPr>
          <w:trHeight w:hRule="exact" w:val="312"/>
        </w:trPr>
        <w:tc>
          <w:tcPr>
            <w:tcW w:w="420" w:type="dxa"/>
            <w:vMerge/>
            <w:shd w:val="clear" w:color="auto" w:fill="F79645"/>
            <w:textDirection w:val="btLr"/>
          </w:tcPr>
          <w:p w14:paraId="5F779A71" w14:textId="77777777" w:rsidR="00CB7104" w:rsidRPr="00CB7104" w:rsidRDefault="00CB7104" w:rsidP="007806E9">
            <w:pPr>
              <w:rPr>
                <w:color w:val="000000" w:themeColor="text1"/>
              </w:rPr>
            </w:pPr>
          </w:p>
        </w:tc>
        <w:tc>
          <w:tcPr>
            <w:tcW w:w="4010" w:type="dxa"/>
            <w:shd w:val="clear" w:color="auto" w:fill="FDEADA"/>
          </w:tcPr>
          <w:p w14:paraId="0A6CC8AE" w14:textId="77777777" w:rsidR="00CB7104" w:rsidRPr="00CB7104" w:rsidRDefault="00CB7104" w:rsidP="007806E9">
            <w:pPr>
              <w:spacing w:before="40"/>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olo</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a de</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In</w:t>
            </w:r>
            <w:r w:rsidRPr="00CB7104">
              <w:rPr>
                <w:rFonts w:ascii="Calibri" w:eastAsia="Calibri" w:hAnsi="Calibri" w:cs="Calibri"/>
                <w:color w:val="000000" w:themeColor="text1"/>
                <w:spacing w:val="-1"/>
                <w:sz w:val="16"/>
                <w:szCs w:val="16"/>
              </w:rPr>
              <w:t>for</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un</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pacing w:val="2"/>
                <w:sz w:val="16"/>
                <w:szCs w:val="16"/>
              </w:rPr>
              <w:t>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I</w:t>
            </w:r>
            <w:r w:rsidRPr="00CB7104">
              <w:rPr>
                <w:rFonts w:ascii="Calibri" w:eastAsia="Calibri" w:hAnsi="Calibri" w:cs="Calibri"/>
                <w:color w:val="000000" w:themeColor="text1"/>
                <w:spacing w:val="1"/>
                <w:sz w:val="16"/>
                <w:szCs w:val="16"/>
              </w:rPr>
              <w:t>-</w:t>
            </w:r>
            <w:r w:rsidRPr="00CB7104">
              <w:rPr>
                <w:rFonts w:ascii="Calibri" w:eastAsia="Calibri" w:hAnsi="Calibri" w:cs="Calibri"/>
                <w:color w:val="000000" w:themeColor="text1"/>
                <w:sz w:val="16"/>
                <w:szCs w:val="16"/>
              </w:rPr>
              <w:t>IV</w:t>
            </w:r>
          </w:p>
        </w:tc>
        <w:tc>
          <w:tcPr>
            <w:tcW w:w="295" w:type="dxa"/>
            <w:shd w:val="clear" w:color="auto" w:fill="FCD5B5"/>
          </w:tcPr>
          <w:p w14:paraId="0A5B76B5" w14:textId="77777777" w:rsidR="00CB7104" w:rsidRPr="00CB7104" w:rsidRDefault="00CB7104" w:rsidP="007806E9">
            <w:pPr>
              <w:spacing w:before="51"/>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71E5B9C5" w14:textId="77777777" w:rsidR="00CB7104" w:rsidRPr="00CB7104" w:rsidRDefault="00CB7104" w:rsidP="007806E9">
            <w:pPr>
              <w:spacing w:before="40"/>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1514A75D" w14:textId="77777777" w:rsidR="00CB7104" w:rsidRPr="00CB7104" w:rsidRDefault="00CB7104" w:rsidP="007806E9">
            <w:pPr>
              <w:spacing w:before="40"/>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64" w:type="dxa"/>
          </w:tcPr>
          <w:p w14:paraId="54656ABC" w14:textId="77777777" w:rsidR="00CB7104" w:rsidRPr="00CB7104" w:rsidRDefault="00CB7104" w:rsidP="007806E9">
            <w:pPr>
              <w:spacing w:before="40"/>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51BC80DE" w14:textId="77777777" w:rsidR="00CB7104" w:rsidRPr="00CB7104" w:rsidRDefault="00CB7104" w:rsidP="007806E9">
            <w:pPr>
              <w:spacing w:before="40"/>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47A8A4EE" w14:textId="77777777" w:rsidR="00CB7104" w:rsidRPr="00CB7104" w:rsidRDefault="00CB7104" w:rsidP="007806E9">
            <w:pPr>
              <w:spacing w:before="40"/>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2" w:type="dxa"/>
            <w:shd w:val="clear" w:color="auto" w:fill="FCD5B5"/>
          </w:tcPr>
          <w:p w14:paraId="2BCC27F6" w14:textId="77777777" w:rsidR="00CB7104" w:rsidRPr="00CB7104" w:rsidRDefault="00CB7104" w:rsidP="007806E9">
            <w:pPr>
              <w:spacing w:before="40"/>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79" w:type="dxa"/>
          </w:tcPr>
          <w:p w14:paraId="5225D89D" w14:textId="77777777" w:rsidR="00CB7104" w:rsidRPr="00CB7104" w:rsidRDefault="00CB7104" w:rsidP="007806E9">
            <w:pPr>
              <w:spacing w:before="40"/>
              <w:ind w:left="56"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2" w:type="dxa"/>
            <w:shd w:val="clear" w:color="auto" w:fill="FCD5B5"/>
          </w:tcPr>
          <w:p w14:paraId="10F3ED7C" w14:textId="77777777" w:rsidR="00CB7104" w:rsidRPr="00CB7104" w:rsidRDefault="00CB7104" w:rsidP="007806E9">
            <w:pPr>
              <w:rPr>
                <w:color w:val="000000" w:themeColor="text1"/>
              </w:rPr>
            </w:pPr>
          </w:p>
        </w:tc>
        <w:tc>
          <w:tcPr>
            <w:tcW w:w="264" w:type="dxa"/>
          </w:tcPr>
          <w:p w14:paraId="78EA577B" w14:textId="77777777" w:rsidR="00CB7104" w:rsidRPr="00CB7104" w:rsidRDefault="00CB7104" w:rsidP="007806E9">
            <w:pPr>
              <w:rPr>
                <w:color w:val="000000" w:themeColor="text1"/>
              </w:rPr>
            </w:pPr>
          </w:p>
        </w:tc>
        <w:tc>
          <w:tcPr>
            <w:tcW w:w="262" w:type="dxa"/>
            <w:shd w:val="clear" w:color="auto" w:fill="FCD5B5"/>
          </w:tcPr>
          <w:p w14:paraId="512AF4AE" w14:textId="77777777" w:rsidR="00CB7104" w:rsidRPr="00CB7104" w:rsidRDefault="00CB7104" w:rsidP="007806E9">
            <w:pPr>
              <w:rPr>
                <w:color w:val="000000" w:themeColor="text1"/>
              </w:rPr>
            </w:pPr>
          </w:p>
        </w:tc>
        <w:tc>
          <w:tcPr>
            <w:tcW w:w="245" w:type="dxa"/>
          </w:tcPr>
          <w:p w14:paraId="77F99FBC" w14:textId="77777777" w:rsidR="00CB7104" w:rsidRPr="00CB7104" w:rsidRDefault="00CB7104" w:rsidP="007806E9">
            <w:pPr>
              <w:rPr>
                <w:color w:val="000000" w:themeColor="text1"/>
              </w:rPr>
            </w:pPr>
          </w:p>
        </w:tc>
        <w:tc>
          <w:tcPr>
            <w:tcW w:w="245" w:type="dxa"/>
            <w:shd w:val="clear" w:color="auto" w:fill="FCD5B5"/>
          </w:tcPr>
          <w:p w14:paraId="3E71D80C" w14:textId="77777777" w:rsidR="00CB7104" w:rsidRPr="00CB7104" w:rsidRDefault="00CB7104" w:rsidP="007806E9">
            <w:pPr>
              <w:rPr>
                <w:color w:val="000000" w:themeColor="text1"/>
              </w:rPr>
            </w:pPr>
          </w:p>
        </w:tc>
        <w:tc>
          <w:tcPr>
            <w:tcW w:w="264" w:type="dxa"/>
          </w:tcPr>
          <w:p w14:paraId="307A1BCD" w14:textId="77777777" w:rsidR="00CB7104" w:rsidRPr="00CB7104" w:rsidRDefault="00CB7104" w:rsidP="007806E9">
            <w:pPr>
              <w:rPr>
                <w:color w:val="000000" w:themeColor="text1"/>
              </w:rPr>
            </w:pPr>
          </w:p>
        </w:tc>
        <w:tc>
          <w:tcPr>
            <w:tcW w:w="259" w:type="dxa"/>
            <w:shd w:val="clear" w:color="auto" w:fill="FCD5B5"/>
          </w:tcPr>
          <w:p w14:paraId="57896056" w14:textId="77777777" w:rsidR="00CB7104" w:rsidRPr="00CB7104" w:rsidRDefault="00CB7104" w:rsidP="007806E9">
            <w:pPr>
              <w:rPr>
                <w:color w:val="000000" w:themeColor="text1"/>
              </w:rPr>
            </w:pPr>
          </w:p>
        </w:tc>
        <w:tc>
          <w:tcPr>
            <w:tcW w:w="231" w:type="dxa"/>
          </w:tcPr>
          <w:p w14:paraId="4C41AD6A" w14:textId="77777777" w:rsidR="00CB7104" w:rsidRPr="00CB7104" w:rsidRDefault="00CB7104" w:rsidP="007806E9">
            <w:pPr>
              <w:rPr>
                <w:color w:val="000000" w:themeColor="text1"/>
              </w:rPr>
            </w:pPr>
          </w:p>
        </w:tc>
        <w:tc>
          <w:tcPr>
            <w:tcW w:w="278" w:type="dxa"/>
            <w:shd w:val="clear" w:color="auto" w:fill="FCD5B5"/>
          </w:tcPr>
          <w:p w14:paraId="0EA6A41C" w14:textId="77777777" w:rsidR="00CB7104" w:rsidRPr="00CB7104" w:rsidRDefault="00CB7104" w:rsidP="007806E9">
            <w:pPr>
              <w:rPr>
                <w:color w:val="000000" w:themeColor="text1"/>
              </w:rPr>
            </w:pPr>
          </w:p>
        </w:tc>
        <w:tc>
          <w:tcPr>
            <w:tcW w:w="224" w:type="dxa"/>
          </w:tcPr>
          <w:p w14:paraId="29F28F87" w14:textId="77777777" w:rsidR="00CB7104" w:rsidRPr="00CB7104" w:rsidRDefault="00CB7104" w:rsidP="007806E9">
            <w:pPr>
              <w:rPr>
                <w:color w:val="000000" w:themeColor="text1"/>
              </w:rPr>
            </w:pPr>
          </w:p>
        </w:tc>
        <w:tc>
          <w:tcPr>
            <w:tcW w:w="247" w:type="dxa"/>
            <w:shd w:val="clear" w:color="auto" w:fill="FCD5B5"/>
          </w:tcPr>
          <w:p w14:paraId="59790136" w14:textId="77777777" w:rsidR="00CB7104" w:rsidRPr="00CB7104" w:rsidRDefault="00CB7104" w:rsidP="007806E9">
            <w:pPr>
              <w:rPr>
                <w:color w:val="000000" w:themeColor="text1"/>
              </w:rPr>
            </w:pPr>
          </w:p>
        </w:tc>
        <w:tc>
          <w:tcPr>
            <w:tcW w:w="221" w:type="dxa"/>
          </w:tcPr>
          <w:p w14:paraId="12306649" w14:textId="77777777" w:rsidR="00CB7104" w:rsidRPr="00CB7104" w:rsidRDefault="00CB7104" w:rsidP="007806E9">
            <w:pPr>
              <w:rPr>
                <w:color w:val="000000" w:themeColor="text1"/>
              </w:rPr>
            </w:pPr>
          </w:p>
        </w:tc>
        <w:tc>
          <w:tcPr>
            <w:tcW w:w="338" w:type="dxa"/>
            <w:vMerge/>
          </w:tcPr>
          <w:p w14:paraId="65D0C70C" w14:textId="77777777" w:rsidR="00CB7104" w:rsidRPr="00CB7104" w:rsidRDefault="00CB7104" w:rsidP="007806E9">
            <w:pPr>
              <w:rPr>
                <w:color w:val="000000" w:themeColor="text1"/>
              </w:rPr>
            </w:pPr>
          </w:p>
        </w:tc>
      </w:tr>
      <w:tr w:rsidR="00CB7104" w:rsidRPr="00CB7104" w14:paraId="10F8C963" w14:textId="77777777" w:rsidTr="00CB7104">
        <w:trPr>
          <w:trHeight w:hRule="exact" w:val="277"/>
        </w:trPr>
        <w:tc>
          <w:tcPr>
            <w:tcW w:w="420" w:type="dxa"/>
            <w:vMerge/>
            <w:shd w:val="clear" w:color="auto" w:fill="F79645"/>
            <w:textDirection w:val="btLr"/>
          </w:tcPr>
          <w:p w14:paraId="2DA4CC5E" w14:textId="77777777" w:rsidR="00CB7104" w:rsidRPr="00CB7104" w:rsidRDefault="00CB7104" w:rsidP="007806E9">
            <w:pPr>
              <w:rPr>
                <w:color w:val="000000" w:themeColor="text1"/>
              </w:rPr>
            </w:pPr>
          </w:p>
        </w:tc>
        <w:tc>
          <w:tcPr>
            <w:tcW w:w="4010" w:type="dxa"/>
            <w:shd w:val="clear" w:color="auto" w:fill="FDEADA"/>
          </w:tcPr>
          <w:p w14:paraId="2640F68F" w14:textId="77777777" w:rsidR="00CB7104" w:rsidRPr="00CB7104" w:rsidRDefault="00CB7104" w:rsidP="007806E9">
            <w:pPr>
              <w:spacing w:before="22"/>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E</w:t>
            </w:r>
            <w:r w:rsidRPr="00CB7104">
              <w:rPr>
                <w:rFonts w:ascii="Arial" w:eastAsia="Arial" w:hAnsi="Arial" w:cs="Arial"/>
                <w:color w:val="000000" w:themeColor="text1"/>
                <w:sz w:val="16"/>
                <w:szCs w:val="16"/>
              </w:rPr>
              <w:t>du</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pacing w:val="-3"/>
                <w:sz w:val="16"/>
                <w:szCs w:val="16"/>
              </w:rPr>
              <w:t>a</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ión</w:t>
            </w:r>
            <w:r w:rsidRPr="00CB7104">
              <w:rPr>
                <w:rFonts w:ascii="Arial" w:eastAsia="Arial" w:hAnsi="Arial" w:cs="Arial"/>
                <w:color w:val="000000" w:themeColor="text1"/>
                <w:spacing w:val="1"/>
                <w:sz w:val="16"/>
                <w:szCs w:val="16"/>
              </w:rPr>
              <w:t xml:space="preserve"> F</w:t>
            </w:r>
            <w:r w:rsidRPr="00CB7104">
              <w:rPr>
                <w:rFonts w:ascii="Arial" w:eastAsia="Arial" w:hAnsi="Arial" w:cs="Arial"/>
                <w:color w:val="000000" w:themeColor="text1"/>
                <w:spacing w:val="-4"/>
                <w:sz w:val="16"/>
                <w:szCs w:val="16"/>
              </w:rPr>
              <w:t>í</w:t>
            </w:r>
            <w:r w:rsidRPr="00CB7104">
              <w:rPr>
                <w:rFonts w:ascii="Arial" w:eastAsia="Arial" w:hAnsi="Arial" w:cs="Arial"/>
                <w:color w:val="000000" w:themeColor="text1"/>
                <w:spacing w:val="1"/>
                <w:sz w:val="16"/>
                <w:szCs w:val="16"/>
              </w:rPr>
              <w:t>s</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41"/>
                <w:sz w:val="16"/>
                <w:szCs w:val="16"/>
              </w:rPr>
              <w:t xml:space="preserve"> </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253F9F92" w14:textId="77777777" w:rsidR="00CB7104" w:rsidRPr="00CB7104" w:rsidRDefault="00CB7104" w:rsidP="007806E9">
            <w:pPr>
              <w:spacing w:before="29"/>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14D972CB" w14:textId="77777777" w:rsidR="00CB7104" w:rsidRPr="00CB7104" w:rsidRDefault="00CB7104" w:rsidP="007806E9">
            <w:pPr>
              <w:spacing w:before="18"/>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7515858C" w14:textId="77777777" w:rsidR="00CB7104" w:rsidRPr="00CB7104" w:rsidRDefault="00CB7104" w:rsidP="007806E9">
            <w:pPr>
              <w:spacing w:before="18"/>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64" w:type="dxa"/>
          </w:tcPr>
          <w:p w14:paraId="55B147B7" w14:textId="77777777" w:rsidR="00CB7104" w:rsidRPr="00CB7104" w:rsidRDefault="00CB7104" w:rsidP="007806E9">
            <w:pPr>
              <w:spacing w:before="18"/>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0D191B10" w14:textId="77777777" w:rsidR="00CB7104" w:rsidRPr="00CB7104" w:rsidRDefault="00CB7104" w:rsidP="007806E9">
            <w:pPr>
              <w:rPr>
                <w:color w:val="000000" w:themeColor="text1"/>
              </w:rPr>
            </w:pPr>
          </w:p>
        </w:tc>
        <w:tc>
          <w:tcPr>
            <w:tcW w:w="245" w:type="dxa"/>
          </w:tcPr>
          <w:p w14:paraId="172FF7A7" w14:textId="77777777" w:rsidR="00CB7104" w:rsidRPr="00CB7104" w:rsidRDefault="00CB7104" w:rsidP="007806E9">
            <w:pPr>
              <w:rPr>
                <w:color w:val="000000" w:themeColor="text1"/>
              </w:rPr>
            </w:pPr>
          </w:p>
        </w:tc>
        <w:tc>
          <w:tcPr>
            <w:tcW w:w="242" w:type="dxa"/>
            <w:shd w:val="clear" w:color="auto" w:fill="FCD5B5"/>
          </w:tcPr>
          <w:p w14:paraId="263C760B" w14:textId="77777777" w:rsidR="00CB7104" w:rsidRPr="00CB7104" w:rsidRDefault="00CB7104" w:rsidP="007806E9">
            <w:pPr>
              <w:rPr>
                <w:color w:val="000000" w:themeColor="text1"/>
              </w:rPr>
            </w:pPr>
          </w:p>
        </w:tc>
        <w:tc>
          <w:tcPr>
            <w:tcW w:w="279" w:type="dxa"/>
          </w:tcPr>
          <w:p w14:paraId="78895C8F" w14:textId="77777777" w:rsidR="00CB7104" w:rsidRPr="00CB7104" w:rsidRDefault="00CB7104" w:rsidP="007806E9">
            <w:pPr>
              <w:rPr>
                <w:color w:val="000000" w:themeColor="text1"/>
              </w:rPr>
            </w:pPr>
          </w:p>
        </w:tc>
        <w:tc>
          <w:tcPr>
            <w:tcW w:w="242" w:type="dxa"/>
            <w:shd w:val="clear" w:color="auto" w:fill="FCD5B5"/>
          </w:tcPr>
          <w:p w14:paraId="48B0CE9D" w14:textId="77777777" w:rsidR="00CB7104" w:rsidRPr="00CB7104" w:rsidRDefault="00CB7104" w:rsidP="007806E9">
            <w:pPr>
              <w:rPr>
                <w:color w:val="000000" w:themeColor="text1"/>
              </w:rPr>
            </w:pPr>
          </w:p>
        </w:tc>
        <w:tc>
          <w:tcPr>
            <w:tcW w:w="264" w:type="dxa"/>
          </w:tcPr>
          <w:p w14:paraId="41F32FD5" w14:textId="77777777" w:rsidR="00CB7104" w:rsidRPr="00CB7104" w:rsidRDefault="00CB7104" w:rsidP="007806E9">
            <w:pPr>
              <w:rPr>
                <w:color w:val="000000" w:themeColor="text1"/>
              </w:rPr>
            </w:pPr>
          </w:p>
        </w:tc>
        <w:tc>
          <w:tcPr>
            <w:tcW w:w="262" w:type="dxa"/>
            <w:shd w:val="clear" w:color="auto" w:fill="FCD5B5"/>
          </w:tcPr>
          <w:p w14:paraId="297ECD35" w14:textId="77777777" w:rsidR="00CB7104" w:rsidRPr="00CB7104" w:rsidRDefault="00CB7104" w:rsidP="007806E9">
            <w:pPr>
              <w:rPr>
                <w:color w:val="000000" w:themeColor="text1"/>
              </w:rPr>
            </w:pPr>
          </w:p>
        </w:tc>
        <w:tc>
          <w:tcPr>
            <w:tcW w:w="245" w:type="dxa"/>
          </w:tcPr>
          <w:p w14:paraId="00932108" w14:textId="77777777" w:rsidR="00CB7104" w:rsidRPr="00CB7104" w:rsidRDefault="00CB7104" w:rsidP="007806E9">
            <w:pPr>
              <w:rPr>
                <w:color w:val="000000" w:themeColor="text1"/>
              </w:rPr>
            </w:pPr>
          </w:p>
        </w:tc>
        <w:tc>
          <w:tcPr>
            <w:tcW w:w="245" w:type="dxa"/>
            <w:shd w:val="clear" w:color="auto" w:fill="FCD5B5"/>
          </w:tcPr>
          <w:p w14:paraId="2766DAEB" w14:textId="77777777" w:rsidR="00CB7104" w:rsidRPr="00CB7104" w:rsidRDefault="00CB7104" w:rsidP="007806E9">
            <w:pPr>
              <w:rPr>
                <w:color w:val="000000" w:themeColor="text1"/>
              </w:rPr>
            </w:pPr>
          </w:p>
        </w:tc>
        <w:tc>
          <w:tcPr>
            <w:tcW w:w="264" w:type="dxa"/>
          </w:tcPr>
          <w:p w14:paraId="2FE926E4" w14:textId="77777777" w:rsidR="00CB7104" w:rsidRPr="00CB7104" w:rsidRDefault="00CB7104" w:rsidP="007806E9">
            <w:pPr>
              <w:rPr>
                <w:color w:val="000000" w:themeColor="text1"/>
              </w:rPr>
            </w:pPr>
          </w:p>
        </w:tc>
        <w:tc>
          <w:tcPr>
            <w:tcW w:w="259" w:type="dxa"/>
            <w:shd w:val="clear" w:color="auto" w:fill="FCD5B5"/>
          </w:tcPr>
          <w:p w14:paraId="1E85BCAE" w14:textId="77777777" w:rsidR="00CB7104" w:rsidRPr="00CB7104" w:rsidRDefault="00CB7104" w:rsidP="007806E9">
            <w:pPr>
              <w:rPr>
                <w:color w:val="000000" w:themeColor="text1"/>
              </w:rPr>
            </w:pPr>
          </w:p>
        </w:tc>
        <w:tc>
          <w:tcPr>
            <w:tcW w:w="231" w:type="dxa"/>
          </w:tcPr>
          <w:p w14:paraId="0BA411C1" w14:textId="77777777" w:rsidR="00CB7104" w:rsidRPr="00CB7104" w:rsidRDefault="00CB7104" w:rsidP="007806E9">
            <w:pPr>
              <w:rPr>
                <w:color w:val="000000" w:themeColor="text1"/>
              </w:rPr>
            </w:pPr>
          </w:p>
        </w:tc>
        <w:tc>
          <w:tcPr>
            <w:tcW w:w="278" w:type="dxa"/>
            <w:shd w:val="clear" w:color="auto" w:fill="FCD5B5"/>
          </w:tcPr>
          <w:p w14:paraId="3049CD3A" w14:textId="77777777" w:rsidR="00CB7104" w:rsidRPr="00CB7104" w:rsidRDefault="00CB7104" w:rsidP="007806E9">
            <w:pPr>
              <w:rPr>
                <w:color w:val="000000" w:themeColor="text1"/>
              </w:rPr>
            </w:pPr>
          </w:p>
        </w:tc>
        <w:tc>
          <w:tcPr>
            <w:tcW w:w="224" w:type="dxa"/>
          </w:tcPr>
          <w:p w14:paraId="1A52FD6E" w14:textId="77777777" w:rsidR="00CB7104" w:rsidRPr="00CB7104" w:rsidRDefault="00CB7104" w:rsidP="007806E9">
            <w:pPr>
              <w:rPr>
                <w:color w:val="000000" w:themeColor="text1"/>
              </w:rPr>
            </w:pPr>
          </w:p>
        </w:tc>
        <w:tc>
          <w:tcPr>
            <w:tcW w:w="247" w:type="dxa"/>
            <w:shd w:val="clear" w:color="auto" w:fill="FCD5B5"/>
          </w:tcPr>
          <w:p w14:paraId="7CD12E80" w14:textId="77777777" w:rsidR="00CB7104" w:rsidRPr="00CB7104" w:rsidRDefault="00CB7104" w:rsidP="007806E9">
            <w:pPr>
              <w:rPr>
                <w:color w:val="000000" w:themeColor="text1"/>
              </w:rPr>
            </w:pPr>
          </w:p>
        </w:tc>
        <w:tc>
          <w:tcPr>
            <w:tcW w:w="221" w:type="dxa"/>
          </w:tcPr>
          <w:p w14:paraId="7FF1DC45" w14:textId="77777777" w:rsidR="00CB7104" w:rsidRPr="00CB7104" w:rsidRDefault="00CB7104" w:rsidP="007806E9">
            <w:pPr>
              <w:rPr>
                <w:color w:val="000000" w:themeColor="text1"/>
              </w:rPr>
            </w:pPr>
          </w:p>
        </w:tc>
        <w:tc>
          <w:tcPr>
            <w:tcW w:w="338" w:type="dxa"/>
            <w:vMerge/>
          </w:tcPr>
          <w:p w14:paraId="7C9C3DB8" w14:textId="77777777" w:rsidR="00CB7104" w:rsidRPr="00CB7104" w:rsidRDefault="00CB7104" w:rsidP="007806E9">
            <w:pPr>
              <w:rPr>
                <w:color w:val="000000" w:themeColor="text1"/>
              </w:rPr>
            </w:pPr>
          </w:p>
        </w:tc>
      </w:tr>
      <w:tr w:rsidR="00CB7104" w:rsidRPr="00CB7104" w14:paraId="25F3165C" w14:textId="77777777" w:rsidTr="00CB7104">
        <w:trPr>
          <w:trHeight w:hRule="exact" w:val="264"/>
        </w:trPr>
        <w:tc>
          <w:tcPr>
            <w:tcW w:w="420" w:type="dxa"/>
            <w:vMerge/>
            <w:shd w:val="clear" w:color="auto" w:fill="F79645"/>
            <w:textDirection w:val="btLr"/>
          </w:tcPr>
          <w:p w14:paraId="33529316" w14:textId="77777777" w:rsidR="00CB7104" w:rsidRPr="00CB7104" w:rsidRDefault="00CB7104" w:rsidP="007806E9">
            <w:pPr>
              <w:rPr>
                <w:color w:val="000000" w:themeColor="text1"/>
              </w:rPr>
            </w:pPr>
          </w:p>
        </w:tc>
        <w:tc>
          <w:tcPr>
            <w:tcW w:w="4010" w:type="dxa"/>
            <w:shd w:val="clear" w:color="auto" w:fill="FDEADA"/>
          </w:tcPr>
          <w:p w14:paraId="01E18EB5"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A</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e</w:t>
            </w:r>
          </w:p>
        </w:tc>
        <w:tc>
          <w:tcPr>
            <w:tcW w:w="295" w:type="dxa"/>
            <w:shd w:val="clear" w:color="auto" w:fill="FCD5B5"/>
          </w:tcPr>
          <w:p w14:paraId="452C75D1" w14:textId="77777777" w:rsidR="00CB7104" w:rsidRPr="00CB7104" w:rsidRDefault="00CB7104" w:rsidP="007806E9">
            <w:pPr>
              <w:spacing w:before="15"/>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55B0B861"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779E4FD4" w14:textId="77777777" w:rsidR="00CB7104" w:rsidRPr="00CB7104" w:rsidRDefault="00CB7104" w:rsidP="007806E9">
            <w:pPr>
              <w:rPr>
                <w:color w:val="000000" w:themeColor="text1"/>
              </w:rPr>
            </w:pPr>
          </w:p>
        </w:tc>
        <w:tc>
          <w:tcPr>
            <w:tcW w:w="264" w:type="dxa"/>
          </w:tcPr>
          <w:p w14:paraId="0F697C1E" w14:textId="77777777" w:rsidR="00CB7104" w:rsidRPr="00CB7104" w:rsidRDefault="00CB7104" w:rsidP="007806E9">
            <w:pPr>
              <w:rPr>
                <w:color w:val="000000" w:themeColor="text1"/>
              </w:rPr>
            </w:pPr>
          </w:p>
        </w:tc>
        <w:tc>
          <w:tcPr>
            <w:tcW w:w="240" w:type="dxa"/>
            <w:shd w:val="clear" w:color="auto" w:fill="FCD5B5"/>
          </w:tcPr>
          <w:p w14:paraId="5CCB475D" w14:textId="77777777" w:rsidR="00CB7104" w:rsidRPr="00CB7104" w:rsidRDefault="00CB7104" w:rsidP="007806E9">
            <w:pPr>
              <w:rPr>
                <w:color w:val="000000" w:themeColor="text1"/>
              </w:rPr>
            </w:pPr>
          </w:p>
        </w:tc>
        <w:tc>
          <w:tcPr>
            <w:tcW w:w="245" w:type="dxa"/>
          </w:tcPr>
          <w:p w14:paraId="7D7DAB06" w14:textId="77777777" w:rsidR="00CB7104" w:rsidRPr="00CB7104" w:rsidRDefault="00CB7104" w:rsidP="007806E9">
            <w:pPr>
              <w:rPr>
                <w:color w:val="000000" w:themeColor="text1"/>
              </w:rPr>
            </w:pPr>
          </w:p>
        </w:tc>
        <w:tc>
          <w:tcPr>
            <w:tcW w:w="242" w:type="dxa"/>
            <w:shd w:val="clear" w:color="auto" w:fill="FCD5B5"/>
          </w:tcPr>
          <w:p w14:paraId="59170921" w14:textId="77777777" w:rsidR="00CB7104" w:rsidRPr="00CB7104" w:rsidRDefault="00CB7104" w:rsidP="007806E9">
            <w:pPr>
              <w:rPr>
                <w:color w:val="000000" w:themeColor="text1"/>
              </w:rPr>
            </w:pPr>
          </w:p>
        </w:tc>
        <w:tc>
          <w:tcPr>
            <w:tcW w:w="279" w:type="dxa"/>
          </w:tcPr>
          <w:p w14:paraId="63C60BE1" w14:textId="77777777" w:rsidR="00CB7104" w:rsidRPr="00CB7104" w:rsidRDefault="00CB7104" w:rsidP="007806E9">
            <w:pPr>
              <w:rPr>
                <w:color w:val="000000" w:themeColor="text1"/>
              </w:rPr>
            </w:pPr>
          </w:p>
        </w:tc>
        <w:tc>
          <w:tcPr>
            <w:tcW w:w="242" w:type="dxa"/>
            <w:shd w:val="clear" w:color="auto" w:fill="FCD5B5"/>
          </w:tcPr>
          <w:p w14:paraId="3FC2AF39" w14:textId="77777777" w:rsidR="00CB7104" w:rsidRPr="00CB7104" w:rsidRDefault="00CB7104" w:rsidP="007806E9">
            <w:pPr>
              <w:rPr>
                <w:color w:val="000000" w:themeColor="text1"/>
              </w:rPr>
            </w:pPr>
          </w:p>
        </w:tc>
        <w:tc>
          <w:tcPr>
            <w:tcW w:w="264" w:type="dxa"/>
          </w:tcPr>
          <w:p w14:paraId="2AC8FA8B" w14:textId="77777777" w:rsidR="00CB7104" w:rsidRPr="00CB7104" w:rsidRDefault="00CB7104" w:rsidP="007806E9">
            <w:pPr>
              <w:rPr>
                <w:color w:val="000000" w:themeColor="text1"/>
              </w:rPr>
            </w:pPr>
          </w:p>
        </w:tc>
        <w:tc>
          <w:tcPr>
            <w:tcW w:w="262" w:type="dxa"/>
            <w:shd w:val="clear" w:color="auto" w:fill="FCD5B5"/>
          </w:tcPr>
          <w:p w14:paraId="7B40825B" w14:textId="77777777" w:rsidR="00CB7104" w:rsidRPr="00CB7104" w:rsidRDefault="00CB7104" w:rsidP="007806E9">
            <w:pPr>
              <w:rPr>
                <w:color w:val="000000" w:themeColor="text1"/>
              </w:rPr>
            </w:pPr>
          </w:p>
        </w:tc>
        <w:tc>
          <w:tcPr>
            <w:tcW w:w="245" w:type="dxa"/>
          </w:tcPr>
          <w:p w14:paraId="74D5D16B" w14:textId="77777777" w:rsidR="00CB7104" w:rsidRPr="00CB7104" w:rsidRDefault="00CB7104" w:rsidP="007806E9">
            <w:pPr>
              <w:rPr>
                <w:color w:val="000000" w:themeColor="text1"/>
              </w:rPr>
            </w:pPr>
          </w:p>
        </w:tc>
        <w:tc>
          <w:tcPr>
            <w:tcW w:w="245" w:type="dxa"/>
            <w:shd w:val="clear" w:color="auto" w:fill="FCD5B5"/>
          </w:tcPr>
          <w:p w14:paraId="49CFF985" w14:textId="77777777" w:rsidR="00CB7104" w:rsidRPr="00CB7104" w:rsidRDefault="00CB7104" w:rsidP="007806E9">
            <w:pPr>
              <w:rPr>
                <w:color w:val="000000" w:themeColor="text1"/>
              </w:rPr>
            </w:pPr>
          </w:p>
        </w:tc>
        <w:tc>
          <w:tcPr>
            <w:tcW w:w="264" w:type="dxa"/>
          </w:tcPr>
          <w:p w14:paraId="4AA442B3" w14:textId="77777777" w:rsidR="00CB7104" w:rsidRPr="00CB7104" w:rsidRDefault="00CB7104" w:rsidP="007806E9">
            <w:pPr>
              <w:rPr>
                <w:color w:val="000000" w:themeColor="text1"/>
              </w:rPr>
            </w:pPr>
          </w:p>
        </w:tc>
        <w:tc>
          <w:tcPr>
            <w:tcW w:w="259" w:type="dxa"/>
            <w:shd w:val="clear" w:color="auto" w:fill="FCD5B5"/>
          </w:tcPr>
          <w:p w14:paraId="1A9FAFA3" w14:textId="77777777" w:rsidR="00CB7104" w:rsidRPr="00CB7104" w:rsidRDefault="00CB7104" w:rsidP="007806E9">
            <w:pPr>
              <w:rPr>
                <w:color w:val="000000" w:themeColor="text1"/>
              </w:rPr>
            </w:pPr>
          </w:p>
        </w:tc>
        <w:tc>
          <w:tcPr>
            <w:tcW w:w="231" w:type="dxa"/>
          </w:tcPr>
          <w:p w14:paraId="7B21B530" w14:textId="77777777" w:rsidR="00CB7104" w:rsidRPr="00CB7104" w:rsidRDefault="00CB7104" w:rsidP="007806E9">
            <w:pPr>
              <w:rPr>
                <w:color w:val="000000" w:themeColor="text1"/>
              </w:rPr>
            </w:pPr>
          </w:p>
        </w:tc>
        <w:tc>
          <w:tcPr>
            <w:tcW w:w="278" w:type="dxa"/>
            <w:shd w:val="clear" w:color="auto" w:fill="FCD5B5"/>
          </w:tcPr>
          <w:p w14:paraId="5730DC63" w14:textId="77777777" w:rsidR="00CB7104" w:rsidRPr="00CB7104" w:rsidRDefault="00CB7104" w:rsidP="007806E9">
            <w:pPr>
              <w:rPr>
                <w:color w:val="000000" w:themeColor="text1"/>
              </w:rPr>
            </w:pPr>
          </w:p>
        </w:tc>
        <w:tc>
          <w:tcPr>
            <w:tcW w:w="224" w:type="dxa"/>
          </w:tcPr>
          <w:p w14:paraId="088395D0" w14:textId="77777777" w:rsidR="00CB7104" w:rsidRPr="00CB7104" w:rsidRDefault="00CB7104" w:rsidP="007806E9">
            <w:pPr>
              <w:rPr>
                <w:color w:val="000000" w:themeColor="text1"/>
              </w:rPr>
            </w:pPr>
          </w:p>
        </w:tc>
        <w:tc>
          <w:tcPr>
            <w:tcW w:w="247" w:type="dxa"/>
            <w:shd w:val="clear" w:color="auto" w:fill="FCD5B5"/>
          </w:tcPr>
          <w:p w14:paraId="3B1709DB" w14:textId="77777777" w:rsidR="00CB7104" w:rsidRPr="00CB7104" w:rsidRDefault="00CB7104" w:rsidP="007806E9">
            <w:pPr>
              <w:rPr>
                <w:color w:val="000000" w:themeColor="text1"/>
              </w:rPr>
            </w:pPr>
          </w:p>
        </w:tc>
        <w:tc>
          <w:tcPr>
            <w:tcW w:w="221" w:type="dxa"/>
          </w:tcPr>
          <w:p w14:paraId="7DE1E05C" w14:textId="77777777" w:rsidR="00CB7104" w:rsidRPr="00CB7104" w:rsidRDefault="00CB7104" w:rsidP="007806E9">
            <w:pPr>
              <w:rPr>
                <w:color w:val="000000" w:themeColor="text1"/>
              </w:rPr>
            </w:pPr>
          </w:p>
        </w:tc>
        <w:tc>
          <w:tcPr>
            <w:tcW w:w="338" w:type="dxa"/>
            <w:vMerge/>
          </w:tcPr>
          <w:p w14:paraId="5D692667" w14:textId="77777777" w:rsidR="00CB7104" w:rsidRPr="00CB7104" w:rsidRDefault="00CB7104" w:rsidP="007806E9">
            <w:pPr>
              <w:rPr>
                <w:color w:val="000000" w:themeColor="text1"/>
              </w:rPr>
            </w:pPr>
          </w:p>
        </w:tc>
      </w:tr>
      <w:tr w:rsidR="00CB7104" w:rsidRPr="00CB7104" w14:paraId="098B6DB5" w14:textId="77777777" w:rsidTr="00CB7104">
        <w:trPr>
          <w:trHeight w:hRule="exact" w:val="264"/>
        </w:trPr>
        <w:tc>
          <w:tcPr>
            <w:tcW w:w="420" w:type="dxa"/>
            <w:vMerge/>
            <w:shd w:val="clear" w:color="auto" w:fill="F79645"/>
            <w:textDirection w:val="btLr"/>
          </w:tcPr>
          <w:p w14:paraId="79AD9232" w14:textId="77777777" w:rsidR="00CB7104" w:rsidRPr="00CB7104" w:rsidRDefault="00CB7104" w:rsidP="007806E9">
            <w:pPr>
              <w:rPr>
                <w:color w:val="000000" w:themeColor="text1"/>
              </w:rPr>
            </w:pPr>
          </w:p>
        </w:tc>
        <w:tc>
          <w:tcPr>
            <w:tcW w:w="4010" w:type="dxa"/>
            <w:shd w:val="clear" w:color="auto" w:fill="FDEADA"/>
          </w:tcPr>
          <w:p w14:paraId="12CE9302"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ul</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u</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E</w:t>
            </w:r>
            <w:r w:rsidRPr="00CB7104">
              <w:rPr>
                <w:rFonts w:ascii="Arial" w:eastAsia="Arial" w:hAnsi="Arial" w:cs="Arial"/>
                <w:color w:val="000000" w:themeColor="text1"/>
                <w:spacing w:val="3"/>
                <w:sz w:val="16"/>
                <w:szCs w:val="16"/>
              </w:rPr>
              <w:t>m</w:t>
            </w:r>
            <w:r w:rsidRPr="00CB7104">
              <w:rPr>
                <w:rFonts w:ascii="Arial" w:eastAsia="Arial" w:hAnsi="Arial" w:cs="Arial"/>
                <w:color w:val="000000" w:themeColor="text1"/>
                <w:sz w:val="16"/>
                <w:szCs w:val="16"/>
              </w:rPr>
              <w:t>p</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endedo</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y</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P</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odu</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1"/>
                <w:sz w:val="16"/>
                <w:szCs w:val="16"/>
              </w:rPr>
              <w:t>v</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19EA7D89" w14:textId="77777777" w:rsidR="00CB7104" w:rsidRPr="00CB7104" w:rsidRDefault="00CB7104" w:rsidP="007806E9">
            <w:pPr>
              <w:rPr>
                <w:color w:val="000000" w:themeColor="text1"/>
              </w:rPr>
            </w:pPr>
          </w:p>
        </w:tc>
        <w:tc>
          <w:tcPr>
            <w:tcW w:w="245" w:type="dxa"/>
          </w:tcPr>
          <w:p w14:paraId="53DEA106" w14:textId="77777777" w:rsidR="00CB7104" w:rsidRPr="00CB7104" w:rsidRDefault="00CB7104" w:rsidP="007806E9">
            <w:pPr>
              <w:rPr>
                <w:color w:val="000000" w:themeColor="text1"/>
              </w:rPr>
            </w:pPr>
          </w:p>
        </w:tc>
        <w:tc>
          <w:tcPr>
            <w:tcW w:w="240" w:type="dxa"/>
            <w:shd w:val="clear" w:color="auto" w:fill="FCD5B5"/>
          </w:tcPr>
          <w:p w14:paraId="1ED43C1F" w14:textId="77777777" w:rsidR="00CB7104" w:rsidRPr="00CB7104" w:rsidRDefault="00CB7104" w:rsidP="007806E9">
            <w:pPr>
              <w:rPr>
                <w:color w:val="000000" w:themeColor="text1"/>
              </w:rPr>
            </w:pPr>
          </w:p>
        </w:tc>
        <w:tc>
          <w:tcPr>
            <w:tcW w:w="264" w:type="dxa"/>
          </w:tcPr>
          <w:p w14:paraId="4F133C0A" w14:textId="77777777" w:rsidR="00CB7104" w:rsidRPr="00CB7104" w:rsidRDefault="00CB7104" w:rsidP="007806E9">
            <w:pPr>
              <w:rPr>
                <w:color w:val="000000" w:themeColor="text1"/>
              </w:rPr>
            </w:pPr>
          </w:p>
        </w:tc>
        <w:tc>
          <w:tcPr>
            <w:tcW w:w="240" w:type="dxa"/>
            <w:shd w:val="clear" w:color="auto" w:fill="FCD5B5"/>
          </w:tcPr>
          <w:p w14:paraId="2FF3301D"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1F899244"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7BBD0A59"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79" w:type="dxa"/>
          </w:tcPr>
          <w:p w14:paraId="1E42FBC2" w14:textId="77777777" w:rsidR="00CB7104" w:rsidRPr="00CB7104" w:rsidRDefault="00CB7104" w:rsidP="007806E9">
            <w:pPr>
              <w:spacing w:before="5"/>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3</w:t>
            </w:r>
          </w:p>
        </w:tc>
        <w:tc>
          <w:tcPr>
            <w:tcW w:w="242" w:type="dxa"/>
            <w:shd w:val="clear" w:color="auto" w:fill="FCD5B5"/>
          </w:tcPr>
          <w:p w14:paraId="0AC10C09" w14:textId="77777777" w:rsidR="00CB7104" w:rsidRPr="00CB7104" w:rsidRDefault="00CB7104" w:rsidP="007806E9">
            <w:pPr>
              <w:rPr>
                <w:color w:val="000000" w:themeColor="text1"/>
              </w:rPr>
            </w:pPr>
          </w:p>
        </w:tc>
        <w:tc>
          <w:tcPr>
            <w:tcW w:w="264" w:type="dxa"/>
          </w:tcPr>
          <w:p w14:paraId="2AF75E7B" w14:textId="77777777" w:rsidR="00CB7104" w:rsidRPr="00CB7104" w:rsidRDefault="00CB7104" w:rsidP="007806E9">
            <w:pPr>
              <w:rPr>
                <w:color w:val="000000" w:themeColor="text1"/>
              </w:rPr>
            </w:pPr>
          </w:p>
        </w:tc>
        <w:tc>
          <w:tcPr>
            <w:tcW w:w="262" w:type="dxa"/>
            <w:shd w:val="clear" w:color="auto" w:fill="FCD5B5"/>
          </w:tcPr>
          <w:p w14:paraId="6EF06AC6" w14:textId="77777777" w:rsidR="00CB7104" w:rsidRPr="00CB7104" w:rsidRDefault="00CB7104" w:rsidP="007806E9">
            <w:pPr>
              <w:rPr>
                <w:color w:val="000000" w:themeColor="text1"/>
              </w:rPr>
            </w:pPr>
          </w:p>
        </w:tc>
        <w:tc>
          <w:tcPr>
            <w:tcW w:w="245" w:type="dxa"/>
          </w:tcPr>
          <w:p w14:paraId="183D22D2" w14:textId="77777777" w:rsidR="00CB7104" w:rsidRPr="00CB7104" w:rsidRDefault="00CB7104" w:rsidP="007806E9">
            <w:pPr>
              <w:rPr>
                <w:color w:val="000000" w:themeColor="text1"/>
              </w:rPr>
            </w:pPr>
          </w:p>
        </w:tc>
        <w:tc>
          <w:tcPr>
            <w:tcW w:w="245" w:type="dxa"/>
            <w:shd w:val="clear" w:color="auto" w:fill="FCD5B5"/>
          </w:tcPr>
          <w:p w14:paraId="7C6D938C" w14:textId="77777777" w:rsidR="00CB7104" w:rsidRPr="00CB7104" w:rsidRDefault="00CB7104" w:rsidP="007806E9">
            <w:pPr>
              <w:rPr>
                <w:color w:val="000000" w:themeColor="text1"/>
              </w:rPr>
            </w:pPr>
          </w:p>
        </w:tc>
        <w:tc>
          <w:tcPr>
            <w:tcW w:w="264" w:type="dxa"/>
          </w:tcPr>
          <w:p w14:paraId="12C26A15" w14:textId="77777777" w:rsidR="00CB7104" w:rsidRPr="00CB7104" w:rsidRDefault="00CB7104" w:rsidP="007806E9">
            <w:pPr>
              <w:rPr>
                <w:color w:val="000000" w:themeColor="text1"/>
              </w:rPr>
            </w:pPr>
          </w:p>
        </w:tc>
        <w:tc>
          <w:tcPr>
            <w:tcW w:w="259" w:type="dxa"/>
            <w:shd w:val="clear" w:color="auto" w:fill="FCD5B5"/>
          </w:tcPr>
          <w:p w14:paraId="476C63CC" w14:textId="77777777" w:rsidR="00CB7104" w:rsidRPr="00CB7104" w:rsidRDefault="00CB7104" w:rsidP="007806E9">
            <w:pPr>
              <w:rPr>
                <w:color w:val="000000" w:themeColor="text1"/>
              </w:rPr>
            </w:pPr>
          </w:p>
        </w:tc>
        <w:tc>
          <w:tcPr>
            <w:tcW w:w="231" w:type="dxa"/>
          </w:tcPr>
          <w:p w14:paraId="243D5D7B" w14:textId="77777777" w:rsidR="00CB7104" w:rsidRPr="00CB7104" w:rsidRDefault="00CB7104" w:rsidP="007806E9">
            <w:pPr>
              <w:rPr>
                <w:color w:val="000000" w:themeColor="text1"/>
              </w:rPr>
            </w:pPr>
          </w:p>
        </w:tc>
        <w:tc>
          <w:tcPr>
            <w:tcW w:w="278" w:type="dxa"/>
            <w:shd w:val="clear" w:color="auto" w:fill="FCD5B5"/>
          </w:tcPr>
          <w:p w14:paraId="6137FF63" w14:textId="77777777" w:rsidR="00CB7104" w:rsidRPr="00CB7104" w:rsidRDefault="00CB7104" w:rsidP="007806E9">
            <w:pPr>
              <w:rPr>
                <w:color w:val="000000" w:themeColor="text1"/>
              </w:rPr>
            </w:pPr>
          </w:p>
        </w:tc>
        <w:tc>
          <w:tcPr>
            <w:tcW w:w="224" w:type="dxa"/>
          </w:tcPr>
          <w:p w14:paraId="3C4D72A6" w14:textId="77777777" w:rsidR="00CB7104" w:rsidRPr="00CB7104" w:rsidRDefault="00CB7104" w:rsidP="007806E9">
            <w:pPr>
              <w:rPr>
                <w:color w:val="000000" w:themeColor="text1"/>
              </w:rPr>
            </w:pPr>
          </w:p>
        </w:tc>
        <w:tc>
          <w:tcPr>
            <w:tcW w:w="247" w:type="dxa"/>
            <w:shd w:val="clear" w:color="auto" w:fill="FCD5B5"/>
          </w:tcPr>
          <w:p w14:paraId="0234238C" w14:textId="77777777" w:rsidR="00CB7104" w:rsidRPr="00CB7104" w:rsidRDefault="00CB7104" w:rsidP="007806E9">
            <w:pPr>
              <w:rPr>
                <w:color w:val="000000" w:themeColor="text1"/>
              </w:rPr>
            </w:pPr>
          </w:p>
        </w:tc>
        <w:tc>
          <w:tcPr>
            <w:tcW w:w="221" w:type="dxa"/>
          </w:tcPr>
          <w:p w14:paraId="25447226" w14:textId="77777777" w:rsidR="00CB7104" w:rsidRPr="00CB7104" w:rsidRDefault="00CB7104" w:rsidP="007806E9">
            <w:pPr>
              <w:rPr>
                <w:color w:val="000000" w:themeColor="text1"/>
              </w:rPr>
            </w:pPr>
          </w:p>
        </w:tc>
        <w:tc>
          <w:tcPr>
            <w:tcW w:w="338" w:type="dxa"/>
            <w:vMerge/>
          </w:tcPr>
          <w:p w14:paraId="4DDBEFCD" w14:textId="77777777" w:rsidR="00CB7104" w:rsidRPr="00CB7104" w:rsidRDefault="00CB7104" w:rsidP="007806E9">
            <w:pPr>
              <w:rPr>
                <w:color w:val="000000" w:themeColor="text1"/>
              </w:rPr>
            </w:pPr>
          </w:p>
        </w:tc>
      </w:tr>
      <w:tr w:rsidR="00CB7104" w:rsidRPr="00CB7104" w14:paraId="79500BCE" w14:textId="77777777" w:rsidTr="00CB7104">
        <w:trPr>
          <w:trHeight w:hRule="exact" w:val="264"/>
        </w:trPr>
        <w:tc>
          <w:tcPr>
            <w:tcW w:w="420" w:type="dxa"/>
            <w:vMerge/>
            <w:shd w:val="clear" w:color="auto" w:fill="F79645"/>
            <w:textDirection w:val="btLr"/>
          </w:tcPr>
          <w:p w14:paraId="44FC7140" w14:textId="77777777" w:rsidR="00CB7104" w:rsidRPr="00CB7104" w:rsidRDefault="00CB7104" w:rsidP="007806E9">
            <w:pPr>
              <w:rPr>
                <w:color w:val="000000" w:themeColor="text1"/>
              </w:rPr>
            </w:pPr>
          </w:p>
        </w:tc>
        <w:tc>
          <w:tcPr>
            <w:tcW w:w="4010" w:type="dxa"/>
            <w:shd w:val="clear" w:color="auto" w:fill="FDEADA"/>
          </w:tcPr>
          <w:p w14:paraId="23917C71"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ul</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u</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ien</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pacing w:val="-1"/>
                <w:sz w:val="16"/>
                <w:szCs w:val="16"/>
              </w:rPr>
              <w:t>í</w:t>
            </w:r>
            <w:r w:rsidRPr="00CB7104">
              <w:rPr>
                <w:rFonts w:ascii="Arial" w:eastAsia="Arial" w:hAnsi="Arial" w:cs="Arial"/>
                <w:color w:val="000000" w:themeColor="text1"/>
                <w:spacing w:val="1"/>
                <w:sz w:val="16"/>
                <w:szCs w:val="16"/>
              </w:rPr>
              <w:t>f</w:t>
            </w:r>
            <w:r w:rsidRPr="00CB7104">
              <w:rPr>
                <w:rFonts w:ascii="Arial" w:eastAsia="Arial" w:hAnsi="Arial" w:cs="Arial"/>
                <w:color w:val="000000" w:themeColor="text1"/>
                <w:spacing w:val="-2"/>
                <w:sz w:val="16"/>
                <w:szCs w:val="16"/>
              </w:rPr>
              <w:t>i</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o</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A</w:t>
            </w:r>
            <w:r w:rsidRPr="00CB7104">
              <w:rPr>
                <w:rFonts w:ascii="Arial" w:eastAsia="Arial" w:hAnsi="Arial" w:cs="Arial"/>
                <w:color w:val="000000" w:themeColor="text1"/>
                <w:spacing w:val="3"/>
                <w:sz w:val="16"/>
                <w:szCs w:val="16"/>
              </w:rPr>
              <w:t>m</w:t>
            </w:r>
            <w:r w:rsidRPr="00CB7104">
              <w:rPr>
                <w:rFonts w:ascii="Arial" w:eastAsia="Arial" w:hAnsi="Arial" w:cs="Arial"/>
                <w:color w:val="000000" w:themeColor="text1"/>
                <w:sz w:val="16"/>
                <w:szCs w:val="16"/>
              </w:rPr>
              <w:t>bie</w:t>
            </w:r>
            <w:r w:rsidRPr="00CB7104">
              <w:rPr>
                <w:rFonts w:ascii="Arial" w:eastAsia="Arial" w:hAnsi="Arial" w:cs="Arial"/>
                <w:color w:val="000000" w:themeColor="text1"/>
                <w:spacing w:val="-3"/>
                <w:sz w:val="16"/>
                <w:szCs w:val="16"/>
              </w:rPr>
              <w:t>n</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al</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1F5FCCE0" w14:textId="77777777" w:rsidR="00CB7104" w:rsidRPr="00CB7104" w:rsidRDefault="00CB7104" w:rsidP="007806E9">
            <w:pPr>
              <w:spacing w:before="15"/>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39436E57"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6AECC596"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64" w:type="dxa"/>
          </w:tcPr>
          <w:p w14:paraId="1864FE5C" w14:textId="77777777" w:rsidR="00CB7104" w:rsidRPr="00CB7104" w:rsidRDefault="00CB7104" w:rsidP="007806E9">
            <w:pPr>
              <w:spacing w:before="5"/>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757ED46E"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1DA864F7"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2" w:type="dxa"/>
            <w:shd w:val="clear" w:color="auto" w:fill="FCD5B5"/>
          </w:tcPr>
          <w:p w14:paraId="60362BE0" w14:textId="77777777" w:rsidR="00CB7104" w:rsidRPr="00CB7104" w:rsidRDefault="00CB7104" w:rsidP="007806E9">
            <w:pPr>
              <w:rPr>
                <w:color w:val="000000" w:themeColor="text1"/>
              </w:rPr>
            </w:pPr>
          </w:p>
        </w:tc>
        <w:tc>
          <w:tcPr>
            <w:tcW w:w="279" w:type="dxa"/>
          </w:tcPr>
          <w:p w14:paraId="193E098B" w14:textId="77777777" w:rsidR="00CB7104" w:rsidRPr="00CB7104" w:rsidRDefault="00CB7104" w:rsidP="007806E9">
            <w:pPr>
              <w:rPr>
                <w:color w:val="000000" w:themeColor="text1"/>
              </w:rPr>
            </w:pPr>
          </w:p>
        </w:tc>
        <w:tc>
          <w:tcPr>
            <w:tcW w:w="242" w:type="dxa"/>
            <w:shd w:val="clear" w:color="auto" w:fill="FCD5B5"/>
          </w:tcPr>
          <w:p w14:paraId="7C00D2D0" w14:textId="77777777" w:rsidR="00CB7104" w:rsidRPr="00CB7104" w:rsidRDefault="00CB7104" w:rsidP="007806E9">
            <w:pPr>
              <w:rPr>
                <w:color w:val="000000" w:themeColor="text1"/>
              </w:rPr>
            </w:pPr>
          </w:p>
        </w:tc>
        <w:tc>
          <w:tcPr>
            <w:tcW w:w="264" w:type="dxa"/>
          </w:tcPr>
          <w:p w14:paraId="46A4740B" w14:textId="77777777" w:rsidR="00CB7104" w:rsidRPr="00CB7104" w:rsidRDefault="00CB7104" w:rsidP="007806E9">
            <w:pPr>
              <w:rPr>
                <w:color w:val="000000" w:themeColor="text1"/>
              </w:rPr>
            </w:pPr>
          </w:p>
        </w:tc>
        <w:tc>
          <w:tcPr>
            <w:tcW w:w="262" w:type="dxa"/>
            <w:shd w:val="clear" w:color="auto" w:fill="FCD5B5"/>
          </w:tcPr>
          <w:p w14:paraId="2E0494DA" w14:textId="77777777" w:rsidR="00CB7104" w:rsidRPr="00CB7104" w:rsidRDefault="00CB7104" w:rsidP="007806E9">
            <w:pPr>
              <w:rPr>
                <w:color w:val="000000" w:themeColor="text1"/>
              </w:rPr>
            </w:pPr>
          </w:p>
        </w:tc>
        <w:tc>
          <w:tcPr>
            <w:tcW w:w="245" w:type="dxa"/>
          </w:tcPr>
          <w:p w14:paraId="00CF3449" w14:textId="77777777" w:rsidR="00CB7104" w:rsidRPr="00CB7104" w:rsidRDefault="00CB7104" w:rsidP="007806E9">
            <w:pPr>
              <w:rPr>
                <w:color w:val="000000" w:themeColor="text1"/>
              </w:rPr>
            </w:pPr>
          </w:p>
        </w:tc>
        <w:tc>
          <w:tcPr>
            <w:tcW w:w="245" w:type="dxa"/>
            <w:shd w:val="clear" w:color="auto" w:fill="FCD5B5"/>
          </w:tcPr>
          <w:p w14:paraId="281573C4" w14:textId="77777777" w:rsidR="00CB7104" w:rsidRPr="00CB7104" w:rsidRDefault="00CB7104" w:rsidP="007806E9">
            <w:pPr>
              <w:rPr>
                <w:color w:val="000000" w:themeColor="text1"/>
              </w:rPr>
            </w:pPr>
          </w:p>
        </w:tc>
        <w:tc>
          <w:tcPr>
            <w:tcW w:w="264" w:type="dxa"/>
          </w:tcPr>
          <w:p w14:paraId="5A06F63A" w14:textId="77777777" w:rsidR="00CB7104" w:rsidRPr="00CB7104" w:rsidRDefault="00CB7104" w:rsidP="007806E9">
            <w:pPr>
              <w:rPr>
                <w:color w:val="000000" w:themeColor="text1"/>
              </w:rPr>
            </w:pPr>
          </w:p>
        </w:tc>
        <w:tc>
          <w:tcPr>
            <w:tcW w:w="259" w:type="dxa"/>
            <w:shd w:val="clear" w:color="auto" w:fill="FCD5B5"/>
          </w:tcPr>
          <w:p w14:paraId="5820F41C" w14:textId="77777777" w:rsidR="00CB7104" w:rsidRPr="00CB7104" w:rsidRDefault="00CB7104" w:rsidP="007806E9">
            <w:pPr>
              <w:rPr>
                <w:color w:val="000000" w:themeColor="text1"/>
              </w:rPr>
            </w:pPr>
          </w:p>
        </w:tc>
        <w:tc>
          <w:tcPr>
            <w:tcW w:w="231" w:type="dxa"/>
          </w:tcPr>
          <w:p w14:paraId="0341C106" w14:textId="77777777" w:rsidR="00CB7104" w:rsidRPr="00CB7104" w:rsidRDefault="00CB7104" w:rsidP="007806E9">
            <w:pPr>
              <w:rPr>
                <w:color w:val="000000" w:themeColor="text1"/>
              </w:rPr>
            </w:pPr>
          </w:p>
        </w:tc>
        <w:tc>
          <w:tcPr>
            <w:tcW w:w="278" w:type="dxa"/>
            <w:shd w:val="clear" w:color="auto" w:fill="FCD5B5"/>
          </w:tcPr>
          <w:p w14:paraId="0C96B768" w14:textId="77777777" w:rsidR="00CB7104" w:rsidRPr="00CB7104" w:rsidRDefault="00CB7104" w:rsidP="007806E9">
            <w:pPr>
              <w:rPr>
                <w:color w:val="000000" w:themeColor="text1"/>
              </w:rPr>
            </w:pPr>
          </w:p>
        </w:tc>
        <w:tc>
          <w:tcPr>
            <w:tcW w:w="224" w:type="dxa"/>
          </w:tcPr>
          <w:p w14:paraId="0D06DB6A" w14:textId="77777777" w:rsidR="00CB7104" w:rsidRPr="00CB7104" w:rsidRDefault="00CB7104" w:rsidP="007806E9">
            <w:pPr>
              <w:rPr>
                <w:color w:val="000000" w:themeColor="text1"/>
              </w:rPr>
            </w:pPr>
          </w:p>
        </w:tc>
        <w:tc>
          <w:tcPr>
            <w:tcW w:w="247" w:type="dxa"/>
            <w:shd w:val="clear" w:color="auto" w:fill="FCD5B5"/>
          </w:tcPr>
          <w:p w14:paraId="5B1C38AE" w14:textId="77777777" w:rsidR="00CB7104" w:rsidRPr="00CB7104" w:rsidRDefault="00CB7104" w:rsidP="007806E9">
            <w:pPr>
              <w:rPr>
                <w:color w:val="000000" w:themeColor="text1"/>
              </w:rPr>
            </w:pPr>
          </w:p>
        </w:tc>
        <w:tc>
          <w:tcPr>
            <w:tcW w:w="221" w:type="dxa"/>
          </w:tcPr>
          <w:p w14:paraId="64B74B38" w14:textId="77777777" w:rsidR="00CB7104" w:rsidRPr="00CB7104" w:rsidRDefault="00CB7104" w:rsidP="007806E9">
            <w:pPr>
              <w:rPr>
                <w:color w:val="000000" w:themeColor="text1"/>
              </w:rPr>
            </w:pPr>
          </w:p>
        </w:tc>
        <w:tc>
          <w:tcPr>
            <w:tcW w:w="338" w:type="dxa"/>
            <w:vMerge/>
          </w:tcPr>
          <w:p w14:paraId="66CD9EC0" w14:textId="77777777" w:rsidR="00CB7104" w:rsidRPr="00CB7104" w:rsidRDefault="00CB7104" w:rsidP="007806E9">
            <w:pPr>
              <w:rPr>
                <w:color w:val="000000" w:themeColor="text1"/>
              </w:rPr>
            </w:pPr>
          </w:p>
        </w:tc>
      </w:tr>
      <w:tr w:rsidR="00CB7104" w:rsidRPr="00CB7104" w14:paraId="3E89B01B" w14:textId="77777777" w:rsidTr="00CB7104">
        <w:trPr>
          <w:trHeight w:hRule="exact" w:val="264"/>
        </w:trPr>
        <w:tc>
          <w:tcPr>
            <w:tcW w:w="420" w:type="dxa"/>
            <w:vMerge/>
            <w:shd w:val="clear" w:color="auto" w:fill="F79645"/>
            <w:textDirection w:val="btLr"/>
          </w:tcPr>
          <w:p w14:paraId="0EE1D8CC" w14:textId="77777777" w:rsidR="00CB7104" w:rsidRPr="00CB7104" w:rsidRDefault="00CB7104" w:rsidP="007806E9">
            <w:pPr>
              <w:rPr>
                <w:color w:val="000000" w:themeColor="text1"/>
              </w:rPr>
            </w:pPr>
          </w:p>
        </w:tc>
        <w:tc>
          <w:tcPr>
            <w:tcW w:w="4010" w:type="dxa"/>
            <w:shd w:val="clear" w:color="auto" w:fill="FDEADA"/>
          </w:tcPr>
          <w:p w14:paraId="0946C070"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eligión,</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2"/>
                <w:sz w:val="16"/>
                <w:szCs w:val="16"/>
              </w:rPr>
              <w:t>F</w:t>
            </w:r>
            <w:r w:rsidRPr="00CB7104">
              <w:rPr>
                <w:rFonts w:ascii="Arial" w:eastAsia="Arial" w:hAnsi="Arial" w:cs="Arial"/>
                <w:color w:val="000000" w:themeColor="text1"/>
                <w:sz w:val="16"/>
                <w:szCs w:val="16"/>
              </w:rPr>
              <w:t>ilo</w:t>
            </w:r>
            <w:r w:rsidRPr="00CB7104">
              <w:rPr>
                <w:rFonts w:ascii="Arial" w:eastAsia="Arial" w:hAnsi="Arial" w:cs="Arial"/>
                <w:color w:val="000000" w:themeColor="text1"/>
                <w:spacing w:val="1"/>
                <w:sz w:val="16"/>
                <w:szCs w:val="16"/>
              </w:rPr>
              <w:t>s</w:t>
            </w:r>
            <w:r w:rsidRPr="00CB7104">
              <w:rPr>
                <w:rFonts w:ascii="Arial" w:eastAsia="Arial" w:hAnsi="Arial" w:cs="Arial"/>
                <w:color w:val="000000" w:themeColor="text1"/>
                <w:spacing w:val="-3"/>
                <w:sz w:val="16"/>
                <w:szCs w:val="16"/>
              </w:rPr>
              <w:t>o</w:t>
            </w:r>
            <w:r w:rsidRPr="00CB7104">
              <w:rPr>
                <w:rFonts w:ascii="Arial" w:eastAsia="Arial" w:hAnsi="Arial" w:cs="Arial"/>
                <w:color w:val="000000" w:themeColor="text1"/>
                <w:spacing w:val="1"/>
                <w:sz w:val="16"/>
                <w:szCs w:val="16"/>
              </w:rPr>
              <w:t>f</w:t>
            </w:r>
            <w:r w:rsidRPr="00CB7104">
              <w:rPr>
                <w:rFonts w:ascii="Arial" w:eastAsia="Arial" w:hAnsi="Arial" w:cs="Arial"/>
                <w:color w:val="000000" w:themeColor="text1"/>
                <w:spacing w:val="-1"/>
                <w:sz w:val="16"/>
                <w:szCs w:val="16"/>
              </w:rPr>
              <w:t>í</w:t>
            </w:r>
            <w:r w:rsidRPr="00CB7104">
              <w:rPr>
                <w:rFonts w:ascii="Arial" w:eastAsia="Arial" w:hAnsi="Arial" w:cs="Arial"/>
                <w:color w:val="000000" w:themeColor="text1"/>
                <w:sz w:val="16"/>
                <w:szCs w:val="16"/>
              </w:rPr>
              <w:t xml:space="preserve">a </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y</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Ét</w:t>
            </w:r>
            <w:r w:rsidRPr="00CB7104">
              <w:rPr>
                <w:rFonts w:ascii="Arial" w:eastAsia="Arial" w:hAnsi="Arial" w:cs="Arial"/>
                <w:color w:val="000000" w:themeColor="text1"/>
                <w:spacing w:val="-2"/>
                <w:sz w:val="16"/>
                <w:szCs w:val="16"/>
              </w:rPr>
              <w:t>i</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7A51303F" w14:textId="77777777" w:rsidR="00CB7104" w:rsidRPr="00CB7104" w:rsidRDefault="00CB7104" w:rsidP="007806E9">
            <w:pPr>
              <w:rPr>
                <w:color w:val="000000" w:themeColor="text1"/>
              </w:rPr>
            </w:pPr>
          </w:p>
        </w:tc>
        <w:tc>
          <w:tcPr>
            <w:tcW w:w="245" w:type="dxa"/>
          </w:tcPr>
          <w:p w14:paraId="17B4DD7F" w14:textId="77777777" w:rsidR="00CB7104" w:rsidRPr="00CB7104" w:rsidRDefault="00CB7104" w:rsidP="007806E9">
            <w:pPr>
              <w:rPr>
                <w:color w:val="000000" w:themeColor="text1"/>
              </w:rPr>
            </w:pPr>
          </w:p>
        </w:tc>
        <w:tc>
          <w:tcPr>
            <w:tcW w:w="240" w:type="dxa"/>
            <w:shd w:val="clear" w:color="auto" w:fill="FCD5B5"/>
          </w:tcPr>
          <w:p w14:paraId="10A20750" w14:textId="77777777" w:rsidR="00CB7104" w:rsidRPr="00CB7104" w:rsidRDefault="00CB7104" w:rsidP="007806E9">
            <w:pPr>
              <w:rPr>
                <w:color w:val="000000" w:themeColor="text1"/>
              </w:rPr>
            </w:pPr>
          </w:p>
        </w:tc>
        <w:tc>
          <w:tcPr>
            <w:tcW w:w="264" w:type="dxa"/>
          </w:tcPr>
          <w:p w14:paraId="32FF480D" w14:textId="77777777" w:rsidR="00CB7104" w:rsidRPr="00CB7104" w:rsidRDefault="00CB7104" w:rsidP="007806E9">
            <w:pPr>
              <w:rPr>
                <w:color w:val="000000" w:themeColor="text1"/>
              </w:rPr>
            </w:pPr>
          </w:p>
        </w:tc>
        <w:tc>
          <w:tcPr>
            <w:tcW w:w="240" w:type="dxa"/>
            <w:shd w:val="clear" w:color="auto" w:fill="FCD5B5"/>
          </w:tcPr>
          <w:p w14:paraId="067BF936"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5D1441F7"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6D338728"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79" w:type="dxa"/>
          </w:tcPr>
          <w:p w14:paraId="6CD4EEFB" w14:textId="77777777" w:rsidR="00CB7104" w:rsidRPr="00CB7104" w:rsidRDefault="00CB7104" w:rsidP="007806E9">
            <w:pPr>
              <w:spacing w:before="5"/>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3FE1114A" w14:textId="77777777" w:rsidR="00CB7104" w:rsidRPr="00CB7104" w:rsidRDefault="00CB7104" w:rsidP="007806E9">
            <w:pPr>
              <w:rPr>
                <w:color w:val="000000" w:themeColor="text1"/>
              </w:rPr>
            </w:pPr>
          </w:p>
        </w:tc>
        <w:tc>
          <w:tcPr>
            <w:tcW w:w="264" w:type="dxa"/>
          </w:tcPr>
          <w:p w14:paraId="38611255" w14:textId="77777777" w:rsidR="00CB7104" w:rsidRPr="00CB7104" w:rsidRDefault="00CB7104" w:rsidP="007806E9">
            <w:pPr>
              <w:rPr>
                <w:color w:val="000000" w:themeColor="text1"/>
              </w:rPr>
            </w:pPr>
          </w:p>
        </w:tc>
        <w:tc>
          <w:tcPr>
            <w:tcW w:w="262" w:type="dxa"/>
            <w:shd w:val="clear" w:color="auto" w:fill="FCD5B5"/>
          </w:tcPr>
          <w:p w14:paraId="7F092788" w14:textId="77777777" w:rsidR="00CB7104" w:rsidRPr="00CB7104" w:rsidRDefault="00CB7104" w:rsidP="007806E9">
            <w:pPr>
              <w:rPr>
                <w:color w:val="000000" w:themeColor="text1"/>
              </w:rPr>
            </w:pPr>
          </w:p>
        </w:tc>
        <w:tc>
          <w:tcPr>
            <w:tcW w:w="245" w:type="dxa"/>
          </w:tcPr>
          <w:p w14:paraId="1D3E98C0" w14:textId="77777777" w:rsidR="00CB7104" w:rsidRPr="00CB7104" w:rsidRDefault="00CB7104" w:rsidP="007806E9">
            <w:pPr>
              <w:rPr>
                <w:color w:val="000000" w:themeColor="text1"/>
              </w:rPr>
            </w:pPr>
          </w:p>
        </w:tc>
        <w:tc>
          <w:tcPr>
            <w:tcW w:w="245" w:type="dxa"/>
            <w:shd w:val="clear" w:color="auto" w:fill="FCD5B5"/>
          </w:tcPr>
          <w:p w14:paraId="0576B979" w14:textId="77777777" w:rsidR="00CB7104" w:rsidRPr="00CB7104" w:rsidRDefault="00CB7104" w:rsidP="007806E9">
            <w:pPr>
              <w:rPr>
                <w:color w:val="000000" w:themeColor="text1"/>
              </w:rPr>
            </w:pPr>
          </w:p>
        </w:tc>
        <w:tc>
          <w:tcPr>
            <w:tcW w:w="264" w:type="dxa"/>
          </w:tcPr>
          <w:p w14:paraId="36B60184" w14:textId="77777777" w:rsidR="00CB7104" w:rsidRPr="00CB7104" w:rsidRDefault="00CB7104" w:rsidP="007806E9">
            <w:pPr>
              <w:rPr>
                <w:color w:val="000000" w:themeColor="text1"/>
              </w:rPr>
            </w:pPr>
          </w:p>
        </w:tc>
        <w:tc>
          <w:tcPr>
            <w:tcW w:w="259" w:type="dxa"/>
            <w:shd w:val="clear" w:color="auto" w:fill="FCD5B5"/>
          </w:tcPr>
          <w:p w14:paraId="7F650562" w14:textId="77777777" w:rsidR="00CB7104" w:rsidRPr="00CB7104" w:rsidRDefault="00CB7104" w:rsidP="007806E9">
            <w:pPr>
              <w:rPr>
                <w:color w:val="000000" w:themeColor="text1"/>
              </w:rPr>
            </w:pPr>
          </w:p>
        </w:tc>
        <w:tc>
          <w:tcPr>
            <w:tcW w:w="231" w:type="dxa"/>
          </w:tcPr>
          <w:p w14:paraId="618C7809" w14:textId="77777777" w:rsidR="00CB7104" w:rsidRPr="00CB7104" w:rsidRDefault="00CB7104" w:rsidP="007806E9">
            <w:pPr>
              <w:rPr>
                <w:color w:val="000000" w:themeColor="text1"/>
              </w:rPr>
            </w:pPr>
          </w:p>
        </w:tc>
        <w:tc>
          <w:tcPr>
            <w:tcW w:w="278" w:type="dxa"/>
            <w:shd w:val="clear" w:color="auto" w:fill="FCD5B5"/>
          </w:tcPr>
          <w:p w14:paraId="64E5DFC9" w14:textId="77777777" w:rsidR="00CB7104" w:rsidRPr="00CB7104" w:rsidRDefault="00CB7104" w:rsidP="007806E9">
            <w:pPr>
              <w:rPr>
                <w:color w:val="000000" w:themeColor="text1"/>
              </w:rPr>
            </w:pPr>
          </w:p>
        </w:tc>
        <w:tc>
          <w:tcPr>
            <w:tcW w:w="224" w:type="dxa"/>
          </w:tcPr>
          <w:p w14:paraId="61C71F26" w14:textId="77777777" w:rsidR="00CB7104" w:rsidRPr="00CB7104" w:rsidRDefault="00CB7104" w:rsidP="007806E9">
            <w:pPr>
              <w:rPr>
                <w:color w:val="000000" w:themeColor="text1"/>
              </w:rPr>
            </w:pPr>
          </w:p>
        </w:tc>
        <w:tc>
          <w:tcPr>
            <w:tcW w:w="247" w:type="dxa"/>
            <w:shd w:val="clear" w:color="auto" w:fill="FCD5B5"/>
          </w:tcPr>
          <w:p w14:paraId="2F02DBAF" w14:textId="77777777" w:rsidR="00CB7104" w:rsidRPr="00CB7104" w:rsidRDefault="00CB7104" w:rsidP="007806E9">
            <w:pPr>
              <w:rPr>
                <w:color w:val="000000" w:themeColor="text1"/>
              </w:rPr>
            </w:pPr>
          </w:p>
        </w:tc>
        <w:tc>
          <w:tcPr>
            <w:tcW w:w="221" w:type="dxa"/>
          </w:tcPr>
          <w:p w14:paraId="1BB28B1D" w14:textId="77777777" w:rsidR="00CB7104" w:rsidRPr="00CB7104" w:rsidRDefault="00CB7104" w:rsidP="007806E9">
            <w:pPr>
              <w:rPr>
                <w:color w:val="000000" w:themeColor="text1"/>
              </w:rPr>
            </w:pPr>
          </w:p>
        </w:tc>
        <w:tc>
          <w:tcPr>
            <w:tcW w:w="338" w:type="dxa"/>
            <w:vMerge/>
          </w:tcPr>
          <w:p w14:paraId="2B8F9667" w14:textId="77777777" w:rsidR="00CB7104" w:rsidRPr="00CB7104" w:rsidRDefault="00CB7104" w:rsidP="007806E9">
            <w:pPr>
              <w:rPr>
                <w:color w:val="000000" w:themeColor="text1"/>
              </w:rPr>
            </w:pPr>
          </w:p>
        </w:tc>
      </w:tr>
      <w:tr w:rsidR="00CB7104" w:rsidRPr="00CB7104" w14:paraId="1969F24F" w14:textId="77777777" w:rsidTr="00CB7104">
        <w:trPr>
          <w:trHeight w:hRule="exact" w:val="264"/>
        </w:trPr>
        <w:tc>
          <w:tcPr>
            <w:tcW w:w="420" w:type="dxa"/>
            <w:vMerge/>
            <w:shd w:val="clear" w:color="auto" w:fill="F79645"/>
            <w:textDirection w:val="btLr"/>
          </w:tcPr>
          <w:p w14:paraId="4335C89C" w14:textId="77777777" w:rsidR="00CB7104" w:rsidRPr="00CB7104" w:rsidRDefault="00CB7104" w:rsidP="007806E9">
            <w:pPr>
              <w:rPr>
                <w:color w:val="000000" w:themeColor="text1"/>
              </w:rPr>
            </w:pPr>
          </w:p>
        </w:tc>
        <w:tc>
          <w:tcPr>
            <w:tcW w:w="4010" w:type="dxa"/>
            <w:shd w:val="clear" w:color="auto" w:fill="FDEADA"/>
          </w:tcPr>
          <w:p w14:paraId="015DE97C"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Ps</w:t>
            </w:r>
            <w:r w:rsidRPr="00CB7104">
              <w:rPr>
                <w:rFonts w:ascii="Arial" w:eastAsia="Arial" w:hAnsi="Arial" w:cs="Arial"/>
                <w:color w:val="000000" w:themeColor="text1"/>
                <w:spacing w:val="-2"/>
                <w:sz w:val="16"/>
                <w:szCs w:val="16"/>
              </w:rPr>
              <w:t>i</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olog</w:t>
            </w:r>
            <w:r w:rsidRPr="00CB7104">
              <w:rPr>
                <w:rFonts w:ascii="Arial" w:eastAsia="Arial" w:hAnsi="Arial" w:cs="Arial"/>
                <w:color w:val="000000" w:themeColor="text1"/>
                <w:spacing w:val="-1"/>
                <w:sz w:val="16"/>
                <w:szCs w:val="16"/>
              </w:rPr>
              <w:t>í</w:t>
            </w:r>
            <w:r w:rsidRPr="00CB7104">
              <w:rPr>
                <w:rFonts w:ascii="Arial" w:eastAsia="Arial" w:hAnsi="Arial" w:cs="Arial"/>
                <w:color w:val="000000" w:themeColor="text1"/>
                <w:sz w:val="16"/>
                <w:szCs w:val="16"/>
              </w:rPr>
              <w:t>a  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0AD2E13D" w14:textId="77777777" w:rsidR="00CB7104" w:rsidRPr="00CB7104" w:rsidRDefault="00CB7104" w:rsidP="007806E9">
            <w:pPr>
              <w:spacing w:before="15"/>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57179490"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3EAB2E85"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64" w:type="dxa"/>
          </w:tcPr>
          <w:p w14:paraId="48246A26" w14:textId="77777777" w:rsidR="00CB7104" w:rsidRPr="00CB7104" w:rsidRDefault="00CB7104" w:rsidP="007806E9">
            <w:pPr>
              <w:spacing w:before="5"/>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3</w:t>
            </w:r>
          </w:p>
        </w:tc>
        <w:tc>
          <w:tcPr>
            <w:tcW w:w="240" w:type="dxa"/>
            <w:shd w:val="clear" w:color="auto" w:fill="FCD5B5"/>
          </w:tcPr>
          <w:p w14:paraId="380918BC" w14:textId="77777777" w:rsidR="00CB7104" w:rsidRPr="00CB7104" w:rsidRDefault="00CB7104" w:rsidP="007806E9">
            <w:pPr>
              <w:rPr>
                <w:color w:val="000000" w:themeColor="text1"/>
              </w:rPr>
            </w:pPr>
          </w:p>
        </w:tc>
        <w:tc>
          <w:tcPr>
            <w:tcW w:w="245" w:type="dxa"/>
          </w:tcPr>
          <w:p w14:paraId="5006B179" w14:textId="77777777" w:rsidR="00CB7104" w:rsidRPr="00CB7104" w:rsidRDefault="00CB7104" w:rsidP="007806E9">
            <w:pPr>
              <w:rPr>
                <w:color w:val="000000" w:themeColor="text1"/>
              </w:rPr>
            </w:pPr>
          </w:p>
        </w:tc>
        <w:tc>
          <w:tcPr>
            <w:tcW w:w="242" w:type="dxa"/>
            <w:shd w:val="clear" w:color="auto" w:fill="FCD5B5"/>
          </w:tcPr>
          <w:p w14:paraId="2BD34C3F"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79" w:type="dxa"/>
          </w:tcPr>
          <w:p w14:paraId="6420C5D5" w14:textId="77777777" w:rsidR="00CB7104" w:rsidRPr="00CB7104" w:rsidRDefault="00CB7104" w:rsidP="007806E9">
            <w:pPr>
              <w:spacing w:before="5"/>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3</w:t>
            </w:r>
          </w:p>
        </w:tc>
        <w:tc>
          <w:tcPr>
            <w:tcW w:w="242" w:type="dxa"/>
            <w:shd w:val="clear" w:color="auto" w:fill="FCD5B5"/>
          </w:tcPr>
          <w:p w14:paraId="58525804" w14:textId="77777777" w:rsidR="00CB7104" w:rsidRPr="00CB7104" w:rsidRDefault="00CB7104" w:rsidP="007806E9">
            <w:pPr>
              <w:rPr>
                <w:color w:val="000000" w:themeColor="text1"/>
              </w:rPr>
            </w:pPr>
          </w:p>
        </w:tc>
        <w:tc>
          <w:tcPr>
            <w:tcW w:w="264" w:type="dxa"/>
          </w:tcPr>
          <w:p w14:paraId="6A0770E9" w14:textId="77777777" w:rsidR="00CB7104" w:rsidRPr="00CB7104" w:rsidRDefault="00CB7104" w:rsidP="007806E9">
            <w:pPr>
              <w:rPr>
                <w:color w:val="000000" w:themeColor="text1"/>
              </w:rPr>
            </w:pPr>
          </w:p>
        </w:tc>
        <w:tc>
          <w:tcPr>
            <w:tcW w:w="262" w:type="dxa"/>
            <w:shd w:val="clear" w:color="auto" w:fill="FCD5B5"/>
          </w:tcPr>
          <w:p w14:paraId="3A838438" w14:textId="77777777" w:rsidR="00CB7104" w:rsidRPr="00CB7104" w:rsidRDefault="00CB7104" w:rsidP="007806E9">
            <w:pPr>
              <w:rPr>
                <w:color w:val="000000" w:themeColor="text1"/>
              </w:rPr>
            </w:pPr>
          </w:p>
        </w:tc>
        <w:tc>
          <w:tcPr>
            <w:tcW w:w="245" w:type="dxa"/>
          </w:tcPr>
          <w:p w14:paraId="62742F8F" w14:textId="77777777" w:rsidR="00CB7104" w:rsidRPr="00CB7104" w:rsidRDefault="00CB7104" w:rsidP="007806E9">
            <w:pPr>
              <w:rPr>
                <w:color w:val="000000" w:themeColor="text1"/>
              </w:rPr>
            </w:pPr>
          </w:p>
        </w:tc>
        <w:tc>
          <w:tcPr>
            <w:tcW w:w="245" w:type="dxa"/>
            <w:shd w:val="clear" w:color="auto" w:fill="FCD5B5"/>
          </w:tcPr>
          <w:p w14:paraId="1E516B46" w14:textId="77777777" w:rsidR="00CB7104" w:rsidRPr="00CB7104" w:rsidRDefault="00CB7104" w:rsidP="007806E9">
            <w:pPr>
              <w:rPr>
                <w:color w:val="000000" w:themeColor="text1"/>
              </w:rPr>
            </w:pPr>
          </w:p>
        </w:tc>
        <w:tc>
          <w:tcPr>
            <w:tcW w:w="264" w:type="dxa"/>
          </w:tcPr>
          <w:p w14:paraId="348D2C9B" w14:textId="77777777" w:rsidR="00CB7104" w:rsidRPr="00CB7104" w:rsidRDefault="00CB7104" w:rsidP="007806E9">
            <w:pPr>
              <w:rPr>
                <w:color w:val="000000" w:themeColor="text1"/>
              </w:rPr>
            </w:pPr>
          </w:p>
        </w:tc>
        <w:tc>
          <w:tcPr>
            <w:tcW w:w="259" w:type="dxa"/>
            <w:shd w:val="clear" w:color="auto" w:fill="FCD5B5"/>
          </w:tcPr>
          <w:p w14:paraId="26F4F76C" w14:textId="77777777" w:rsidR="00CB7104" w:rsidRPr="00CB7104" w:rsidRDefault="00CB7104" w:rsidP="007806E9">
            <w:pPr>
              <w:rPr>
                <w:color w:val="000000" w:themeColor="text1"/>
              </w:rPr>
            </w:pPr>
          </w:p>
        </w:tc>
        <w:tc>
          <w:tcPr>
            <w:tcW w:w="231" w:type="dxa"/>
          </w:tcPr>
          <w:p w14:paraId="1EC4BE28" w14:textId="77777777" w:rsidR="00CB7104" w:rsidRPr="00CB7104" w:rsidRDefault="00CB7104" w:rsidP="007806E9">
            <w:pPr>
              <w:rPr>
                <w:color w:val="000000" w:themeColor="text1"/>
              </w:rPr>
            </w:pPr>
          </w:p>
        </w:tc>
        <w:tc>
          <w:tcPr>
            <w:tcW w:w="278" w:type="dxa"/>
            <w:shd w:val="clear" w:color="auto" w:fill="FCD5B5"/>
          </w:tcPr>
          <w:p w14:paraId="7CBFC8CA" w14:textId="77777777" w:rsidR="00CB7104" w:rsidRPr="00CB7104" w:rsidRDefault="00CB7104" w:rsidP="007806E9">
            <w:pPr>
              <w:rPr>
                <w:color w:val="000000" w:themeColor="text1"/>
              </w:rPr>
            </w:pPr>
          </w:p>
        </w:tc>
        <w:tc>
          <w:tcPr>
            <w:tcW w:w="224" w:type="dxa"/>
          </w:tcPr>
          <w:p w14:paraId="6486D96D" w14:textId="77777777" w:rsidR="00CB7104" w:rsidRPr="00CB7104" w:rsidRDefault="00CB7104" w:rsidP="007806E9">
            <w:pPr>
              <w:rPr>
                <w:color w:val="000000" w:themeColor="text1"/>
              </w:rPr>
            </w:pPr>
          </w:p>
        </w:tc>
        <w:tc>
          <w:tcPr>
            <w:tcW w:w="247" w:type="dxa"/>
            <w:shd w:val="clear" w:color="auto" w:fill="FCD5B5"/>
          </w:tcPr>
          <w:p w14:paraId="2450281B" w14:textId="77777777" w:rsidR="00CB7104" w:rsidRPr="00CB7104" w:rsidRDefault="00CB7104" w:rsidP="007806E9">
            <w:pPr>
              <w:rPr>
                <w:color w:val="000000" w:themeColor="text1"/>
              </w:rPr>
            </w:pPr>
          </w:p>
        </w:tc>
        <w:tc>
          <w:tcPr>
            <w:tcW w:w="221" w:type="dxa"/>
          </w:tcPr>
          <w:p w14:paraId="321F50CD" w14:textId="77777777" w:rsidR="00CB7104" w:rsidRPr="00CB7104" w:rsidRDefault="00CB7104" w:rsidP="007806E9">
            <w:pPr>
              <w:rPr>
                <w:color w:val="000000" w:themeColor="text1"/>
              </w:rPr>
            </w:pPr>
          </w:p>
        </w:tc>
        <w:tc>
          <w:tcPr>
            <w:tcW w:w="338" w:type="dxa"/>
            <w:vMerge/>
          </w:tcPr>
          <w:p w14:paraId="766B9CC4" w14:textId="77777777" w:rsidR="00CB7104" w:rsidRPr="00CB7104" w:rsidRDefault="00CB7104" w:rsidP="007806E9">
            <w:pPr>
              <w:rPr>
                <w:color w:val="000000" w:themeColor="text1"/>
              </w:rPr>
            </w:pPr>
          </w:p>
        </w:tc>
      </w:tr>
      <w:tr w:rsidR="00CB7104" w:rsidRPr="00CB7104" w14:paraId="046061AC" w14:textId="77777777" w:rsidTr="00CB7104">
        <w:trPr>
          <w:trHeight w:hRule="exact" w:val="264"/>
        </w:trPr>
        <w:tc>
          <w:tcPr>
            <w:tcW w:w="420" w:type="dxa"/>
            <w:vMerge/>
            <w:shd w:val="clear" w:color="auto" w:fill="F79645"/>
            <w:textDirection w:val="btLr"/>
          </w:tcPr>
          <w:p w14:paraId="108171C8" w14:textId="77777777" w:rsidR="00CB7104" w:rsidRPr="00CB7104" w:rsidRDefault="00CB7104" w:rsidP="007806E9">
            <w:pPr>
              <w:rPr>
                <w:color w:val="000000" w:themeColor="text1"/>
              </w:rPr>
            </w:pPr>
          </w:p>
        </w:tc>
        <w:tc>
          <w:tcPr>
            <w:tcW w:w="4010" w:type="dxa"/>
            <w:shd w:val="clear" w:color="auto" w:fill="FDEADA"/>
          </w:tcPr>
          <w:p w14:paraId="50F6B828"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D</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1"/>
                <w:sz w:val="16"/>
                <w:szCs w:val="16"/>
              </w:rPr>
              <w:t>v</w:t>
            </w:r>
            <w:r w:rsidRPr="00CB7104">
              <w:rPr>
                <w:rFonts w:ascii="Arial" w:eastAsia="Arial" w:hAnsi="Arial" w:cs="Arial"/>
                <w:color w:val="000000" w:themeColor="text1"/>
                <w:sz w:val="16"/>
                <w:szCs w:val="16"/>
              </w:rPr>
              <w:t>e</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pacing w:val="1"/>
                <w:sz w:val="16"/>
                <w:szCs w:val="16"/>
              </w:rPr>
              <w:t>s</w:t>
            </w:r>
            <w:r w:rsidRPr="00CB7104">
              <w:rPr>
                <w:rFonts w:ascii="Arial" w:eastAsia="Arial" w:hAnsi="Arial" w:cs="Arial"/>
                <w:color w:val="000000" w:themeColor="text1"/>
                <w:sz w:val="16"/>
                <w:szCs w:val="16"/>
              </w:rPr>
              <w:t>idad</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 xml:space="preserve">y </w:t>
            </w:r>
            <w:r w:rsidRPr="00CB7104">
              <w:rPr>
                <w:rFonts w:ascii="Arial" w:eastAsia="Arial" w:hAnsi="Arial" w:cs="Arial"/>
                <w:color w:val="000000" w:themeColor="text1"/>
                <w:spacing w:val="1"/>
                <w:sz w:val="16"/>
                <w:szCs w:val="16"/>
              </w:rPr>
              <w:t>E</w:t>
            </w:r>
            <w:r w:rsidRPr="00CB7104">
              <w:rPr>
                <w:rFonts w:ascii="Arial" w:eastAsia="Arial" w:hAnsi="Arial" w:cs="Arial"/>
                <w:color w:val="000000" w:themeColor="text1"/>
                <w:sz w:val="16"/>
                <w:szCs w:val="16"/>
              </w:rPr>
              <w:t>d</w:t>
            </w:r>
            <w:r w:rsidRPr="00CB7104">
              <w:rPr>
                <w:rFonts w:ascii="Arial" w:eastAsia="Arial" w:hAnsi="Arial" w:cs="Arial"/>
                <w:color w:val="000000" w:themeColor="text1"/>
                <w:spacing w:val="-3"/>
                <w:sz w:val="16"/>
                <w:szCs w:val="16"/>
              </w:rPr>
              <w:t>u</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ión</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pacing w:val="-3"/>
                <w:sz w:val="16"/>
                <w:szCs w:val="16"/>
              </w:rPr>
              <w:t>n</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l</w:t>
            </w:r>
            <w:r w:rsidRPr="00CB7104">
              <w:rPr>
                <w:rFonts w:ascii="Arial" w:eastAsia="Arial" w:hAnsi="Arial" w:cs="Arial"/>
                <w:color w:val="000000" w:themeColor="text1"/>
                <w:spacing w:val="-3"/>
                <w:sz w:val="16"/>
                <w:szCs w:val="16"/>
              </w:rPr>
              <w:t>u</w:t>
            </w:r>
            <w:r w:rsidRPr="00CB7104">
              <w:rPr>
                <w:rFonts w:ascii="Arial" w:eastAsia="Arial" w:hAnsi="Arial" w:cs="Arial"/>
                <w:color w:val="000000" w:themeColor="text1"/>
                <w:spacing w:val="1"/>
                <w:sz w:val="16"/>
                <w:szCs w:val="16"/>
              </w:rPr>
              <w:t>s</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1"/>
                <w:sz w:val="16"/>
                <w:szCs w:val="16"/>
              </w:rPr>
              <w:t>v</w:t>
            </w:r>
            <w:r w:rsidRPr="00CB7104">
              <w:rPr>
                <w:rFonts w:ascii="Arial" w:eastAsia="Arial" w:hAnsi="Arial" w:cs="Arial"/>
                <w:color w:val="000000" w:themeColor="text1"/>
                <w:sz w:val="16"/>
                <w:szCs w:val="16"/>
              </w:rPr>
              <w:t>a</w:t>
            </w:r>
          </w:p>
        </w:tc>
        <w:tc>
          <w:tcPr>
            <w:tcW w:w="295" w:type="dxa"/>
            <w:shd w:val="clear" w:color="auto" w:fill="FCD5B5"/>
          </w:tcPr>
          <w:p w14:paraId="2403C0B5" w14:textId="77777777" w:rsidR="00CB7104" w:rsidRPr="00CB7104" w:rsidRDefault="00CB7104" w:rsidP="007806E9">
            <w:pPr>
              <w:rPr>
                <w:color w:val="000000" w:themeColor="text1"/>
              </w:rPr>
            </w:pPr>
          </w:p>
        </w:tc>
        <w:tc>
          <w:tcPr>
            <w:tcW w:w="245" w:type="dxa"/>
          </w:tcPr>
          <w:p w14:paraId="3F04A1FE" w14:textId="77777777" w:rsidR="00CB7104" w:rsidRPr="00CB7104" w:rsidRDefault="00CB7104" w:rsidP="007806E9">
            <w:pPr>
              <w:rPr>
                <w:color w:val="000000" w:themeColor="text1"/>
              </w:rPr>
            </w:pPr>
          </w:p>
        </w:tc>
        <w:tc>
          <w:tcPr>
            <w:tcW w:w="240" w:type="dxa"/>
            <w:shd w:val="clear" w:color="auto" w:fill="FCD5B5"/>
          </w:tcPr>
          <w:p w14:paraId="2FC756A1" w14:textId="77777777" w:rsidR="00CB7104" w:rsidRPr="00CB7104" w:rsidRDefault="00CB7104" w:rsidP="007806E9">
            <w:pPr>
              <w:rPr>
                <w:color w:val="000000" w:themeColor="text1"/>
              </w:rPr>
            </w:pPr>
          </w:p>
        </w:tc>
        <w:tc>
          <w:tcPr>
            <w:tcW w:w="264" w:type="dxa"/>
          </w:tcPr>
          <w:p w14:paraId="0D5331A9" w14:textId="77777777" w:rsidR="00CB7104" w:rsidRPr="00CB7104" w:rsidRDefault="00CB7104" w:rsidP="007806E9">
            <w:pPr>
              <w:rPr>
                <w:color w:val="000000" w:themeColor="text1"/>
              </w:rPr>
            </w:pPr>
          </w:p>
        </w:tc>
        <w:tc>
          <w:tcPr>
            <w:tcW w:w="240" w:type="dxa"/>
            <w:shd w:val="clear" w:color="auto" w:fill="FCD5B5"/>
          </w:tcPr>
          <w:p w14:paraId="4BA4EBB2"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10F2FA90"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54831332" w14:textId="77777777" w:rsidR="00CB7104" w:rsidRPr="00CB7104" w:rsidRDefault="00CB7104" w:rsidP="007806E9">
            <w:pPr>
              <w:rPr>
                <w:color w:val="000000" w:themeColor="text1"/>
              </w:rPr>
            </w:pPr>
          </w:p>
        </w:tc>
        <w:tc>
          <w:tcPr>
            <w:tcW w:w="279" w:type="dxa"/>
          </w:tcPr>
          <w:p w14:paraId="4384376F" w14:textId="77777777" w:rsidR="00CB7104" w:rsidRPr="00CB7104" w:rsidRDefault="00CB7104" w:rsidP="007806E9">
            <w:pPr>
              <w:rPr>
                <w:color w:val="000000" w:themeColor="text1"/>
              </w:rPr>
            </w:pPr>
          </w:p>
        </w:tc>
        <w:tc>
          <w:tcPr>
            <w:tcW w:w="242" w:type="dxa"/>
            <w:shd w:val="clear" w:color="auto" w:fill="FCD5B5"/>
          </w:tcPr>
          <w:p w14:paraId="424F8819" w14:textId="77777777" w:rsidR="00CB7104" w:rsidRPr="00CB7104" w:rsidRDefault="00CB7104" w:rsidP="007806E9">
            <w:pPr>
              <w:rPr>
                <w:color w:val="000000" w:themeColor="text1"/>
              </w:rPr>
            </w:pPr>
          </w:p>
        </w:tc>
        <w:tc>
          <w:tcPr>
            <w:tcW w:w="264" w:type="dxa"/>
          </w:tcPr>
          <w:p w14:paraId="0024FAB5" w14:textId="77777777" w:rsidR="00CB7104" w:rsidRPr="00CB7104" w:rsidRDefault="00CB7104" w:rsidP="007806E9">
            <w:pPr>
              <w:rPr>
                <w:color w:val="000000" w:themeColor="text1"/>
              </w:rPr>
            </w:pPr>
          </w:p>
        </w:tc>
        <w:tc>
          <w:tcPr>
            <w:tcW w:w="262" w:type="dxa"/>
            <w:shd w:val="clear" w:color="auto" w:fill="FCD5B5"/>
          </w:tcPr>
          <w:p w14:paraId="25B29A24" w14:textId="77777777" w:rsidR="00CB7104" w:rsidRPr="00CB7104" w:rsidRDefault="00CB7104" w:rsidP="007806E9">
            <w:pPr>
              <w:rPr>
                <w:color w:val="000000" w:themeColor="text1"/>
              </w:rPr>
            </w:pPr>
          </w:p>
        </w:tc>
        <w:tc>
          <w:tcPr>
            <w:tcW w:w="245" w:type="dxa"/>
          </w:tcPr>
          <w:p w14:paraId="4FD02D3F" w14:textId="77777777" w:rsidR="00CB7104" w:rsidRPr="00CB7104" w:rsidRDefault="00CB7104" w:rsidP="007806E9">
            <w:pPr>
              <w:rPr>
                <w:color w:val="000000" w:themeColor="text1"/>
              </w:rPr>
            </w:pPr>
          </w:p>
        </w:tc>
        <w:tc>
          <w:tcPr>
            <w:tcW w:w="245" w:type="dxa"/>
            <w:shd w:val="clear" w:color="auto" w:fill="FCD5B5"/>
          </w:tcPr>
          <w:p w14:paraId="0064ADC5" w14:textId="77777777" w:rsidR="00CB7104" w:rsidRPr="00CB7104" w:rsidRDefault="00CB7104" w:rsidP="007806E9">
            <w:pPr>
              <w:rPr>
                <w:color w:val="000000" w:themeColor="text1"/>
              </w:rPr>
            </w:pPr>
          </w:p>
        </w:tc>
        <w:tc>
          <w:tcPr>
            <w:tcW w:w="264" w:type="dxa"/>
          </w:tcPr>
          <w:p w14:paraId="316B16EA" w14:textId="77777777" w:rsidR="00CB7104" w:rsidRPr="00CB7104" w:rsidRDefault="00CB7104" w:rsidP="007806E9">
            <w:pPr>
              <w:rPr>
                <w:color w:val="000000" w:themeColor="text1"/>
              </w:rPr>
            </w:pPr>
          </w:p>
        </w:tc>
        <w:tc>
          <w:tcPr>
            <w:tcW w:w="259" w:type="dxa"/>
            <w:shd w:val="clear" w:color="auto" w:fill="FCD5B5"/>
          </w:tcPr>
          <w:p w14:paraId="745AD943" w14:textId="77777777" w:rsidR="00CB7104" w:rsidRPr="00CB7104" w:rsidRDefault="00CB7104" w:rsidP="007806E9">
            <w:pPr>
              <w:rPr>
                <w:color w:val="000000" w:themeColor="text1"/>
              </w:rPr>
            </w:pPr>
          </w:p>
        </w:tc>
        <w:tc>
          <w:tcPr>
            <w:tcW w:w="231" w:type="dxa"/>
          </w:tcPr>
          <w:p w14:paraId="5C4DC7CA" w14:textId="77777777" w:rsidR="00CB7104" w:rsidRPr="00CB7104" w:rsidRDefault="00CB7104" w:rsidP="007806E9">
            <w:pPr>
              <w:rPr>
                <w:color w:val="000000" w:themeColor="text1"/>
              </w:rPr>
            </w:pPr>
          </w:p>
        </w:tc>
        <w:tc>
          <w:tcPr>
            <w:tcW w:w="278" w:type="dxa"/>
            <w:shd w:val="clear" w:color="auto" w:fill="FCD5B5"/>
          </w:tcPr>
          <w:p w14:paraId="2EF67251" w14:textId="77777777" w:rsidR="00CB7104" w:rsidRPr="00CB7104" w:rsidRDefault="00CB7104" w:rsidP="007806E9">
            <w:pPr>
              <w:rPr>
                <w:color w:val="000000" w:themeColor="text1"/>
              </w:rPr>
            </w:pPr>
          </w:p>
        </w:tc>
        <w:tc>
          <w:tcPr>
            <w:tcW w:w="224" w:type="dxa"/>
          </w:tcPr>
          <w:p w14:paraId="3F8C5069" w14:textId="77777777" w:rsidR="00CB7104" w:rsidRPr="00CB7104" w:rsidRDefault="00CB7104" w:rsidP="007806E9">
            <w:pPr>
              <w:rPr>
                <w:color w:val="000000" w:themeColor="text1"/>
              </w:rPr>
            </w:pPr>
          </w:p>
        </w:tc>
        <w:tc>
          <w:tcPr>
            <w:tcW w:w="247" w:type="dxa"/>
            <w:shd w:val="clear" w:color="auto" w:fill="FCD5B5"/>
          </w:tcPr>
          <w:p w14:paraId="04F5B4D3" w14:textId="77777777" w:rsidR="00CB7104" w:rsidRPr="00CB7104" w:rsidRDefault="00CB7104" w:rsidP="007806E9">
            <w:pPr>
              <w:rPr>
                <w:color w:val="000000" w:themeColor="text1"/>
              </w:rPr>
            </w:pPr>
          </w:p>
        </w:tc>
        <w:tc>
          <w:tcPr>
            <w:tcW w:w="221" w:type="dxa"/>
          </w:tcPr>
          <w:p w14:paraId="6126AC9C" w14:textId="77777777" w:rsidR="00CB7104" w:rsidRPr="00CB7104" w:rsidRDefault="00CB7104" w:rsidP="007806E9">
            <w:pPr>
              <w:rPr>
                <w:color w:val="000000" w:themeColor="text1"/>
              </w:rPr>
            </w:pPr>
          </w:p>
        </w:tc>
        <w:tc>
          <w:tcPr>
            <w:tcW w:w="338" w:type="dxa"/>
            <w:vMerge/>
          </w:tcPr>
          <w:p w14:paraId="23B8D216" w14:textId="77777777" w:rsidR="00CB7104" w:rsidRPr="00CB7104" w:rsidRDefault="00CB7104" w:rsidP="007806E9">
            <w:pPr>
              <w:rPr>
                <w:color w:val="000000" w:themeColor="text1"/>
              </w:rPr>
            </w:pPr>
          </w:p>
        </w:tc>
      </w:tr>
      <w:tr w:rsidR="00CB7104" w:rsidRPr="00CB7104" w14:paraId="750370AD" w14:textId="77777777" w:rsidTr="00CB7104">
        <w:trPr>
          <w:trHeight w:hRule="exact" w:val="264"/>
        </w:trPr>
        <w:tc>
          <w:tcPr>
            <w:tcW w:w="420" w:type="dxa"/>
            <w:vMerge/>
            <w:shd w:val="clear" w:color="auto" w:fill="F79645"/>
            <w:textDirection w:val="btLr"/>
          </w:tcPr>
          <w:p w14:paraId="008FC87F" w14:textId="77777777" w:rsidR="00CB7104" w:rsidRPr="00CB7104" w:rsidRDefault="00CB7104" w:rsidP="007806E9">
            <w:pPr>
              <w:rPr>
                <w:color w:val="000000" w:themeColor="text1"/>
              </w:rPr>
            </w:pPr>
          </w:p>
        </w:tc>
        <w:tc>
          <w:tcPr>
            <w:tcW w:w="4010" w:type="dxa"/>
            <w:shd w:val="clear" w:color="auto" w:fill="FDEADA"/>
          </w:tcPr>
          <w:p w14:paraId="270B6EC7"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D</w:t>
            </w:r>
            <w:r w:rsidRPr="00CB7104">
              <w:rPr>
                <w:rFonts w:ascii="Arial" w:eastAsia="Arial" w:hAnsi="Arial" w:cs="Arial"/>
                <w:color w:val="000000" w:themeColor="text1"/>
                <w:sz w:val="16"/>
                <w:szCs w:val="16"/>
              </w:rPr>
              <w:t>e</w:t>
            </w:r>
            <w:r w:rsidRPr="00CB7104">
              <w:rPr>
                <w:rFonts w:ascii="Arial" w:eastAsia="Arial" w:hAnsi="Arial" w:cs="Arial"/>
                <w:color w:val="000000" w:themeColor="text1"/>
                <w:spacing w:val="1"/>
                <w:sz w:val="16"/>
                <w:szCs w:val="16"/>
              </w:rPr>
              <w:t>s</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rr</w:t>
            </w:r>
            <w:r w:rsidRPr="00CB7104">
              <w:rPr>
                <w:rFonts w:ascii="Arial" w:eastAsia="Arial" w:hAnsi="Arial" w:cs="Arial"/>
                <w:color w:val="000000" w:themeColor="text1"/>
                <w:sz w:val="16"/>
                <w:szCs w:val="16"/>
              </w:rPr>
              <w:t>ollo</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v</w:t>
            </w:r>
            <w:r w:rsidRPr="00CB7104">
              <w:rPr>
                <w:rFonts w:ascii="Arial" w:eastAsia="Arial" w:hAnsi="Arial" w:cs="Arial"/>
                <w:color w:val="000000" w:themeColor="text1"/>
                <w:sz w:val="16"/>
                <w:szCs w:val="16"/>
              </w:rPr>
              <w:t>o</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ional</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y</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u</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o</w:t>
            </w:r>
            <w:r w:rsidRPr="00CB7104">
              <w:rPr>
                <w:rFonts w:ascii="Arial" w:eastAsia="Arial" w:hAnsi="Arial" w:cs="Arial"/>
                <w:color w:val="000000" w:themeColor="text1"/>
                <w:spacing w:val="-1"/>
                <w:sz w:val="16"/>
                <w:szCs w:val="16"/>
              </w:rPr>
              <w:t>rí</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4"/>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7CA59C6F" w14:textId="77777777" w:rsidR="00CB7104" w:rsidRPr="00CB7104" w:rsidRDefault="00CB7104" w:rsidP="007806E9">
            <w:pPr>
              <w:spacing w:before="15"/>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786F595A"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62C3C010"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64" w:type="dxa"/>
          </w:tcPr>
          <w:p w14:paraId="0AAC1516" w14:textId="77777777" w:rsidR="00CB7104" w:rsidRPr="00CB7104" w:rsidRDefault="00CB7104" w:rsidP="007806E9">
            <w:pPr>
              <w:spacing w:before="5"/>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06B1965B" w14:textId="77777777" w:rsidR="00CB7104" w:rsidRPr="00CB7104" w:rsidRDefault="00CB7104" w:rsidP="007806E9">
            <w:pPr>
              <w:rPr>
                <w:color w:val="000000" w:themeColor="text1"/>
              </w:rPr>
            </w:pPr>
          </w:p>
        </w:tc>
        <w:tc>
          <w:tcPr>
            <w:tcW w:w="245" w:type="dxa"/>
          </w:tcPr>
          <w:p w14:paraId="65E1DEB9" w14:textId="77777777" w:rsidR="00CB7104" w:rsidRPr="00CB7104" w:rsidRDefault="00CB7104" w:rsidP="007806E9">
            <w:pPr>
              <w:rPr>
                <w:color w:val="000000" w:themeColor="text1"/>
              </w:rPr>
            </w:pPr>
          </w:p>
        </w:tc>
        <w:tc>
          <w:tcPr>
            <w:tcW w:w="242" w:type="dxa"/>
            <w:shd w:val="clear" w:color="auto" w:fill="FCD5B5"/>
          </w:tcPr>
          <w:p w14:paraId="252A4BDB" w14:textId="77777777" w:rsidR="00CB7104" w:rsidRPr="00CB7104" w:rsidRDefault="00CB7104" w:rsidP="007806E9">
            <w:pPr>
              <w:rPr>
                <w:color w:val="000000" w:themeColor="text1"/>
              </w:rPr>
            </w:pPr>
          </w:p>
        </w:tc>
        <w:tc>
          <w:tcPr>
            <w:tcW w:w="279" w:type="dxa"/>
          </w:tcPr>
          <w:p w14:paraId="62ACD292" w14:textId="77777777" w:rsidR="00CB7104" w:rsidRPr="00CB7104" w:rsidRDefault="00CB7104" w:rsidP="007806E9">
            <w:pPr>
              <w:rPr>
                <w:color w:val="000000" w:themeColor="text1"/>
              </w:rPr>
            </w:pPr>
          </w:p>
        </w:tc>
        <w:tc>
          <w:tcPr>
            <w:tcW w:w="242" w:type="dxa"/>
            <w:shd w:val="clear" w:color="auto" w:fill="FCD5B5"/>
          </w:tcPr>
          <w:p w14:paraId="1B1705DB" w14:textId="77777777" w:rsidR="00CB7104" w:rsidRPr="00CB7104" w:rsidRDefault="00CB7104" w:rsidP="007806E9">
            <w:pPr>
              <w:rPr>
                <w:color w:val="000000" w:themeColor="text1"/>
              </w:rPr>
            </w:pPr>
          </w:p>
        </w:tc>
        <w:tc>
          <w:tcPr>
            <w:tcW w:w="264" w:type="dxa"/>
          </w:tcPr>
          <w:p w14:paraId="5D485BBA" w14:textId="77777777" w:rsidR="00CB7104" w:rsidRPr="00CB7104" w:rsidRDefault="00CB7104" w:rsidP="007806E9">
            <w:pPr>
              <w:rPr>
                <w:color w:val="000000" w:themeColor="text1"/>
              </w:rPr>
            </w:pPr>
          </w:p>
        </w:tc>
        <w:tc>
          <w:tcPr>
            <w:tcW w:w="262" w:type="dxa"/>
            <w:shd w:val="clear" w:color="auto" w:fill="FCD5B5"/>
          </w:tcPr>
          <w:p w14:paraId="3BF3DF1D" w14:textId="77777777" w:rsidR="00CB7104" w:rsidRPr="00CB7104" w:rsidRDefault="00CB7104" w:rsidP="007806E9">
            <w:pPr>
              <w:rPr>
                <w:color w:val="000000" w:themeColor="text1"/>
              </w:rPr>
            </w:pPr>
          </w:p>
        </w:tc>
        <w:tc>
          <w:tcPr>
            <w:tcW w:w="245" w:type="dxa"/>
          </w:tcPr>
          <w:p w14:paraId="15C32EA2" w14:textId="77777777" w:rsidR="00CB7104" w:rsidRPr="00CB7104" w:rsidRDefault="00CB7104" w:rsidP="007806E9">
            <w:pPr>
              <w:rPr>
                <w:color w:val="000000" w:themeColor="text1"/>
              </w:rPr>
            </w:pPr>
          </w:p>
        </w:tc>
        <w:tc>
          <w:tcPr>
            <w:tcW w:w="245" w:type="dxa"/>
            <w:shd w:val="clear" w:color="auto" w:fill="FCD5B5"/>
          </w:tcPr>
          <w:p w14:paraId="7BE0C12F" w14:textId="77777777" w:rsidR="00CB7104" w:rsidRPr="00CB7104" w:rsidRDefault="00CB7104" w:rsidP="007806E9">
            <w:pPr>
              <w:rPr>
                <w:color w:val="000000" w:themeColor="text1"/>
              </w:rPr>
            </w:pPr>
          </w:p>
        </w:tc>
        <w:tc>
          <w:tcPr>
            <w:tcW w:w="264" w:type="dxa"/>
          </w:tcPr>
          <w:p w14:paraId="78601B16" w14:textId="77777777" w:rsidR="00CB7104" w:rsidRPr="00CB7104" w:rsidRDefault="00CB7104" w:rsidP="007806E9">
            <w:pPr>
              <w:rPr>
                <w:color w:val="000000" w:themeColor="text1"/>
              </w:rPr>
            </w:pPr>
          </w:p>
        </w:tc>
        <w:tc>
          <w:tcPr>
            <w:tcW w:w="259" w:type="dxa"/>
            <w:shd w:val="clear" w:color="auto" w:fill="FCD5B5"/>
          </w:tcPr>
          <w:p w14:paraId="19FC144E" w14:textId="77777777" w:rsidR="00CB7104" w:rsidRPr="00CB7104" w:rsidRDefault="00CB7104" w:rsidP="007806E9">
            <w:pPr>
              <w:rPr>
                <w:color w:val="000000" w:themeColor="text1"/>
              </w:rPr>
            </w:pPr>
          </w:p>
        </w:tc>
        <w:tc>
          <w:tcPr>
            <w:tcW w:w="231" w:type="dxa"/>
          </w:tcPr>
          <w:p w14:paraId="76A3AACE" w14:textId="77777777" w:rsidR="00CB7104" w:rsidRPr="00CB7104" w:rsidRDefault="00CB7104" w:rsidP="007806E9">
            <w:pPr>
              <w:rPr>
                <w:color w:val="000000" w:themeColor="text1"/>
              </w:rPr>
            </w:pPr>
          </w:p>
        </w:tc>
        <w:tc>
          <w:tcPr>
            <w:tcW w:w="278" w:type="dxa"/>
            <w:shd w:val="clear" w:color="auto" w:fill="FCD5B5"/>
          </w:tcPr>
          <w:p w14:paraId="7FDCA30F" w14:textId="77777777" w:rsidR="00CB7104" w:rsidRPr="00CB7104" w:rsidRDefault="00CB7104" w:rsidP="007806E9">
            <w:pPr>
              <w:rPr>
                <w:color w:val="000000" w:themeColor="text1"/>
              </w:rPr>
            </w:pPr>
          </w:p>
        </w:tc>
        <w:tc>
          <w:tcPr>
            <w:tcW w:w="224" w:type="dxa"/>
          </w:tcPr>
          <w:p w14:paraId="4E686AF6" w14:textId="77777777" w:rsidR="00CB7104" w:rsidRPr="00CB7104" w:rsidRDefault="00CB7104" w:rsidP="007806E9">
            <w:pPr>
              <w:rPr>
                <w:color w:val="000000" w:themeColor="text1"/>
              </w:rPr>
            </w:pPr>
          </w:p>
        </w:tc>
        <w:tc>
          <w:tcPr>
            <w:tcW w:w="247" w:type="dxa"/>
            <w:shd w:val="clear" w:color="auto" w:fill="FCD5B5"/>
          </w:tcPr>
          <w:p w14:paraId="16DC4A98" w14:textId="77777777" w:rsidR="00CB7104" w:rsidRPr="00CB7104" w:rsidRDefault="00CB7104" w:rsidP="007806E9">
            <w:pPr>
              <w:rPr>
                <w:color w:val="000000" w:themeColor="text1"/>
              </w:rPr>
            </w:pPr>
          </w:p>
        </w:tc>
        <w:tc>
          <w:tcPr>
            <w:tcW w:w="221" w:type="dxa"/>
          </w:tcPr>
          <w:p w14:paraId="1C2659ED" w14:textId="77777777" w:rsidR="00CB7104" w:rsidRPr="00CB7104" w:rsidRDefault="00CB7104" w:rsidP="007806E9">
            <w:pPr>
              <w:rPr>
                <w:color w:val="000000" w:themeColor="text1"/>
              </w:rPr>
            </w:pPr>
          </w:p>
        </w:tc>
        <w:tc>
          <w:tcPr>
            <w:tcW w:w="338" w:type="dxa"/>
            <w:vMerge/>
          </w:tcPr>
          <w:p w14:paraId="06548F20" w14:textId="77777777" w:rsidR="00CB7104" w:rsidRPr="00CB7104" w:rsidRDefault="00CB7104" w:rsidP="007806E9">
            <w:pPr>
              <w:rPr>
                <w:color w:val="000000" w:themeColor="text1"/>
              </w:rPr>
            </w:pPr>
          </w:p>
        </w:tc>
      </w:tr>
      <w:tr w:rsidR="00CB7104" w:rsidRPr="00CB7104" w14:paraId="217F9691" w14:textId="77777777" w:rsidTr="00CB7104">
        <w:trPr>
          <w:trHeight w:hRule="exact" w:val="264"/>
        </w:trPr>
        <w:tc>
          <w:tcPr>
            <w:tcW w:w="420" w:type="dxa"/>
            <w:vMerge/>
            <w:shd w:val="clear" w:color="auto" w:fill="F79645"/>
            <w:textDirection w:val="btLr"/>
          </w:tcPr>
          <w:p w14:paraId="20068394" w14:textId="77777777" w:rsidR="00CB7104" w:rsidRPr="00CB7104" w:rsidRDefault="00CB7104" w:rsidP="007806E9">
            <w:pPr>
              <w:rPr>
                <w:color w:val="000000" w:themeColor="text1"/>
              </w:rPr>
            </w:pPr>
          </w:p>
        </w:tc>
        <w:tc>
          <w:tcPr>
            <w:tcW w:w="4010" w:type="dxa"/>
            <w:shd w:val="clear" w:color="auto" w:fill="FDEADA"/>
          </w:tcPr>
          <w:p w14:paraId="34F27971"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u</w:t>
            </w:r>
            <w:r w:rsidRPr="00CB7104">
              <w:rPr>
                <w:rFonts w:ascii="Arial" w:eastAsia="Arial" w:hAnsi="Arial" w:cs="Arial"/>
                <w:color w:val="000000" w:themeColor="text1"/>
                <w:spacing w:val="-1"/>
                <w:sz w:val="16"/>
                <w:szCs w:val="16"/>
              </w:rPr>
              <w:t>rrí</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ulo</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5529B220" w14:textId="77777777" w:rsidR="00CB7104" w:rsidRPr="00CB7104" w:rsidRDefault="00CB7104" w:rsidP="007806E9">
            <w:pPr>
              <w:rPr>
                <w:color w:val="000000" w:themeColor="text1"/>
              </w:rPr>
            </w:pPr>
          </w:p>
        </w:tc>
        <w:tc>
          <w:tcPr>
            <w:tcW w:w="245" w:type="dxa"/>
          </w:tcPr>
          <w:p w14:paraId="3BA359CE" w14:textId="77777777" w:rsidR="00CB7104" w:rsidRPr="00CB7104" w:rsidRDefault="00CB7104" w:rsidP="007806E9">
            <w:pPr>
              <w:rPr>
                <w:color w:val="000000" w:themeColor="text1"/>
              </w:rPr>
            </w:pPr>
          </w:p>
        </w:tc>
        <w:tc>
          <w:tcPr>
            <w:tcW w:w="240" w:type="dxa"/>
            <w:shd w:val="clear" w:color="auto" w:fill="FCD5B5"/>
          </w:tcPr>
          <w:p w14:paraId="04B9080F" w14:textId="77777777" w:rsidR="00CB7104" w:rsidRPr="00CB7104" w:rsidRDefault="00CB7104" w:rsidP="007806E9">
            <w:pPr>
              <w:rPr>
                <w:color w:val="000000" w:themeColor="text1"/>
              </w:rPr>
            </w:pPr>
          </w:p>
        </w:tc>
        <w:tc>
          <w:tcPr>
            <w:tcW w:w="264" w:type="dxa"/>
          </w:tcPr>
          <w:p w14:paraId="4976E138" w14:textId="77777777" w:rsidR="00CB7104" w:rsidRPr="00CB7104" w:rsidRDefault="00CB7104" w:rsidP="007806E9">
            <w:pPr>
              <w:rPr>
                <w:color w:val="000000" w:themeColor="text1"/>
              </w:rPr>
            </w:pPr>
          </w:p>
        </w:tc>
        <w:tc>
          <w:tcPr>
            <w:tcW w:w="240" w:type="dxa"/>
            <w:shd w:val="clear" w:color="auto" w:fill="FCD5B5"/>
          </w:tcPr>
          <w:p w14:paraId="70AAFCE7"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6AB528C5"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42E9FB56"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79" w:type="dxa"/>
          </w:tcPr>
          <w:p w14:paraId="255BF00E" w14:textId="77777777" w:rsidR="00CB7104" w:rsidRPr="00CB7104" w:rsidRDefault="00CB7104" w:rsidP="007806E9">
            <w:pPr>
              <w:spacing w:before="5"/>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53150C72" w14:textId="77777777" w:rsidR="00CB7104" w:rsidRPr="00CB7104" w:rsidRDefault="00CB7104" w:rsidP="007806E9">
            <w:pPr>
              <w:rPr>
                <w:color w:val="000000" w:themeColor="text1"/>
              </w:rPr>
            </w:pPr>
          </w:p>
        </w:tc>
        <w:tc>
          <w:tcPr>
            <w:tcW w:w="264" w:type="dxa"/>
          </w:tcPr>
          <w:p w14:paraId="698B5691" w14:textId="77777777" w:rsidR="00CB7104" w:rsidRPr="00CB7104" w:rsidRDefault="00CB7104" w:rsidP="007806E9">
            <w:pPr>
              <w:rPr>
                <w:color w:val="000000" w:themeColor="text1"/>
              </w:rPr>
            </w:pPr>
          </w:p>
        </w:tc>
        <w:tc>
          <w:tcPr>
            <w:tcW w:w="262" w:type="dxa"/>
            <w:shd w:val="clear" w:color="auto" w:fill="FCD5B5"/>
          </w:tcPr>
          <w:p w14:paraId="2184DAC2" w14:textId="77777777" w:rsidR="00CB7104" w:rsidRPr="00CB7104" w:rsidRDefault="00CB7104" w:rsidP="007806E9">
            <w:pPr>
              <w:rPr>
                <w:color w:val="000000" w:themeColor="text1"/>
              </w:rPr>
            </w:pPr>
          </w:p>
        </w:tc>
        <w:tc>
          <w:tcPr>
            <w:tcW w:w="245" w:type="dxa"/>
          </w:tcPr>
          <w:p w14:paraId="00C91567" w14:textId="77777777" w:rsidR="00CB7104" w:rsidRPr="00CB7104" w:rsidRDefault="00CB7104" w:rsidP="007806E9">
            <w:pPr>
              <w:rPr>
                <w:color w:val="000000" w:themeColor="text1"/>
              </w:rPr>
            </w:pPr>
          </w:p>
        </w:tc>
        <w:tc>
          <w:tcPr>
            <w:tcW w:w="245" w:type="dxa"/>
            <w:shd w:val="clear" w:color="auto" w:fill="FCD5B5"/>
          </w:tcPr>
          <w:p w14:paraId="3D46CA7D" w14:textId="77777777" w:rsidR="00CB7104" w:rsidRPr="00CB7104" w:rsidRDefault="00CB7104" w:rsidP="007806E9">
            <w:pPr>
              <w:rPr>
                <w:color w:val="000000" w:themeColor="text1"/>
              </w:rPr>
            </w:pPr>
          </w:p>
        </w:tc>
        <w:tc>
          <w:tcPr>
            <w:tcW w:w="264" w:type="dxa"/>
          </w:tcPr>
          <w:p w14:paraId="5FD2EE7B" w14:textId="77777777" w:rsidR="00CB7104" w:rsidRPr="00CB7104" w:rsidRDefault="00CB7104" w:rsidP="007806E9">
            <w:pPr>
              <w:rPr>
                <w:color w:val="000000" w:themeColor="text1"/>
              </w:rPr>
            </w:pPr>
          </w:p>
        </w:tc>
        <w:tc>
          <w:tcPr>
            <w:tcW w:w="259" w:type="dxa"/>
            <w:shd w:val="clear" w:color="auto" w:fill="FCD5B5"/>
          </w:tcPr>
          <w:p w14:paraId="3A13DE85" w14:textId="77777777" w:rsidR="00CB7104" w:rsidRPr="00CB7104" w:rsidRDefault="00CB7104" w:rsidP="007806E9">
            <w:pPr>
              <w:rPr>
                <w:color w:val="000000" w:themeColor="text1"/>
              </w:rPr>
            </w:pPr>
          </w:p>
        </w:tc>
        <w:tc>
          <w:tcPr>
            <w:tcW w:w="231" w:type="dxa"/>
          </w:tcPr>
          <w:p w14:paraId="274C5522" w14:textId="77777777" w:rsidR="00CB7104" w:rsidRPr="00CB7104" w:rsidRDefault="00CB7104" w:rsidP="007806E9">
            <w:pPr>
              <w:rPr>
                <w:color w:val="000000" w:themeColor="text1"/>
              </w:rPr>
            </w:pPr>
          </w:p>
        </w:tc>
        <w:tc>
          <w:tcPr>
            <w:tcW w:w="278" w:type="dxa"/>
            <w:shd w:val="clear" w:color="auto" w:fill="FCD5B5"/>
          </w:tcPr>
          <w:p w14:paraId="366AB166" w14:textId="77777777" w:rsidR="00CB7104" w:rsidRPr="00CB7104" w:rsidRDefault="00CB7104" w:rsidP="007806E9">
            <w:pPr>
              <w:rPr>
                <w:color w:val="000000" w:themeColor="text1"/>
              </w:rPr>
            </w:pPr>
          </w:p>
        </w:tc>
        <w:tc>
          <w:tcPr>
            <w:tcW w:w="224" w:type="dxa"/>
          </w:tcPr>
          <w:p w14:paraId="36246ACD" w14:textId="77777777" w:rsidR="00CB7104" w:rsidRPr="00CB7104" w:rsidRDefault="00CB7104" w:rsidP="007806E9">
            <w:pPr>
              <w:rPr>
                <w:color w:val="000000" w:themeColor="text1"/>
              </w:rPr>
            </w:pPr>
          </w:p>
        </w:tc>
        <w:tc>
          <w:tcPr>
            <w:tcW w:w="247" w:type="dxa"/>
            <w:shd w:val="clear" w:color="auto" w:fill="FCD5B5"/>
          </w:tcPr>
          <w:p w14:paraId="2E21FEA9" w14:textId="77777777" w:rsidR="00CB7104" w:rsidRPr="00CB7104" w:rsidRDefault="00CB7104" w:rsidP="007806E9">
            <w:pPr>
              <w:rPr>
                <w:color w:val="000000" w:themeColor="text1"/>
              </w:rPr>
            </w:pPr>
          </w:p>
        </w:tc>
        <w:tc>
          <w:tcPr>
            <w:tcW w:w="221" w:type="dxa"/>
          </w:tcPr>
          <w:p w14:paraId="6933581B" w14:textId="77777777" w:rsidR="00CB7104" w:rsidRPr="00CB7104" w:rsidRDefault="00CB7104" w:rsidP="007806E9">
            <w:pPr>
              <w:rPr>
                <w:color w:val="000000" w:themeColor="text1"/>
              </w:rPr>
            </w:pPr>
          </w:p>
        </w:tc>
        <w:tc>
          <w:tcPr>
            <w:tcW w:w="338" w:type="dxa"/>
            <w:vMerge/>
          </w:tcPr>
          <w:p w14:paraId="71C80548" w14:textId="77777777" w:rsidR="00CB7104" w:rsidRPr="00CB7104" w:rsidRDefault="00CB7104" w:rsidP="007806E9">
            <w:pPr>
              <w:rPr>
                <w:color w:val="000000" w:themeColor="text1"/>
              </w:rPr>
            </w:pPr>
          </w:p>
        </w:tc>
      </w:tr>
      <w:tr w:rsidR="00CB7104" w:rsidRPr="00CB7104" w14:paraId="3D2144E7" w14:textId="77777777" w:rsidTr="00CB7104">
        <w:trPr>
          <w:trHeight w:hRule="exact" w:val="264"/>
        </w:trPr>
        <w:tc>
          <w:tcPr>
            <w:tcW w:w="420" w:type="dxa"/>
            <w:vMerge/>
            <w:shd w:val="clear" w:color="auto" w:fill="F79645"/>
            <w:textDirection w:val="btLr"/>
          </w:tcPr>
          <w:p w14:paraId="36BFF272" w14:textId="77777777" w:rsidR="00CB7104" w:rsidRPr="00CB7104" w:rsidRDefault="00CB7104" w:rsidP="007806E9">
            <w:pPr>
              <w:rPr>
                <w:color w:val="000000" w:themeColor="text1"/>
              </w:rPr>
            </w:pPr>
          </w:p>
        </w:tc>
        <w:tc>
          <w:tcPr>
            <w:tcW w:w="4010" w:type="dxa"/>
            <w:shd w:val="clear" w:color="auto" w:fill="FDEADA"/>
          </w:tcPr>
          <w:p w14:paraId="7CC4DAF9"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E</w:t>
            </w:r>
            <w:r w:rsidRPr="00CB7104">
              <w:rPr>
                <w:rFonts w:ascii="Arial" w:eastAsia="Arial" w:hAnsi="Arial" w:cs="Arial"/>
                <w:color w:val="000000" w:themeColor="text1"/>
                <w:sz w:val="16"/>
                <w:szCs w:val="16"/>
              </w:rPr>
              <w:t>du</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pacing w:val="-3"/>
                <w:sz w:val="16"/>
                <w:szCs w:val="16"/>
              </w:rPr>
              <w:t>a</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ión</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n</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e</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u</w:t>
            </w:r>
            <w:r w:rsidRPr="00CB7104">
              <w:rPr>
                <w:rFonts w:ascii="Arial" w:eastAsia="Arial" w:hAnsi="Arial" w:cs="Arial"/>
                <w:color w:val="000000" w:themeColor="text1"/>
                <w:spacing w:val="-2"/>
                <w:sz w:val="16"/>
                <w:szCs w:val="16"/>
              </w:rPr>
              <w:t>l</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u</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al</w:t>
            </w:r>
          </w:p>
        </w:tc>
        <w:tc>
          <w:tcPr>
            <w:tcW w:w="295" w:type="dxa"/>
            <w:shd w:val="clear" w:color="auto" w:fill="FCD5B5"/>
          </w:tcPr>
          <w:p w14:paraId="27118150" w14:textId="77777777" w:rsidR="00CB7104" w:rsidRPr="00CB7104" w:rsidRDefault="00CB7104" w:rsidP="007806E9">
            <w:pPr>
              <w:rPr>
                <w:color w:val="000000" w:themeColor="text1"/>
              </w:rPr>
            </w:pPr>
          </w:p>
        </w:tc>
        <w:tc>
          <w:tcPr>
            <w:tcW w:w="245" w:type="dxa"/>
          </w:tcPr>
          <w:p w14:paraId="659AA178" w14:textId="77777777" w:rsidR="00CB7104" w:rsidRPr="00CB7104" w:rsidRDefault="00CB7104" w:rsidP="007806E9">
            <w:pPr>
              <w:rPr>
                <w:color w:val="000000" w:themeColor="text1"/>
              </w:rPr>
            </w:pPr>
          </w:p>
        </w:tc>
        <w:tc>
          <w:tcPr>
            <w:tcW w:w="240" w:type="dxa"/>
            <w:shd w:val="clear" w:color="auto" w:fill="FCD5B5"/>
          </w:tcPr>
          <w:p w14:paraId="78315667" w14:textId="77777777" w:rsidR="00CB7104" w:rsidRPr="00CB7104" w:rsidRDefault="00CB7104" w:rsidP="007806E9">
            <w:pPr>
              <w:rPr>
                <w:color w:val="000000" w:themeColor="text1"/>
              </w:rPr>
            </w:pPr>
          </w:p>
        </w:tc>
        <w:tc>
          <w:tcPr>
            <w:tcW w:w="264" w:type="dxa"/>
          </w:tcPr>
          <w:p w14:paraId="17CC9725" w14:textId="77777777" w:rsidR="00CB7104" w:rsidRPr="00CB7104" w:rsidRDefault="00CB7104" w:rsidP="007806E9">
            <w:pPr>
              <w:rPr>
                <w:color w:val="000000" w:themeColor="text1"/>
              </w:rPr>
            </w:pPr>
          </w:p>
        </w:tc>
        <w:tc>
          <w:tcPr>
            <w:tcW w:w="240" w:type="dxa"/>
            <w:shd w:val="clear" w:color="auto" w:fill="FCD5B5"/>
          </w:tcPr>
          <w:p w14:paraId="1ECF254F"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0BD70A64"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53B644C4" w14:textId="77777777" w:rsidR="00CB7104" w:rsidRPr="00CB7104" w:rsidRDefault="00CB7104" w:rsidP="007806E9">
            <w:pPr>
              <w:rPr>
                <w:color w:val="000000" w:themeColor="text1"/>
              </w:rPr>
            </w:pPr>
          </w:p>
        </w:tc>
        <w:tc>
          <w:tcPr>
            <w:tcW w:w="279" w:type="dxa"/>
          </w:tcPr>
          <w:p w14:paraId="1278F403" w14:textId="77777777" w:rsidR="00CB7104" w:rsidRPr="00CB7104" w:rsidRDefault="00CB7104" w:rsidP="007806E9">
            <w:pPr>
              <w:rPr>
                <w:color w:val="000000" w:themeColor="text1"/>
              </w:rPr>
            </w:pPr>
          </w:p>
        </w:tc>
        <w:tc>
          <w:tcPr>
            <w:tcW w:w="242" w:type="dxa"/>
            <w:shd w:val="clear" w:color="auto" w:fill="FCD5B5"/>
          </w:tcPr>
          <w:p w14:paraId="4535E4A4" w14:textId="77777777" w:rsidR="00CB7104" w:rsidRPr="00CB7104" w:rsidRDefault="00CB7104" w:rsidP="007806E9">
            <w:pPr>
              <w:rPr>
                <w:color w:val="000000" w:themeColor="text1"/>
              </w:rPr>
            </w:pPr>
          </w:p>
        </w:tc>
        <w:tc>
          <w:tcPr>
            <w:tcW w:w="264" w:type="dxa"/>
          </w:tcPr>
          <w:p w14:paraId="3F914158" w14:textId="77777777" w:rsidR="00CB7104" w:rsidRPr="00CB7104" w:rsidRDefault="00CB7104" w:rsidP="007806E9">
            <w:pPr>
              <w:rPr>
                <w:color w:val="000000" w:themeColor="text1"/>
              </w:rPr>
            </w:pPr>
          </w:p>
        </w:tc>
        <w:tc>
          <w:tcPr>
            <w:tcW w:w="262" w:type="dxa"/>
            <w:shd w:val="clear" w:color="auto" w:fill="FCD5B5"/>
          </w:tcPr>
          <w:p w14:paraId="428497AC" w14:textId="77777777" w:rsidR="00CB7104" w:rsidRPr="00CB7104" w:rsidRDefault="00CB7104" w:rsidP="007806E9">
            <w:pPr>
              <w:rPr>
                <w:color w:val="000000" w:themeColor="text1"/>
              </w:rPr>
            </w:pPr>
          </w:p>
        </w:tc>
        <w:tc>
          <w:tcPr>
            <w:tcW w:w="245" w:type="dxa"/>
          </w:tcPr>
          <w:p w14:paraId="73BB7EFE" w14:textId="77777777" w:rsidR="00CB7104" w:rsidRPr="00CB7104" w:rsidRDefault="00CB7104" w:rsidP="007806E9">
            <w:pPr>
              <w:rPr>
                <w:color w:val="000000" w:themeColor="text1"/>
              </w:rPr>
            </w:pPr>
          </w:p>
        </w:tc>
        <w:tc>
          <w:tcPr>
            <w:tcW w:w="245" w:type="dxa"/>
            <w:shd w:val="clear" w:color="auto" w:fill="FCD5B5"/>
          </w:tcPr>
          <w:p w14:paraId="7B03CA7C" w14:textId="77777777" w:rsidR="00CB7104" w:rsidRPr="00CB7104" w:rsidRDefault="00CB7104" w:rsidP="007806E9">
            <w:pPr>
              <w:rPr>
                <w:color w:val="000000" w:themeColor="text1"/>
              </w:rPr>
            </w:pPr>
          </w:p>
        </w:tc>
        <w:tc>
          <w:tcPr>
            <w:tcW w:w="264" w:type="dxa"/>
          </w:tcPr>
          <w:p w14:paraId="5B7BECC2" w14:textId="77777777" w:rsidR="00CB7104" w:rsidRPr="00CB7104" w:rsidRDefault="00CB7104" w:rsidP="007806E9">
            <w:pPr>
              <w:rPr>
                <w:color w:val="000000" w:themeColor="text1"/>
              </w:rPr>
            </w:pPr>
          </w:p>
        </w:tc>
        <w:tc>
          <w:tcPr>
            <w:tcW w:w="259" w:type="dxa"/>
            <w:shd w:val="clear" w:color="auto" w:fill="FCD5B5"/>
          </w:tcPr>
          <w:p w14:paraId="3C36B61A" w14:textId="77777777" w:rsidR="00CB7104" w:rsidRPr="00CB7104" w:rsidRDefault="00CB7104" w:rsidP="007806E9">
            <w:pPr>
              <w:rPr>
                <w:color w:val="000000" w:themeColor="text1"/>
              </w:rPr>
            </w:pPr>
          </w:p>
        </w:tc>
        <w:tc>
          <w:tcPr>
            <w:tcW w:w="231" w:type="dxa"/>
          </w:tcPr>
          <w:p w14:paraId="19F4E54E" w14:textId="77777777" w:rsidR="00CB7104" w:rsidRPr="00CB7104" w:rsidRDefault="00CB7104" w:rsidP="007806E9">
            <w:pPr>
              <w:rPr>
                <w:color w:val="000000" w:themeColor="text1"/>
              </w:rPr>
            </w:pPr>
          </w:p>
        </w:tc>
        <w:tc>
          <w:tcPr>
            <w:tcW w:w="278" w:type="dxa"/>
            <w:shd w:val="clear" w:color="auto" w:fill="FCD5B5"/>
          </w:tcPr>
          <w:p w14:paraId="630D9D5A" w14:textId="77777777" w:rsidR="00CB7104" w:rsidRPr="00CB7104" w:rsidRDefault="00CB7104" w:rsidP="007806E9">
            <w:pPr>
              <w:rPr>
                <w:color w:val="000000" w:themeColor="text1"/>
              </w:rPr>
            </w:pPr>
          </w:p>
        </w:tc>
        <w:tc>
          <w:tcPr>
            <w:tcW w:w="224" w:type="dxa"/>
          </w:tcPr>
          <w:p w14:paraId="1C5A727E" w14:textId="77777777" w:rsidR="00CB7104" w:rsidRPr="00CB7104" w:rsidRDefault="00CB7104" w:rsidP="007806E9">
            <w:pPr>
              <w:rPr>
                <w:color w:val="000000" w:themeColor="text1"/>
              </w:rPr>
            </w:pPr>
          </w:p>
        </w:tc>
        <w:tc>
          <w:tcPr>
            <w:tcW w:w="247" w:type="dxa"/>
            <w:shd w:val="clear" w:color="auto" w:fill="FCD5B5"/>
          </w:tcPr>
          <w:p w14:paraId="54E71BB9" w14:textId="77777777" w:rsidR="00CB7104" w:rsidRPr="00CB7104" w:rsidRDefault="00CB7104" w:rsidP="007806E9">
            <w:pPr>
              <w:rPr>
                <w:color w:val="000000" w:themeColor="text1"/>
              </w:rPr>
            </w:pPr>
          </w:p>
        </w:tc>
        <w:tc>
          <w:tcPr>
            <w:tcW w:w="221" w:type="dxa"/>
          </w:tcPr>
          <w:p w14:paraId="411F5AC7" w14:textId="77777777" w:rsidR="00CB7104" w:rsidRPr="00CB7104" w:rsidRDefault="00CB7104" w:rsidP="007806E9">
            <w:pPr>
              <w:rPr>
                <w:color w:val="000000" w:themeColor="text1"/>
              </w:rPr>
            </w:pPr>
          </w:p>
        </w:tc>
        <w:tc>
          <w:tcPr>
            <w:tcW w:w="338" w:type="dxa"/>
            <w:vMerge/>
          </w:tcPr>
          <w:p w14:paraId="6AEA6493" w14:textId="77777777" w:rsidR="00CB7104" w:rsidRPr="00CB7104" w:rsidRDefault="00CB7104" w:rsidP="007806E9">
            <w:pPr>
              <w:rPr>
                <w:color w:val="000000" w:themeColor="text1"/>
              </w:rPr>
            </w:pPr>
          </w:p>
        </w:tc>
      </w:tr>
      <w:tr w:rsidR="00CB7104" w:rsidRPr="00CB7104" w14:paraId="78A666AA" w14:textId="77777777" w:rsidTr="00CB7104">
        <w:trPr>
          <w:trHeight w:hRule="exact" w:val="264"/>
        </w:trPr>
        <w:tc>
          <w:tcPr>
            <w:tcW w:w="420" w:type="dxa"/>
            <w:vMerge/>
            <w:shd w:val="clear" w:color="auto" w:fill="F79645"/>
            <w:textDirection w:val="btLr"/>
          </w:tcPr>
          <w:p w14:paraId="405D222B" w14:textId="77777777" w:rsidR="00CB7104" w:rsidRPr="00CB7104" w:rsidRDefault="00CB7104" w:rsidP="007806E9">
            <w:pPr>
              <w:rPr>
                <w:color w:val="000000" w:themeColor="text1"/>
              </w:rPr>
            </w:pPr>
          </w:p>
        </w:tc>
        <w:tc>
          <w:tcPr>
            <w:tcW w:w="4010" w:type="dxa"/>
            <w:shd w:val="clear" w:color="auto" w:fill="FDEADA"/>
          </w:tcPr>
          <w:p w14:paraId="4FF493B4"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P</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á</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pacing w:val="-1"/>
                <w:sz w:val="16"/>
                <w:szCs w:val="16"/>
              </w:rPr>
              <w:t>t</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a</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 -</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V</w:t>
            </w:r>
          </w:p>
        </w:tc>
        <w:tc>
          <w:tcPr>
            <w:tcW w:w="295" w:type="dxa"/>
            <w:shd w:val="clear" w:color="auto" w:fill="FCD5B5"/>
          </w:tcPr>
          <w:p w14:paraId="74D33030" w14:textId="77777777" w:rsidR="00CB7104" w:rsidRPr="00CB7104" w:rsidRDefault="00CB7104" w:rsidP="007806E9">
            <w:pPr>
              <w:spacing w:before="15"/>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64EC8C6F"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61D466D9"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64" w:type="dxa"/>
          </w:tcPr>
          <w:p w14:paraId="2C7A7B95" w14:textId="77777777" w:rsidR="00CB7104" w:rsidRPr="00CB7104" w:rsidRDefault="00CB7104" w:rsidP="007806E9">
            <w:pPr>
              <w:spacing w:before="5"/>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0" w:type="dxa"/>
            <w:shd w:val="clear" w:color="auto" w:fill="FCD5B5"/>
          </w:tcPr>
          <w:p w14:paraId="71E3DA6B"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4D3F2C2A"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2" w:type="dxa"/>
            <w:shd w:val="clear" w:color="auto" w:fill="FCD5B5"/>
          </w:tcPr>
          <w:p w14:paraId="0B8E1350"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79" w:type="dxa"/>
          </w:tcPr>
          <w:p w14:paraId="6487A58C" w14:textId="77777777" w:rsidR="00CB7104" w:rsidRPr="00CB7104" w:rsidRDefault="00CB7104" w:rsidP="007806E9">
            <w:pPr>
              <w:spacing w:before="5"/>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2" w:type="dxa"/>
            <w:shd w:val="clear" w:color="auto" w:fill="FCD5B5"/>
          </w:tcPr>
          <w:p w14:paraId="42E6E29F" w14:textId="77777777" w:rsidR="00CB7104" w:rsidRPr="00CB7104" w:rsidRDefault="00CB7104" w:rsidP="007806E9">
            <w:pPr>
              <w:rPr>
                <w:color w:val="000000" w:themeColor="text1"/>
              </w:rPr>
            </w:pPr>
          </w:p>
        </w:tc>
        <w:tc>
          <w:tcPr>
            <w:tcW w:w="264" w:type="dxa"/>
          </w:tcPr>
          <w:p w14:paraId="2E90C3C8" w14:textId="77777777" w:rsidR="00CB7104" w:rsidRPr="00CB7104" w:rsidRDefault="00CB7104" w:rsidP="007806E9">
            <w:pPr>
              <w:rPr>
                <w:color w:val="000000" w:themeColor="text1"/>
              </w:rPr>
            </w:pPr>
          </w:p>
        </w:tc>
        <w:tc>
          <w:tcPr>
            <w:tcW w:w="262" w:type="dxa"/>
            <w:shd w:val="clear" w:color="auto" w:fill="FCD5B5"/>
          </w:tcPr>
          <w:p w14:paraId="02B39738" w14:textId="77777777" w:rsidR="00CB7104" w:rsidRPr="00CB7104" w:rsidRDefault="00CB7104" w:rsidP="007806E9">
            <w:pPr>
              <w:rPr>
                <w:color w:val="000000" w:themeColor="text1"/>
              </w:rPr>
            </w:pPr>
          </w:p>
        </w:tc>
        <w:tc>
          <w:tcPr>
            <w:tcW w:w="245" w:type="dxa"/>
          </w:tcPr>
          <w:p w14:paraId="3EBCDE5D" w14:textId="77777777" w:rsidR="00CB7104" w:rsidRPr="00CB7104" w:rsidRDefault="00CB7104" w:rsidP="007806E9">
            <w:pPr>
              <w:rPr>
                <w:color w:val="000000" w:themeColor="text1"/>
              </w:rPr>
            </w:pPr>
          </w:p>
        </w:tc>
        <w:tc>
          <w:tcPr>
            <w:tcW w:w="245" w:type="dxa"/>
            <w:shd w:val="clear" w:color="auto" w:fill="FCD5B5"/>
          </w:tcPr>
          <w:p w14:paraId="6EAB7744" w14:textId="77777777" w:rsidR="00CB7104" w:rsidRPr="00CB7104" w:rsidRDefault="00CB7104" w:rsidP="007806E9">
            <w:pPr>
              <w:rPr>
                <w:color w:val="000000" w:themeColor="text1"/>
              </w:rPr>
            </w:pPr>
          </w:p>
        </w:tc>
        <w:tc>
          <w:tcPr>
            <w:tcW w:w="264" w:type="dxa"/>
          </w:tcPr>
          <w:p w14:paraId="430B689C" w14:textId="77777777" w:rsidR="00CB7104" w:rsidRPr="00CB7104" w:rsidRDefault="00CB7104" w:rsidP="007806E9">
            <w:pPr>
              <w:rPr>
                <w:color w:val="000000" w:themeColor="text1"/>
              </w:rPr>
            </w:pPr>
          </w:p>
        </w:tc>
        <w:tc>
          <w:tcPr>
            <w:tcW w:w="259" w:type="dxa"/>
            <w:shd w:val="clear" w:color="auto" w:fill="FCD5B5"/>
          </w:tcPr>
          <w:p w14:paraId="27B8FAB8" w14:textId="77777777" w:rsidR="00CB7104" w:rsidRPr="00CB7104" w:rsidRDefault="00CB7104" w:rsidP="007806E9">
            <w:pPr>
              <w:rPr>
                <w:color w:val="000000" w:themeColor="text1"/>
              </w:rPr>
            </w:pPr>
          </w:p>
        </w:tc>
        <w:tc>
          <w:tcPr>
            <w:tcW w:w="231" w:type="dxa"/>
          </w:tcPr>
          <w:p w14:paraId="7E773AB5" w14:textId="77777777" w:rsidR="00CB7104" w:rsidRPr="00CB7104" w:rsidRDefault="00CB7104" w:rsidP="007806E9">
            <w:pPr>
              <w:rPr>
                <w:color w:val="000000" w:themeColor="text1"/>
              </w:rPr>
            </w:pPr>
          </w:p>
        </w:tc>
        <w:tc>
          <w:tcPr>
            <w:tcW w:w="278" w:type="dxa"/>
            <w:shd w:val="clear" w:color="auto" w:fill="FCD5B5"/>
          </w:tcPr>
          <w:p w14:paraId="3F14381A" w14:textId="77777777" w:rsidR="00CB7104" w:rsidRPr="00CB7104" w:rsidRDefault="00CB7104" w:rsidP="007806E9">
            <w:pPr>
              <w:rPr>
                <w:color w:val="000000" w:themeColor="text1"/>
              </w:rPr>
            </w:pPr>
          </w:p>
        </w:tc>
        <w:tc>
          <w:tcPr>
            <w:tcW w:w="224" w:type="dxa"/>
          </w:tcPr>
          <w:p w14:paraId="05B90B26" w14:textId="77777777" w:rsidR="00CB7104" w:rsidRPr="00CB7104" w:rsidRDefault="00CB7104" w:rsidP="007806E9">
            <w:pPr>
              <w:rPr>
                <w:color w:val="000000" w:themeColor="text1"/>
              </w:rPr>
            </w:pPr>
          </w:p>
        </w:tc>
        <w:tc>
          <w:tcPr>
            <w:tcW w:w="247" w:type="dxa"/>
            <w:shd w:val="clear" w:color="auto" w:fill="FCD5B5"/>
          </w:tcPr>
          <w:p w14:paraId="26ED7225" w14:textId="77777777" w:rsidR="00CB7104" w:rsidRPr="00CB7104" w:rsidRDefault="00CB7104" w:rsidP="007806E9">
            <w:pPr>
              <w:rPr>
                <w:color w:val="000000" w:themeColor="text1"/>
              </w:rPr>
            </w:pPr>
          </w:p>
        </w:tc>
        <w:tc>
          <w:tcPr>
            <w:tcW w:w="221" w:type="dxa"/>
          </w:tcPr>
          <w:p w14:paraId="7E40B7E6" w14:textId="77777777" w:rsidR="00CB7104" w:rsidRPr="00CB7104" w:rsidRDefault="00CB7104" w:rsidP="007806E9">
            <w:pPr>
              <w:rPr>
                <w:color w:val="000000" w:themeColor="text1"/>
              </w:rPr>
            </w:pPr>
          </w:p>
        </w:tc>
        <w:tc>
          <w:tcPr>
            <w:tcW w:w="338" w:type="dxa"/>
            <w:vMerge/>
          </w:tcPr>
          <w:p w14:paraId="13DBF72E" w14:textId="77777777" w:rsidR="00CB7104" w:rsidRPr="00CB7104" w:rsidRDefault="00CB7104" w:rsidP="007806E9">
            <w:pPr>
              <w:rPr>
                <w:color w:val="000000" w:themeColor="text1"/>
              </w:rPr>
            </w:pPr>
          </w:p>
        </w:tc>
      </w:tr>
      <w:tr w:rsidR="00CB7104" w:rsidRPr="00CB7104" w14:paraId="6FA5F59E" w14:textId="77777777" w:rsidTr="00CB7104">
        <w:trPr>
          <w:trHeight w:hRule="exact" w:val="264"/>
        </w:trPr>
        <w:tc>
          <w:tcPr>
            <w:tcW w:w="420" w:type="dxa"/>
            <w:vMerge/>
            <w:shd w:val="clear" w:color="auto" w:fill="F79645"/>
            <w:textDirection w:val="btLr"/>
          </w:tcPr>
          <w:p w14:paraId="22BD887D" w14:textId="77777777" w:rsidR="00CB7104" w:rsidRPr="00CB7104" w:rsidRDefault="00CB7104" w:rsidP="007806E9">
            <w:pPr>
              <w:rPr>
                <w:color w:val="000000" w:themeColor="text1"/>
              </w:rPr>
            </w:pPr>
          </w:p>
        </w:tc>
        <w:tc>
          <w:tcPr>
            <w:tcW w:w="4010" w:type="dxa"/>
            <w:shd w:val="clear" w:color="auto" w:fill="FDEADA"/>
          </w:tcPr>
          <w:p w14:paraId="5C29D948"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n</w:t>
            </w:r>
            <w:r w:rsidRPr="00CB7104">
              <w:rPr>
                <w:rFonts w:ascii="Arial" w:eastAsia="Arial" w:hAnsi="Arial" w:cs="Arial"/>
                <w:color w:val="000000" w:themeColor="text1"/>
                <w:spacing w:val="-1"/>
                <w:sz w:val="16"/>
                <w:szCs w:val="16"/>
              </w:rPr>
              <w:t>v</w:t>
            </w:r>
            <w:r w:rsidRPr="00CB7104">
              <w:rPr>
                <w:rFonts w:ascii="Arial" w:eastAsia="Arial" w:hAnsi="Arial" w:cs="Arial"/>
                <w:color w:val="000000" w:themeColor="text1"/>
                <w:sz w:val="16"/>
                <w:szCs w:val="16"/>
              </w:rPr>
              <w:t>e</w:t>
            </w:r>
            <w:r w:rsidRPr="00CB7104">
              <w:rPr>
                <w:rFonts w:ascii="Arial" w:eastAsia="Arial" w:hAnsi="Arial" w:cs="Arial"/>
                <w:color w:val="000000" w:themeColor="text1"/>
                <w:spacing w:val="1"/>
                <w:sz w:val="16"/>
                <w:szCs w:val="16"/>
              </w:rPr>
              <w:t>st</w:t>
            </w:r>
            <w:r w:rsidRPr="00CB7104">
              <w:rPr>
                <w:rFonts w:ascii="Arial" w:eastAsia="Arial" w:hAnsi="Arial" w:cs="Arial"/>
                <w:color w:val="000000" w:themeColor="text1"/>
                <w:sz w:val="16"/>
                <w:szCs w:val="16"/>
              </w:rPr>
              <w:t>ig</w:t>
            </w:r>
            <w:r w:rsidRPr="00CB7104">
              <w:rPr>
                <w:rFonts w:ascii="Arial" w:eastAsia="Arial" w:hAnsi="Arial" w:cs="Arial"/>
                <w:color w:val="000000" w:themeColor="text1"/>
                <w:spacing w:val="-3"/>
                <w:sz w:val="16"/>
                <w:szCs w:val="16"/>
              </w:rPr>
              <w:t>a</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ión  I -</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pacing w:val="1"/>
                <w:sz w:val="16"/>
                <w:szCs w:val="16"/>
              </w:rPr>
              <w:t>I</w:t>
            </w:r>
            <w:r w:rsidRPr="00CB7104">
              <w:rPr>
                <w:rFonts w:ascii="Arial" w:eastAsia="Arial" w:hAnsi="Arial" w:cs="Arial"/>
                <w:color w:val="000000" w:themeColor="text1"/>
                <w:sz w:val="16"/>
                <w:szCs w:val="16"/>
              </w:rPr>
              <w:t>I</w:t>
            </w:r>
          </w:p>
        </w:tc>
        <w:tc>
          <w:tcPr>
            <w:tcW w:w="295" w:type="dxa"/>
            <w:shd w:val="clear" w:color="auto" w:fill="FCD5B5"/>
          </w:tcPr>
          <w:p w14:paraId="4C818FFF" w14:textId="77777777" w:rsidR="00CB7104" w:rsidRPr="00CB7104" w:rsidRDefault="00CB7104" w:rsidP="007806E9">
            <w:pPr>
              <w:rPr>
                <w:color w:val="000000" w:themeColor="text1"/>
              </w:rPr>
            </w:pPr>
          </w:p>
        </w:tc>
        <w:tc>
          <w:tcPr>
            <w:tcW w:w="245" w:type="dxa"/>
          </w:tcPr>
          <w:p w14:paraId="217E189C" w14:textId="77777777" w:rsidR="00CB7104" w:rsidRPr="00CB7104" w:rsidRDefault="00CB7104" w:rsidP="007806E9">
            <w:pPr>
              <w:rPr>
                <w:color w:val="000000" w:themeColor="text1"/>
              </w:rPr>
            </w:pPr>
          </w:p>
        </w:tc>
        <w:tc>
          <w:tcPr>
            <w:tcW w:w="240" w:type="dxa"/>
            <w:shd w:val="clear" w:color="auto" w:fill="FCD5B5"/>
          </w:tcPr>
          <w:p w14:paraId="7D82CC85"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64" w:type="dxa"/>
          </w:tcPr>
          <w:p w14:paraId="1DECFED5" w14:textId="77777777" w:rsidR="00CB7104" w:rsidRPr="00CB7104" w:rsidRDefault="00CB7104" w:rsidP="007806E9">
            <w:pPr>
              <w:spacing w:before="5"/>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27F8F63D"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150B593B"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2" w:type="dxa"/>
            <w:shd w:val="clear" w:color="auto" w:fill="FCD5B5"/>
          </w:tcPr>
          <w:p w14:paraId="6F6AE274"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79" w:type="dxa"/>
          </w:tcPr>
          <w:p w14:paraId="727E7AEB" w14:textId="77777777" w:rsidR="00CB7104" w:rsidRPr="00CB7104" w:rsidRDefault="00CB7104" w:rsidP="007806E9">
            <w:pPr>
              <w:spacing w:before="5"/>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2" w:type="dxa"/>
            <w:shd w:val="clear" w:color="auto" w:fill="FCD5B5"/>
          </w:tcPr>
          <w:p w14:paraId="793E7018" w14:textId="77777777" w:rsidR="00CB7104" w:rsidRPr="00CB7104" w:rsidRDefault="00CB7104" w:rsidP="007806E9">
            <w:pPr>
              <w:rPr>
                <w:color w:val="000000" w:themeColor="text1"/>
              </w:rPr>
            </w:pPr>
          </w:p>
        </w:tc>
        <w:tc>
          <w:tcPr>
            <w:tcW w:w="264" w:type="dxa"/>
          </w:tcPr>
          <w:p w14:paraId="6B5F4A1E" w14:textId="77777777" w:rsidR="00CB7104" w:rsidRPr="00CB7104" w:rsidRDefault="00CB7104" w:rsidP="007806E9">
            <w:pPr>
              <w:rPr>
                <w:color w:val="000000" w:themeColor="text1"/>
              </w:rPr>
            </w:pPr>
          </w:p>
        </w:tc>
        <w:tc>
          <w:tcPr>
            <w:tcW w:w="262" w:type="dxa"/>
            <w:shd w:val="clear" w:color="auto" w:fill="FCD5B5"/>
          </w:tcPr>
          <w:p w14:paraId="41AB556A" w14:textId="77777777" w:rsidR="00CB7104" w:rsidRPr="00CB7104" w:rsidRDefault="00CB7104" w:rsidP="007806E9">
            <w:pPr>
              <w:rPr>
                <w:color w:val="000000" w:themeColor="text1"/>
              </w:rPr>
            </w:pPr>
          </w:p>
        </w:tc>
        <w:tc>
          <w:tcPr>
            <w:tcW w:w="245" w:type="dxa"/>
          </w:tcPr>
          <w:p w14:paraId="64F8885D" w14:textId="77777777" w:rsidR="00CB7104" w:rsidRPr="00CB7104" w:rsidRDefault="00CB7104" w:rsidP="007806E9">
            <w:pPr>
              <w:rPr>
                <w:color w:val="000000" w:themeColor="text1"/>
              </w:rPr>
            </w:pPr>
          </w:p>
        </w:tc>
        <w:tc>
          <w:tcPr>
            <w:tcW w:w="245" w:type="dxa"/>
            <w:shd w:val="clear" w:color="auto" w:fill="FCD5B5"/>
          </w:tcPr>
          <w:p w14:paraId="2D945537" w14:textId="77777777" w:rsidR="00CB7104" w:rsidRPr="00CB7104" w:rsidRDefault="00CB7104" w:rsidP="007806E9">
            <w:pPr>
              <w:rPr>
                <w:color w:val="000000" w:themeColor="text1"/>
              </w:rPr>
            </w:pPr>
          </w:p>
        </w:tc>
        <w:tc>
          <w:tcPr>
            <w:tcW w:w="264" w:type="dxa"/>
          </w:tcPr>
          <w:p w14:paraId="2E95FB5E" w14:textId="77777777" w:rsidR="00CB7104" w:rsidRPr="00CB7104" w:rsidRDefault="00CB7104" w:rsidP="007806E9">
            <w:pPr>
              <w:rPr>
                <w:color w:val="000000" w:themeColor="text1"/>
              </w:rPr>
            </w:pPr>
          </w:p>
        </w:tc>
        <w:tc>
          <w:tcPr>
            <w:tcW w:w="259" w:type="dxa"/>
            <w:shd w:val="clear" w:color="auto" w:fill="FCD5B5"/>
          </w:tcPr>
          <w:p w14:paraId="4AD91D90" w14:textId="77777777" w:rsidR="00CB7104" w:rsidRPr="00CB7104" w:rsidRDefault="00CB7104" w:rsidP="007806E9">
            <w:pPr>
              <w:rPr>
                <w:color w:val="000000" w:themeColor="text1"/>
              </w:rPr>
            </w:pPr>
          </w:p>
        </w:tc>
        <w:tc>
          <w:tcPr>
            <w:tcW w:w="231" w:type="dxa"/>
          </w:tcPr>
          <w:p w14:paraId="0650040B" w14:textId="77777777" w:rsidR="00CB7104" w:rsidRPr="00CB7104" w:rsidRDefault="00CB7104" w:rsidP="007806E9">
            <w:pPr>
              <w:rPr>
                <w:color w:val="000000" w:themeColor="text1"/>
              </w:rPr>
            </w:pPr>
          </w:p>
        </w:tc>
        <w:tc>
          <w:tcPr>
            <w:tcW w:w="278" w:type="dxa"/>
            <w:shd w:val="clear" w:color="auto" w:fill="FCD5B5"/>
          </w:tcPr>
          <w:p w14:paraId="46B7CE98" w14:textId="77777777" w:rsidR="00CB7104" w:rsidRPr="00CB7104" w:rsidRDefault="00CB7104" w:rsidP="007806E9">
            <w:pPr>
              <w:rPr>
                <w:color w:val="000000" w:themeColor="text1"/>
              </w:rPr>
            </w:pPr>
          </w:p>
        </w:tc>
        <w:tc>
          <w:tcPr>
            <w:tcW w:w="224" w:type="dxa"/>
          </w:tcPr>
          <w:p w14:paraId="147D8AB1" w14:textId="77777777" w:rsidR="00CB7104" w:rsidRPr="00CB7104" w:rsidRDefault="00CB7104" w:rsidP="007806E9">
            <w:pPr>
              <w:rPr>
                <w:color w:val="000000" w:themeColor="text1"/>
              </w:rPr>
            </w:pPr>
          </w:p>
        </w:tc>
        <w:tc>
          <w:tcPr>
            <w:tcW w:w="247" w:type="dxa"/>
            <w:shd w:val="clear" w:color="auto" w:fill="FCD5B5"/>
          </w:tcPr>
          <w:p w14:paraId="2F3E6A3D" w14:textId="77777777" w:rsidR="00CB7104" w:rsidRPr="00CB7104" w:rsidRDefault="00CB7104" w:rsidP="007806E9">
            <w:pPr>
              <w:rPr>
                <w:color w:val="000000" w:themeColor="text1"/>
              </w:rPr>
            </w:pPr>
          </w:p>
        </w:tc>
        <w:tc>
          <w:tcPr>
            <w:tcW w:w="221" w:type="dxa"/>
          </w:tcPr>
          <w:p w14:paraId="087E7A02" w14:textId="77777777" w:rsidR="00CB7104" w:rsidRPr="00CB7104" w:rsidRDefault="00CB7104" w:rsidP="007806E9">
            <w:pPr>
              <w:rPr>
                <w:color w:val="000000" w:themeColor="text1"/>
              </w:rPr>
            </w:pPr>
          </w:p>
        </w:tc>
        <w:tc>
          <w:tcPr>
            <w:tcW w:w="338" w:type="dxa"/>
            <w:vMerge/>
          </w:tcPr>
          <w:p w14:paraId="771B5C04" w14:textId="77777777" w:rsidR="00CB7104" w:rsidRPr="00CB7104" w:rsidRDefault="00CB7104" w:rsidP="007806E9">
            <w:pPr>
              <w:rPr>
                <w:color w:val="000000" w:themeColor="text1"/>
              </w:rPr>
            </w:pPr>
          </w:p>
        </w:tc>
      </w:tr>
      <w:tr w:rsidR="00CB7104" w:rsidRPr="00CB7104" w14:paraId="526FD461" w14:textId="77777777" w:rsidTr="00CB7104">
        <w:trPr>
          <w:trHeight w:hRule="exact" w:val="258"/>
        </w:trPr>
        <w:tc>
          <w:tcPr>
            <w:tcW w:w="420" w:type="dxa"/>
            <w:vMerge/>
            <w:shd w:val="clear" w:color="auto" w:fill="F79645"/>
            <w:textDirection w:val="btLr"/>
          </w:tcPr>
          <w:p w14:paraId="4CCCAB74" w14:textId="77777777" w:rsidR="00CB7104" w:rsidRPr="00CB7104" w:rsidRDefault="00CB7104" w:rsidP="007806E9">
            <w:pPr>
              <w:rPr>
                <w:color w:val="000000" w:themeColor="text1"/>
              </w:rPr>
            </w:pPr>
          </w:p>
        </w:tc>
        <w:tc>
          <w:tcPr>
            <w:tcW w:w="4010" w:type="dxa"/>
            <w:shd w:val="clear" w:color="auto" w:fill="FDEADA"/>
          </w:tcPr>
          <w:p w14:paraId="62DA611F" w14:textId="77777777" w:rsidR="00CB7104" w:rsidRPr="00CB7104" w:rsidRDefault="00CB7104" w:rsidP="007806E9">
            <w:pPr>
              <w:spacing w:before="9"/>
              <w:ind w:left="5"/>
              <w:rPr>
                <w:rFonts w:ascii="Arial" w:eastAsia="Arial" w:hAnsi="Arial" w:cs="Arial"/>
                <w:color w:val="000000" w:themeColor="text1"/>
                <w:sz w:val="16"/>
                <w:szCs w:val="16"/>
              </w:rPr>
            </w:pPr>
            <w:r w:rsidRPr="00CB7104">
              <w:rPr>
                <w:rFonts w:ascii="Arial" w:eastAsia="Arial" w:hAnsi="Arial" w:cs="Arial"/>
                <w:color w:val="000000" w:themeColor="text1"/>
                <w:sz w:val="16"/>
                <w:szCs w:val="16"/>
              </w:rPr>
              <w:t>Op</w:t>
            </w:r>
            <w:r w:rsidRPr="00CB7104">
              <w:rPr>
                <w:rFonts w:ascii="Arial" w:eastAsia="Arial" w:hAnsi="Arial" w:cs="Arial"/>
                <w:color w:val="000000" w:themeColor="text1"/>
                <w:spacing w:val="1"/>
                <w:sz w:val="16"/>
                <w:szCs w:val="16"/>
              </w:rPr>
              <w:t>c</w:t>
            </w:r>
            <w:r w:rsidRPr="00CB7104">
              <w:rPr>
                <w:rFonts w:ascii="Arial" w:eastAsia="Arial" w:hAnsi="Arial" w:cs="Arial"/>
                <w:color w:val="000000" w:themeColor="text1"/>
                <w:sz w:val="16"/>
                <w:szCs w:val="16"/>
              </w:rPr>
              <w:t>ional</w:t>
            </w:r>
            <w:r w:rsidRPr="00CB7104">
              <w:rPr>
                <w:rFonts w:ascii="Arial" w:eastAsia="Arial" w:hAnsi="Arial" w:cs="Arial"/>
                <w:color w:val="000000" w:themeColor="text1"/>
                <w:spacing w:val="-1"/>
                <w:sz w:val="16"/>
                <w:szCs w:val="16"/>
              </w:rPr>
              <w:t xml:space="preserve"> </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2"/>
                <w:sz w:val="16"/>
                <w:szCs w:val="16"/>
              </w:rPr>
              <w:t xml:space="preserve"> </w:t>
            </w:r>
            <w:r w:rsidRPr="00CB7104">
              <w:rPr>
                <w:rFonts w:ascii="Arial" w:eastAsia="Arial" w:hAnsi="Arial" w:cs="Arial"/>
                <w:color w:val="000000" w:themeColor="text1"/>
                <w:sz w:val="16"/>
                <w:szCs w:val="16"/>
              </w:rPr>
              <w:t>–</w:t>
            </w:r>
            <w:r w:rsidRPr="00CB7104">
              <w:rPr>
                <w:rFonts w:ascii="Arial" w:eastAsia="Arial" w:hAnsi="Arial" w:cs="Arial"/>
                <w:color w:val="000000" w:themeColor="text1"/>
                <w:spacing w:val="-1"/>
                <w:sz w:val="16"/>
                <w:szCs w:val="16"/>
              </w:rPr>
              <w:t xml:space="preserve"> I</w:t>
            </w:r>
            <w:r w:rsidRPr="00CB7104">
              <w:rPr>
                <w:rFonts w:ascii="Arial" w:eastAsia="Arial" w:hAnsi="Arial" w:cs="Arial"/>
                <w:color w:val="000000" w:themeColor="text1"/>
                <w:sz w:val="16"/>
                <w:szCs w:val="16"/>
              </w:rPr>
              <w:t xml:space="preserve">V / </w:t>
            </w:r>
            <w:r w:rsidRPr="00CB7104">
              <w:rPr>
                <w:rFonts w:ascii="Arial" w:eastAsia="Arial" w:hAnsi="Arial" w:cs="Arial"/>
                <w:color w:val="000000" w:themeColor="text1"/>
                <w:spacing w:val="1"/>
                <w:sz w:val="16"/>
                <w:szCs w:val="16"/>
              </w:rPr>
              <w:t>S</w:t>
            </w:r>
            <w:r w:rsidRPr="00CB7104">
              <w:rPr>
                <w:rFonts w:ascii="Arial" w:eastAsia="Arial" w:hAnsi="Arial" w:cs="Arial"/>
                <w:color w:val="000000" w:themeColor="text1"/>
                <w:spacing w:val="-3"/>
                <w:sz w:val="16"/>
                <w:szCs w:val="16"/>
              </w:rPr>
              <w:t>e</w:t>
            </w:r>
            <w:r w:rsidRPr="00CB7104">
              <w:rPr>
                <w:rFonts w:ascii="Arial" w:eastAsia="Arial" w:hAnsi="Arial" w:cs="Arial"/>
                <w:color w:val="000000" w:themeColor="text1"/>
                <w:spacing w:val="3"/>
                <w:sz w:val="16"/>
                <w:szCs w:val="16"/>
              </w:rPr>
              <w:t>m</w:t>
            </w:r>
            <w:r w:rsidRPr="00CB7104">
              <w:rPr>
                <w:rFonts w:ascii="Arial" w:eastAsia="Arial" w:hAnsi="Arial" w:cs="Arial"/>
                <w:color w:val="000000" w:themeColor="text1"/>
                <w:sz w:val="16"/>
                <w:szCs w:val="16"/>
              </w:rPr>
              <w:t>ina</w:t>
            </w:r>
            <w:r w:rsidRPr="00CB7104">
              <w:rPr>
                <w:rFonts w:ascii="Arial" w:eastAsia="Arial" w:hAnsi="Arial" w:cs="Arial"/>
                <w:color w:val="000000" w:themeColor="text1"/>
                <w:spacing w:val="-1"/>
                <w:sz w:val="16"/>
                <w:szCs w:val="16"/>
              </w:rPr>
              <w:t>r</w:t>
            </w:r>
            <w:r w:rsidRPr="00CB7104">
              <w:rPr>
                <w:rFonts w:ascii="Arial" w:eastAsia="Arial" w:hAnsi="Arial" w:cs="Arial"/>
                <w:color w:val="000000" w:themeColor="text1"/>
                <w:sz w:val="16"/>
                <w:szCs w:val="16"/>
              </w:rPr>
              <w:t>i</w:t>
            </w:r>
            <w:r w:rsidRPr="00CB7104">
              <w:rPr>
                <w:rFonts w:ascii="Arial" w:eastAsia="Arial" w:hAnsi="Arial" w:cs="Arial"/>
                <w:color w:val="000000" w:themeColor="text1"/>
                <w:spacing w:val="-3"/>
                <w:sz w:val="16"/>
                <w:szCs w:val="16"/>
              </w:rPr>
              <w:t>o</w:t>
            </w:r>
            <w:r w:rsidRPr="00CB7104">
              <w:rPr>
                <w:rFonts w:ascii="Arial" w:eastAsia="Arial" w:hAnsi="Arial" w:cs="Arial"/>
                <w:color w:val="000000" w:themeColor="text1"/>
                <w:sz w:val="16"/>
                <w:szCs w:val="16"/>
              </w:rPr>
              <w:t>s</w:t>
            </w:r>
          </w:p>
        </w:tc>
        <w:tc>
          <w:tcPr>
            <w:tcW w:w="295" w:type="dxa"/>
            <w:shd w:val="clear" w:color="auto" w:fill="FCD5B5"/>
          </w:tcPr>
          <w:p w14:paraId="6ECCD640" w14:textId="77777777" w:rsidR="00CB7104" w:rsidRPr="00CB7104" w:rsidRDefault="00CB7104" w:rsidP="007806E9">
            <w:pPr>
              <w:spacing w:before="15"/>
              <w:ind w:left="65" w:right="63"/>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434435FC"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2AD7CB35"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64" w:type="dxa"/>
          </w:tcPr>
          <w:p w14:paraId="339B6EBF" w14:textId="77777777" w:rsidR="00CB7104" w:rsidRPr="00CB7104" w:rsidRDefault="00CB7104" w:rsidP="007806E9">
            <w:pPr>
              <w:spacing w:before="5"/>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0" w:type="dxa"/>
            <w:shd w:val="clear" w:color="auto" w:fill="FCD5B5"/>
          </w:tcPr>
          <w:p w14:paraId="6CF45B98" w14:textId="77777777" w:rsidR="00CB7104" w:rsidRPr="00CB7104" w:rsidRDefault="00CB7104" w:rsidP="007806E9">
            <w:pPr>
              <w:spacing w:before="5"/>
              <w:ind w:left="69"/>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756AB79F" w14:textId="77777777" w:rsidR="00CB7104" w:rsidRPr="00CB7104" w:rsidRDefault="00CB7104" w:rsidP="007806E9">
            <w:pPr>
              <w:spacing w:before="5"/>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1A135410" w14:textId="77777777" w:rsidR="00CB7104" w:rsidRPr="00CB7104" w:rsidRDefault="00CB7104" w:rsidP="007806E9">
            <w:pPr>
              <w:spacing w:before="5"/>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79" w:type="dxa"/>
          </w:tcPr>
          <w:p w14:paraId="728CA2AE" w14:textId="77777777" w:rsidR="00CB7104" w:rsidRPr="00CB7104" w:rsidRDefault="00CB7104" w:rsidP="007806E9">
            <w:pPr>
              <w:spacing w:before="5"/>
              <w:ind w:left="55" w:right="56"/>
              <w:jc w:val="center"/>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2" w:type="dxa"/>
            <w:shd w:val="clear" w:color="auto" w:fill="FCD5B5"/>
          </w:tcPr>
          <w:p w14:paraId="1849E83F" w14:textId="77777777" w:rsidR="00CB7104" w:rsidRPr="00CB7104" w:rsidRDefault="00CB7104" w:rsidP="007806E9">
            <w:pPr>
              <w:rPr>
                <w:color w:val="000000" w:themeColor="text1"/>
              </w:rPr>
            </w:pPr>
          </w:p>
        </w:tc>
        <w:tc>
          <w:tcPr>
            <w:tcW w:w="264" w:type="dxa"/>
          </w:tcPr>
          <w:p w14:paraId="665F7640" w14:textId="77777777" w:rsidR="00CB7104" w:rsidRPr="00CB7104" w:rsidRDefault="00CB7104" w:rsidP="007806E9">
            <w:pPr>
              <w:rPr>
                <w:color w:val="000000" w:themeColor="text1"/>
              </w:rPr>
            </w:pPr>
          </w:p>
        </w:tc>
        <w:tc>
          <w:tcPr>
            <w:tcW w:w="262" w:type="dxa"/>
            <w:shd w:val="clear" w:color="auto" w:fill="FCD5B5"/>
          </w:tcPr>
          <w:p w14:paraId="77486C62" w14:textId="77777777" w:rsidR="00CB7104" w:rsidRPr="00CB7104" w:rsidRDefault="00CB7104" w:rsidP="007806E9">
            <w:pPr>
              <w:rPr>
                <w:color w:val="000000" w:themeColor="text1"/>
              </w:rPr>
            </w:pPr>
          </w:p>
        </w:tc>
        <w:tc>
          <w:tcPr>
            <w:tcW w:w="245" w:type="dxa"/>
          </w:tcPr>
          <w:p w14:paraId="3072E476" w14:textId="77777777" w:rsidR="00CB7104" w:rsidRPr="00CB7104" w:rsidRDefault="00CB7104" w:rsidP="007806E9">
            <w:pPr>
              <w:rPr>
                <w:color w:val="000000" w:themeColor="text1"/>
              </w:rPr>
            </w:pPr>
          </w:p>
        </w:tc>
        <w:tc>
          <w:tcPr>
            <w:tcW w:w="245" w:type="dxa"/>
            <w:shd w:val="clear" w:color="auto" w:fill="FCD5B5"/>
          </w:tcPr>
          <w:p w14:paraId="42B35C42" w14:textId="77777777" w:rsidR="00CB7104" w:rsidRPr="00CB7104" w:rsidRDefault="00CB7104" w:rsidP="007806E9">
            <w:pPr>
              <w:rPr>
                <w:color w:val="000000" w:themeColor="text1"/>
              </w:rPr>
            </w:pPr>
          </w:p>
        </w:tc>
        <w:tc>
          <w:tcPr>
            <w:tcW w:w="264" w:type="dxa"/>
          </w:tcPr>
          <w:p w14:paraId="75E71E33" w14:textId="77777777" w:rsidR="00CB7104" w:rsidRPr="00CB7104" w:rsidRDefault="00CB7104" w:rsidP="007806E9">
            <w:pPr>
              <w:rPr>
                <w:color w:val="000000" w:themeColor="text1"/>
              </w:rPr>
            </w:pPr>
          </w:p>
        </w:tc>
        <w:tc>
          <w:tcPr>
            <w:tcW w:w="259" w:type="dxa"/>
            <w:shd w:val="clear" w:color="auto" w:fill="FCD5B5"/>
          </w:tcPr>
          <w:p w14:paraId="3E7E7CA5" w14:textId="77777777" w:rsidR="00CB7104" w:rsidRPr="00CB7104" w:rsidRDefault="00CB7104" w:rsidP="007806E9">
            <w:pPr>
              <w:rPr>
                <w:color w:val="000000" w:themeColor="text1"/>
              </w:rPr>
            </w:pPr>
          </w:p>
        </w:tc>
        <w:tc>
          <w:tcPr>
            <w:tcW w:w="231" w:type="dxa"/>
          </w:tcPr>
          <w:p w14:paraId="158091FF" w14:textId="77777777" w:rsidR="00CB7104" w:rsidRPr="00CB7104" w:rsidRDefault="00CB7104" w:rsidP="007806E9">
            <w:pPr>
              <w:rPr>
                <w:color w:val="000000" w:themeColor="text1"/>
              </w:rPr>
            </w:pPr>
          </w:p>
        </w:tc>
        <w:tc>
          <w:tcPr>
            <w:tcW w:w="278" w:type="dxa"/>
            <w:shd w:val="clear" w:color="auto" w:fill="FCD5B5"/>
          </w:tcPr>
          <w:p w14:paraId="006DA521" w14:textId="77777777" w:rsidR="00CB7104" w:rsidRPr="00CB7104" w:rsidRDefault="00CB7104" w:rsidP="007806E9">
            <w:pPr>
              <w:rPr>
                <w:color w:val="000000" w:themeColor="text1"/>
              </w:rPr>
            </w:pPr>
          </w:p>
        </w:tc>
        <w:tc>
          <w:tcPr>
            <w:tcW w:w="224" w:type="dxa"/>
          </w:tcPr>
          <w:p w14:paraId="09648D07" w14:textId="77777777" w:rsidR="00CB7104" w:rsidRPr="00CB7104" w:rsidRDefault="00CB7104" w:rsidP="007806E9">
            <w:pPr>
              <w:rPr>
                <w:color w:val="000000" w:themeColor="text1"/>
              </w:rPr>
            </w:pPr>
          </w:p>
        </w:tc>
        <w:tc>
          <w:tcPr>
            <w:tcW w:w="247" w:type="dxa"/>
            <w:shd w:val="clear" w:color="auto" w:fill="FCD5B5"/>
          </w:tcPr>
          <w:p w14:paraId="7182F532" w14:textId="77777777" w:rsidR="00CB7104" w:rsidRPr="00CB7104" w:rsidRDefault="00CB7104" w:rsidP="007806E9">
            <w:pPr>
              <w:rPr>
                <w:color w:val="000000" w:themeColor="text1"/>
              </w:rPr>
            </w:pPr>
          </w:p>
        </w:tc>
        <w:tc>
          <w:tcPr>
            <w:tcW w:w="221" w:type="dxa"/>
          </w:tcPr>
          <w:p w14:paraId="48057896" w14:textId="77777777" w:rsidR="00CB7104" w:rsidRPr="00CB7104" w:rsidRDefault="00CB7104" w:rsidP="007806E9">
            <w:pPr>
              <w:rPr>
                <w:color w:val="000000" w:themeColor="text1"/>
              </w:rPr>
            </w:pPr>
          </w:p>
        </w:tc>
        <w:tc>
          <w:tcPr>
            <w:tcW w:w="338" w:type="dxa"/>
            <w:vMerge/>
          </w:tcPr>
          <w:p w14:paraId="14EFE6A4" w14:textId="77777777" w:rsidR="00CB7104" w:rsidRPr="00CB7104" w:rsidRDefault="00CB7104" w:rsidP="007806E9">
            <w:pPr>
              <w:rPr>
                <w:color w:val="000000" w:themeColor="text1"/>
              </w:rPr>
            </w:pPr>
          </w:p>
        </w:tc>
      </w:tr>
      <w:tr w:rsidR="00CB7104" w:rsidRPr="00CB7104" w14:paraId="450FA392" w14:textId="77777777" w:rsidTr="00CB7104">
        <w:trPr>
          <w:trHeight w:hRule="exact" w:val="249"/>
        </w:trPr>
        <w:tc>
          <w:tcPr>
            <w:tcW w:w="420" w:type="dxa"/>
            <w:vMerge w:val="restart"/>
            <w:shd w:val="clear" w:color="auto" w:fill="F79645"/>
            <w:textDirection w:val="btLr"/>
          </w:tcPr>
          <w:p w14:paraId="27336CEC" w14:textId="77777777" w:rsidR="00CB7104" w:rsidRPr="00CB7104" w:rsidRDefault="00CB7104" w:rsidP="007806E9">
            <w:pPr>
              <w:spacing w:before="23"/>
              <w:ind w:left="240"/>
              <w:rPr>
                <w:rFonts w:ascii="Calibri" w:eastAsia="Calibri" w:hAnsi="Calibri" w:cs="Calibri"/>
                <w:color w:val="000000" w:themeColor="text1"/>
                <w:sz w:val="24"/>
                <w:szCs w:val="24"/>
              </w:rPr>
            </w:pPr>
            <w:r w:rsidRPr="00CB7104">
              <w:rPr>
                <w:rFonts w:ascii="Calibri" w:eastAsia="Calibri" w:hAnsi="Calibri" w:cs="Calibri"/>
                <w:b/>
                <w:color w:val="000000" w:themeColor="text1"/>
                <w:spacing w:val="1"/>
                <w:sz w:val="24"/>
                <w:szCs w:val="24"/>
              </w:rPr>
              <w:t>FO</w:t>
            </w:r>
            <w:r w:rsidRPr="00CB7104">
              <w:rPr>
                <w:rFonts w:ascii="Calibri" w:eastAsia="Calibri" w:hAnsi="Calibri" w:cs="Calibri"/>
                <w:b/>
                <w:color w:val="000000" w:themeColor="text1"/>
                <w:sz w:val="24"/>
                <w:szCs w:val="24"/>
              </w:rPr>
              <w:t>RM</w:t>
            </w:r>
            <w:r w:rsidRPr="00CB7104">
              <w:rPr>
                <w:rFonts w:ascii="Calibri" w:eastAsia="Calibri" w:hAnsi="Calibri" w:cs="Calibri"/>
                <w:b/>
                <w:color w:val="000000" w:themeColor="text1"/>
                <w:spacing w:val="1"/>
                <w:sz w:val="24"/>
                <w:szCs w:val="24"/>
              </w:rPr>
              <w:t>ACIO</w:t>
            </w:r>
            <w:r w:rsidRPr="00CB7104">
              <w:rPr>
                <w:rFonts w:ascii="Calibri" w:eastAsia="Calibri" w:hAnsi="Calibri" w:cs="Calibri"/>
                <w:b/>
                <w:color w:val="000000" w:themeColor="text1"/>
                <w:sz w:val="24"/>
                <w:szCs w:val="24"/>
              </w:rPr>
              <w:t xml:space="preserve">N    </w:t>
            </w:r>
            <w:r w:rsidRPr="00CB7104">
              <w:rPr>
                <w:rFonts w:ascii="Calibri" w:eastAsia="Calibri" w:hAnsi="Calibri" w:cs="Calibri"/>
                <w:b/>
                <w:color w:val="000000" w:themeColor="text1"/>
                <w:spacing w:val="41"/>
                <w:sz w:val="24"/>
                <w:szCs w:val="24"/>
              </w:rPr>
              <w:t xml:space="preserve"> </w:t>
            </w:r>
            <w:r w:rsidRPr="00CB7104">
              <w:rPr>
                <w:rFonts w:ascii="Calibri" w:eastAsia="Calibri" w:hAnsi="Calibri" w:cs="Calibri"/>
                <w:b/>
                <w:color w:val="000000" w:themeColor="text1"/>
                <w:spacing w:val="1"/>
                <w:sz w:val="24"/>
                <w:szCs w:val="24"/>
              </w:rPr>
              <w:t>E</w:t>
            </w:r>
            <w:r w:rsidRPr="00CB7104">
              <w:rPr>
                <w:rFonts w:ascii="Calibri" w:eastAsia="Calibri" w:hAnsi="Calibri" w:cs="Calibri"/>
                <w:b/>
                <w:color w:val="000000" w:themeColor="text1"/>
                <w:sz w:val="24"/>
                <w:szCs w:val="24"/>
              </w:rPr>
              <w:t>SP</w:t>
            </w:r>
            <w:r w:rsidRPr="00CB7104">
              <w:rPr>
                <w:rFonts w:ascii="Calibri" w:eastAsia="Calibri" w:hAnsi="Calibri" w:cs="Calibri"/>
                <w:b/>
                <w:color w:val="000000" w:themeColor="text1"/>
                <w:spacing w:val="1"/>
                <w:sz w:val="24"/>
                <w:szCs w:val="24"/>
              </w:rPr>
              <w:t>ECI</w:t>
            </w:r>
            <w:r w:rsidRPr="00CB7104">
              <w:rPr>
                <w:rFonts w:ascii="Calibri" w:eastAsia="Calibri" w:hAnsi="Calibri" w:cs="Calibri"/>
                <w:b/>
                <w:color w:val="000000" w:themeColor="text1"/>
                <w:spacing w:val="-1"/>
                <w:sz w:val="24"/>
                <w:szCs w:val="24"/>
              </w:rPr>
              <w:t>A</w:t>
            </w:r>
            <w:r w:rsidRPr="00CB7104">
              <w:rPr>
                <w:rFonts w:ascii="Calibri" w:eastAsia="Calibri" w:hAnsi="Calibri" w:cs="Calibri"/>
                <w:b/>
                <w:color w:val="000000" w:themeColor="text1"/>
                <w:sz w:val="24"/>
                <w:szCs w:val="24"/>
              </w:rPr>
              <w:t>L</w:t>
            </w:r>
            <w:r w:rsidRPr="00CB7104">
              <w:rPr>
                <w:rFonts w:ascii="Calibri" w:eastAsia="Calibri" w:hAnsi="Calibri" w:cs="Calibri"/>
                <w:b/>
                <w:color w:val="000000" w:themeColor="text1"/>
                <w:spacing w:val="1"/>
                <w:sz w:val="24"/>
                <w:szCs w:val="24"/>
              </w:rPr>
              <w:t>IZA</w:t>
            </w:r>
            <w:r w:rsidRPr="00CB7104">
              <w:rPr>
                <w:rFonts w:ascii="Calibri" w:eastAsia="Calibri" w:hAnsi="Calibri" w:cs="Calibri"/>
                <w:b/>
                <w:color w:val="000000" w:themeColor="text1"/>
                <w:sz w:val="24"/>
                <w:szCs w:val="24"/>
              </w:rPr>
              <w:t>DA</w:t>
            </w:r>
          </w:p>
        </w:tc>
        <w:tc>
          <w:tcPr>
            <w:tcW w:w="4010" w:type="dxa"/>
            <w:shd w:val="clear" w:color="auto" w:fill="DBEEF4"/>
          </w:tcPr>
          <w:p w14:paraId="7AE671D9" w14:textId="77777777" w:rsidR="00CB7104" w:rsidRPr="00CB7104" w:rsidRDefault="00CB7104" w:rsidP="007806E9">
            <w:pPr>
              <w:spacing w:before="8"/>
              <w:ind w:left="5"/>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Len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 xml:space="preserve">ua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x</w:t>
            </w:r>
            <w:r w:rsidRPr="00CB7104">
              <w:rPr>
                <w:rFonts w:ascii="Calibri" w:eastAsia="Calibri" w:hAnsi="Calibri" w:cs="Calibri"/>
                <w:color w:val="000000" w:themeColor="text1"/>
                <w:spacing w:val="-1"/>
                <w:sz w:val="16"/>
                <w:szCs w:val="16"/>
              </w:rPr>
              <w:t>tr</w:t>
            </w:r>
            <w:r w:rsidRPr="00CB7104">
              <w:rPr>
                <w:rFonts w:ascii="Calibri" w:eastAsia="Calibri" w:hAnsi="Calibri" w:cs="Calibri"/>
                <w:color w:val="000000" w:themeColor="text1"/>
                <w:sz w:val="16"/>
                <w:szCs w:val="16"/>
              </w:rPr>
              <w:t>anje</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95" w:type="dxa"/>
            <w:shd w:val="clear" w:color="auto" w:fill="FCD5B5"/>
          </w:tcPr>
          <w:p w14:paraId="75AA830C" w14:textId="77777777" w:rsidR="00CB7104" w:rsidRPr="00CB7104" w:rsidRDefault="00CB7104" w:rsidP="007806E9">
            <w:pPr>
              <w:rPr>
                <w:color w:val="000000" w:themeColor="text1"/>
              </w:rPr>
            </w:pPr>
          </w:p>
        </w:tc>
        <w:tc>
          <w:tcPr>
            <w:tcW w:w="245" w:type="dxa"/>
          </w:tcPr>
          <w:p w14:paraId="29724EE2" w14:textId="77777777" w:rsidR="00CB7104" w:rsidRPr="00CB7104" w:rsidRDefault="00CB7104" w:rsidP="007806E9">
            <w:pPr>
              <w:rPr>
                <w:color w:val="000000" w:themeColor="text1"/>
              </w:rPr>
            </w:pPr>
          </w:p>
        </w:tc>
        <w:tc>
          <w:tcPr>
            <w:tcW w:w="240" w:type="dxa"/>
            <w:shd w:val="clear" w:color="auto" w:fill="FCD5B5"/>
          </w:tcPr>
          <w:p w14:paraId="214900C1" w14:textId="77777777" w:rsidR="00CB7104" w:rsidRPr="00CB7104" w:rsidRDefault="00CB7104" w:rsidP="007806E9">
            <w:pPr>
              <w:rPr>
                <w:color w:val="000000" w:themeColor="text1"/>
              </w:rPr>
            </w:pPr>
          </w:p>
        </w:tc>
        <w:tc>
          <w:tcPr>
            <w:tcW w:w="264" w:type="dxa"/>
          </w:tcPr>
          <w:p w14:paraId="08AEBEFD" w14:textId="77777777" w:rsidR="00CB7104" w:rsidRPr="00CB7104" w:rsidRDefault="00CB7104" w:rsidP="007806E9">
            <w:pPr>
              <w:rPr>
                <w:color w:val="000000" w:themeColor="text1"/>
              </w:rPr>
            </w:pPr>
          </w:p>
        </w:tc>
        <w:tc>
          <w:tcPr>
            <w:tcW w:w="240" w:type="dxa"/>
            <w:shd w:val="clear" w:color="auto" w:fill="FCD5B5"/>
          </w:tcPr>
          <w:p w14:paraId="32E19F57" w14:textId="77777777" w:rsidR="00CB7104" w:rsidRPr="00CB7104" w:rsidRDefault="00CB7104" w:rsidP="007806E9">
            <w:pPr>
              <w:rPr>
                <w:color w:val="000000" w:themeColor="text1"/>
              </w:rPr>
            </w:pPr>
          </w:p>
        </w:tc>
        <w:tc>
          <w:tcPr>
            <w:tcW w:w="245" w:type="dxa"/>
          </w:tcPr>
          <w:p w14:paraId="14AAA5A0" w14:textId="77777777" w:rsidR="00CB7104" w:rsidRPr="00CB7104" w:rsidRDefault="00CB7104" w:rsidP="007806E9">
            <w:pPr>
              <w:rPr>
                <w:color w:val="000000" w:themeColor="text1"/>
              </w:rPr>
            </w:pPr>
          </w:p>
        </w:tc>
        <w:tc>
          <w:tcPr>
            <w:tcW w:w="242" w:type="dxa"/>
            <w:shd w:val="clear" w:color="auto" w:fill="FCD5B5"/>
          </w:tcPr>
          <w:p w14:paraId="71A09681" w14:textId="77777777" w:rsidR="00CB7104" w:rsidRPr="00CB7104" w:rsidRDefault="00CB7104" w:rsidP="007806E9">
            <w:pPr>
              <w:rPr>
                <w:color w:val="000000" w:themeColor="text1"/>
              </w:rPr>
            </w:pPr>
          </w:p>
        </w:tc>
        <w:tc>
          <w:tcPr>
            <w:tcW w:w="279" w:type="dxa"/>
          </w:tcPr>
          <w:p w14:paraId="38BAD996" w14:textId="77777777" w:rsidR="00CB7104" w:rsidRPr="00CB7104" w:rsidRDefault="00CB7104" w:rsidP="007806E9">
            <w:pPr>
              <w:rPr>
                <w:color w:val="000000" w:themeColor="text1"/>
              </w:rPr>
            </w:pPr>
          </w:p>
        </w:tc>
        <w:tc>
          <w:tcPr>
            <w:tcW w:w="242" w:type="dxa"/>
            <w:shd w:val="clear" w:color="auto" w:fill="FCD5B5"/>
          </w:tcPr>
          <w:p w14:paraId="733A19BE" w14:textId="77777777" w:rsidR="00CB7104" w:rsidRPr="00CB7104" w:rsidRDefault="00CB7104" w:rsidP="007806E9">
            <w:pPr>
              <w:spacing w:before="11"/>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6</w:t>
            </w:r>
          </w:p>
        </w:tc>
        <w:tc>
          <w:tcPr>
            <w:tcW w:w="264" w:type="dxa"/>
          </w:tcPr>
          <w:p w14:paraId="16FA8E74" w14:textId="77777777" w:rsidR="00CB7104" w:rsidRPr="00CB7104" w:rsidRDefault="00CB7104" w:rsidP="007806E9">
            <w:pPr>
              <w:spacing w:before="11"/>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62" w:type="dxa"/>
            <w:shd w:val="clear" w:color="auto" w:fill="FCD5B5"/>
          </w:tcPr>
          <w:p w14:paraId="2537B882" w14:textId="77777777" w:rsidR="00CB7104" w:rsidRPr="00CB7104" w:rsidRDefault="00CB7104" w:rsidP="007806E9">
            <w:pPr>
              <w:spacing w:before="11"/>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6</w:t>
            </w:r>
          </w:p>
        </w:tc>
        <w:tc>
          <w:tcPr>
            <w:tcW w:w="245" w:type="dxa"/>
          </w:tcPr>
          <w:p w14:paraId="65AE07D3" w14:textId="77777777" w:rsidR="00CB7104" w:rsidRPr="00CB7104" w:rsidRDefault="00CB7104" w:rsidP="007806E9">
            <w:pPr>
              <w:spacing w:before="11"/>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45" w:type="dxa"/>
            <w:shd w:val="clear" w:color="auto" w:fill="FCD5B5"/>
          </w:tcPr>
          <w:p w14:paraId="606F171F" w14:textId="77777777" w:rsidR="00CB7104" w:rsidRPr="00CB7104" w:rsidRDefault="00CB7104" w:rsidP="007806E9">
            <w:pPr>
              <w:spacing w:before="11"/>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6</w:t>
            </w:r>
          </w:p>
        </w:tc>
        <w:tc>
          <w:tcPr>
            <w:tcW w:w="264" w:type="dxa"/>
          </w:tcPr>
          <w:p w14:paraId="20D6E890" w14:textId="77777777" w:rsidR="00CB7104" w:rsidRPr="00CB7104" w:rsidRDefault="00CB7104" w:rsidP="007806E9">
            <w:pPr>
              <w:spacing w:before="11"/>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59" w:type="dxa"/>
            <w:shd w:val="clear" w:color="auto" w:fill="FCD5B5"/>
          </w:tcPr>
          <w:p w14:paraId="6FA4B028" w14:textId="77777777" w:rsidR="00CB7104" w:rsidRPr="00CB7104" w:rsidRDefault="00CB7104" w:rsidP="007806E9">
            <w:pPr>
              <w:spacing w:before="11"/>
              <w:ind w:left="78"/>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6</w:t>
            </w:r>
          </w:p>
        </w:tc>
        <w:tc>
          <w:tcPr>
            <w:tcW w:w="231" w:type="dxa"/>
          </w:tcPr>
          <w:p w14:paraId="1C06D230" w14:textId="77777777" w:rsidR="00CB7104" w:rsidRPr="00CB7104" w:rsidRDefault="00CB7104" w:rsidP="007806E9">
            <w:pPr>
              <w:spacing w:before="11"/>
              <w:ind w:left="64"/>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78" w:type="dxa"/>
            <w:shd w:val="clear" w:color="auto" w:fill="FCD5B5"/>
          </w:tcPr>
          <w:p w14:paraId="4CBA4564" w14:textId="77777777" w:rsidR="00CB7104" w:rsidRPr="00CB7104" w:rsidRDefault="00CB7104" w:rsidP="007806E9">
            <w:pPr>
              <w:rPr>
                <w:color w:val="000000" w:themeColor="text1"/>
              </w:rPr>
            </w:pPr>
          </w:p>
        </w:tc>
        <w:tc>
          <w:tcPr>
            <w:tcW w:w="224" w:type="dxa"/>
          </w:tcPr>
          <w:p w14:paraId="2104F1E2" w14:textId="77777777" w:rsidR="00CB7104" w:rsidRPr="00CB7104" w:rsidRDefault="00CB7104" w:rsidP="007806E9">
            <w:pPr>
              <w:rPr>
                <w:color w:val="000000" w:themeColor="text1"/>
              </w:rPr>
            </w:pPr>
          </w:p>
        </w:tc>
        <w:tc>
          <w:tcPr>
            <w:tcW w:w="247" w:type="dxa"/>
            <w:shd w:val="clear" w:color="auto" w:fill="FCD5B5"/>
          </w:tcPr>
          <w:p w14:paraId="55C03BCC" w14:textId="77777777" w:rsidR="00CB7104" w:rsidRPr="00CB7104" w:rsidRDefault="00CB7104" w:rsidP="007806E9">
            <w:pPr>
              <w:rPr>
                <w:color w:val="000000" w:themeColor="text1"/>
              </w:rPr>
            </w:pPr>
          </w:p>
        </w:tc>
        <w:tc>
          <w:tcPr>
            <w:tcW w:w="221" w:type="dxa"/>
          </w:tcPr>
          <w:p w14:paraId="4AC2F300" w14:textId="77777777" w:rsidR="00CB7104" w:rsidRPr="00CB7104" w:rsidRDefault="00CB7104" w:rsidP="007806E9">
            <w:pPr>
              <w:rPr>
                <w:color w:val="000000" w:themeColor="text1"/>
              </w:rPr>
            </w:pPr>
          </w:p>
        </w:tc>
        <w:tc>
          <w:tcPr>
            <w:tcW w:w="338" w:type="dxa"/>
            <w:vMerge/>
          </w:tcPr>
          <w:p w14:paraId="33F12470" w14:textId="77777777" w:rsidR="00CB7104" w:rsidRPr="00CB7104" w:rsidRDefault="00CB7104" w:rsidP="007806E9">
            <w:pPr>
              <w:rPr>
                <w:color w:val="000000" w:themeColor="text1"/>
              </w:rPr>
            </w:pPr>
          </w:p>
        </w:tc>
      </w:tr>
      <w:tr w:rsidR="00CB7104" w:rsidRPr="00CB7104" w14:paraId="760E502E" w14:textId="77777777" w:rsidTr="00CB7104">
        <w:trPr>
          <w:trHeight w:hRule="exact" w:val="263"/>
        </w:trPr>
        <w:tc>
          <w:tcPr>
            <w:tcW w:w="420" w:type="dxa"/>
            <w:vMerge/>
            <w:shd w:val="clear" w:color="auto" w:fill="F79645"/>
            <w:textDirection w:val="btLr"/>
          </w:tcPr>
          <w:p w14:paraId="0402EB70" w14:textId="77777777" w:rsidR="00CB7104" w:rsidRPr="00CB7104" w:rsidRDefault="00CB7104" w:rsidP="007806E9">
            <w:pPr>
              <w:rPr>
                <w:color w:val="000000" w:themeColor="text1"/>
              </w:rPr>
            </w:pPr>
          </w:p>
        </w:tc>
        <w:tc>
          <w:tcPr>
            <w:tcW w:w="4010" w:type="dxa"/>
            <w:shd w:val="clear" w:color="auto" w:fill="DBEEF4"/>
          </w:tcPr>
          <w:p w14:paraId="7F0EE187" w14:textId="77777777" w:rsidR="00CB7104" w:rsidRPr="00CB7104" w:rsidRDefault="00CB7104" w:rsidP="007806E9">
            <w:pPr>
              <w:spacing w:before="18"/>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F</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né</w:t>
            </w:r>
            <w:r w:rsidRPr="00CB7104">
              <w:rPr>
                <w:rFonts w:ascii="Calibri" w:eastAsia="Calibri" w:hAnsi="Calibri" w:cs="Calibri"/>
                <w:color w:val="000000" w:themeColor="text1"/>
                <w:spacing w:val="-1"/>
                <w:sz w:val="16"/>
                <w:szCs w:val="16"/>
              </w:rPr>
              <w:t>tic</w:t>
            </w:r>
            <w:r w:rsidRPr="00CB7104">
              <w:rPr>
                <w:rFonts w:ascii="Calibri" w:eastAsia="Calibri" w:hAnsi="Calibri" w:cs="Calibri"/>
                <w:color w:val="000000" w:themeColor="text1"/>
                <w:sz w:val="16"/>
                <w:szCs w:val="16"/>
              </w:rPr>
              <w:t>a 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F</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II</w:t>
            </w:r>
          </w:p>
        </w:tc>
        <w:tc>
          <w:tcPr>
            <w:tcW w:w="295" w:type="dxa"/>
            <w:shd w:val="clear" w:color="auto" w:fill="FCD5B5"/>
          </w:tcPr>
          <w:p w14:paraId="78EF00EF" w14:textId="77777777" w:rsidR="00CB7104" w:rsidRPr="00CB7104" w:rsidRDefault="00CB7104" w:rsidP="007806E9">
            <w:pPr>
              <w:rPr>
                <w:color w:val="000000" w:themeColor="text1"/>
              </w:rPr>
            </w:pPr>
          </w:p>
        </w:tc>
        <w:tc>
          <w:tcPr>
            <w:tcW w:w="245" w:type="dxa"/>
          </w:tcPr>
          <w:p w14:paraId="0403CBA3" w14:textId="77777777" w:rsidR="00CB7104" w:rsidRPr="00CB7104" w:rsidRDefault="00CB7104" w:rsidP="007806E9">
            <w:pPr>
              <w:rPr>
                <w:color w:val="000000" w:themeColor="text1"/>
              </w:rPr>
            </w:pPr>
          </w:p>
        </w:tc>
        <w:tc>
          <w:tcPr>
            <w:tcW w:w="240" w:type="dxa"/>
            <w:shd w:val="clear" w:color="auto" w:fill="FCD5B5"/>
          </w:tcPr>
          <w:p w14:paraId="20A7D49A" w14:textId="77777777" w:rsidR="00CB7104" w:rsidRPr="00CB7104" w:rsidRDefault="00CB7104" w:rsidP="007806E9">
            <w:pPr>
              <w:rPr>
                <w:color w:val="000000" w:themeColor="text1"/>
              </w:rPr>
            </w:pPr>
          </w:p>
        </w:tc>
        <w:tc>
          <w:tcPr>
            <w:tcW w:w="264" w:type="dxa"/>
          </w:tcPr>
          <w:p w14:paraId="6193EE1C" w14:textId="77777777" w:rsidR="00CB7104" w:rsidRPr="00CB7104" w:rsidRDefault="00CB7104" w:rsidP="007806E9">
            <w:pPr>
              <w:rPr>
                <w:color w:val="000000" w:themeColor="text1"/>
              </w:rPr>
            </w:pPr>
          </w:p>
        </w:tc>
        <w:tc>
          <w:tcPr>
            <w:tcW w:w="240" w:type="dxa"/>
            <w:shd w:val="clear" w:color="auto" w:fill="FCD5B5"/>
          </w:tcPr>
          <w:p w14:paraId="0322A408" w14:textId="77777777" w:rsidR="00CB7104" w:rsidRPr="00CB7104" w:rsidRDefault="00CB7104" w:rsidP="007806E9">
            <w:pPr>
              <w:rPr>
                <w:color w:val="000000" w:themeColor="text1"/>
              </w:rPr>
            </w:pPr>
          </w:p>
        </w:tc>
        <w:tc>
          <w:tcPr>
            <w:tcW w:w="245" w:type="dxa"/>
          </w:tcPr>
          <w:p w14:paraId="62FB840C" w14:textId="77777777" w:rsidR="00CB7104" w:rsidRPr="00CB7104" w:rsidRDefault="00CB7104" w:rsidP="007806E9">
            <w:pPr>
              <w:rPr>
                <w:color w:val="000000" w:themeColor="text1"/>
              </w:rPr>
            </w:pPr>
          </w:p>
        </w:tc>
        <w:tc>
          <w:tcPr>
            <w:tcW w:w="242" w:type="dxa"/>
            <w:shd w:val="clear" w:color="auto" w:fill="FCD5B5"/>
          </w:tcPr>
          <w:p w14:paraId="6605A297" w14:textId="77777777" w:rsidR="00CB7104" w:rsidRPr="00CB7104" w:rsidRDefault="00CB7104" w:rsidP="007806E9">
            <w:pPr>
              <w:rPr>
                <w:color w:val="000000" w:themeColor="text1"/>
              </w:rPr>
            </w:pPr>
          </w:p>
        </w:tc>
        <w:tc>
          <w:tcPr>
            <w:tcW w:w="279" w:type="dxa"/>
          </w:tcPr>
          <w:p w14:paraId="013B70B9" w14:textId="77777777" w:rsidR="00CB7104" w:rsidRPr="00CB7104" w:rsidRDefault="00CB7104" w:rsidP="007806E9">
            <w:pPr>
              <w:rPr>
                <w:color w:val="000000" w:themeColor="text1"/>
              </w:rPr>
            </w:pPr>
          </w:p>
        </w:tc>
        <w:tc>
          <w:tcPr>
            <w:tcW w:w="242" w:type="dxa"/>
            <w:shd w:val="clear" w:color="auto" w:fill="FCD5B5"/>
          </w:tcPr>
          <w:p w14:paraId="606011F7" w14:textId="77777777" w:rsidR="00CB7104" w:rsidRPr="00CB7104" w:rsidRDefault="00CB7104" w:rsidP="007806E9">
            <w:pPr>
              <w:spacing w:before="23"/>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64" w:type="dxa"/>
          </w:tcPr>
          <w:p w14:paraId="609E29BD" w14:textId="77777777" w:rsidR="00CB7104" w:rsidRPr="00CB7104" w:rsidRDefault="00CB7104" w:rsidP="007806E9">
            <w:pPr>
              <w:spacing w:before="23"/>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3</w:t>
            </w:r>
          </w:p>
        </w:tc>
        <w:tc>
          <w:tcPr>
            <w:tcW w:w="262" w:type="dxa"/>
            <w:shd w:val="clear" w:color="auto" w:fill="FCD5B5"/>
          </w:tcPr>
          <w:p w14:paraId="2EB42A60" w14:textId="77777777" w:rsidR="00CB7104" w:rsidRPr="00CB7104" w:rsidRDefault="00CB7104" w:rsidP="007806E9">
            <w:pPr>
              <w:spacing w:before="23"/>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45" w:type="dxa"/>
          </w:tcPr>
          <w:p w14:paraId="50CA823C" w14:textId="77777777" w:rsidR="00CB7104" w:rsidRPr="00CB7104" w:rsidRDefault="00CB7104" w:rsidP="007806E9">
            <w:pPr>
              <w:spacing w:before="23"/>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3</w:t>
            </w:r>
          </w:p>
        </w:tc>
        <w:tc>
          <w:tcPr>
            <w:tcW w:w="245" w:type="dxa"/>
            <w:shd w:val="clear" w:color="auto" w:fill="FCD5B5"/>
          </w:tcPr>
          <w:p w14:paraId="03F31E14" w14:textId="77777777" w:rsidR="00CB7104" w:rsidRPr="00CB7104" w:rsidRDefault="00CB7104" w:rsidP="007806E9">
            <w:pPr>
              <w:rPr>
                <w:color w:val="000000" w:themeColor="text1"/>
              </w:rPr>
            </w:pPr>
          </w:p>
        </w:tc>
        <w:tc>
          <w:tcPr>
            <w:tcW w:w="264" w:type="dxa"/>
          </w:tcPr>
          <w:p w14:paraId="20D5966C" w14:textId="77777777" w:rsidR="00CB7104" w:rsidRPr="00CB7104" w:rsidRDefault="00CB7104" w:rsidP="007806E9">
            <w:pPr>
              <w:rPr>
                <w:color w:val="000000" w:themeColor="text1"/>
              </w:rPr>
            </w:pPr>
          </w:p>
        </w:tc>
        <w:tc>
          <w:tcPr>
            <w:tcW w:w="259" w:type="dxa"/>
            <w:shd w:val="clear" w:color="auto" w:fill="FCD5B5"/>
          </w:tcPr>
          <w:p w14:paraId="3CF866B4" w14:textId="77777777" w:rsidR="00CB7104" w:rsidRPr="00CB7104" w:rsidRDefault="00CB7104" w:rsidP="007806E9">
            <w:pPr>
              <w:rPr>
                <w:color w:val="000000" w:themeColor="text1"/>
              </w:rPr>
            </w:pPr>
          </w:p>
        </w:tc>
        <w:tc>
          <w:tcPr>
            <w:tcW w:w="231" w:type="dxa"/>
          </w:tcPr>
          <w:p w14:paraId="2088ED72" w14:textId="77777777" w:rsidR="00CB7104" w:rsidRPr="00CB7104" w:rsidRDefault="00CB7104" w:rsidP="007806E9">
            <w:pPr>
              <w:rPr>
                <w:color w:val="000000" w:themeColor="text1"/>
              </w:rPr>
            </w:pPr>
          </w:p>
        </w:tc>
        <w:tc>
          <w:tcPr>
            <w:tcW w:w="278" w:type="dxa"/>
            <w:shd w:val="clear" w:color="auto" w:fill="FCD5B5"/>
          </w:tcPr>
          <w:p w14:paraId="4009F107" w14:textId="77777777" w:rsidR="00CB7104" w:rsidRPr="00CB7104" w:rsidRDefault="00CB7104" w:rsidP="007806E9">
            <w:pPr>
              <w:rPr>
                <w:color w:val="000000" w:themeColor="text1"/>
              </w:rPr>
            </w:pPr>
          </w:p>
        </w:tc>
        <w:tc>
          <w:tcPr>
            <w:tcW w:w="224" w:type="dxa"/>
          </w:tcPr>
          <w:p w14:paraId="58705F60" w14:textId="77777777" w:rsidR="00CB7104" w:rsidRPr="00CB7104" w:rsidRDefault="00CB7104" w:rsidP="007806E9">
            <w:pPr>
              <w:rPr>
                <w:color w:val="000000" w:themeColor="text1"/>
              </w:rPr>
            </w:pPr>
          </w:p>
        </w:tc>
        <w:tc>
          <w:tcPr>
            <w:tcW w:w="247" w:type="dxa"/>
            <w:shd w:val="clear" w:color="auto" w:fill="FCD5B5"/>
          </w:tcPr>
          <w:p w14:paraId="6A07CACD" w14:textId="77777777" w:rsidR="00CB7104" w:rsidRPr="00CB7104" w:rsidRDefault="00CB7104" w:rsidP="007806E9">
            <w:pPr>
              <w:rPr>
                <w:color w:val="000000" w:themeColor="text1"/>
              </w:rPr>
            </w:pPr>
          </w:p>
        </w:tc>
        <w:tc>
          <w:tcPr>
            <w:tcW w:w="221" w:type="dxa"/>
          </w:tcPr>
          <w:p w14:paraId="47FC0E03" w14:textId="77777777" w:rsidR="00CB7104" w:rsidRPr="00CB7104" w:rsidRDefault="00CB7104" w:rsidP="007806E9">
            <w:pPr>
              <w:rPr>
                <w:color w:val="000000" w:themeColor="text1"/>
              </w:rPr>
            </w:pPr>
          </w:p>
        </w:tc>
        <w:tc>
          <w:tcPr>
            <w:tcW w:w="338" w:type="dxa"/>
            <w:vMerge/>
          </w:tcPr>
          <w:p w14:paraId="2BB26661" w14:textId="77777777" w:rsidR="00CB7104" w:rsidRPr="00CB7104" w:rsidRDefault="00CB7104" w:rsidP="007806E9">
            <w:pPr>
              <w:rPr>
                <w:color w:val="000000" w:themeColor="text1"/>
              </w:rPr>
            </w:pPr>
          </w:p>
        </w:tc>
      </w:tr>
      <w:tr w:rsidR="00CB7104" w:rsidRPr="00CB7104" w14:paraId="5178234A" w14:textId="77777777" w:rsidTr="00CB7104">
        <w:trPr>
          <w:trHeight w:hRule="exact" w:val="262"/>
        </w:trPr>
        <w:tc>
          <w:tcPr>
            <w:tcW w:w="420" w:type="dxa"/>
            <w:vMerge/>
            <w:shd w:val="clear" w:color="auto" w:fill="F79645"/>
            <w:textDirection w:val="btLr"/>
          </w:tcPr>
          <w:p w14:paraId="1E26F6B7" w14:textId="77777777" w:rsidR="00CB7104" w:rsidRPr="00CB7104" w:rsidRDefault="00CB7104" w:rsidP="007806E9">
            <w:pPr>
              <w:rPr>
                <w:color w:val="000000" w:themeColor="text1"/>
              </w:rPr>
            </w:pPr>
          </w:p>
        </w:tc>
        <w:tc>
          <w:tcPr>
            <w:tcW w:w="4010" w:type="dxa"/>
            <w:shd w:val="clear" w:color="auto" w:fill="DBEEF4"/>
          </w:tcPr>
          <w:p w14:paraId="57D383A6" w14:textId="77777777" w:rsidR="00CB7104" w:rsidRPr="00CB7104" w:rsidRDefault="00CB7104" w:rsidP="007806E9">
            <w:pPr>
              <w:spacing w:before="18"/>
              <w:ind w:left="5"/>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L</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ü</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1"/>
                <w:sz w:val="16"/>
                <w:szCs w:val="16"/>
              </w:rPr>
              <w:t>tic</w:t>
            </w:r>
            <w:r w:rsidRPr="00CB7104">
              <w:rPr>
                <w:rFonts w:ascii="Calibri" w:eastAsia="Calibri" w:hAnsi="Calibri" w:cs="Calibri"/>
                <w:color w:val="000000" w:themeColor="text1"/>
                <w:sz w:val="16"/>
                <w:szCs w:val="16"/>
              </w:rPr>
              <w:t>a ap</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pacing w:val="-1"/>
                <w:sz w:val="16"/>
                <w:szCs w:val="16"/>
              </w:rPr>
              <w:t>ic</w:t>
            </w:r>
            <w:r w:rsidRPr="00CB7104">
              <w:rPr>
                <w:rFonts w:ascii="Calibri" w:eastAsia="Calibri" w:hAnsi="Calibri" w:cs="Calibri"/>
                <w:color w:val="000000" w:themeColor="text1"/>
                <w:sz w:val="16"/>
                <w:szCs w:val="16"/>
              </w:rPr>
              <w:t xml:space="preserve">ada a </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a Len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 xml:space="preserve">ua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x</w:t>
            </w:r>
            <w:r w:rsidRPr="00CB7104">
              <w:rPr>
                <w:rFonts w:ascii="Calibri" w:eastAsia="Calibri" w:hAnsi="Calibri" w:cs="Calibri"/>
                <w:color w:val="000000" w:themeColor="text1"/>
                <w:spacing w:val="-1"/>
                <w:sz w:val="16"/>
                <w:szCs w:val="16"/>
              </w:rPr>
              <w:t>tr</w:t>
            </w:r>
            <w:r w:rsidRPr="00CB7104">
              <w:rPr>
                <w:rFonts w:ascii="Calibri" w:eastAsia="Calibri" w:hAnsi="Calibri" w:cs="Calibri"/>
                <w:color w:val="000000" w:themeColor="text1"/>
                <w:spacing w:val="2"/>
                <w:sz w:val="16"/>
                <w:szCs w:val="16"/>
              </w:rPr>
              <w:t>a</w:t>
            </w:r>
            <w:r w:rsidRPr="00CB7104">
              <w:rPr>
                <w:rFonts w:ascii="Calibri" w:eastAsia="Calibri" w:hAnsi="Calibri" w:cs="Calibri"/>
                <w:color w:val="000000" w:themeColor="text1"/>
                <w:sz w:val="16"/>
                <w:szCs w:val="16"/>
              </w:rPr>
              <w:t>nje</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p>
        </w:tc>
        <w:tc>
          <w:tcPr>
            <w:tcW w:w="295" w:type="dxa"/>
            <w:shd w:val="clear" w:color="auto" w:fill="FCD5B5"/>
          </w:tcPr>
          <w:p w14:paraId="686E67D8" w14:textId="77777777" w:rsidR="00CB7104" w:rsidRPr="00CB7104" w:rsidRDefault="00CB7104" w:rsidP="007806E9">
            <w:pPr>
              <w:rPr>
                <w:color w:val="000000" w:themeColor="text1"/>
              </w:rPr>
            </w:pPr>
          </w:p>
        </w:tc>
        <w:tc>
          <w:tcPr>
            <w:tcW w:w="245" w:type="dxa"/>
          </w:tcPr>
          <w:p w14:paraId="6E92C2ED" w14:textId="77777777" w:rsidR="00CB7104" w:rsidRPr="00CB7104" w:rsidRDefault="00CB7104" w:rsidP="007806E9">
            <w:pPr>
              <w:rPr>
                <w:color w:val="000000" w:themeColor="text1"/>
              </w:rPr>
            </w:pPr>
          </w:p>
        </w:tc>
        <w:tc>
          <w:tcPr>
            <w:tcW w:w="240" w:type="dxa"/>
            <w:shd w:val="clear" w:color="auto" w:fill="FCD5B5"/>
          </w:tcPr>
          <w:p w14:paraId="0F4CE8CD" w14:textId="77777777" w:rsidR="00CB7104" w:rsidRPr="00CB7104" w:rsidRDefault="00CB7104" w:rsidP="007806E9">
            <w:pPr>
              <w:rPr>
                <w:color w:val="000000" w:themeColor="text1"/>
              </w:rPr>
            </w:pPr>
          </w:p>
        </w:tc>
        <w:tc>
          <w:tcPr>
            <w:tcW w:w="264" w:type="dxa"/>
          </w:tcPr>
          <w:p w14:paraId="148BA6C4" w14:textId="77777777" w:rsidR="00CB7104" w:rsidRPr="00CB7104" w:rsidRDefault="00CB7104" w:rsidP="007806E9">
            <w:pPr>
              <w:rPr>
                <w:color w:val="000000" w:themeColor="text1"/>
              </w:rPr>
            </w:pPr>
          </w:p>
        </w:tc>
        <w:tc>
          <w:tcPr>
            <w:tcW w:w="240" w:type="dxa"/>
            <w:shd w:val="clear" w:color="auto" w:fill="FCD5B5"/>
          </w:tcPr>
          <w:p w14:paraId="4C8959B6" w14:textId="77777777" w:rsidR="00CB7104" w:rsidRPr="00CB7104" w:rsidRDefault="00CB7104" w:rsidP="007806E9">
            <w:pPr>
              <w:rPr>
                <w:color w:val="000000" w:themeColor="text1"/>
              </w:rPr>
            </w:pPr>
          </w:p>
        </w:tc>
        <w:tc>
          <w:tcPr>
            <w:tcW w:w="245" w:type="dxa"/>
          </w:tcPr>
          <w:p w14:paraId="4C4370E9" w14:textId="77777777" w:rsidR="00CB7104" w:rsidRPr="00CB7104" w:rsidRDefault="00CB7104" w:rsidP="007806E9">
            <w:pPr>
              <w:rPr>
                <w:color w:val="000000" w:themeColor="text1"/>
              </w:rPr>
            </w:pPr>
          </w:p>
        </w:tc>
        <w:tc>
          <w:tcPr>
            <w:tcW w:w="242" w:type="dxa"/>
            <w:shd w:val="clear" w:color="auto" w:fill="FCD5B5"/>
          </w:tcPr>
          <w:p w14:paraId="524F73A9" w14:textId="77777777" w:rsidR="00CB7104" w:rsidRPr="00CB7104" w:rsidRDefault="00CB7104" w:rsidP="007806E9">
            <w:pPr>
              <w:rPr>
                <w:color w:val="000000" w:themeColor="text1"/>
              </w:rPr>
            </w:pPr>
          </w:p>
        </w:tc>
        <w:tc>
          <w:tcPr>
            <w:tcW w:w="279" w:type="dxa"/>
          </w:tcPr>
          <w:p w14:paraId="4D14EC24" w14:textId="77777777" w:rsidR="00CB7104" w:rsidRPr="00CB7104" w:rsidRDefault="00CB7104" w:rsidP="007806E9">
            <w:pPr>
              <w:rPr>
                <w:color w:val="000000" w:themeColor="text1"/>
              </w:rPr>
            </w:pPr>
          </w:p>
        </w:tc>
        <w:tc>
          <w:tcPr>
            <w:tcW w:w="242" w:type="dxa"/>
            <w:shd w:val="clear" w:color="auto" w:fill="FCD5B5"/>
          </w:tcPr>
          <w:p w14:paraId="36B40170" w14:textId="77777777" w:rsidR="00CB7104" w:rsidRPr="00CB7104" w:rsidRDefault="00CB7104" w:rsidP="007806E9">
            <w:pPr>
              <w:spacing w:before="22"/>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6</w:t>
            </w:r>
          </w:p>
        </w:tc>
        <w:tc>
          <w:tcPr>
            <w:tcW w:w="264" w:type="dxa"/>
          </w:tcPr>
          <w:p w14:paraId="32A7EFCB" w14:textId="77777777" w:rsidR="00CB7104" w:rsidRPr="00CB7104" w:rsidRDefault="00CB7104" w:rsidP="007806E9">
            <w:pPr>
              <w:spacing w:before="22"/>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62" w:type="dxa"/>
            <w:shd w:val="clear" w:color="auto" w:fill="FCD5B5"/>
          </w:tcPr>
          <w:p w14:paraId="6FA70ADF" w14:textId="77777777" w:rsidR="00CB7104" w:rsidRPr="00CB7104" w:rsidRDefault="00CB7104" w:rsidP="007806E9">
            <w:pPr>
              <w:spacing w:before="22"/>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45" w:type="dxa"/>
          </w:tcPr>
          <w:p w14:paraId="7658FBD4" w14:textId="77777777" w:rsidR="00CB7104" w:rsidRPr="00CB7104" w:rsidRDefault="00CB7104" w:rsidP="007806E9">
            <w:pPr>
              <w:spacing w:before="22"/>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45" w:type="dxa"/>
            <w:shd w:val="clear" w:color="auto" w:fill="FCD5B5"/>
          </w:tcPr>
          <w:p w14:paraId="4EC1E6BB" w14:textId="77777777" w:rsidR="00CB7104" w:rsidRPr="00CB7104" w:rsidRDefault="00CB7104" w:rsidP="007806E9">
            <w:pPr>
              <w:rPr>
                <w:color w:val="000000" w:themeColor="text1"/>
              </w:rPr>
            </w:pPr>
          </w:p>
        </w:tc>
        <w:tc>
          <w:tcPr>
            <w:tcW w:w="264" w:type="dxa"/>
          </w:tcPr>
          <w:p w14:paraId="7FBD715E" w14:textId="77777777" w:rsidR="00CB7104" w:rsidRPr="00CB7104" w:rsidRDefault="00CB7104" w:rsidP="007806E9">
            <w:pPr>
              <w:rPr>
                <w:color w:val="000000" w:themeColor="text1"/>
              </w:rPr>
            </w:pPr>
          </w:p>
        </w:tc>
        <w:tc>
          <w:tcPr>
            <w:tcW w:w="259" w:type="dxa"/>
            <w:shd w:val="clear" w:color="auto" w:fill="FCD5B5"/>
          </w:tcPr>
          <w:p w14:paraId="21B31065" w14:textId="77777777" w:rsidR="00CB7104" w:rsidRPr="00CB7104" w:rsidRDefault="00CB7104" w:rsidP="007806E9">
            <w:pPr>
              <w:rPr>
                <w:color w:val="000000" w:themeColor="text1"/>
              </w:rPr>
            </w:pPr>
          </w:p>
        </w:tc>
        <w:tc>
          <w:tcPr>
            <w:tcW w:w="231" w:type="dxa"/>
          </w:tcPr>
          <w:p w14:paraId="6D88C63C" w14:textId="77777777" w:rsidR="00CB7104" w:rsidRPr="00CB7104" w:rsidRDefault="00CB7104" w:rsidP="007806E9">
            <w:pPr>
              <w:rPr>
                <w:color w:val="000000" w:themeColor="text1"/>
              </w:rPr>
            </w:pPr>
          </w:p>
        </w:tc>
        <w:tc>
          <w:tcPr>
            <w:tcW w:w="278" w:type="dxa"/>
            <w:shd w:val="clear" w:color="auto" w:fill="FCD5B5"/>
          </w:tcPr>
          <w:p w14:paraId="3329D9F1" w14:textId="77777777" w:rsidR="00CB7104" w:rsidRPr="00CB7104" w:rsidRDefault="00CB7104" w:rsidP="007806E9">
            <w:pPr>
              <w:rPr>
                <w:color w:val="000000" w:themeColor="text1"/>
              </w:rPr>
            </w:pPr>
          </w:p>
        </w:tc>
        <w:tc>
          <w:tcPr>
            <w:tcW w:w="224" w:type="dxa"/>
          </w:tcPr>
          <w:p w14:paraId="679ACCFD" w14:textId="77777777" w:rsidR="00CB7104" w:rsidRPr="00CB7104" w:rsidRDefault="00CB7104" w:rsidP="007806E9">
            <w:pPr>
              <w:rPr>
                <w:color w:val="000000" w:themeColor="text1"/>
              </w:rPr>
            </w:pPr>
          </w:p>
        </w:tc>
        <w:tc>
          <w:tcPr>
            <w:tcW w:w="247" w:type="dxa"/>
            <w:shd w:val="clear" w:color="auto" w:fill="FCD5B5"/>
          </w:tcPr>
          <w:p w14:paraId="38B6E8F7" w14:textId="77777777" w:rsidR="00CB7104" w:rsidRPr="00CB7104" w:rsidRDefault="00CB7104" w:rsidP="007806E9">
            <w:pPr>
              <w:rPr>
                <w:color w:val="000000" w:themeColor="text1"/>
              </w:rPr>
            </w:pPr>
          </w:p>
        </w:tc>
        <w:tc>
          <w:tcPr>
            <w:tcW w:w="221" w:type="dxa"/>
          </w:tcPr>
          <w:p w14:paraId="5C142A83" w14:textId="77777777" w:rsidR="00CB7104" w:rsidRPr="00CB7104" w:rsidRDefault="00CB7104" w:rsidP="007806E9">
            <w:pPr>
              <w:rPr>
                <w:color w:val="000000" w:themeColor="text1"/>
              </w:rPr>
            </w:pPr>
          </w:p>
        </w:tc>
        <w:tc>
          <w:tcPr>
            <w:tcW w:w="338" w:type="dxa"/>
            <w:vMerge/>
          </w:tcPr>
          <w:p w14:paraId="0CAFDB2E" w14:textId="77777777" w:rsidR="00CB7104" w:rsidRPr="00CB7104" w:rsidRDefault="00CB7104" w:rsidP="007806E9">
            <w:pPr>
              <w:rPr>
                <w:color w:val="000000" w:themeColor="text1"/>
              </w:rPr>
            </w:pPr>
          </w:p>
        </w:tc>
      </w:tr>
      <w:tr w:rsidR="00CB7104" w:rsidRPr="00CB7104" w14:paraId="497DB50E" w14:textId="77777777" w:rsidTr="00CB7104">
        <w:trPr>
          <w:trHeight w:hRule="exact" w:val="262"/>
        </w:trPr>
        <w:tc>
          <w:tcPr>
            <w:tcW w:w="420" w:type="dxa"/>
            <w:vMerge/>
            <w:shd w:val="clear" w:color="auto" w:fill="F79645"/>
            <w:textDirection w:val="btLr"/>
          </w:tcPr>
          <w:p w14:paraId="08EEB4D7" w14:textId="77777777" w:rsidR="00CB7104" w:rsidRPr="00CB7104" w:rsidRDefault="00CB7104" w:rsidP="007806E9">
            <w:pPr>
              <w:rPr>
                <w:color w:val="000000" w:themeColor="text1"/>
              </w:rPr>
            </w:pPr>
          </w:p>
        </w:tc>
        <w:tc>
          <w:tcPr>
            <w:tcW w:w="4010" w:type="dxa"/>
            <w:shd w:val="clear" w:color="auto" w:fill="DBEEF4"/>
          </w:tcPr>
          <w:p w14:paraId="489C3F3F" w14:textId="77777777" w:rsidR="00CB7104" w:rsidRPr="00CB7104" w:rsidRDefault="00CB7104" w:rsidP="007806E9">
            <w:pPr>
              <w:spacing w:before="18"/>
              <w:ind w:left="5"/>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L</w:t>
            </w:r>
            <w:r w:rsidRPr="00CB7104">
              <w:rPr>
                <w:rFonts w:ascii="Calibri" w:eastAsia="Calibri" w:hAnsi="Calibri" w:cs="Calibri"/>
                <w:color w:val="000000" w:themeColor="text1"/>
                <w:spacing w:val="-1"/>
                <w:sz w:val="16"/>
                <w:szCs w:val="16"/>
              </w:rPr>
              <w:t>it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pacing w:val="2"/>
                <w:sz w:val="16"/>
                <w:szCs w:val="16"/>
              </w:rPr>
              <w:t>u</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 de</w:t>
            </w:r>
            <w:r w:rsidRPr="00CB7104">
              <w:rPr>
                <w:rFonts w:ascii="Calibri" w:eastAsia="Calibri" w:hAnsi="Calibri" w:cs="Calibri"/>
                <w:color w:val="000000" w:themeColor="text1"/>
                <w:spacing w:val="-1"/>
                <w:sz w:val="16"/>
                <w:szCs w:val="16"/>
              </w:rPr>
              <w:t xml:space="preserve"> lo</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z w:val="16"/>
                <w:szCs w:val="16"/>
              </w:rPr>
              <w:t>pa</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 xml:space="preserve">ses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lófo</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 xml:space="preserve">s </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II</w:t>
            </w:r>
          </w:p>
        </w:tc>
        <w:tc>
          <w:tcPr>
            <w:tcW w:w="295" w:type="dxa"/>
            <w:shd w:val="clear" w:color="auto" w:fill="FCD5B5"/>
          </w:tcPr>
          <w:p w14:paraId="2D3334FF" w14:textId="77777777" w:rsidR="00CB7104" w:rsidRPr="00CB7104" w:rsidRDefault="00CB7104" w:rsidP="007806E9">
            <w:pPr>
              <w:rPr>
                <w:color w:val="000000" w:themeColor="text1"/>
              </w:rPr>
            </w:pPr>
          </w:p>
        </w:tc>
        <w:tc>
          <w:tcPr>
            <w:tcW w:w="245" w:type="dxa"/>
          </w:tcPr>
          <w:p w14:paraId="2084DDB3" w14:textId="77777777" w:rsidR="00CB7104" w:rsidRPr="00CB7104" w:rsidRDefault="00CB7104" w:rsidP="007806E9">
            <w:pPr>
              <w:rPr>
                <w:color w:val="000000" w:themeColor="text1"/>
              </w:rPr>
            </w:pPr>
          </w:p>
        </w:tc>
        <w:tc>
          <w:tcPr>
            <w:tcW w:w="240" w:type="dxa"/>
            <w:shd w:val="clear" w:color="auto" w:fill="FCD5B5"/>
          </w:tcPr>
          <w:p w14:paraId="2439E54F" w14:textId="77777777" w:rsidR="00CB7104" w:rsidRPr="00CB7104" w:rsidRDefault="00CB7104" w:rsidP="007806E9">
            <w:pPr>
              <w:rPr>
                <w:color w:val="000000" w:themeColor="text1"/>
              </w:rPr>
            </w:pPr>
          </w:p>
        </w:tc>
        <w:tc>
          <w:tcPr>
            <w:tcW w:w="264" w:type="dxa"/>
          </w:tcPr>
          <w:p w14:paraId="5C1ED3E6" w14:textId="77777777" w:rsidR="00CB7104" w:rsidRPr="00CB7104" w:rsidRDefault="00CB7104" w:rsidP="007806E9">
            <w:pPr>
              <w:rPr>
                <w:color w:val="000000" w:themeColor="text1"/>
              </w:rPr>
            </w:pPr>
          </w:p>
        </w:tc>
        <w:tc>
          <w:tcPr>
            <w:tcW w:w="240" w:type="dxa"/>
            <w:shd w:val="clear" w:color="auto" w:fill="FCD5B5"/>
          </w:tcPr>
          <w:p w14:paraId="25B41458" w14:textId="77777777" w:rsidR="00CB7104" w:rsidRPr="00CB7104" w:rsidRDefault="00CB7104" w:rsidP="007806E9">
            <w:pPr>
              <w:rPr>
                <w:color w:val="000000" w:themeColor="text1"/>
              </w:rPr>
            </w:pPr>
          </w:p>
        </w:tc>
        <w:tc>
          <w:tcPr>
            <w:tcW w:w="245" w:type="dxa"/>
          </w:tcPr>
          <w:p w14:paraId="087D3C21" w14:textId="77777777" w:rsidR="00CB7104" w:rsidRPr="00CB7104" w:rsidRDefault="00CB7104" w:rsidP="007806E9">
            <w:pPr>
              <w:rPr>
                <w:color w:val="000000" w:themeColor="text1"/>
              </w:rPr>
            </w:pPr>
          </w:p>
        </w:tc>
        <w:tc>
          <w:tcPr>
            <w:tcW w:w="242" w:type="dxa"/>
            <w:shd w:val="clear" w:color="auto" w:fill="FCD5B5"/>
          </w:tcPr>
          <w:p w14:paraId="47786E64" w14:textId="77777777" w:rsidR="00CB7104" w:rsidRPr="00CB7104" w:rsidRDefault="00CB7104" w:rsidP="007806E9">
            <w:pPr>
              <w:rPr>
                <w:color w:val="000000" w:themeColor="text1"/>
              </w:rPr>
            </w:pPr>
          </w:p>
        </w:tc>
        <w:tc>
          <w:tcPr>
            <w:tcW w:w="279" w:type="dxa"/>
          </w:tcPr>
          <w:p w14:paraId="722FD934" w14:textId="77777777" w:rsidR="00CB7104" w:rsidRPr="00CB7104" w:rsidRDefault="00CB7104" w:rsidP="007806E9">
            <w:pPr>
              <w:rPr>
                <w:color w:val="000000" w:themeColor="text1"/>
              </w:rPr>
            </w:pPr>
          </w:p>
        </w:tc>
        <w:tc>
          <w:tcPr>
            <w:tcW w:w="242" w:type="dxa"/>
            <w:shd w:val="clear" w:color="auto" w:fill="FCD5B5"/>
          </w:tcPr>
          <w:p w14:paraId="30AC88CB" w14:textId="77777777" w:rsidR="00CB7104" w:rsidRPr="00CB7104" w:rsidRDefault="00CB7104" w:rsidP="007806E9">
            <w:pPr>
              <w:rPr>
                <w:color w:val="000000" w:themeColor="text1"/>
              </w:rPr>
            </w:pPr>
          </w:p>
        </w:tc>
        <w:tc>
          <w:tcPr>
            <w:tcW w:w="264" w:type="dxa"/>
          </w:tcPr>
          <w:p w14:paraId="6608929C" w14:textId="77777777" w:rsidR="00CB7104" w:rsidRPr="00CB7104" w:rsidRDefault="00CB7104" w:rsidP="007806E9">
            <w:pPr>
              <w:rPr>
                <w:color w:val="000000" w:themeColor="text1"/>
              </w:rPr>
            </w:pPr>
          </w:p>
        </w:tc>
        <w:tc>
          <w:tcPr>
            <w:tcW w:w="262" w:type="dxa"/>
            <w:shd w:val="clear" w:color="auto" w:fill="FCD5B5"/>
          </w:tcPr>
          <w:p w14:paraId="71ED53B8" w14:textId="77777777" w:rsidR="00CB7104" w:rsidRPr="00CB7104" w:rsidRDefault="00CB7104" w:rsidP="007806E9">
            <w:pPr>
              <w:rPr>
                <w:color w:val="000000" w:themeColor="text1"/>
              </w:rPr>
            </w:pPr>
          </w:p>
        </w:tc>
        <w:tc>
          <w:tcPr>
            <w:tcW w:w="245" w:type="dxa"/>
          </w:tcPr>
          <w:p w14:paraId="38B1AD02" w14:textId="77777777" w:rsidR="00CB7104" w:rsidRPr="00CB7104" w:rsidRDefault="00CB7104" w:rsidP="007806E9">
            <w:pPr>
              <w:rPr>
                <w:color w:val="000000" w:themeColor="text1"/>
              </w:rPr>
            </w:pPr>
          </w:p>
        </w:tc>
        <w:tc>
          <w:tcPr>
            <w:tcW w:w="245" w:type="dxa"/>
            <w:shd w:val="clear" w:color="auto" w:fill="FCD5B5"/>
          </w:tcPr>
          <w:p w14:paraId="1347069D" w14:textId="77777777" w:rsidR="00CB7104" w:rsidRPr="00CB7104" w:rsidRDefault="00CB7104" w:rsidP="007806E9">
            <w:pPr>
              <w:spacing w:before="24"/>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64" w:type="dxa"/>
          </w:tcPr>
          <w:p w14:paraId="26D56331" w14:textId="77777777" w:rsidR="00CB7104" w:rsidRPr="00CB7104" w:rsidRDefault="00CB7104" w:rsidP="007806E9">
            <w:pPr>
              <w:spacing w:before="24"/>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59" w:type="dxa"/>
            <w:shd w:val="clear" w:color="auto" w:fill="FCD5B5"/>
          </w:tcPr>
          <w:p w14:paraId="634B2471" w14:textId="77777777" w:rsidR="00CB7104" w:rsidRPr="00CB7104" w:rsidRDefault="00CB7104" w:rsidP="007806E9">
            <w:pPr>
              <w:spacing w:before="24"/>
              <w:ind w:left="78"/>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31" w:type="dxa"/>
          </w:tcPr>
          <w:p w14:paraId="54C1F47E" w14:textId="77777777" w:rsidR="00CB7104" w:rsidRPr="00CB7104" w:rsidRDefault="00CB7104" w:rsidP="007806E9">
            <w:pPr>
              <w:spacing w:before="24"/>
              <w:ind w:left="64"/>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78" w:type="dxa"/>
            <w:shd w:val="clear" w:color="auto" w:fill="FCD5B5"/>
          </w:tcPr>
          <w:p w14:paraId="2FCD5FC3" w14:textId="77777777" w:rsidR="00CB7104" w:rsidRPr="00CB7104" w:rsidRDefault="00CB7104" w:rsidP="007806E9">
            <w:pPr>
              <w:rPr>
                <w:color w:val="000000" w:themeColor="text1"/>
              </w:rPr>
            </w:pPr>
          </w:p>
        </w:tc>
        <w:tc>
          <w:tcPr>
            <w:tcW w:w="224" w:type="dxa"/>
          </w:tcPr>
          <w:p w14:paraId="74DF9B72" w14:textId="77777777" w:rsidR="00CB7104" w:rsidRPr="00CB7104" w:rsidRDefault="00CB7104" w:rsidP="007806E9">
            <w:pPr>
              <w:rPr>
                <w:color w:val="000000" w:themeColor="text1"/>
              </w:rPr>
            </w:pPr>
          </w:p>
        </w:tc>
        <w:tc>
          <w:tcPr>
            <w:tcW w:w="247" w:type="dxa"/>
            <w:shd w:val="clear" w:color="auto" w:fill="FCD5B5"/>
          </w:tcPr>
          <w:p w14:paraId="415B5BED" w14:textId="77777777" w:rsidR="00CB7104" w:rsidRPr="00CB7104" w:rsidRDefault="00CB7104" w:rsidP="007806E9">
            <w:pPr>
              <w:rPr>
                <w:color w:val="000000" w:themeColor="text1"/>
              </w:rPr>
            </w:pPr>
          </w:p>
        </w:tc>
        <w:tc>
          <w:tcPr>
            <w:tcW w:w="221" w:type="dxa"/>
          </w:tcPr>
          <w:p w14:paraId="68E26225" w14:textId="77777777" w:rsidR="00CB7104" w:rsidRPr="00CB7104" w:rsidRDefault="00CB7104" w:rsidP="007806E9">
            <w:pPr>
              <w:rPr>
                <w:color w:val="000000" w:themeColor="text1"/>
              </w:rPr>
            </w:pPr>
          </w:p>
        </w:tc>
        <w:tc>
          <w:tcPr>
            <w:tcW w:w="338" w:type="dxa"/>
            <w:vMerge/>
          </w:tcPr>
          <w:p w14:paraId="4FDC177B" w14:textId="77777777" w:rsidR="00CB7104" w:rsidRPr="00CB7104" w:rsidRDefault="00CB7104" w:rsidP="007806E9">
            <w:pPr>
              <w:rPr>
                <w:color w:val="000000" w:themeColor="text1"/>
              </w:rPr>
            </w:pPr>
          </w:p>
        </w:tc>
      </w:tr>
      <w:tr w:rsidR="00CB7104" w:rsidRPr="00CB7104" w14:paraId="1108A101" w14:textId="77777777" w:rsidTr="00CB7104">
        <w:trPr>
          <w:trHeight w:hRule="exact" w:val="264"/>
        </w:trPr>
        <w:tc>
          <w:tcPr>
            <w:tcW w:w="420" w:type="dxa"/>
            <w:vMerge/>
            <w:shd w:val="clear" w:color="auto" w:fill="F79645"/>
            <w:textDirection w:val="btLr"/>
          </w:tcPr>
          <w:p w14:paraId="7697BF16" w14:textId="77777777" w:rsidR="00CB7104" w:rsidRPr="00CB7104" w:rsidRDefault="00CB7104" w:rsidP="007806E9">
            <w:pPr>
              <w:rPr>
                <w:color w:val="000000" w:themeColor="text1"/>
              </w:rPr>
            </w:pPr>
          </w:p>
        </w:tc>
        <w:tc>
          <w:tcPr>
            <w:tcW w:w="4010" w:type="dxa"/>
            <w:shd w:val="clear" w:color="auto" w:fill="DBEEF4"/>
          </w:tcPr>
          <w:p w14:paraId="368AA980" w14:textId="77777777" w:rsidR="00CB7104" w:rsidRPr="00CB7104" w:rsidRDefault="00CB7104" w:rsidP="007806E9">
            <w:pPr>
              <w:spacing w:before="18"/>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lt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 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v</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pacing w:val="2"/>
                <w:sz w:val="16"/>
                <w:szCs w:val="16"/>
              </w:rPr>
              <w:t>l</w:t>
            </w:r>
            <w:r w:rsidRPr="00CB7104">
              <w:rPr>
                <w:rFonts w:ascii="Calibri" w:eastAsia="Calibri" w:hAnsi="Calibri" w:cs="Calibri"/>
                <w:color w:val="000000" w:themeColor="text1"/>
                <w:spacing w:val="-1"/>
                <w:sz w:val="16"/>
                <w:szCs w:val="16"/>
              </w:rPr>
              <w:t>iz</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ó</w:t>
            </w:r>
            <w:r w:rsidRPr="00CB7104">
              <w:rPr>
                <w:rFonts w:ascii="Calibri" w:eastAsia="Calibri" w:hAnsi="Calibri" w:cs="Calibri"/>
                <w:color w:val="000000" w:themeColor="text1"/>
                <w:sz w:val="16"/>
                <w:szCs w:val="16"/>
              </w:rPr>
              <w:t>n de</w:t>
            </w:r>
            <w:r w:rsidRPr="00CB7104">
              <w:rPr>
                <w:rFonts w:ascii="Calibri" w:eastAsia="Calibri" w:hAnsi="Calibri" w:cs="Calibri"/>
                <w:color w:val="000000" w:themeColor="text1"/>
                <w:spacing w:val="-1"/>
                <w:sz w:val="16"/>
                <w:szCs w:val="16"/>
              </w:rPr>
              <w:t xml:space="preserve"> lo</w:t>
            </w:r>
            <w:r w:rsidRPr="00CB7104">
              <w:rPr>
                <w:rFonts w:ascii="Calibri" w:eastAsia="Calibri" w:hAnsi="Calibri" w:cs="Calibri"/>
                <w:color w:val="000000" w:themeColor="text1"/>
                <w:sz w:val="16"/>
                <w:szCs w:val="16"/>
              </w:rPr>
              <w:t>s</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z w:val="16"/>
                <w:szCs w:val="16"/>
              </w:rPr>
              <w:t>pa</w:t>
            </w:r>
            <w:r w:rsidRPr="00CB7104">
              <w:rPr>
                <w:rFonts w:ascii="Calibri" w:eastAsia="Calibri" w:hAnsi="Calibri" w:cs="Calibri"/>
                <w:color w:val="000000" w:themeColor="text1"/>
                <w:spacing w:val="-1"/>
                <w:sz w:val="16"/>
                <w:szCs w:val="16"/>
              </w:rPr>
              <w:t>í</w:t>
            </w:r>
            <w:r w:rsidRPr="00CB7104">
              <w:rPr>
                <w:rFonts w:ascii="Calibri" w:eastAsia="Calibri" w:hAnsi="Calibri" w:cs="Calibri"/>
                <w:color w:val="000000" w:themeColor="text1"/>
                <w:sz w:val="16"/>
                <w:szCs w:val="16"/>
              </w:rPr>
              <w:t xml:space="preserve">ses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pacing w:val="2"/>
                <w:sz w:val="16"/>
                <w:szCs w:val="16"/>
              </w:rPr>
              <w:t>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lófo</w:t>
            </w:r>
            <w:r w:rsidRPr="00CB7104">
              <w:rPr>
                <w:rFonts w:ascii="Calibri" w:eastAsia="Calibri" w:hAnsi="Calibri" w:cs="Calibri"/>
                <w:color w:val="000000" w:themeColor="text1"/>
                <w:sz w:val="16"/>
                <w:szCs w:val="16"/>
              </w:rPr>
              <w:t>n</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 xml:space="preserve">s </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w:t>
            </w:r>
            <w:r w:rsidRPr="00CB7104">
              <w:rPr>
                <w:rFonts w:ascii="Calibri" w:eastAsia="Calibri" w:hAnsi="Calibri" w:cs="Calibri"/>
                <w:color w:val="000000" w:themeColor="text1"/>
                <w:sz w:val="16"/>
                <w:szCs w:val="16"/>
              </w:rPr>
              <w:t>II</w:t>
            </w:r>
          </w:p>
        </w:tc>
        <w:tc>
          <w:tcPr>
            <w:tcW w:w="295" w:type="dxa"/>
            <w:shd w:val="clear" w:color="auto" w:fill="FCD5B5"/>
          </w:tcPr>
          <w:p w14:paraId="00956CBE" w14:textId="77777777" w:rsidR="00CB7104" w:rsidRPr="00CB7104" w:rsidRDefault="00CB7104" w:rsidP="007806E9">
            <w:pPr>
              <w:rPr>
                <w:color w:val="000000" w:themeColor="text1"/>
              </w:rPr>
            </w:pPr>
          </w:p>
        </w:tc>
        <w:tc>
          <w:tcPr>
            <w:tcW w:w="245" w:type="dxa"/>
          </w:tcPr>
          <w:p w14:paraId="7F79754F" w14:textId="77777777" w:rsidR="00CB7104" w:rsidRPr="00CB7104" w:rsidRDefault="00CB7104" w:rsidP="007806E9">
            <w:pPr>
              <w:rPr>
                <w:color w:val="000000" w:themeColor="text1"/>
              </w:rPr>
            </w:pPr>
          </w:p>
        </w:tc>
        <w:tc>
          <w:tcPr>
            <w:tcW w:w="240" w:type="dxa"/>
            <w:shd w:val="clear" w:color="auto" w:fill="FCD5B5"/>
          </w:tcPr>
          <w:p w14:paraId="7196520E" w14:textId="77777777" w:rsidR="00CB7104" w:rsidRPr="00CB7104" w:rsidRDefault="00CB7104" w:rsidP="007806E9">
            <w:pPr>
              <w:rPr>
                <w:color w:val="000000" w:themeColor="text1"/>
              </w:rPr>
            </w:pPr>
          </w:p>
        </w:tc>
        <w:tc>
          <w:tcPr>
            <w:tcW w:w="264" w:type="dxa"/>
          </w:tcPr>
          <w:p w14:paraId="2ED6E04B" w14:textId="77777777" w:rsidR="00CB7104" w:rsidRPr="00CB7104" w:rsidRDefault="00CB7104" w:rsidP="007806E9">
            <w:pPr>
              <w:rPr>
                <w:color w:val="000000" w:themeColor="text1"/>
              </w:rPr>
            </w:pPr>
          </w:p>
        </w:tc>
        <w:tc>
          <w:tcPr>
            <w:tcW w:w="240" w:type="dxa"/>
            <w:shd w:val="clear" w:color="auto" w:fill="FCD5B5"/>
          </w:tcPr>
          <w:p w14:paraId="046764CE" w14:textId="77777777" w:rsidR="00CB7104" w:rsidRPr="00CB7104" w:rsidRDefault="00CB7104" w:rsidP="007806E9">
            <w:pPr>
              <w:rPr>
                <w:color w:val="000000" w:themeColor="text1"/>
              </w:rPr>
            </w:pPr>
          </w:p>
        </w:tc>
        <w:tc>
          <w:tcPr>
            <w:tcW w:w="245" w:type="dxa"/>
          </w:tcPr>
          <w:p w14:paraId="0D92F839" w14:textId="77777777" w:rsidR="00CB7104" w:rsidRPr="00CB7104" w:rsidRDefault="00CB7104" w:rsidP="007806E9">
            <w:pPr>
              <w:rPr>
                <w:color w:val="000000" w:themeColor="text1"/>
              </w:rPr>
            </w:pPr>
          </w:p>
        </w:tc>
        <w:tc>
          <w:tcPr>
            <w:tcW w:w="242" w:type="dxa"/>
            <w:shd w:val="clear" w:color="auto" w:fill="FCD5B5"/>
          </w:tcPr>
          <w:p w14:paraId="5A495DD3" w14:textId="77777777" w:rsidR="00CB7104" w:rsidRPr="00CB7104" w:rsidRDefault="00CB7104" w:rsidP="007806E9">
            <w:pPr>
              <w:rPr>
                <w:color w:val="000000" w:themeColor="text1"/>
              </w:rPr>
            </w:pPr>
          </w:p>
        </w:tc>
        <w:tc>
          <w:tcPr>
            <w:tcW w:w="279" w:type="dxa"/>
          </w:tcPr>
          <w:p w14:paraId="4BA14D8E" w14:textId="77777777" w:rsidR="00CB7104" w:rsidRPr="00CB7104" w:rsidRDefault="00CB7104" w:rsidP="007806E9">
            <w:pPr>
              <w:rPr>
                <w:color w:val="000000" w:themeColor="text1"/>
              </w:rPr>
            </w:pPr>
          </w:p>
        </w:tc>
        <w:tc>
          <w:tcPr>
            <w:tcW w:w="242" w:type="dxa"/>
            <w:shd w:val="clear" w:color="auto" w:fill="FCD5B5"/>
          </w:tcPr>
          <w:p w14:paraId="06291BA1" w14:textId="77777777" w:rsidR="00CB7104" w:rsidRPr="00CB7104" w:rsidRDefault="00CB7104" w:rsidP="007806E9">
            <w:pPr>
              <w:rPr>
                <w:color w:val="000000" w:themeColor="text1"/>
              </w:rPr>
            </w:pPr>
          </w:p>
        </w:tc>
        <w:tc>
          <w:tcPr>
            <w:tcW w:w="264" w:type="dxa"/>
          </w:tcPr>
          <w:p w14:paraId="72159733" w14:textId="77777777" w:rsidR="00CB7104" w:rsidRPr="00CB7104" w:rsidRDefault="00CB7104" w:rsidP="007806E9">
            <w:pPr>
              <w:rPr>
                <w:color w:val="000000" w:themeColor="text1"/>
              </w:rPr>
            </w:pPr>
          </w:p>
        </w:tc>
        <w:tc>
          <w:tcPr>
            <w:tcW w:w="262" w:type="dxa"/>
            <w:shd w:val="clear" w:color="auto" w:fill="FCD5B5"/>
          </w:tcPr>
          <w:p w14:paraId="415663B5" w14:textId="77777777" w:rsidR="00CB7104" w:rsidRPr="00CB7104" w:rsidRDefault="00CB7104" w:rsidP="007806E9">
            <w:pPr>
              <w:rPr>
                <w:color w:val="000000" w:themeColor="text1"/>
              </w:rPr>
            </w:pPr>
          </w:p>
        </w:tc>
        <w:tc>
          <w:tcPr>
            <w:tcW w:w="245" w:type="dxa"/>
          </w:tcPr>
          <w:p w14:paraId="2A3BEB0D" w14:textId="77777777" w:rsidR="00CB7104" w:rsidRPr="00CB7104" w:rsidRDefault="00CB7104" w:rsidP="007806E9">
            <w:pPr>
              <w:rPr>
                <w:color w:val="000000" w:themeColor="text1"/>
              </w:rPr>
            </w:pPr>
          </w:p>
        </w:tc>
        <w:tc>
          <w:tcPr>
            <w:tcW w:w="245" w:type="dxa"/>
            <w:shd w:val="clear" w:color="auto" w:fill="FCD5B5"/>
          </w:tcPr>
          <w:p w14:paraId="57B51276" w14:textId="77777777" w:rsidR="00CB7104" w:rsidRPr="00CB7104" w:rsidRDefault="00CB7104" w:rsidP="007806E9">
            <w:pPr>
              <w:spacing w:before="26"/>
              <w:ind w:left="73"/>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64" w:type="dxa"/>
          </w:tcPr>
          <w:p w14:paraId="5892104F" w14:textId="77777777" w:rsidR="00CB7104" w:rsidRPr="00CB7104" w:rsidRDefault="00CB7104" w:rsidP="007806E9">
            <w:pPr>
              <w:spacing w:before="26"/>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59" w:type="dxa"/>
            <w:shd w:val="clear" w:color="auto" w:fill="FCD5B5"/>
          </w:tcPr>
          <w:p w14:paraId="76887F90" w14:textId="77777777" w:rsidR="00CB7104" w:rsidRPr="00CB7104" w:rsidRDefault="00CB7104" w:rsidP="007806E9">
            <w:pPr>
              <w:spacing w:before="26"/>
              <w:ind w:left="78"/>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31" w:type="dxa"/>
          </w:tcPr>
          <w:p w14:paraId="6D92A17C" w14:textId="77777777" w:rsidR="00CB7104" w:rsidRPr="00CB7104" w:rsidRDefault="00CB7104" w:rsidP="007806E9">
            <w:pPr>
              <w:spacing w:before="26"/>
              <w:ind w:left="64"/>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4</w:t>
            </w:r>
          </w:p>
        </w:tc>
        <w:tc>
          <w:tcPr>
            <w:tcW w:w="278" w:type="dxa"/>
            <w:shd w:val="clear" w:color="auto" w:fill="FCD5B5"/>
          </w:tcPr>
          <w:p w14:paraId="2D49FAB9" w14:textId="77777777" w:rsidR="00CB7104" w:rsidRPr="00CB7104" w:rsidRDefault="00CB7104" w:rsidP="007806E9">
            <w:pPr>
              <w:rPr>
                <w:color w:val="000000" w:themeColor="text1"/>
              </w:rPr>
            </w:pPr>
          </w:p>
        </w:tc>
        <w:tc>
          <w:tcPr>
            <w:tcW w:w="224" w:type="dxa"/>
          </w:tcPr>
          <w:p w14:paraId="0A245B9C" w14:textId="77777777" w:rsidR="00CB7104" w:rsidRPr="00CB7104" w:rsidRDefault="00CB7104" w:rsidP="007806E9">
            <w:pPr>
              <w:rPr>
                <w:color w:val="000000" w:themeColor="text1"/>
              </w:rPr>
            </w:pPr>
          </w:p>
        </w:tc>
        <w:tc>
          <w:tcPr>
            <w:tcW w:w="247" w:type="dxa"/>
            <w:shd w:val="clear" w:color="auto" w:fill="FCD5B5"/>
          </w:tcPr>
          <w:p w14:paraId="2FDB1F54" w14:textId="77777777" w:rsidR="00CB7104" w:rsidRPr="00CB7104" w:rsidRDefault="00CB7104" w:rsidP="007806E9">
            <w:pPr>
              <w:rPr>
                <w:color w:val="000000" w:themeColor="text1"/>
              </w:rPr>
            </w:pPr>
          </w:p>
        </w:tc>
        <w:tc>
          <w:tcPr>
            <w:tcW w:w="221" w:type="dxa"/>
          </w:tcPr>
          <w:p w14:paraId="044DA113" w14:textId="77777777" w:rsidR="00CB7104" w:rsidRPr="00CB7104" w:rsidRDefault="00CB7104" w:rsidP="007806E9">
            <w:pPr>
              <w:rPr>
                <w:color w:val="000000" w:themeColor="text1"/>
              </w:rPr>
            </w:pPr>
          </w:p>
        </w:tc>
        <w:tc>
          <w:tcPr>
            <w:tcW w:w="338" w:type="dxa"/>
            <w:vMerge/>
          </w:tcPr>
          <w:p w14:paraId="31291B4A" w14:textId="77777777" w:rsidR="00CB7104" w:rsidRPr="00CB7104" w:rsidRDefault="00CB7104" w:rsidP="007806E9">
            <w:pPr>
              <w:rPr>
                <w:color w:val="000000" w:themeColor="text1"/>
              </w:rPr>
            </w:pPr>
          </w:p>
        </w:tc>
      </w:tr>
      <w:tr w:rsidR="00CB7104" w:rsidRPr="00CB7104" w14:paraId="58B228F0" w14:textId="77777777" w:rsidTr="00CB7104">
        <w:trPr>
          <w:trHeight w:hRule="exact" w:val="264"/>
        </w:trPr>
        <w:tc>
          <w:tcPr>
            <w:tcW w:w="420" w:type="dxa"/>
            <w:vMerge/>
            <w:shd w:val="clear" w:color="auto" w:fill="F79645"/>
            <w:textDirection w:val="btLr"/>
          </w:tcPr>
          <w:p w14:paraId="131562E8" w14:textId="77777777" w:rsidR="00CB7104" w:rsidRPr="00CB7104" w:rsidRDefault="00CB7104" w:rsidP="007806E9">
            <w:pPr>
              <w:rPr>
                <w:color w:val="000000" w:themeColor="text1"/>
              </w:rPr>
            </w:pPr>
          </w:p>
        </w:tc>
        <w:tc>
          <w:tcPr>
            <w:tcW w:w="4010" w:type="dxa"/>
            <w:shd w:val="clear" w:color="auto" w:fill="DBEEF4"/>
          </w:tcPr>
          <w:p w14:paraId="368012F5" w14:textId="77777777" w:rsidR="00CB7104" w:rsidRPr="00CB7104" w:rsidRDefault="00CB7104" w:rsidP="007806E9">
            <w:pPr>
              <w:spacing w:before="18"/>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IC</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ap</w:t>
            </w:r>
            <w:r w:rsidRPr="00CB7104">
              <w:rPr>
                <w:rFonts w:ascii="Calibri" w:eastAsia="Calibri" w:hAnsi="Calibri" w:cs="Calibri"/>
                <w:color w:val="000000" w:themeColor="text1"/>
                <w:spacing w:val="-1"/>
                <w:sz w:val="16"/>
                <w:szCs w:val="16"/>
              </w:rPr>
              <w:t>lic</w:t>
            </w:r>
            <w:r w:rsidRPr="00CB7104">
              <w:rPr>
                <w:rFonts w:ascii="Calibri" w:eastAsia="Calibri" w:hAnsi="Calibri" w:cs="Calibri"/>
                <w:color w:val="000000" w:themeColor="text1"/>
                <w:sz w:val="16"/>
                <w:szCs w:val="16"/>
              </w:rPr>
              <w:t xml:space="preserve">adas a </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a enseñan</w:t>
            </w:r>
            <w:r w:rsidRPr="00CB7104">
              <w:rPr>
                <w:rFonts w:ascii="Calibri" w:eastAsia="Calibri" w:hAnsi="Calibri" w:cs="Calibri"/>
                <w:color w:val="000000" w:themeColor="text1"/>
                <w:spacing w:val="-1"/>
                <w:sz w:val="16"/>
                <w:szCs w:val="16"/>
              </w:rPr>
              <w:t>z</w:t>
            </w:r>
            <w:r w:rsidRPr="00CB7104">
              <w:rPr>
                <w:rFonts w:ascii="Calibri" w:eastAsia="Calibri" w:hAnsi="Calibri" w:cs="Calibri"/>
                <w:color w:val="000000" w:themeColor="text1"/>
                <w:sz w:val="16"/>
                <w:szCs w:val="16"/>
              </w:rPr>
              <w:t>a del</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pacing w:val="2"/>
                <w:sz w:val="16"/>
                <w:szCs w:val="16"/>
              </w:rPr>
              <w:t>é</w:t>
            </w:r>
            <w:r w:rsidRPr="00CB7104">
              <w:rPr>
                <w:rFonts w:ascii="Calibri" w:eastAsia="Calibri" w:hAnsi="Calibri" w:cs="Calibri"/>
                <w:color w:val="000000" w:themeColor="text1"/>
                <w:sz w:val="16"/>
                <w:szCs w:val="16"/>
              </w:rPr>
              <w:t>s</w:t>
            </w:r>
          </w:p>
        </w:tc>
        <w:tc>
          <w:tcPr>
            <w:tcW w:w="295" w:type="dxa"/>
            <w:shd w:val="clear" w:color="auto" w:fill="FCD5B5"/>
          </w:tcPr>
          <w:p w14:paraId="6A640F14" w14:textId="77777777" w:rsidR="00CB7104" w:rsidRPr="00CB7104" w:rsidRDefault="00CB7104" w:rsidP="007806E9">
            <w:pPr>
              <w:rPr>
                <w:color w:val="000000" w:themeColor="text1"/>
              </w:rPr>
            </w:pPr>
          </w:p>
        </w:tc>
        <w:tc>
          <w:tcPr>
            <w:tcW w:w="245" w:type="dxa"/>
          </w:tcPr>
          <w:p w14:paraId="1BA35673" w14:textId="77777777" w:rsidR="00CB7104" w:rsidRPr="00CB7104" w:rsidRDefault="00CB7104" w:rsidP="007806E9">
            <w:pPr>
              <w:rPr>
                <w:color w:val="000000" w:themeColor="text1"/>
              </w:rPr>
            </w:pPr>
          </w:p>
        </w:tc>
        <w:tc>
          <w:tcPr>
            <w:tcW w:w="240" w:type="dxa"/>
            <w:shd w:val="clear" w:color="auto" w:fill="FCD5B5"/>
          </w:tcPr>
          <w:p w14:paraId="643827A2" w14:textId="77777777" w:rsidR="00CB7104" w:rsidRPr="00CB7104" w:rsidRDefault="00CB7104" w:rsidP="007806E9">
            <w:pPr>
              <w:rPr>
                <w:color w:val="000000" w:themeColor="text1"/>
              </w:rPr>
            </w:pPr>
          </w:p>
        </w:tc>
        <w:tc>
          <w:tcPr>
            <w:tcW w:w="264" w:type="dxa"/>
          </w:tcPr>
          <w:p w14:paraId="595551FC" w14:textId="77777777" w:rsidR="00CB7104" w:rsidRPr="00CB7104" w:rsidRDefault="00CB7104" w:rsidP="007806E9">
            <w:pPr>
              <w:rPr>
                <w:color w:val="000000" w:themeColor="text1"/>
              </w:rPr>
            </w:pPr>
          </w:p>
        </w:tc>
        <w:tc>
          <w:tcPr>
            <w:tcW w:w="240" w:type="dxa"/>
            <w:shd w:val="clear" w:color="auto" w:fill="FCD5B5"/>
          </w:tcPr>
          <w:p w14:paraId="39370C1C" w14:textId="77777777" w:rsidR="00CB7104" w:rsidRPr="00CB7104" w:rsidRDefault="00CB7104" w:rsidP="007806E9">
            <w:pPr>
              <w:rPr>
                <w:color w:val="000000" w:themeColor="text1"/>
              </w:rPr>
            </w:pPr>
          </w:p>
        </w:tc>
        <w:tc>
          <w:tcPr>
            <w:tcW w:w="245" w:type="dxa"/>
          </w:tcPr>
          <w:p w14:paraId="0FD866AA" w14:textId="77777777" w:rsidR="00CB7104" w:rsidRPr="00CB7104" w:rsidRDefault="00CB7104" w:rsidP="007806E9">
            <w:pPr>
              <w:rPr>
                <w:color w:val="000000" w:themeColor="text1"/>
              </w:rPr>
            </w:pPr>
          </w:p>
        </w:tc>
        <w:tc>
          <w:tcPr>
            <w:tcW w:w="242" w:type="dxa"/>
            <w:shd w:val="clear" w:color="auto" w:fill="FCD5B5"/>
          </w:tcPr>
          <w:p w14:paraId="7BE74F16" w14:textId="77777777" w:rsidR="00CB7104" w:rsidRPr="00CB7104" w:rsidRDefault="00CB7104" w:rsidP="007806E9">
            <w:pPr>
              <w:rPr>
                <w:color w:val="000000" w:themeColor="text1"/>
              </w:rPr>
            </w:pPr>
          </w:p>
        </w:tc>
        <w:tc>
          <w:tcPr>
            <w:tcW w:w="279" w:type="dxa"/>
          </w:tcPr>
          <w:p w14:paraId="73D1FC32" w14:textId="77777777" w:rsidR="00CB7104" w:rsidRPr="00CB7104" w:rsidRDefault="00CB7104" w:rsidP="007806E9">
            <w:pPr>
              <w:rPr>
                <w:color w:val="000000" w:themeColor="text1"/>
              </w:rPr>
            </w:pPr>
          </w:p>
        </w:tc>
        <w:tc>
          <w:tcPr>
            <w:tcW w:w="242" w:type="dxa"/>
            <w:shd w:val="clear" w:color="auto" w:fill="FCD5B5"/>
          </w:tcPr>
          <w:p w14:paraId="59C4F815" w14:textId="77777777" w:rsidR="00CB7104" w:rsidRPr="00CB7104" w:rsidRDefault="00CB7104" w:rsidP="007806E9">
            <w:pPr>
              <w:rPr>
                <w:color w:val="000000" w:themeColor="text1"/>
              </w:rPr>
            </w:pPr>
          </w:p>
        </w:tc>
        <w:tc>
          <w:tcPr>
            <w:tcW w:w="264" w:type="dxa"/>
          </w:tcPr>
          <w:p w14:paraId="746E2973" w14:textId="77777777" w:rsidR="00CB7104" w:rsidRPr="00CB7104" w:rsidRDefault="00CB7104" w:rsidP="007806E9">
            <w:pPr>
              <w:rPr>
                <w:color w:val="000000" w:themeColor="text1"/>
              </w:rPr>
            </w:pPr>
          </w:p>
        </w:tc>
        <w:tc>
          <w:tcPr>
            <w:tcW w:w="262" w:type="dxa"/>
            <w:shd w:val="clear" w:color="auto" w:fill="FCD5B5"/>
          </w:tcPr>
          <w:p w14:paraId="4139093A" w14:textId="77777777" w:rsidR="00CB7104" w:rsidRPr="00CB7104" w:rsidRDefault="00CB7104" w:rsidP="007806E9">
            <w:pPr>
              <w:spacing w:before="26"/>
              <w:ind w:left="8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2</w:t>
            </w:r>
          </w:p>
        </w:tc>
        <w:tc>
          <w:tcPr>
            <w:tcW w:w="245" w:type="dxa"/>
          </w:tcPr>
          <w:p w14:paraId="4423D800" w14:textId="77777777" w:rsidR="00CB7104" w:rsidRPr="00CB7104" w:rsidRDefault="00CB7104" w:rsidP="007806E9">
            <w:pPr>
              <w:spacing w:before="26"/>
              <w:ind w:left="71"/>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1</w:t>
            </w:r>
          </w:p>
        </w:tc>
        <w:tc>
          <w:tcPr>
            <w:tcW w:w="245" w:type="dxa"/>
            <w:shd w:val="clear" w:color="auto" w:fill="FCD5B5"/>
          </w:tcPr>
          <w:p w14:paraId="2E22615A" w14:textId="77777777" w:rsidR="00CB7104" w:rsidRPr="00CB7104" w:rsidRDefault="00CB7104" w:rsidP="007806E9">
            <w:pPr>
              <w:rPr>
                <w:color w:val="000000" w:themeColor="text1"/>
              </w:rPr>
            </w:pPr>
          </w:p>
        </w:tc>
        <w:tc>
          <w:tcPr>
            <w:tcW w:w="264" w:type="dxa"/>
          </w:tcPr>
          <w:p w14:paraId="77FD7C01" w14:textId="77777777" w:rsidR="00CB7104" w:rsidRPr="00CB7104" w:rsidRDefault="00CB7104" w:rsidP="007806E9">
            <w:pPr>
              <w:rPr>
                <w:color w:val="000000" w:themeColor="text1"/>
              </w:rPr>
            </w:pPr>
          </w:p>
        </w:tc>
        <w:tc>
          <w:tcPr>
            <w:tcW w:w="259" w:type="dxa"/>
            <w:shd w:val="clear" w:color="auto" w:fill="FCD5B5"/>
          </w:tcPr>
          <w:p w14:paraId="528B290D" w14:textId="77777777" w:rsidR="00CB7104" w:rsidRPr="00CB7104" w:rsidRDefault="00CB7104" w:rsidP="007806E9">
            <w:pPr>
              <w:rPr>
                <w:color w:val="000000" w:themeColor="text1"/>
              </w:rPr>
            </w:pPr>
          </w:p>
        </w:tc>
        <w:tc>
          <w:tcPr>
            <w:tcW w:w="231" w:type="dxa"/>
          </w:tcPr>
          <w:p w14:paraId="3FB2A6C6" w14:textId="77777777" w:rsidR="00CB7104" w:rsidRPr="00CB7104" w:rsidRDefault="00CB7104" w:rsidP="007806E9">
            <w:pPr>
              <w:rPr>
                <w:color w:val="000000" w:themeColor="text1"/>
              </w:rPr>
            </w:pPr>
          </w:p>
        </w:tc>
        <w:tc>
          <w:tcPr>
            <w:tcW w:w="278" w:type="dxa"/>
            <w:shd w:val="clear" w:color="auto" w:fill="FCD5B5"/>
          </w:tcPr>
          <w:p w14:paraId="43B4C59B" w14:textId="77777777" w:rsidR="00CB7104" w:rsidRPr="00CB7104" w:rsidRDefault="00CB7104" w:rsidP="007806E9">
            <w:pPr>
              <w:rPr>
                <w:color w:val="000000" w:themeColor="text1"/>
              </w:rPr>
            </w:pPr>
          </w:p>
        </w:tc>
        <w:tc>
          <w:tcPr>
            <w:tcW w:w="224" w:type="dxa"/>
          </w:tcPr>
          <w:p w14:paraId="090DB6AF" w14:textId="77777777" w:rsidR="00CB7104" w:rsidRPr="00CB7104" w:rsidRDefault="00CB7104" w:rsidP="007806E9">
            <w:pPr>
              <w:rPr>
                <w:color w:val="000000" w:themeColor="text1"/>
              </w:rPr>
            </w:pPr>
          </w:p>
        </w:tc>
        <w:tc>
          <w:tcPr>
            <w:tcW w:w="247" w:type="dxa"/>
            <w:shd w:val="clear" w:color="auto" w:fill="FCD5B5"/>
          </w:tcPr>
          <w:p w14:paraId="6E261636" w14:textId="77777777" w:rsidR="00CB7104" w:rsidRPr="00CB7104" w:rsidRDefault="00CB7104" w:rsidP="007806E9">
            <w:pPr>
              <w:rPr>
                <w:color w:val="000000" w:themeColor="text1"/>
              </w:rPr>
            </w:pPr>
          </w:p>
        </w:tc>
        <w:tc>
          <w:tcPr>
            <w:tcW w:w="221" w:type="dxa"/>
          </w:tcPr>
          <w:p w14:paraId="462F1020" w14:textId="77777777" w:rsidR="00CB7104" w:rsidRPr="00CB7104" w:rsidRDefault="00CB7104" w:rsidP="007806E9">
            <w:pPr>
              <w:rPr>
                <w:color w:val="000000" w:themeColor="text1"/>
              </w:rPr>
            </w:pPr>
          </w:p>
        </w:tc>
        <w:tc>
          <w:tcPr>
            <w:tcW w:w="338" w:type="dxa"/>
            <w:vMerge/>
          </w:tcPr>
          <w:p w14:paraId="168A74DE" w14:textId="77777777" w:rsidR="00CB7104" w:rsidRPr="00CB7104" w:rsidRDefault="00CB7104" w:rsidP="007806E9">
            <w:pPr>
              <w:rPr>
                <w:color w:val="000000" w:themeColor="text1"/>
              </w:rPr>
            </w:pPr>
          </w:p>
        </w:tc>
      </w:tr>
      <w:tr w:rsidR="00CB7104" w:rsidRPr="00CB7104" w14:paraId="3016D6C8" w14:textId="77777777" w:rsidTr="00CB7104">
        <w:trPr>
          <w:trHeight w:hRule="exact" w:val="259"/>
        </w:trPr>
        <w:tc>
          <w:tcPr>
            <w:tcW w:w="420" w:type="dxa"/>
            <w:vMerge/>
            <w:shd w:val="clear" w:color="auto" w:fill="F79645"/>
            <w:textDirection w:val="btLr"/>
          </w:tcPr>
          <w:p w14:paraId="45D9532F" w14:textId="77777777" w:rsidR="00CB7104" w:rsidRPr="00CB7104" w:rsidRDefault="00CB7104" w:rsidP="007806E9">
            <w:pPr>
              <w:rPr>
                <w:color w:val="000000" w:themeColor="text1"/>
              </w:rPr>
            </w:pPr>
          </w:p>
        </w:tc>
        <w:tc>
          <w:tcPr>
            <w:tcW w:w="4010" w:type="dxa"/>
            <w:shd w:val="clear" w:color="auto" w:fill="DBEEF4"/>
          </w:tcPr>
          <w:p w14:paraId="3D58FD4D" w14:textId="77777777" w:rsidR="00CB7104" w:rsidRPr="00CB7104" w:rsidRDefault="00CB7104" w:rsidP="007806E9">
            <w:pPr>
              <w:spacing w:before="18"/>
              <w:ind w:left="5"/>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G</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z w:val="16"/>
                <w:szCs w:val="16"/>
              </w:rPr>
              <w:t>á</w:t>
            </w:r>
            <w:r w:rsidRPr="00CB7104">
              <w:rPr>
                <w:rFonts w:ascii="Calibri" w:eastAsia="Calibri" w:hAnsi="Calibri" w:cs="Calibri"/>
                <w:color w:val="000000" w:themeColor="text1"/>
                <w:spacing w:val="-1"/>
                <w:sz w:val="16"/>
                <w:szCs w:val="16"/>
              </w:rPr>
              <w:t>tic</w:t>
            </w:r>
            <w:r w:rsidRPr="00CB7104">
              <w:rPr>
                <w:rFonts w:ascii="Calibri" w:eastAsia="Calibri" w:hAnsi="Calibri" w:cs="Calibri"/>
                <w:color w:val="000000" w:themeColor="text1"/>
                <w:sz w:val="16"/>
                <w:szCs w:val="16"/>
              </w:rPr>
              <w:t>a</w:t>
            </w:r>
          </w:p>
        </w:tc>
        <w:tc>
          <w:tcPr>
            <w:tcW w:w="295" w:type="dxa"/>
            <w:shd w:val="clear" w:color="auto" w:fill="FCD5B5"/>
          </w:tcPr>
          <w:p w14:paraId="19FA5AE7" w14:textId="77777777" w:rsidR="00CB7104" w:rsidRPr="00CB7104" w:rsidRDefault="00CB7104" w:rsidP="007806E9">
            <w:pPr>
              <w:rPr>
                <w:color w:val="000000" w:themeColor="text1"/>
              </w:rPr>
            </w:pPr>
          </w:p>
        </w:tc>
        <w:tc>
          <w:tcPr>
            <w:tcW w:w="245" w:type="dxa"/>
          </w:tcPr>
          <w:p w14:paraId="347E00EC" w14:textId="77777777" w:rsidR="00CB7104" w:rsidRPr="00CB7104" w:rsidRDefault="00CB7104" w:rsidP="007806E9">
            <w:pPr>
              <w:rPr>
                <w:color w:val="000000" w:themeColor="text1"/>
              </w:rPr>
            </w:pPr>
          </w:p>
        </w:tc>
        <w:tc>
          <w:tcPr>
            <w:tcW w:w="240" w:type="dxa"/>
            <w:shd w:val="clear" w:color="auto" w:fill="FCD5B5"/>
          </w:tcPr>
          <w:p w14:paraId="60F62FA1" w14:textId="77777777" w:rsidR="00CB7104" w:rsidRPr="00CB7104" w:rsidRDefault="00CB7104" w:rsidP="007806E9">
            <w:pPr>
              <w:rPr>
                <w:color w:val="000000" w:themeColor="text1"/>
              </w:rPr>
            </w:pPr>
          </w:p>
        </w:tc>
        <w:tc>
          <w:tcPr>
            <w:tcW w:w="264" w:type="dxa"/>
          </w:tcPr>
          <w:p w14:paraId="5F8E21C8" w14:textId="77777777" w:rsidR="00CB7104" w:rsidRPr="00CB7104" w:rsidRDefault="00CB7104" w:rsidP="007806E9">
            <w:pPr>
              <w:rPr>
                <w:color w:val="000000" w:themeColor="text1"/>
              </w:rPr>
            </w:pPr>
          </w:p>
        </w:tc>
        <w:tc>
          <w:tcPr>
            <w:tcW w:w="240" w:type="dxa"/>
            <w:shd w:val="clear" w:color="auto" w:fill="FCD5B5"/>
          </w:tcPr>
          <w:p w14:paraId="6AB2DDE1" w14:textId="77777777" w:rsidR="00CB7104" w:rsidRPr="00CB7104" w:rsidRDefault="00CB7104" w:rsidP="007806E9">
            <w:pPr>
              <w:rPr>
                <w:color w:val="000000" w:themeColor="text1"/>
              </w:rPr>
            </w:pPr>
          </w:p>
        </w:tc>
        <w:tc>
          <w:tcPr>
            <w:tcW w:w="245" w:type="dxa"/>
          </w:tcPr>
          <w:p w14:paraId="6AF6F3FA" w14:textId="77777777" w:rsidR="00CB7104" w:rsidRPr="00CB7104" w:rsidRDefault="00CB7104" w:rsidP="007806E9">
            <w:pPr>
              <w:rPr>
                <w:color w:val="000000" w:themeColor="text1"/>
              </w:rPr>
            </w:pPr>
          </w:p>
        </w:tc>
        <w:tc>
          <w:tcPr>
            <w:tcW w:w="242" w:type="dxa"/>
            <w:shd w:val="clear" w:color="auto" w:fill="FCD5B5"/>
          </w:tcPr>
          <w:p w14:paraId="1EFAA599" w14:textId="77777777" w:rsidR="00CB7104" w:rsidRPr="00CB7104" w:rsidRDefault="00CB7104" w:rsidP="007806E9">
            <w:pPr>
              <w:rPr>
                <w:color w:val="000000" w:themeColor="text1"/>
              </w:rPr>
            </w:pPr>
          </w:p>
        </w:tc>
        <w:tc>
          <w:tcPr>
            <w:tcW w:w="279" w:type="dxa"/>
          </w:tcPr>
          <w:p w14:paraId="10AFA817" w14:textId="77777777" w:rsidR="00CB7104" w:rsidRPr="00CB7104" w:rsidRDefault="00CB7104" w:rsidP="007806E9">
            <w:pPr>
              <w:rPr>
                <w:color w:val="000000" w:themeColor="text1"/>
              </w:rPr>
            </w:pPr>
          </w:p>
        </w:tc>
        <w:tc>
          <w:tcPr>
            <w:tcW w:w="242" w:type="dxa"/>
            <w:shd w:val="clear" w:color="auto" w:fill="FCD5B5"/>
          </w:tcPr>
          <w:p w14:paraId="3DD0351A" w14:textId="77777777" w:rsidR="00CB7104" w:rsidRPr="00CB7104" w:rsidRDefault="00CB7104" w:rsidP="007806E9">
            <w:pPr>
              <w:rPr>
                <w:color w:val="000000" w:themeColor="text1"/>
              </w:rPr>
            </w:pPr>
          </w:p>
        </w:tc>
        <w:tc>
          <w:tcPr>
            <w:tcW w:w="264" w:type="dxa"/>
          </w:tcPr>
          <w:p w14:paraId="7791E981" w14:textId="77777777" w:rsidR="00CB7104" w:rsidRPr="00CB7104" w:rsidRDefault="00CB7104" w:rsidP="007806E9">
            <w:pPr>
              <w:rPr>
                <w:color w:val="000000" w:themeColor="text1"/>
              </w:rPr>
            </w:pPr>
          </w:p>
        </w:tc>
        <w:tc>
          <w:tcPr>
            <w:tcW w:w="262" w:type="dxa"/>
            <w:shd w:val="clear" w:color="auto" w:fill="FCD5B5"/>
          </w:tcPr>
          <w:p w14:paraId="33B7E982" w14:textId="77777777" w:rsidR="00CB7104" w:rsidRPr="00CB7104" w:rsidRDefault="00CB7104" w:rsidP="007806E9">
            <w:pPr>
              <w:rPr>
                <w:color w:val="000000" w:themeColor="text1"/>
              </w:rPr>
            </w:pPr>
          </w:p>
        </w:tc>
        <w:tc>
          <w:tcPr>
            <w:tcW w:w="245" w:type="dxa"/>
          </w:tcPr>
          <w:p w14:paraId="3185EC94" w14:textId="77777777" w:rsidR="00CB7104" w:rsidRPr="00CB7104" w:rsidRDefault="00CB7104" w:rsidP="007806E9">
            <w:pPr>
              <w:rPr>
                <w:color w:val="000000" w:themeColor="text1"/>
              </w:rPr>
            </w:pPr>
          </w:p>
        </w:tc>
        <w:tc>
          <w:tcPr>
            <w:tcW w:w="245" w:type="dxa"/>
            <w:shd w:val="clear" w:color="auto" w:fill="FCD5B5"/>
          </w:tcPr>
          <w:p w14:paraId="79D1C720" w14:textId="77777777" w:rsidR="00CB7104" w:rsidRPr="00CB7104" w:rsidRDefault="00CB7104" w:rsidP="007806E9">
            <w:pPr>
              <w:spacing w:before="23"/>
              <w:ind w:left="69"/>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64" w:type="dxa"/>
          </w:tcPr>
          <w:p w14:paraId="7FD0FCE6" w14:textId="77777777" w:rsidR="00CB7104" w:rsidRPr="00CB7104" w:rsidRDefault="00CB7104" w:rsidP="007806E9">
            <w:pPr>
              <w:spacing w:before="23"/>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3</w:t>
            </w:r>
          </w:p>
        </w:tc>
        <w:tc>
          <w:tcPr>
            <w:tcW w:w="259" w:type="dxa"/>
            <w:shd w:val="clear" w:color="auto" w:fill="FCD5B5"/>
          </w:tcPr>
          <w:p w14:paraId="0F830183" w14:textId="77777777" w:rsidR="00CB7104" w:rsidRPr="00CB7104" w:rsidRDefault="00CB7104" w:rsidP="007806E9">
            <w:pPr>
              <w:spacing w:before="23"/>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31" w:type="dxa"/>
          </w:tcPr>
          <w:p w14:paraId="2FDDBF1B" w14:textId="77777777" w:rsidR="00CB7104" w:rsidRPr="00CB7104" w:rsidRDefault="00CB7104" w:rsidP="007806E9">
            <w:pPr>
              <w:spacing w:before="23"/>
              <w:ind w:left="61"/>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78" w:type="dxa"/>
            <w:shd w:val="clear" w:color="auto" w:fill="FCD5B5"/>
          </w:tcPr>
          <w:p w14:paraId="68F93158" w14:textId="77777777" w:rsidR="00CB7104" w:rsidRPr="00CB7104" w:rsidRDefault="00CB7104" w:rsidP="007806E9">
            <w:pPr>
              <w:rPr>
                <w:color w:val="000000" w:themeColor="text1"/>
              </w:rPr>
            </w:pPr>
          </w:p>
        </w:tc>
        <w:tc>
          <w:tcPr>
            <w:tcW w:w="224" w:type="dxa"/>
          </w:tcPr>
          <w:p w14:paraId="3AE6E233" w14:textId="77777777" w:rsidR="00CB7104" w:rsidRPr="00CB7104" w:rsidRDefault="00CB7104" w:rsidP="007806E9">
            <w:pPr>
              <w:rPr>
                <w:color w:val="000000" w:themeColor="text1"/>
              </w:rPr>
            </w:pPr>
          </w:p>
        </w:tc>
        <w:tc>
          <w:tcPr>
            <w:tcW w:w="247" w:type="dxa"/>
            <w:shd w:val="clear" w:color="auto" w:fill="FCD5B5"/>
          </w:tcPr>
          <w:p w14:paraId="46808137" w14:textId="77777777" w:rsidR="00CB7104" w:rsidRPr="00CB7104" w:rsidRDefault="00CB7104" w:rsidP="007806E9">
            <w:pPr>
              <w:rPr>
                <w:color w:val="000000" w:themeColor="text1"/>
              </w:rPr>
            </w:pPr>
          </w:p>
        </w:tc>
        <w:tc>
          <w:tcPr>
            <w:tcW w:w="221" w:type="dxa"/>
          </w:tcPr>
          <w:p w14:paraId="4AE9E7C8" w14:textId="77777777" w:rsidR="00CB7104" w:rsidRPr="00CB7104" w:rsidRDefault="00CB7104" w:rsidP="007806E9">
            <w:pPr>
              <w:rPr>
                <w:color w:val="000000" w:themeColor="text1"/>
              </w:rPr>
            </w:pPr>
          </w:p>
        </w:tc>
        <w:tc>
          <w:tcPr>
            <w:tcW w:w="338" w:type="dxa"/>
            <w:vMerge/>
          </w:tcPr>
          <w:p w14:paraId="0A6DC478" w14:textId="77777777" w:rsidR="00CB7104" w:rsidRPr="00CB7104" w:rsidRDefault="00CB7104" w:rsidP="007806E9">
            <w:pPr>
              <w:rPr>
                <w:color w:val="000000" w:themeColor="text1"/>
              </w:rPr>
            </w:pPr>
          </w:p>
        </w:tc>
      </w:tr>
      <w:tr w:rsidR="00CB7104" w:rsidRPr="00CB7104" w14:paraId="72A60052" w14:textId="77777777" w:rsidTr="00CB7104">
        <w:trPr>
          <w:trHeight w:hRule="exact" w:val="253"/>
        </w:trPr>
        <w:tc>
          <w:tcPr>
            <w:tcW w:w="420" w:type="dxa"/>
            <w:vMerge/>
            <w:shd w:val="clear" w:color="auto" w:fill="F79645"/>
            <w:textDirection w:val="btLr"/>
          </w:tcPr>
          <w:p w14:paraId="773A906B" w14:textId="77777777" w:rsidR="00CB7104" w:rsidRPr="00CB7104" w:rsidRDefault="00CB7104" w:rsidP="007806E9">
            <w:pPr>
              <w:rPr>
                <w:color w:val="000000" w:themeColor="text1"/>
              </w:rPr>
            </w:pPr>
          </w:p>
        </w:tc>
        <w:tc>
          <w:tcPr>
            <w:tcW w:w="4010" w:type="dxa"/>
            <w:shd w:val="clear" w:color="auto" w:fill="DBEEF4"/>
          </w:tcPr>
          <w:p w14:paraId="1CC349F1" w14:textId="77777777" w:rsidR="00CB7104" w:rsidRPr="00CB7104" w:rsidRDefault="00CB7104" w:rsidP="007806E9">
            <w:pPr>
              <w:spacing w:before="14"/>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rríc</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o</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y</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2"/>
                <w:sz w:val="16"/>
                <w:szCs w:val="16"/>
              </w:rPr>
              <w:t>D</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dá</w:t>
            </w:r>
            <w:r w:rsidRPr="00CB7104">
              <w:rPr>
                <w:rFonts w:ascii="Calibri" w:eastAsia="Calibri" w:hAnsi="Calibri" w:cs="Calibri"/>
                <w:color w:val="000000" w:themeColor="text1"/>
                <w:spacing w:val="-1"/>
                <w:sz w:val="16"/>
                <w:szCs w:val="16"/>
              </w:rPr>
              <w:t>ct</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z w:val="16"/>
                <w:szCs w:val="16"/>
              </w:rPr>
              <w:t>p</w:t>
            </w:r>
            <w:r w:rsidRPr="00CB7104">
              <w:rPr>
                <w:rFonts w:ascii="Calibri" w:eastAsia="Calibri" w:hAnsi="Calibri" w:cs="Calibri"/>
                <w:color w:val="000000" w:themeColor="text1"/>
                <w:spacing w:val="-1"/>
                <w:sz w:val="16"/>
                <w:szCs w:val="16"/>
              </w:rPr>
              <w:t>lic</w:t>
            </w:r>
            <w:r w:rsidRPr="00CB7104">
              <w:rPr>
                <w:rFonts w:ascii="Calibri" w:eastAsia="Calibri" w:hAnsi="Calibri" w:cs="Calibri"/>
                <w:color w:val="000000" w:themeColor="text1"/>
                <w:sz w:val="16"/>
                <w:szCs w:val="16"/>
              </w:rPr>
              <w:t>ad</w:t>
            </w: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 xml:space="preserve">s </w:t>
            </w:r>
            <w:r w:rsidRPr="00CB7104">
              <w:rPr>
                <w:rFonts w:ascii="Calibri" w:eastAsia="Calibri" w:hAnsi="Calibri" w:cs="Calibri"/>
                <w:color w:val="000000" w:themeColor="text1"/>
                <w:spacing w:val="2"/>
                <w:sz w:val="16"/>
                <w:szCs w:val="16"/>
              </w:rPr>
              <w:t>a</w:t>
            </w:r>
            <w:r w:rsidRPr="00CB7104">
              <w:rPr>
                <w:rFonts w:ascii="Calibri" w:eastAsia="Calibri" w:hAnsi="Calibri" w:cs="Calibri"/>
                <w:color w:val="000000" w:themeColor="text1"/>
                <w:sz w:val="16"/>
                <w:szCs w:val="16"/>
              </w:rPr>
              <w:t>l</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In</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és 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IV</w:t>
            </w:r>
          </w:p>
        </w:tc>
        <w:tc>
          <w:tcPr>
            <w:tcW w:w="295" w:type="dxa"/>
            <w:shd w:val="clear" w:color="auto" w:fill="FCD5B5"/>
          </w:tcPr>
          <w:p w14:paraId="0AF859C7" w14:textId="77777777" w:rsidR="00CB7104" w:rsidRPr="00CB7104" w:rsidRDefault="00CB7104" w:rsidP="007806E9">
            <w:pPr>
              <w:rPr>
                <w:color w:val="000000" w:themeColor="text1"/>
              </w:rPr>
            </w:pPr>
          </w:p>
        </w:tc>
        <w:tc>
          <w:tcPr>
            <w:tcW w:w="245" w:type="dxa"/>
          </w:tcPr>
          <w:p w14:paraId="7498D5BF" w14:textId="77777777" w:rsidR="00CB7104" w:rsidRPr="00CB7104" w:rsidRDefault="00CB7104" w:rsidP="007806E9">
            <w:pPr>
              <w:rPr>
                <w:color w:val="000000" w:themeColor="text1"/>
              </w:rPr>
            </w:pPr>
          </w:p>
        </w:tc>
        <w:tc>
          <w:tcPr>
            <w:tcW w:w="240" w:type="dxa"/>
            <w:shd w:val="clear" w:color="auto" w:fill="FCD5B5"/>
          </w:tcPr>
          <w:p w14:paraId="264CF1E8" w14:textId="77777777" w:rsidR="00CB7104" w:rsidRPr="00CB7104" w:rsidRDefault="00CB7104" w:rsidP="007806E9">
            <w:pPr>
              <w:rPr>
                <w:color w:val="000000" w:themeColor="text1"/>
              </w:rPr>
            </w:pPr>
          </w:p>
        </w:tc>
        <w:tc>
          <w:tcPr>
            <w:tcW w:w="264" w:type="dxa"/>
          </w:tcPr>
          <w:p w14:paraId="70E90BF3" w14:textId="77777777" w:rsidR="00CB7104" w:rsidRPr="00CB7104" w:rsidRDefault="00CB7104" w:rsidP="007806E9">
            <w:pPr>
              <w:rPr>
                <w:color w:val="000000" w:themeColor="text1"/>
              </w:rPr>
            </w:pPr>
          </w:p>
        </w:tc>
        <w:tc>
          <w:tcPr>
            <w:tcW w:w="240" w:type="dxa"/>
            <w:shd w:val="clear" w:color="auto" w:fill="FCD5B5"/>
          </w:tcPr>
          <w:p w14:paraId="377C4BBC" w14:textId="77777777" w:rsidR="00CB7104" w:rsidRPr="00CB7104" w:rsidRDefault="00CB7104" w:rsidP="007806E9">
            <w:pPr>
              <w:rPr>
                <w:color w:val="000000" w:themeColor="text1"/>
              </w:rPr>
            </w:pPr>
          </w:p>
        </w:tc>
        <w:tc>
          <w:tcPr>
            <w:tcW w:w="245" w:type="dxa"/>
          </w:tcPr>
          <w:p w14:paraId="367238D9" w14:textId="77777777" w:rsidR="00CB7104" w:rsidRPr="00CB7104" w:rsidRDefault="00CB7104" w:rsidP="007806E9">
            <w:pPr>
              <w:rPr>
                <w:color w:val="000000" w:themeColor="text1"/>
              </w:rPr>
            </w:pPr>
          </w:p>
        </w:tc>
        <w:tc>
          <w:tcPr>
            <w:tcW w:w="242" w:type="dxa"/>
            <w:shd w:val="clear" w:color="auto" w:fill="FCD5B5"/>
          </w:tcPr>
          <w:p w14:paraId="56FBB698" w14:textId="77777777" w:rsidR="00CB7104" w:rsidRPr="00CB7104" w:rsidRDefault="00CB7104" w:rsidP="007806E9">
            <w:pPr>
              <w:rPr>
                <w:color w:val="000000" w:themeColor="text1"/>
              </w:rPr>
            </w:pPr>
          </w:p>
        </w:tc>
        <w:tc>
          <w:tcPr>
            <w:tcW w:w="279" w:type="dxa"/>
          </w:tcPr>
          <w:p w14:paraId="1198D64A" w14:textId="77777777" w:rsidR="00CB7104" w:rsidRPr="00CB7104" w:rsidRDefault="00CB7104" w:rsidP="007806E9">
            <w:pPr>
              <w:rPr>
                <w:color w:val="000000" w:themeColor="text1"/>
              </w:rPr>
            </w:pPr>
          </w:p>
        </w:tc>
        <w:tc>
          <w:tcPr>
            <w:tcW w:w="242" w:type="dxa"/>
            <w:shd w:val="clear" w:color="auto" w:fill="FCD5B5"/>
          </w:tcPr>
          <w:p w14:paraId="2F618C08" w14:textId="77777777" w:rsidR="00CB7104" w:rsidRPr="00CB7104" w:rsidRDefault="00CB7104" w:rsidP="007806E9">
            <w:pPr>
              <w:spacing w:before="21"/>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64" w:type="dxa"/>
          </w:tcPr>
          <w:p w14:paraId="4C45DCC2" w14:textId="77777777" w:rsidR="00CB7104" w:rsidRPr="00CB7104" w:rsidRDefault="00CB7104" w:rsidP="007806E9">
            <w:pPr>
              <w:spacing w:before="21"/>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3</w:t>
            </w:r>
          </w:p>
        </w:tc>
        <w:tc>
          <w:tcPr>
            <w:tcW w:w="262" w:type="dxa"/>
            <w:shd w:val="clear" w:color="auto" w:fill="FCD5B5"/>
          </w:tcPr>
          <w:p w14:paraId="2F32CDC1" w14:textId="77777777" w:rsidR="00CB7104" w:rsidRPr="00CB7104" w:rsidRDefault="00CB7104" w:rsidP="007806E9">
            <w:pPr>
              <w:spacing w:before="21"/>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45" w:type="dxa"/>
          </w:tcPr>
          <w:p w14:paraId="4B0C1F55" w14:textId="77777777" w:rsidR="00CB7104" w:rsidRPr="00CB7104" w:rsidRDefault="00CB7104" w:rsidP="007806E9">
            <w:pPr>
              <w:spacing w:before="21"/>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3</w:t>
            </w:r>
          </w:p>
        </w:tc>
        <w:tc>
          <w:tcPr>
            <w:tcW w:w="245" w:type="dxa"/>
            <w:shd w:val="clear" w:color="auto" w:fill="FCD5B5"/>
          </w:tcPr>
          <w:p w14:paraId="2B1ADEE4" w14:textId="77777777" w:rsidR="00CB7104" w:rsidRPr="00CB7104" w:rsidRDefault="00CB7104" w:rsidP="007806E9">
            <w:pPr>
              <w:spacing w:before="21"/>
              <w:ind w:left="69"/>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64" w:type="dxa"/>
          </w:tcPr>
          <w:p w14:paraId="40E59098" w14:textId="77777777" w:rsidR="00CB7104" w:rsidRPr="00CB7104" w:rsidRDefault="00CB7104" w:rsidP="007806E9">
            <w:pPr>
              <w:spacing w:before="21"/>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3</w:t>
            </w:r>
          </w:p>
        </w:tc>
        <w:tc>
          <w:tcPr>
            <w:tcW w:w="259" w:type="dxa"/>
            <w:shd w:val="clear" w:color="auto" w:fill="FCD5B5"/>
          </w:tcPr>
          <w:p w14:paraId="41E8E0CC" w14:textId="77777777" w:rsidR="00CB7104" w:rsidRPr="00CB7104" w:rsidRDefault="00CB7104" w:rsidP="007806E9">
            <w:pPr>
              <w:spacing w:before="21"/>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31" w:type="dxa"/>
          </w:tcPr>
          <w:p w14:paraId="1E04DA30" w14:textId="77777777" w:rsidR="00CB7104" w:rsidRPr="00CB7104" w:rsidRDefault="00CB7104" w:rsidP="007806E9">
            <w:pPr>
              <w:spacing w:before="21"/>
              <w:ind w:left="61"/>
              <w:rPr>
                <w:rFonts w:ascii="Arial" w:eastAsia="Arial" w:hAnsi="Arial" w:cs="Arial"/>
                <w:color w:val="000000" w:themeColor="text1"/>
                <w:sz w:val="16"/>
                <w:szCs w:val="16"/>
              </w:rPr>
            </w:pPr>
            <w:r w:rsidRPr="00CB7104">
              <w:rPr>
                <w:rFonts w:ascii="Arial" w:eastAsia="Arial" w:hAnsi="Arial" w:cs="Arial"/>
                <w:color w:val="000000" w:themeColor="text1"/>
                <w:sz w:val="16"/>
                <w:szCs w:val="16"/>
              </w:rPr>
              <w:t>3</w:t>
            </w:r>
          </w:p>
        </w:tc>
        <w:tc>
          <w:tcPr>
            <w:tcW w:w="278" w:type="dxa"/>
            <w:shd w:val="clear" w:color="auto" w:fill="FCD5B5"/>
          </w:tcPr>
          <w:p w14:paraId="3B332261" w14:textId="77777777" w:rsidR="00CB7104" w:rsidRPr="00CB7104" w:rsidRDefault="00CB7104" w:rsidP="007806E9">
            <w:pPr>
              <w:rPr>
                <w:color w:val="000000" w:themeColor="text1"/>
              </w:rPr>
            </w:pPr>
          </w:p>
        </w:tc>
        <w:tc>
          <w:tcPr>
            <w:tcW w:w="224" w:type="dxa"/>
          </w:tcPr>
          <w:p w14:paraId="33BAACE5" w14:textId="77777777" w:rsidR="00CB7104" w:rsidRPr="00CB7104" w:rsidRDefault="00CB7104" w:rsidP="007806E9">
            <w:pPr>
              <w:rPr>
                <w:color w:val="000000" w:themeColor="text1"/>
              </w:rPr>
            </w:pPr>
          </w:p>
        </w:tc>
        <w:tc>
          <w:tcPr>
            <w:tcW w:w="247" w:type="dxa"/>
            <w:shd w:val="clear" w:color="auto" w:fill="FCD5B5"/>
          </w:tcPr>
          <w:p w14:paraId="1B8795E0" w14:textId="77777777" w:rsidR="00CB7104" w:rsidRPr="00CB7104" w:rsidRDefault="00CB7104" w:rsidP="007806E9">
            <w:pPr>
              <w:rPr>
                <w:color w:val="000000" w:themeColor="text1"/>
              </w:rPr>
            </w:pPr>
          </w:p>
        </w:tc>
        <w:tc>
          <w:tcPr>
            <w:tcW w:w="221" w:type="dxa"/>
          </w:tcPr>
          <w:p w14:paraId="3B8D6D32" w14:textId="77777777" w:rsidR="00CB7104" w:rsidRPr="00CB7104" w:rsidRDefault="00CB7104" w:rsidP="007806E9">
            <w:pPr>
              <w:rPr>
                <w:color w:val="000000" w:themeColor="text1"/>
              </w:rPr>
            </w:pPr>
          </w:p>
        </w:tc>
        <w:tc>
          <w:tcPr>
            <w:tcW w:w="338" w:type="dxa"/>
            <w:vMerge/>
          </w:tcPr>
          <w:p w14:paraId="3BA2E132" w14:textId="77777777" w:rsidR="00CB7104" w:rsidRPr="00CB7104" w:rsidRDefault="00CB7104" w:rsidP="007806E9">
            <w:pPr>
              <w:rPr>
                <w:color w:val="000000" w:themeColor="text1"/>
              </w:rPr>
            </w:pPr>
          </w:p>
        </w:tc>
      </w:tr>
      <w:tr w:rsidR="00CB7104" w:rsidRPr="00CB7104" w14:paraId="7677C9BF" w14:textId="77777777" w:rsidTr="00CB7104">
        <w:trPr>
          <w:trHeight w:hRule="exact" w:val="264"/>
        </w:trPr>
        <w:tc>
          <w:tcPr>
            <w:tcW w:w="420" w:type="dxa"/>
            <w:vMerge/>
            <w:shd w:val="clear" w:color="auto" w:fill="F79645"/>
            <w:textDirection w:val="btLr"/>
          </w:tcPr>
          <w:p w14:paraId="65673CBA" w14:textId="77777777" w:rsidR="00CB7104" w:rsidRPr="00CB7104" w:rsidRDefault="00CB7104" w:rsidP="007806E9">
            <w:pPr>
              <w:rPr>
                <w:color w:val="000000" w:themeColor="text1"/>
              </w:rPr>
            </w:pPr>
          </w:p>
        </w:tc>
        <w:tc>
          <w:tcPr>
            <w:tcW w:w="4010" w:type="dxa"/>
            <w:shd w:val="clear" w:color="auto" w:fill="DBEEF4"/>
          </w:tcPr>
          <w:p w14:paraId="44919DFC" w14:textId="77777777" w:rsidR="00CB7104" w:rsidRPr="00CB7104" w:rsidRDefault="00CB7104" w:rsidP="007806E9">
            <w:pPr>
              <w:spacing w:before="19"/>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Ori</w:t>
            </w:r>
            <w:r w:rsidRPr="00CB7104">
              <w:rPr>
                <w:rFonts w:ascii="Calibri" w:eastAsia="Calibri" w:hAnsi="Calibri" w:cs="Calibri"/>
                <w:color w:val="000000" w:themeColor="text1"/>
                <w:sz w:val="16"/>
                <w:szCs w:val="16"/>
              </w:rPr>
              <w:t>en</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c</w:t>
            </w:r>
            <w:r w:rsidRPr="00CB7104">
              <w:rPr>
                <w:rFonts w:ascii="Calibri" w:eastAsia="Calibri" w:hAnsi="Calibri" w:cs="Calibri"/>
                <w:color w:val="000000" w:themeColor="text1"/>
                <w:spacing w:val="-1"/>
                <w:sz w:val="16"/>
                <w:szCs w:val="16"/>
              </w:rPr>
              <w:t>io</w:t>
            </w:r>
            <w:r w:rsidRPr="00CB7104">
              <w:rPr>
                <w:rFonts w:ascii="Calibri" w:eastAsia="Calibri" w:hAnsi="Calibri" w:cs="Calibri"/>
                <w:color w:val="000000" w:themeColor="text1"/>
                <w:sz w:val="16"/>
                <w:szCs w:val="16"/>
              </w:rPr>
              <w:t>nes pa</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2"/>
                <w:sz w:val="16"/>
                <w:szCs w:val="16"/>
              </w:rPr>
              <w:t xml:space="preserve"> </w:t>
            </w:r>
            <w:r w:rsidRPr="00CB7104">
              <w:rPr>
                <w:rFonts w:ascii="Calibri" w:eastAsia="Calibri" w:hAnsi="Calibri" w:cs="Calibri"/>
                <w:color w:val="000000" w:themeColor="text1"/>
                <w:spacing w:val="-1"/>
                <w:sz w:val="16"/>
                <w:szCs w:val="16"/>
              </w:rPr>
              <w:t>l</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1"/>
                <w:sz w:val="16"/>
                <w:szCs w:val="16"/>
              </w:rPr>
              <w:t>torí</w:t>
            </w:r>
            <w:r w:rsidRPr="00CB7104">
              <w:rPr>
                <w:rFonts w:ascii="Calibri" w:eastAsia="Calibri" w:hAnsi="Calibri" w:cs="Calibri"/>
                <w:color w:val="000000" w:themeColor="text1"/>
                <w:sz w:val="16"/>
                <w:szCs w:val="16"/>
              </w:rPr>
              <w:t>a</w:t>
            </w:r>
          </w:p>
        </w:tc>
        <w:tc>
          <w:tcPr>
            <w:tcW w:w="295" w:type="dxa"/>
            <w:shd w:val="clear" w:color="auto" w:fill="FCD5B5"/>
          </w:tcPr>
          <w:p w14:paraId="2166B466" w14:textId="77777777" w:rsidR="00CB7104" w:rsidRPr="00CB7104" w:rsidRDefault="00CB7104" w:rsidP="007806E9">
            <w:pPr>
              <w:rPr>
                <w:color w:val="000000" w:themeColor="text1"/>
              </w:rPr>
            </w:pPr>
          </w:p>
        </w:tc>
        <w:tc>
          <w:tcPr>
            <w:tcW w:w="245" w:type="dxa"/>
          </w:tcPr>
          <w:p w14:paraId="7C237D73" w14:textId="77777777" w:rsidR="00CB7104" w:rsidRPr="00CB7104" w:rsidRDefault="00CB7104" w:rsidP="007806E9">
            <w:pPr>
              <w:rPr>
                <w:color w:val="000000" w:themeColor="text1"/>
              </w:rPr>
            </w:pPr>
          </w:p>
        </w:tc>
        <w:tc>
          <w:tcPr>
            <w:tcW w:w="240" w:type="dxa"/>
            <w:shd w:val="clear" w:color="auto" w:fill="FCD5B5"/>
          </w:tcPr>
          <w:p w14:paraId="7890A128" w14:textId="77777777" w:rsidR="00CB7104" w:rsidRPr="00CB7104" w:rsidRDefault="00CB7104" w:rsidP="007806E9">
            <w:pPr>
              <w:rPr>
                <w:color w:val="000000" w:themeColor="text1"/>
              </w:rPr>
            </w:pPr>
          </w:p>
        </w:tc>
        <w:tc>
          <w:tcPr>
            <w:tcW w:w="264" w:type="dxa"/>
          </w:tcPr>
          <w:p w14:paraId="5F836973" w14:textId="77777777" w:rsidR="00CB7104" w:rsidRPr="00CB7104" w:rsidRDefault="00CB7104" w:rsidP="007806E9">
            <w:pPr>
              <w:rPr>
                <w:color w:val="000000" w:themeColor="text1"/>
              </w:rPr>
            </w:pPr>
          </w:p>
        </w:tc>
        <w:tc>
          <w:tcPr>
            <w:tcW w:w="240" w:type="dxa"/>
            <w:shd w:val="clear" w:color="auto" w:fill="FCD5B5"/>
          </w:tcPr>
          <w:p w14:paraId="4F714C99" w14:textId="77777777" w:rsidR="00CB7104" w:rsidRPr="00CB7104" w:rsidRDefault="00CB7104" w:rsidP="007806E9">
            <w:pPr>
              <w:rPr>
                <w:color w:val="000000" w:themeColor="text1"/>
              </w:rPr>
            </w:pPr>
          </w:p>
        </w:tc>
        <w:tc>
          <w:tcPr>
            <w:tcW w:w="245" w:type="dxa"/>
          </w:tcPr>
          <w:p w14:paraId="48947208" w14:textId="77777777" w:rsidR="00CB7104" w:rsidRPr="00CB7104" w:rsidRDefault="00CB7104" w:rsidP="007806E9">
            <w:pPr>
              <w:rPr>
                <w:color w:val="000000" w:themeColor="text1"/>
              </w:rPr>
            </w:pPr>
          </w:p>
        </w:tc>
        <w:tc>
          <w:tcPr>
            <w:tcW w:w="242" w:type="dxa"/>
            <w:shd w:val="clear" w:color="auto" w:fill="FCD5B5"/>
          </w:tcPr>
          <w:p w14:paraId="01E77EB1" w14:textId="77777777" w:rsidR="00CB7104" w:rsidRPr="00CB7104" w:rsidRDefault="00CB7104" w:rsidP="007806E9">
            <w:pPr>
              <w:rPr>
                <w:color w:val="000000" w:themeColor="text1"/>
              </w:rPr>
            </w:pPr>
          </w:p>
        </w:tc>
        <w:tc>
          <w:tcPr>
            <w:tcW w:w="279" w:type="dxa"/>
          </w:tcPr>
          <w:p w14:paraId="28F4015A" w14:textId="77777777" w:rsidR="00CB7104" w:rsidRPr="00CB7104" w:rsidRDefault="00CB7104" w:rsidP="007806E9">
            <w:pPr>
              <w:rPr>
                <w:color w:val="000000" w:themeColor="text1"/>
              </w:rPr>
            </w:pPr>
          </w:p>
        </w:tc>
        <w:tc>
          <w:tcPr>
            <w:tcW w:w="242" w:type="dxa"/>
            <w:shd w:val="clear" w:color="auto" w:fill="FCD5B5"/>
          </w:tcPr>
          <w:p w14:paraId="33E4A441" w14:textId="77777777" w:rsidR="00CB7104" w:rsidRPr="00CB7104" w:rsidRDefault="00CB7104" w:rsidP="007806E9">
            <w:pPr>
              <w:rPr>
                <w:color w:val="000000" w:themeColor="text1"/>
              </w:rPr>
            </w:pPr>
          </w:p>
        </w:tc>
        <w:tc>
          <w:tcPr>
            <w:tcW w:w="264" w:type="dxa"/>
          </w:tcPr>
          <w:p w14:paraId="657E11D3" w14:textId="77777777" w:rsidR="00CB7104" w:rsidRPr="00CB7104" w:rsidRDefault="00CB7104" w:rsidP="007806E9">
            <w:pPr>
              <w:rPr>
                <w:color w:val="000000" w:themeColor="text1"/>
              </w:rPr>
            </w:pPr>
          </w:p>
        </w:tc>
        <w:tc>
          <w:tcPr>
            <w:tcW w:w="262" w:type="dxa"/>
            <w:shd w:val="clear" w:color="auto" w:fill="FCD5B5"/>
          </w:tcPr>
          <w:p w14:paraId="307EBF0B" w14:textId="77777777" w:rsidR="00CB7104" w:rsidRPr="00CB7104" w:rsidRDefault="00CB7104" w:rsidP="007806E9">
            <w:pPr>
              <w:rPr>
                <w:color w:val="000000" w:themeColor="text1"/>
              </w:rPr>
            </w:pPr>
          </w:p>
        </w:tc>
        <w:tc>
          <w:tcPr>
            <w:tcW w:w="245" w:type="dxa"/>
          </w:tcPr>
          <w:p w14:paraId="0973D859" w14:textId="77777777" w:rsidR="00CB7104" w:rsidRPr="00CB7104" w:rsidRDefault="00CB7104" w:rsidP="007806E9">
            <w:pPr>
              <w:rPr>
                <w:color w:val="000000" w:themeColor="text1"/>
              </w:rPr>
            </w:pPr>
          </w:p>
        </w:tc>
        <w:tc>
          <w:tcPr>
            <w:tcW w:w="245" w:type="dxa"/>
            <w:shd w:val="clear" w:color="auto" w:fill="FCD5B5"/>
          </w:tcPr>
          <w:p w14:paraId="3C3F8F85" w14:textId="77777777" w:rsidR="00CB7104" w:rsidRPr="00CB7104" w:rsidRDefault="00CB7104" w:rsidP="007806E9">
            <w:pPr>
              <w:rPr>
                <w:color w:val="000000" w:themeColor="text1"/>
              </w:rPr>
            </w:pPr>
          </w:p>
        </w:tc>
        <w:tc>
          <w:tcPr>
            <w:tcW w:w="264" w:type="dxa"/>
          </w:tcPr>
          <w:p w14:paraId="6D71BC34" w14:textId="77777777" w:rsidR="00CB7104" w:rsidRPr="00CB7104" w:rsidRDefault="00CB7104" w:rsidP="007806E9">
            <w:pPr>
              <w:rPr>
                <w:color w:val="000000" w:themeColor="text1"/>
              </w:rPr>
            </w:pPr>
          </w:p>
        </w:tc>
        <w:tc>
          <w:tcPr>
            <w:tcW w:w="259" w:type="dxa"/>
            <w:shd w:val="clear" w:color="auto" w:fill="FCD5B5"/>
          </w:tcPr>
          <w:p w14:paraId="3F4DFD65"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31" w:type="dxa"/>
          </w:tcPr>
          <w:p w14:paraId="2DFED1C0" w14:textId="77777777" w:rsidR="00CB7104" w:rsidRPr="00CB7104" w:rsidRDefault="00CB7104" w:rsidP="007806E9">
            <w:pPr>
              <w:spacing w:before="32"/>
              <w:ind w:left="61"/>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78" w:type="dxa"/>
            <w:shd w:val="clear" w:color="auto" w:fill="FCD5B5"/>
          </w:tcPr>
          <w:p w14:paraId="23C18639" w14:textId="77777777" w:rsidR="00CB7104" w:rsidRPr="00CB7104" w:rsidRDefault="00CB7104" w:rsidP="007806E9">
            <w:pPr>
              <w:rPr>
                <w:color w:val="000000" w:themeColor="text1"/>
              </w:rPr>
            </w:pPr>
          </w:p>
        </w:tc>
        <w:tc>
          <w:tcPr>
            <w:tcW w:w="224" w:type="dxa"/>
          </w:tcPr>
          <w:p w14:paraId="5246F985" w14:textId="77777777" w:rsidR="00CB7104" w:rsidRPr="00CB7104" w:rsidRDefault="00CB7104" w:rsidP="007806E9">
            <w:pPr>
              <w:rPr>
                <w:color w:val="000000" w:themeColor="text1"/>
              </w:rPr>
            </w:pPr>
          </w:p>
        </w:tc>
        <w:tc>
          <w:tcPr>
            <w:tcW w:w="247" w:type="dxa"/>
            <w:shd w:val="clear" w:color="auto" w:fill="FCD5B5"/>
          </w:tcPr>
          <w:p w14:paraId="07DF41BB" w14:textId="77777777" w:rsidR="00CB7104" w:rsidRPr="00CB7104" w:rsidRDefault="00CB7104" w:rsidP="007806E9">
            <w:pPr>
              <w:rPr>
                <w:color w:val="000000" w:themeColor="text1"/>
              </w:rPr>
            </w:pPr>
          </w:p>
        </w:tc>
        <w:tc>
          <w:tcPr>
            <w:tcW w:w="221" w:type="dxa"/>
          </w:tcPr>
          <w:p w14:paraId="1AE95151" w14:textId="77777777" w:rsidR="00CB7104" w:rsidRPr="00CB7104" w:rsidRDefault="00CB7104" w:rsidP="007806E9">
            <w:pPr>
              <w:rPr>
                <w:color w:val="000000" w:themeColor="text1"/>
              </w:rPr>
            </w:pPr>
          </w:p>
        </w:tc>
        <w:tc>
          <w:tcPr>
            <w:tcW w:w="338" w:type="dxa"/>
            <w:vMerge/>
          </w:tcPr>
          <w:p w14:paraId="03E1549D" w14:textId="77777777" w:rsidR="00CB7104" w:rsidRPr="00CB7104" w:rsidRDefault="00CB7104" w:rsidP="007806E9">
            <w:pPr>
              <w:rPr>
                <w:color w:val="000000" w:themeColor="text1"/>
              </w:rPr>
            </w:pPr>
          </w:p>
        </w:tc>
      </w:tr>
      <w:tr w:rsidR="00CB7104" w:rsidRPr="00CB7104" w14:paraId="2AB6CFB8" w14:textId="77777777" w:rsidTr="00CB7104">
        <w:trPr>
          <w:trHeight w:hRule="exact" w:val="264"/>
        </w:trPr>
        <w:tc>
          <w:tcPr>
            <w:tcW w:w="420" w:type="dxa"/>
            <w:vMerge/>
            <w:shd w:val="clear" w:color="auto" w:fill="F79645"/>
            <w:textDirection w:val="btLr"/>
          </w:tcPr>
          <w:p w14:paraId="6C83A5DC" w14:textId="77777777" w:rsidR="00CB7104" w:rsidRPr="00CB7104" w:rsidRDefault="00CB7104" w:rsidP="007806E9">
            <w:pPr>
              <w:rPr>
                <w:color w:val="000000" w:themeColor="text1"/>
              </w:rPr>
            </w:pPr>
          </w:p>
        </w:tc>
        <w:tc>
          <w:tcPr>
            <w:tcW w:w="4010" w:type="dxa"/>
            <w:shd w:val="clear" w:color="auto" w:fill="DBEEF4"/>
          </w:tcPr>
          <w:p w14:paraId="117EE455" w14:textId="77777777" w:rsidR="00CB7104" w:rsidRPr="00CB7104" w:rsidRDefault="00CB7104" w:rsidP="007806E9">
            <w:pPr>
              <w:spacing w:before="19"/>
              <w:ind w:left="5"/>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Ges</w:t>
            </w:r>
            <w:r w:rsidRPr="00CB7104">
              <w:rPr>
                <w:rFonts w:ascii="Calibri" w:eastAsia="Calibri" w:hAnsi="Calibri" w:cs="Calibri"/>
                <w:color w:val="000000" w:themeColor="text1"/>
                <w:spacing w:val="-1"/>
                <w:sz w:val="16"/>
                <w:szCs w:val="16"/>
              </w:rPr>
              <w:t>tió</w:t>
            </w:r>
            <w:r w:rsidRPr="00CB7104">
              <w:rPr>
                <w:rFonts w:ascii="Calibri" w:eastAsia="Calibri" w:hAnsi="Calibri" w:cs="Calibri"/>
                <w:color w:val="000000" w:themeColor="text1"/>
                <w:sz w:val="16"/>
                <w:szCs w:val="16"/>
              </w:rPr>
              <w:t>n Ins</w:t>
            </w:r>
            <w:r w:rsidRPr="00CB7104">
              <w:rPr>
                <w:rFonts w:ascii="Calibri" w:eastAsia="Calibri" w:hAnsi="Calibri" w:cs="Calibri"/>
                <w:color w:val="000000" w:themeColor="text1"/>
                <w:spacing w:val="2"/>
                <w:sz w:val="16"/>
                <w:szCs w:val="16"/>
              </w:rPr>
              <w:t>t</w:t>
            </w:r>
            <w:r w:rsidRPr="00CB7104">
              <w:rPr>
                <w:rFonts w:ascii="Calibri" w:eastAsia="Calibri" w:hAnsi="Calibri" w:cs="Calibri"/>
                <w:color w:val="000000" w:themeColor="text1"/>
                <w:spacing w:val="-1"/>
                <w:sz w:val="16"/>
                <w:szCs w:val="16"/>
              </w:rPr>
              <w:t>it</w:t>
            </w:r>
            <w:r w:rsidRPr="00CB7104">
              <w:rPr>
                <w:rFonts w:ascii="Calibri" w:eastAsia="Calibri" w:hAnsi="Calibri" w:cs="Calibri"/>
                <w:color w:val="000000" w:themeColor="text1"/>
                <w:sz w:val="16"/>
                <w:szCs w:val="16"/>
              </w:rPr>
              <w:t>u</w:t>
            </w:r>
            <w:r w:rsidRPr="00CB7104">
              <w:rPr>
                <w:rFonts w:ascii="Calibri" w:eastAsia="Calibri" w:hAnsi="Calibri" w:cs="Calibri"/>
                <w:color w:val="000000" w:themeColor="text1"/>
                <w:spacing w:val="2"/>
                <w:sz w:val="16"/>
                <w:szCs w:val="16"/>
              </w:rPr>
              <w:t>c</w:t>
            </w:r>
            <w:r w:rsidRPr="00CB7104">
              <w:rPr>
                <w:rFonts w:ascii="Calibri" w:eastAsia="Calibri" w:hAnsi="Calibri" w:cs="Calibri"/>
                <w:color w:val="000000" w:themeColor="text1"/>
                <w:spacing w:val="-1"/>
                <w:sz w:val="16"/>
                <w:szCs w:val="16"/>
              </w:rPr>
              <w:t>io</w:t>
            </w:r>
            <w:r w:rsidRPr="00CB7104">
              <w:rPr>
                <w:rFonts w:ascii="Calibri" w:eastAsia="Calibri" w:hAnsi="Calibri" w:cs="Calibri"/>
                <w:color w:val="000000" w:themeColor="text1"/>
                <w:sz w:val="16"/>
                <w:szCs w:val="16"/>
              </w:rPr>
              <w:t>nal</w:t>
            </w:r>
          </w:p>
        </w:tc>
        <w:tc>
          <w:tcPr>
            <w:tcW w:w="295" w:type="dxa"/>
            <w:shd w:val="clear" w:color="auto" w:fill="FCD5B5"/>
          </w:tcPr>
          <w:p w14:paraId="4C0A4AA6" w14:textId="77777777" w:rsidR="00CB7104" w:rsidRPr="00CB7104" w:rsidRDefault="00CB7104" w:rsidP="007806E9">
            <w:pPr>
              <w:rPr>
                <w:color w:val="000000" w:themeColor="text1"/>
              </w:rPr>
            </w:pPr>
          </w:p>
        </w:tc>
        <w:tc>
          <w:tcPr>
            <w:tcW w:w="245" w:type="dxa"/>
          </w:tcPr>
          <w:p w14:paraId="41DE9DDE" w14:textId="77777777" w:rsidR="00CB7104" w:rsidRPr="00CB7104" w:rsidRDefault="00CB7104" w:rsidP="007806E9">
            <w:pPr>
              <w:rPr>
                <w:color w:val="000000" w:themeColor="text1"/>
              </w:rPr>
            </w:pPr>
          </w:p>
        </w:tc>
        <w:tc>
          <w:tcPr>
            <w:tcW w:w="240" w:type="dxa"/>
            <w:shd w:val="clear" w:color="auto" w:fill="FCD5B5"/>
          </w:tcPr>
          <w:p w14:paraId="145B2624" w14:textId="77777777" w:rsidR="00CB7104" w:rsidRPr="00CB7104" w:rsidRDefault="00CB7104" w:rsidP="007806E9">
            <w:pPr>
              <w:rPr>
                <w:color w:val="000000" w:themeColor="text1"/>
              </w:rPr>
            </w:pPr>
          </w:p>
        </w:tc>
        <w:tc>
          <w:tcPr>
            <w:tcW w:w="264" w:type="dxa"/>
          </w:tcPr>
          <w:p w14:paraId="07D2FA6A" w14:textId="77777777" w:rsidR="00CB7104" w:rsidRPr="00CB7104" w:rsidRDefault="00CB7104" w:rsidP="007806E9">
            <w:pPr>
              <w:rPr>
                <w:color w:val="000000" w:themeColor="text1"/>
              </w:rPr>
            </w:pPr>
          </w:p>
        </w:tc>
        <w:tc>
          <w:tcPr>
            <w:tcW w:w="240" w:type="dxa"/>
            <w:shd w:val="clear" w:color="auto" w:fill="FCD5B5"/>
          </w:tcPr>
          <w:p w14:paraId="43DD64FD" w14:textId="77777777" w:rsidR="00CB7104" w:rsidRPr="00CB7104" w:rsidRDefault="00CB7104" w:rsidP="007806E9">
            <w:pPr>
              <w:rPr>
                <w:color w:val="000000" w:themeColor="text1"/>
              </w:rPr>
            </w:pPr>
          </w:p>
        </w:tc>
        <w:tc>
          <w:tcPr>
            <w:tcW w:w="245" w:type="dxa"/>
          </w:tcPr>
          <w:p w14:paraId="1F780565" w14:textId="77777777" w:rsidR="00CB7104" w:rsidRPr="00CB7104" w:rsidRDefault="00CB7104" w:rsidP="007806E9">
            <w:pPr>
              <w:rPr>
                <w:color w:val="000000" w:themeColor="text1"/>
              </w:rPr>
            </w:pPr>
          </w:p>
        </w:tc>
        <w:tc>
          <w:tcPr>
            <w:tcW w:w="242" w:type="dxa"/>
            <w:shd w:val="clear" w:color="auto" w:fill="FCD5B5"/>
          </w:tcPr>
          <w:p w14:paraId="5A73B21B" w14:textId="77777777" w:rsidR="00CB7104" w:rsidRPr="00CB7104" w:rsidRDefault="00CB7104" w:rsidP="007806E9">
            <w:pPr>
              <w:rPr>
                <w:color w:val="000000" w:themeColor="text1"/>
              </w:rPr>
            </w:pPr>
          </w:p>
        </w:tc>
        <w:tc>
          <w:tcPr>
            <w:tcW w:w="279" w:type="dxa"/>
          </w:tcPr>
          <w:p w14:paraId="23849B6A" w14:textId="77777777" w:rsidR="00CB7104" w:rsidRPr="00CB7104" w:rsidRDefault="00CB7104" w:rsidP="007806E9">
            <w:pPr>
              <w:rPr>
                <w:color w:val="000000" w:themeColor="text1"/>
              </w:rPr>
            </w:pPr>
          </w:p>
        </w:tc>
        <w:tc>
          <w:tcPr>
            <w:tcW w:w="242" w:type="dxa"/>
            <w:shd w:val="clear" w:color="auto" w:fill="FCD5B5"/>
          </w:tcPr>
          <w:p w14:paraId="314AF0AC" w14:textId="77777777" w:rsidR="00CB7104" w:rsidRPr="00CB7104" w:rsidRDefault="00CB7104" w:rsidP="007806E9">
            <w:pPr>
              <w:rPr>
                <w:color w:val="000000" w:themeColor="text1"/>
              </w:rPr>
            </w:pPr>
          </w:p>
        </w:tc>
        <w:tc>
          <w:tcPr>
            <w:tcW w:w="264" w:type="dxa"/>
          </w:tcPr>
          <w:p w14:paraId="22FFD50C" w14:textId="77777777" w:rsidR="00CB7104" w:rsidRPr="00CB7104" w:rsidRDefault="00CB7104" w:rsidP="007806E9">
            <w:pPr>
              <w:rPr>
                <w:color w:val="000000" w:themeColor="text1"/>
              </w:rPr>
            </w:pPr>
          </w:p>
        </w:tc>
        <w:tc>
          <w:tcPr>
            <w:tcW w:w="262" w:type="dxa"/>
            <w:shd w:val="clear" w:color="auto" w:fill="FCD5B5"/>
          </w:tcPr>
          <w:p w14:paraId="4B9CE9AD" w14:textId="77777777" w:rsidR="00CB7104" w:rsidRPr="00CB7104" w:rsidRDefault="00CB7104" w:rsidP="007806E9">
            <w:pPr>
              <w:rPr>
                <w:color w:val="000000" w:themeColor="text1"/>
              </w:rPr>
            </w:pPr>
          </w:p>
        </w:tc>
        <w:tc>
          <w:tcPr>
            <w:tcW w:w="245" w:type="dxa"/>
          </w:tcPr>
          <w:p w14:paraId="5DBD7427" w14:textId="77777777" w:rsidR="00CB7104" w:rsidRPr="00CB7104" w:rsidRDefault="00CB7104" w:rsidP="007806E9">
            <w:pPr>
              <w:rPr>
                <w:color w:val="000000" w:themeColor="text1"/>
              </w:rPr>
            </w:pPr>
          </w:p>
        </w:tc>
        <w:tc>
          <w:tcPr>
            <w:tcW w:w="245" w:type="dxa"/>
            <w:shd w:val="clear" w:color="auto" w:fill="FCD5B5"/>
          </w:tcPr>
          <w:p w14:paraId="481DE1FF" w14:textId="77777777" w:rsidR="00CB7104" w:rsidRPr="00CB7104" w:rsidRDefault="00CB7104" w:rsidP="007806E9">
            <w:pPr>
              <w:rPr>
                <w:color w:val="000000" w:themeColor="text1"/>
              </w:rPr>
            </w:pPr>
          </w:p>
        </w:tc>
        <w:tc>
          <w:tcPr>
            <w:tcW w:w="264" w:type="dxa"/>
          </w:tcPr>
          <w:p w14:paraId="3D73C7B5" w14:textId="77777777" w:rsidR="00CB7104" w:rsidRPr="00CB7104" w:rsidRDefault="00CB7104" w:rsidP="007806E9">
            <w:pPr>
              <w:rPr>
                <w:color w:val="000000" w:themeColor="text1"/>
              </w:rPr>
            </w:pPr>
          </w:p>
        </w:tc>
        <w:tc>
          <w:tcPr>
            <w:tcW w:w="259" w:type="dxa"/>
            <w:shd w:val="clear" w:color="auto" w:fill="FCD5B5"/>
          </w:tcPr>
          <w:p w14:paraId="1DC13CF4"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31" w:type="dxa"/>
          </w:tcPr>
          <w:p w14:paraId="194C1A16" w14:textId="77777777" w:rsidR="00CB7104" w:rsidRPr="00CB7104" w:rsidRDefault="00CB7104" w:rsidP="007806E9">
            <w:pPr>
              <w:spacing w:before="32"/>
              <w:ind w:left="61"/>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78" w:type="dxa"/>
            <w:shd w:val="clear" w:color="auto" w:fill="FCD5B5"/>
          </w:tcPr>
          <w:p w14:paraId="17916F5F" w14:textId="77777777" w:rsidR="00CB7104" w:rsidRPr="00CB7104" w:rsidRDefault="00CB7104" w:rsidP="007806E9">
            <w:pPr>
              <w:rPr>
                <w:color w:val="000000" w:themeColor="text1"/>
              </w:rPr>
            </w:pPr>
          </w:p>
        </w:tc>
        <w:tc>
          <w:tcPr>
            <w:tcW w:w="224" w:type="dxa"/>
          </w:tcPr>
          <w:p w14:paraId="416A5DE3" w14:textId="77777777" w:rsidR="00CB7104" w:rsidRPr="00CB7104" w:rsidRDefault="00CB7104" w:rsidP="007806E9">
            <w:pPr>
              <w:rPr>
                <w:color w:val="000000" w:themeColor="text1"/>
              </w:rPr>
            </w:pPr>
          </w:p>
        </w:tc>
        <w:tc>
          <w:tcPr>
            <w:tcW w:w="247" w:type="dxa"/>
            <w:shd w:val="clear" w:color="auto" w:fill="FCD5B5"/>
          </w:tcPr>
          <w:p w14:paraId="28A0A728" w14:textId="77777777" w:rsidR="00CB7104" w:rsidRPr="00CB7104" w:rsidRDefault="00CB7104" w:rsidP="007806E9">
            <w:pPr>
              <w:rPr>
                <w:color w:val="000000" w:themeColor="text1"/>
              </w:rPr>
            </w:pPr>
          </w:p>
        </w:tc>
        <w:tc>
          <w:tcPr>
            <w:tcW w:w="221" w:type="dxa"/>
          </w:tcPr>
          <w:p w14:paraId="36396D44" w14:textId="77777777" w:rsidR="00CB7104" w:rsidRPr="00CB7104" w:rsidRDefault="00CB7104" w:rsidP="007806E9">
            <w:pPr>
              <w:rPr>
                <w:color w:val="000000" w:themeColor="text1"/>
              </w:rPr>
            </w:pPr>
          </w:p>
        </w:tc>
        <w:tc>
          <w:tcPr>
            <w:tcW w:w="338" w:type="dxa"/>
            <w:vMerge/>
          </w:tcPr>
          <w:p w14:paraId="5421AB55" w14:textId="77777777" w:rsidR="00CB7104" w:rsidRPr="00CB7104" w:rsidRDefault="00CB7104" w:rsidP="007806E9">
            <w:pPr>
              <w:rPr>
                <w:color w:val="000000" w:themeColor="text1"/>
              </w:rPr>
            </w:pPr>
          </w:p>
        </w:tc>
      </w:tr>
      <w:tr w:rsidR="00CB7104" w:rsidRPr="00CB7104" w14:paraId="6A554BFD" w14:textId="77777777" w:rsidTr="00CB7104">
        <w:trPr>
          <w:trHeight w:hRule="exact" w:val="264"/>
        </w:trPr>
        <w:tc>
          <w:tcPr>
            <w:tcW w:w="420" w:type="dxa"/>
            <w:vMerge/>
            <w:shd w:val="clear" w:color="auto" w:fill="F79645"/>
            <w:textDirection w:val="btLr"/>
          </w:tcPr>
          <w:p w14:paraId="424B98A4" w14:textId="77777777" w:rsidR="00CB7104" w:rsidRPr="00CB7104" w:rsidRDefault="00CB7104" w:rsidP="007806E9">
            <w:pPr>
              <w:rPr>
                <w:color w:val="000000" w:themeColor="text1"/>
              </w:rPr>
            </w:pPr>
          </w:p>
        </w:tc>
        <w:tc>
          <w:tcPr>
            <w:tcW w:w="4010" w:type="dxa"/>
            <w:shd w:val="clear" w:color="auto" w:fill="DBEEF4"/>
          </w:tcPr>
          <w:p w14:paraId="692B9A67" w14:textId="77777777" w:rsidR="00CB7104" w:rsidRPr="00CB7104" w:rsidRDefault="00CB7104" w:rsidP="007806E9">
            <w:pPr>
              <w:spacing w:before="19"/>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T</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1"/>
                <w:sz w:val="16"/>
                <w:szCs w:val="16"/>
              </w:rPr>
              <w:t>orí</w:t>
            </w:r>
            <w:r w:rsidRPr="00CB7104">
              <w:rPr>
                <w:rFonts w:ascii="Calibri" w:eastAsia="Calibri" w:hAnsi="Calibri" w:cs="Calibri"/>
                <w:color w:val="000000" w:themeColor="text1"/>
                <w:sz w:val="16"/>
                <w:szCs w:val="16"/>
              </w:rPr>
              <w:t>a de</w:t>
            </w:r>
            <w:r w:rsidRPr="00CB7104">
              <w:rPr>
                <w:rFonts w:ascii="Calibri" w:eastAsia="Calibri" w:hAnsi="Calibri" w:cs="Calibri"/>
                <w:color w:val="000000" w:themeColor="text1"/>
                <w:spacing w:val="-1"/>
                <w:sz w:val="16"/>
                <w:szCs w:val="16"/>
              </w:rPr>
              <w:t xml:space="preserve"> l</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E</w:t>
            </w:r>
            <w:r w:rsidRPr="00CB7104">
              <w:rPr>
                <w:rFonts w:ascii="Calibri" w:eastAsia="Calibri" w:hAnsi="Calibri" w:cs="Calibri"/>
                <w:color w:val="000000" w:themeColor="text1"/>
                <w:sz w:val="16"/>
                <w:szCs w:val="16"/>
              </w:rPr>
              <w:t>du</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n I</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II</w:t>
            </w:r>
          </w:p>
        </w:tc>
        <w:tc>
          <w:tcPr>
            <w:tcW w:w="295" w:type="dxa"/>
            <w:shd w:val="clear" w:color="auto" w:fill="FCD5B5"/>
          </w:tcPr>
          <w:p w14:paraId="48CF3E8E" w14:textId="77777777" w:rsidR="00CB7104" w:rsidRPr="00CB7104" w:rsidRDefault="00CB7104" w:rsidP="007806E9">
            <w:pPr>
              <w:rPr>
                <w:color w:val="000000" w:themeColor="text1"/>
              </w:rPr>
            </w:pPr>
          </w:p>
        </w:tc>
        <w:tc>
          <w:tcPr>
            <w:tcW w:w="245" w:type="dxa"/>
          </w:tcPr>
          <w:p w14:paraId="519F9EF5" w14:textId="77777777" w:rsidR="00CB7104" w:rsidRPr="00CB7104" w:rsidRDefault="00CB7104" w:rsidP="007806E9">
            <w:pPr>
              <w:rPr>
                <w:color w:val="000000" w:themeColor="text1"/>
              </w:rPr>
            </w:pPr>
          </w:p>
        </w:tc>
        <w:tc>
          <w:tcPr>
            <w:tcW w:w="240" w:type="dxa"/>
            <w:shd w:val="clear" w:color="auto" w:fill="FCD5B5"/>
          </w:tcPr>
          <w:p w14:paraId="73A200E1" w14:textId="77777777" w:rsidR="00CB7104" w:rsidRPr="00CB7104" w:rsidRDefault="00CB7104" w:rsidP="007806E9">
            <w:pPr>
              <w:rPr>
                <w:color w:val="000000" w:themeColor="text1"/>
              </w:rPr>
            </w:pPr>
          </w:p>
        </w:tc>
        <w:tc>
          <w:tcPr>
            <w:tcW w:w="264" w:type="dxa"/>
          </w:tcPr>
          <w:p w14:paraId="2908BCD0" w14:textId="77777777" w:rsidR="00CB7104" w:rsidRPr="00CB7104" w:rsidRDefault="00CB7104" w:rsidP="007806E9">
            <w:pPr>
              <w:rPr>
                <w:color w:val="000000" w:themeColor="text1"/>
              </w:rPr>
            </w:pPr>
          </w:p>
        </w:tc>
        <w:tc>
          <w:tcPr>
            <w:tcW w:w="240" w:type="dxa"/>
            <w:shd w:val="clear" w:color="auto" w:fill="FCD5B5"/>
          </w:tcPr>
          <w:p w14:paraId="4F4041D1" w14:textId="77777777" w:rsidR="00CB7104" w:rsidRPr="00CB7104" w:rsidRDefault="00CB7104" w:rsidP="007806E9">
            <w:pPr>
              <w:rPr>
                <w:color w:val="000000" w:themeColor="text1"/>
              </w:rPr>
            </w:pPr>
          </w:p>
        </w:tc>
        <w:tc>
          <w:tcPr>
            <w:tcW w:w="245" w:type="dxa"/>
          </w:tcPr>
          <w:p w14:paraId="6F29C8FD" w14:textId="77777777" w:rsidR="00CB7104" w:rsidRPr="00CB7104" w:rsidRDefault="00CB7104" w:rsidP="007806E9">
            <w:pPr>
              <w:rPr>
                <w:color w:val="000000" w:themeColor="text1"/>
              </w:rPr>
            </w:pPr>
          </w:p>
        </w:tc>
        <w:tc>
          <w:tcPr>
            <w:tcW w:w="242" w:type="dxa"/>
            <w:shd w:val="clear" w:color="auto" w:fill="FCD5B5"/>
          </w:tcPr>
          <w:p w14:paraId="3110787D" w14:textId="77777777" w:rsidR="00CB7104" w:rsidRPr="00CB7104" w:rsidRDefault="00CB7104" w:rsidP="007806E9">
            <w:pPr>
              <w:rPr>
                <w:color w:val="000000" w:themeColor="text1"/>
              </w:rPr>
            </w:pPr>
          </w:p>
        </w:tc>
        <w:tc>
          <w:tcPr>
            <w:tcW w:w="279" w:type="dxa"/>
          </w:tcPr>
          <w:p w14:paraId="5FEB2082" w14:textId="77777777" w:rsidR="00CB7104" w:rsidRPr="00CB7104" w:rsidRDefault="00CB7104" w:rsidP="007806E9">
            <w:pPr>
              <w:rPr>
                <w:color w:val="000000" w:themeColor="text1"/>
              </w:rPr>
            </w:pPr>
          </w:p>
        </w:tc>
        <w:tc>
          <w:tcPr>
            <w:tcW w:w="242" w:type="dxa"/>
            <w:shd w:val="clear" w:color="auto" w:fill="FCD5B5"/>
          </w:tcPr>
          <w:p w14:paraId="5A4B17E8"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64" w:type="dxa"/>
          </w:tcPr>
          <w:p w14:paraId="0DE102B7"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62" w:type="dxa"/>
            <w:shd w:val="clear" w:color="auto" w:fill="FCD5B5"/>
          </w:tcPr>
          <w:p w14:paraId="0C31DB62" w14:textId="77777777" w:rsidR="00CB7104" w:rsidRPr="00CB7104" w:rsidRDefault="00CB7104" w:rsidP="007806E9">
            <w:pPr>
              <w:spacing w:before="32"/>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45" w:type="dxa"/>
          </w:tcPr>
          <w:p w14:paraId="6FB9FB37"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45" w:type="dxa"/>
            <w:shd w:val="clear" w:color="auto" w:fill="FCD5B5"/>
          </w:tcPr>
          <w:p w14:paraId="4CE76B29" w14:textId="77777777" w:rsidR="00CB7104" w:rsidRPr="00CB7104" w:rsidRDefault="00CB7104" w:rsidP="007806E9">
            <w:pPr>
              <w:rPr>
                <w:color w:val="000000" w:themeColor="text1"/>
              </w:rPr>
            </w:pPr>
          </w:p>
        </w:tc>
        <w:tc>
          <w:tcPr>
            <w:tcW w:w="264" w:type="dxa"/>
          </w:tcPr>
          <w:p w14:paraId="6506D93C" w14:textId="77777777" w:rsidR="00CB7104" w:rsidRPr="00CB7104" w:rsidRDefault="00CB7104" w:rsidP="007806E9">
            <w:pPr>
              <w:rPr>
                <w:color w:val="000000" w:themeColor="text1"/>
              </w:rPr>
            </w:pPr>
          </w:p>
        </w:tc>
        <w:tc>
          <w:tcPr>
            <w:tcW w:w="259" w:type="dxa"/>
            <w:shd w:val="clear" w:color="auto" w:fill="FCD5B5"/>
          </w:tcPr>
          <w:p w14:paraId="52C8CEBA" w14:textId="77777777" w:rsidR="00CB7104" w:rsidRPr="00CB7104" w:rsidRDefault="00CB7104" w:rsidP="007806E9">
            <w:pPr>
              <w:rPr>
                <w:color w:val="000000" w:themeColor="text1"/>
              </w:rPr>
            </w:pPr>
          </w:p>
        </w:tc>
        <w:tc>
          <w:tcPr>
            <w:tcW w:w="231" w:type="dxa"/>
          </w:tcPr>
          <w:p w14:paraId="7CAFA00A" w14:textId="77777777" w:rsidR="00CB7104" w:rsidRPr="00CB7104" w:rsidRDefault="00CB7104" w:rsidP="007806E9">
            <w:pPr>
              <w:rPr>
                <w:color w:val="000000" w:themeColor="text1"/>
              </w:rPr>
            </w:pPr>
          </w:p>
        </w:tc>
        <w:tc>
          <w:tcPr>
            <w:tcW w:w="278" w:type="dxa"/>
            <w:shd w:val="clear" w:color="auto" w:fill="FCD5B5"/>
          </w:tcPr>
          <w:p w14:paraId="789BA41A" w14:textId="77777777" w:rsidR="00CB7104" w:rsidRPr="00CB7104" w:rsidRDefault="00CB7104" w:rsidP="007806E9">
            <w:pPr>
              <w:rPr>
                <w:color w:val="000000" w:themeColor="text1"/>
              </w:rPr>
            </w:pPr>
          </w:p>
        </w:tc>
        <w:tc>
          <w:tcPr>
            <w:tcW w:w="224" w:type="dxa"/>
          </w:tcPr>
          <w:p w14:paraId="05F37F0C" w14:textId="77777777" w:rsidR="00CB7104" w:rsidRPr="00CB7104" w:rsidRDefault="00CB7104" w:rsidP="007806E9">
            <w:pPr>
              <w:rPr>
                <w:color w:val="000000" w:themeColor="text1"/>
              </w:rPr>
            </w:pPr>
          </w:p>
        </w:tc>
        <w:tc>
          <w:tcPr>
            <w:tcW w:w="247" w:type="dxa"/>
            <w:shd w:val="clear" w:color="auto" w:fill="FCD5B5"/>
          </w:tcPr>
          <w:p w14:paraId="695D9DBD" w14:textId="77777777" w:rsidR="00CB7104" w:rsidRPr="00CB7104" w:rsidRDefault="00CB7104" w:rsidP="007806E9">
            <w:pPr>
              <w:rPr>
                <w:color w:val="000000" w:themeColor="text1"/>
              </w:rPr>
            </w:pPr>
          </w:p>
        </w:tc>
        <w:tc>
          <w:tcPr>
            <w:tcW w:w="221" w:type="dxa"/>
          </w:tcPr>
          <w:p w14:paraId="47794635" w14:textId="77777777" w:rsidR="00CB7104" w:rsidRPr="00CB7104" w:rsidRDefault="00CB7104" w:rsidP="007806E9">
            <w:pPr>
              <w:rPr>
                <w:color w:val="000000" w:themeColor="text1"/>
              </w:rPr>
            </w:pPr>
          </w:p>
        </w:tc>
        <w:tc>
          <w:tcPr>
            <w:tcW w:w="338" w:type="dxa"/>
            <w:vMerge/>
          </w:tcPr>
          <w:p w14:paraId="12874456" w14:textId="77777777" w:rsidR="00CB7104" w:rsidRPr="00CB7104" w:rsidRDefault="00CB7104" w:rsidP="007806E9">
            <w:pPr>
              <w:rPr>
                <w:color w:val="000000" w:themeColor="text1"/>
              </w:rPr>
            </w:pPr>
          </w:p>
        </w:tc>
      </w:tr>
      <w:tr w:rsidR="00CB7104" w:rsidRPr="00CB7104" w14:paraId="47F1BF46" w14:textId="77777777" w:rsidTr="00CB7104">
        <w:trPr>
          <w:trHeight w:hRule="exact" w:val="264"/>
        </w:trPr>
        <w:tc>
          <w:tcPr>
            <w:tcW w:w="420" w:type="dxa"/>
            <w:vMerge/>
            <w:shd w:val="clear" w:color="auto" w:fill="F79645"/>
            <w:textDirection w:val="btLr"/>
          </w:tcPr>
          <w:p w14:paraId="65512451" w14:textId="77777777" w:rsidR="00CB7104" w:rsidRPr="00CB7104" w:rsidRDefault="00CB7104" w:rsidP="007806E9">
            <w:pPr>
              <w:rPr>
                <w:color w:val="000000" w:themeColor="text1"/>
              </w:rPr>
            </w:pPr>
          </w:p>
        </w:tc>
        <w:tc>
          <w:tcPr>
            <w:tcW w:w="4010" w:type="dxa"/>
            <w:shd w:val="clear" w:color="auto" w:fill="DBEEF4"/>
          </w:tcPr>
          <w:p w14:paraId="74EB177B" w14:textId="77777777" w:rsidR="00CB7104" w:rsidRPr="00CB7104" w:rsidRDefault="00CB7104" w:rsidP="007806E9">
            <w:pPr>
              <w:spacing w:before="19"/>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w:t>
            </w:r>
            <w:r w:rsidRPr="00CB7104">
              <w:rPr>
                <w:rFonts w:ascii="Calibri" w:eastAsia="Calibri" w:hAnsi="Calibri" w:cs="Calibri"/>
                <w:color w:val="000000" w:themeColor="text1"/>
                <w:sz w:val="16"/>
                <w:szCs w:val="16"/>
              </w:rPr>
              <w:t>á</w:t>
            </w:r>
            <w:r w:rsidRPr="00CB7104">
              <w:rPr>
                <w:rFonts w:ascii="Calibri" w:eastAsia="Calibri" w:hAnsi="Calibri" w:cs="Calibri"/>
                <w:color w:val="000000" w:themeColor="text1"/>
                <w:spacing w:val="-1"/>
                <w:sz w:val="16"/>
                <w:szCs w:val="16"/>
              </w:rPr>
              <w:t>ctic</w:t>
            </w:r>
            <w:r w:rsidRPr="00CB7104">
              <w:rPr>
                <w:rFonts w:ascii="Calibri" w:eastAsia="Calibri" w:hAnsi="Calibri" w:cs="Calibri"/>
                <w:color w:val="000000" w:themeColor="text1"/>
                <w:sz w:val="16"/>
                <w:szCs w:val="16"/>
              </w:rPr>
              <w:t xml:space="preserve">a </w:t>
            </w: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re</w:t>
            </w:r>
            <w:r w:rsidRPr="00CB7104">
              <w:rPr>
                <w:rFonts w:ascii="Calibri" w:eastAsia="Calibri" w:hAnsi="Calibri" w:cs="Calibri"/>
                <w:color w:val="000000" w:themeColor="text1"/>
                <w:spacing w:val="1"/>
                <w:sz w:val="16"/>
                <w:szCs w:val="16"/>
              </w:rPr>
              <w:t>-P</w:t>
            </w:r>
            <w:r w:rsidRPr="00CB7104">
              <w:rPr>
                <w:rFonts w:ascii="Calibri" w:eastAsia="Calibri" w:hAnsi="Calibri" w:cs="Calibri"/>
                <w:color w:val="000000" w:themeColor="text1"/>
                <w:spacing w:val="-1"/>
                <w:sz w:val="16"/>
                <w:szCs w:val="16"/>
              </w:rPr>
              <w:t>rof</w:t>
            </w:r>
            <w:r w:rsidRPr="00CB7104">
              <w:rPr>
                <w:rFonts w:ascii="Calibri" w:eastAsia="Calibri" w:hAnsi="Calibri" w:cs="Calibri"/>
                <w:color w:val="000000" w:themeColor="text1"/>
                <w:sz w:val="16"/>
                <w:szCs w:val="16"/>
              </w:rPr>
              <w:t>es</w:t>
            </w:r>
            <w:r w:rsidRPr="00CB7104">
              <w:rPr>
                <w:rFonts w:ascii="Calibri" w:eastAsia="Calibri" w:hAnsi="Calibri" w:cs="Calibri"/>
                <w:color w:val="000000" w:themeColor="text1"/>
                <w:spacing w:val="-1"/>
                <w:sz w:val="16"/>
                <w:szCs w:val="16"/>
              </w:rPr>
              <w:t>io</w:t>
            </w:r>
            <w:r w:rsidRPr="00CB7104">
              <w:rPr>
                <w:rFonts w:ascii="Calibri" w:eastAsia="Calibri" w:hAnsi="Calibri" w:cs="Calibri"/>
                <w:color w:val="000000" w:themeColor="text1"/>
                <w:sz w:val="16"/>
                <w:szCs w:val="16"/>
              </w:rPr>
              <w:t>nal</w:t>
            </w:r>
            <w:r w:rsidRPr="00CB7104">
              <w:rPr>
                <w:rFonts w:ascii="Calibri" w:eastAsia="Calibri" w:hAnsi="Calibri" w:cs="Calibri"/>
                <w:color w:val="000000" w:themeColor="text1"/>
                <w:spacing w:val="35"/>
                <w:sz w:val="16"/>
                <w:szCs w:val="16"/>
              </w:rPr>
              <w:t xml:space="preserve"> </w:t>
            </w:r>
            <w:r w:rsidRPr="00CB7104">
              <w:rPr>
                <w:rFonts w:ascii="Calibri" w:eastAsia="Calibri" w:hAnsi="Calibri" w:cs="Calibri"/>
                <w:color w:val="000000" w:themeColor="text1"/>
                <w:sz w:val="16"/>
                <w:szCs w:val="16"/>
              </w:rPr>
              <w:t>I -</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VI</w:t>
            </w:r>
          </w:p>
        </w:tc>
        <w:tc>
          <w:tcPr>
            <w:tcW w:w="295" w:type="dxa"/>
            <w:shd w:val="clear" w:color="auto" w:fill="FCD5B5"/>
          </w:tcPr>
          <w:p w14:paraId="79F0C4A3" w14:textId="77777777" w:rsidR="00CB7104" w:rsidRPr="00CB7104" w:rsidRDefault="00CB7104" w:rsidP="007806E9">
            <w:pPr>
              <w:rPr>
                <w:color w:val="000000" w:themeColor="text1"/>
              </w:rPr>
            </w:pPr>
          </w:p>
        </w:tc>
        <w:tc>
          <w:tcPr>
            <w:tcW w:w="245" w:type="dxa"/>
          </w:tcPr>
          <w:p w14:paraId="24B4A444" w14:textId="77777777" w:rsidR="00CB7104" w:rsidRPr="00CB7104" w:rsidRDefault="00CB7104" w:rsidP="007806E9">
            <w:pPr>
              <w:rPr>
                <w:color w:val="000000" w:themeColor="text1"/>
              </w:rPr>
            </w:pPr>
          </w:p>
        </w:tc>
        <w:tc>
          <w:tcPr>
            <w:tcW w:w="240" w:type="dxa"/>
            <w:shd w:val="clear" w:color="auto" w:fill="FCD5B5"/>
          </w:tcPr>
          <w:p w14:paraId="410E92B4" w14:textId="77777777" w:rsidR="00CB7104" w:rsidRPr="00CB7104" w:rsidRDefault="00CB7104" w:rsidP="007806E9">
            <w:pPr>
              <w:rPr>
                <w:color w:val="000000" w:themeColor="text1"/>
              </w:rPr>
            </w:pPr>
          </w:p>
        </w:tc>
        <w:tc>
          <w:tcPr>
            <w:tcW w:w="264" w:type="dxa"/>
          </w:tcPr>
          <w:p w14:paraId="671EE099" w14:textId="77777777" w:rsidR="00CB7104" w:rsidRPr="00CB7104" w:rsidRDefault="00CB7104" w:rsidP="007806E9">
            <w:pPr>
              <w:rPr>
                <w:color w:val="000000" w:themeColor="text1"/>
              </w:rPr>
            </w:pPr>
          </w:p>
        </w:tc>
        <w:tc>
          <w:tcPr>
            <w:tcW w:w="240" w:type="dxa"/>
            <w:shd w:val="clear" w:color="auto" w:fill="FCD5B5"/>
          </w:tcPr>
          <w:p w14:paraId="269B4C4A" w14:textId="77777777" w:rsidR="00CB7104" w:rsidRPr="00CB7104" w:rsidRDefault="00CB7104" w:rsidP="007806E9">
            <w:pPr>
              <w:rPr>
                <w:color w:val="000000" w:themeColor="text1"/>
              </w:rPr>
            </w:pPr>
          </w:p>
        </w:tc>
        <w:tc>
          <w:tcPr>
            <w:tcW w:w="245" w:type="dxa"/>
          </w:tcPr>
          <w:p w14:paraId="2ECA6C47" w14:textId="77777777" w:rsidR="00CB7104" w:rsidRPr="00CB7104" w:rsidRDefault="00CB7104" w:rsidP="007806E9">
            <w:pPr>
              <w:rPr>
                <w:color w:val="000000" w:themeColor="text1"/>
              </w:rPr>
            </w:pPr>
          </w:p>
        </w:tc>
        <w:tc>
          <w:tcPr>
            <w:tcW w:w="242" w:type="dxa"/>
            <w:shd w:val="clear" w:color="auto" w:fill="FCD5B5"/>
          </w:tcPr>
          <w:p w14:paraId="26A8BEE1" w14:textId="77777777" w:rsidR="00CB7104" w:rsidRPr="00CB7104" w:rsidRDefault="00CB7104" w:rsidP="007806E9">
            <w:pPr>
              <w:rPr>
                <w:color w:val="000000" w:themeColor="text1"/>
              </w:rPr>
            </w:pPr>
          </w:p>
        </w:tc>
        <w:tc>
          <w:tcPr>
            <w:tcW w:w="279" w:type="dxa"/>
          </w:tcPr>
          <w:p w14:paraId="32AF8479" w14:textId="77777777" w:rsidR="00CB7104" w:rsidRPr="00CB7104" w:rsidRDefault="00CB7104" w:rsidP="007806E9">
            <w:pPr>
              <w:rPr>
                <w:color w:val="000000" w:themeColor="text1"/>
              </w:rPr>
            </w:pPr>
          </w:p>
        </w:tc>
        <w:tc>
          <w:tcPr>
            <w:tcW w:w="242" w:type="dxa"/>
            <w:shd w:val="clear" w:color="auto" w:fill="FCD5B5"/>
          </w:tcPr>
          <w:p w14:paraId="1279DB6B"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64" w:type="dxa"/>
          </w:tcPr>
          <w:p w14:paraId="67E359F5"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62" w:type="dxa"/>
            <w:shd w:val="clear" w:color="auto" w:fill="FCD5B5"/>
          </w:tcPr>
          <w:p w14:paraId="17FEEDCA" w14:textId="77777777" w:rsidR="00CB7104" w:rsidRPr="00CB7104" w:rsidRDefault="00CB7104" w:rsidP="007806E9">
            <w:pPr>
              <w:spacing w:before="32"/>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45" w:type="dxa"/>
          </w:tcPr>
          <w:p w14:paraId="29F5136F"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45" w:type="dxa"/>
            <w:shd w:val="clear" w:color="auto" w:fill="FCD5B5"/>
          </w:tcPr>
          <w:p w14:paraId="39F753E1" w14:textId="77777777" w:rsidR="00CB7104" w:rsidRPr="00CB7104" w:rsidRDefault="00CB7104" w:rsidP="007806E9">
            <w:pPr>
              <w:spacing w:before="32"/>
              <w:ind w:left="69"/>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64" w:type="dxa"/>
          </w:tcPr>
          <w:p w14:paraId="6059AE4F" w14:textId="77777777" w:rsidR="00CB7104" w:rsidRPr="00CB7104" w:rsidRDefault="00CB7104" w:rsidP="007806E9">
            <w:pPr>
              <w:spacing w:before="32"/>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3</w:t>
            </w:r>
          </w:p>
        </w:tc>
        <w:tc>
          <w:tcPr>
            <w:tcW w:w="259" w:type="dxa"/>
            <w:shd w:val="clear" w:color="auto" w:fill="FCD5B5"/>
          </w:tcPr>
          <w:p w14:paraId="6B810927"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4</w:t>
            </w:r>
          </w:p>
        </w:tc>
        <w:tc>
          <w:tcPr>
            <w:tcW w:w="231" w:type="dxa"/>
          </w:tcPr>
          <w:p w14:paraId="5049120E" w14:textId="77777777" w:rsidR="00CB7104" w:rsidRPr="00CB7104" w:rsidRDefault="00CB7104" w:rsidP="007806E9">
            <w:pPr>
              <w:spacing w:before="32"/>
              <w:ind w:left="61"/>
              <w:rPr>
                <w:rFonts w:ascii="Arial" w:eastAsia="Arial" w:hAnsi="Arial" w:cs="Arial"/>
                <w:color w:val="000000" w:themeColor="text1"/>
                <w:sz w:val="16"/>
                <w:szCs w:val="16"/>
              </w:rPr>
            </w:pPr>
            <w:r w:rsidRPr="00CB7104">
              <w:rPr>
                <w:rFonts w:ascii="Arial" w:eastAsia="Arial" w:hAnsi="Arial" w:cs="Arial"/>
                <w:color w:val="000000" w:themeColor="text1"/>
                <w:sz w:val="16"/>
                <w:szCs w:val="16"/>
              </w:rPr>
              <w:t>3</w:t>
            </w:r>
          </w:p>
        </w:tc>
        <w:tc>
          <w:tcPr>
            <w:tcW w:w="278" w:type="dxa"/>
            <w:shd w:val="clear" w:color="auto" w:fill="FCD5B5"/>
          </w:tcPr>
          <w:p w14:paraId="1E468AB7" w14:textId="77777777" w:rsidR="00CB7104" w:rsidRPr="00CB7104" w:rsidRDefault="00CB7104" w:rsidP="007806E9">
            <w:pPr>
              <w:spacing w:before="32"/>
              <w:ind w:left="40"/>
              <w:rPr>
                <w:rFonts w:ascii="Arial" w:eastAsia="Arial" w:hAnsi="Arial" w:cs="Arial"/>
                <w:color w:val="000000" w:themeColor="text1"/>
                <w:sz w:val="16"/>
                <w:szCs w:val="16"/>
              </w:rPr>
            </w:pPr>
            <w:r w:rsidRPr="00CB7104">
              <w:rPr>
                <w:rFonts w:ascii="Arial" w:eastAsia="Arial" w:hAnsi="Arial" w:cs="Arial"/>
                <w:color w:val="000000" w:themeColor="text1"/>
                <w:sz w:val="16"/>
                <w:szCs w:val="16"/>
              </w:rPr>
              <w:t>22</w:t>
            </w:r>
          </w:p>
        </w:tc>
        <w:tc>
          <w:tcPr>
            <w:tcW w:w="224" w:type="dxa"/>
          </w:tcPr>
          <w:p w14:paraId="134449FA" w14:textId="77777777" w:rsidR="00CB7104" w:rsidRPr="00CB7104" w:rsidRDefault="00CB7104" w:rsidP="007806E9">
            <w:pPr>
              <w:spacing w:before="32"/>
              <w:ind w:left="11" w:right="-31"/>
              <w:rPr>
                <w:rFonts w:ascii="Arial" w:eastAsia="Arial" w:hAnsi="Arial" w:cs="Arial"/>
                <w:color w:val="000000" w:themeColor="text1"/>
                <w:sz w:val="16"/>
                <w:szCs w:val="16"/>
              </w:rPr>
            </w:pPr>
            <w:r w:rsidRPr="00CB7104">
              <w:rPr>
                <w:rFonts w:ascii="Arial" w:eastAsia="Arial" w:hAnsi="Arial" w:cs="Arial"/>
                <w:color w:val="000000" w:themeColor="text1"/>
                <w:sz w:val="16"/>
                <w:szCs w:val="16"/>
              </w:rPr>
              <w:t>14</w:t>
            </w:r>
          </w:p>
        </w:tc>
        <w:tc>
          <w:tcPr>
            <w:tcW w:w="247" w:type="dxa"/>
            <w:shd w:val="clear" w:color="auto" w:fill="FCD5B5"/>
          </w:tcPr>
          <w:p w14:paraId="3DD6B7D7" w14:textId="77777777" w:rsidR="00CB7104" w:rsidRPr="00CB7104" w:rsidRDefault="00CB7104" w:rsidP="007806E9">
            <w:pPr>
              <w:spacing w:before="32"/>
              <w:ind w:left="25" w:right="-21"/>
              <w:rPr>
                <w:rFonts w:ascii="Arial" w:eastAsia="Arial" w:hAnsi="Arial" w:cs="Arial"/>
                <w:color w:val="000000" w:themeColor="text1"/>
                <w:sz w:val="16"/>
                <w:szCs w:val="16"/>
              </w:rPr>
            </w:pPr>
            <w:r w:rsidRPr="00CB7104">
              <w:rPr>
                <w:rFonts w:ascii="Arial" w:eastAsia="Arial" w:hAnsi="Arial" w:cs="Arial"/>
                <w:color w:val="000000" w:themeColor="text1"/>
                <w:sz w:val="16"/>
                <w:szCs w:val="16"/>
              </w:rPr>
              <w:t>22</w:t>
            </w:r>
          </w:p>
        </w:tc>
        <w:tc>
          <w:tcPr>
            <w:tcW w:w="221" w:type="dxa"/>
          </w:tcPr>
          <w:p w14:paraId="71577989" w14:textId="77777777" w:rsidR="00CB7104" w:rsidRPr="00CB7104" w:rsidRDefault="00CB7104" w:rsidP="007806E9">
            <w:pPr>
              <w:spacing w:before="32"/>
              <w:ind w:left="11" w:right="-34"/>
              <w:rPr>
                <w:rFonts w:ascii="Arial" w:eastAsia="Arial" w:hAnsi="Arial" w:cs="Arial"/>
                <w:color w:val="000000" w:themeColor="text1"/>
                <w:sz w:val="16"/>
                <w:szCs w:val="16"/>
              </w:rPr>
            </w:pPr>
            <w:r w:rsidRPr="00CB7104">
              <w:rPr>
                <w:rFonts w:ascii="Arial" w:eastAsia="Arial" w:hAnsi="Arial" w:cs="Arial"/>
                <w:color w:val="000000" w:themeColor="text1"/>
                <w:sz w:val="16"/>
                <w:szCs w:val="16"/>
              </w:rPr>
              <w:t>14</w:t>
            </w:r>
          </w:p>
        </w:tc>
        <w:tc>
          <w:tcPr>
            <w:tcW w:w="338" w:type="dxa"/>
            <w:vMerge/>
          </w:tcPr>
          <w:p w14:paraId="43DE7315" w14:textId="77777777" w:rsidR="00CB7104" w:rsidRPr="00CB7104" w:rsidRDefault="00CB7104" w:rsidP="007806E9">
            <w:pPr>
              <w:rPr>
                <w:color w:val="000000" w:themeColor="text1"/>
              </w:rPr>
            </w:pPr>
          </w:p>
        </w:tc>
      </w:tr>
      <w:tr w:rsidR="00CB7104" w:rsidRPr="00CB7104" w14:paraId="09CE69F2" w14:textId="77777777" w:rsidTr="00CB7104">
        <w:trPr>
          <w:trHeight w:hRule="exact" w:val="264"/>
        </w:trPr>
        <w:tc>
          <w:tcPr>
            <w:tcW w:w="420" w:type="dxa"/>
            <w:vMerge/>
            <w:shd w:val="clear" w:color="auto" w:fill="F79645"/>
            <w:textDirection w:val="btLr"/>
          </w:tcPr>
          <w:p w14:paraId="2043C7AF" w14:textId="77777777" w:rsidR="00CB7104" w:rsidRPr="00CB7104" w:rsidRDefault="00CB7104" w:rsidP="007806E9">
            <w:pPr>
              <w:rPr>
                <w:color w:val="000000" w:themeColor="text1"/>
              </w:rPr>
            </w:pPr>
          </w:p>
        </w:tc>
        <w:tc>
          <w:tcPr>
            <w:tcW w:w="4010" w:type="dxa"/>
            <w:shd w:val="clear" w:color="auto" w:fill="DBEEF4"/>
          </w:tcPr>
          <w:p w14:paraId="63504396" w14:textId="77777777" w:rsidR="00CB7104" w:rsidRPr="00CB7104" w:rsidRDefault="00CB7104" w:rsidP="007806E9">
            <w:pPr>
              <w:spacing w:before="19"/>
              <w:ind w:left="5"/>
              <w:rPr>
                <w:rFonts w:ascii="Calibri" w:eastAsia="Calibri" w:hAnsi="Calibri" w:cs="Calibri"/>
                <w:color w:val="000000" w:themeColor="text1"/>
                <w:sz w:val="16"/>
                <w:szCs w:val="16"/>
              </w:rPr>
            </w:pPr>
            <w:r w:rsidRPr="00CB7104">
              <w:rPr>
                <w:rFonts w:ascii="Calibri" w:eastAsia="Calibri" w:hAnsi="Calibri" w:cs="Calibri"/>
                <w:color w:val="000000" w:themeColor="text1"/>
                <w:sz w:val="16"/>
                <w:szCs w:val="16"/>
              </w:rPr>
              <w:t>Inves</w:t>
            </w:r>
            <w:r w:rsidRPr="00CB7104">
              <w:rPr>
                <w:rFonts w:ascii="Calibri" w:eastAsia="Calibri" w:hAnsi="Calibri" w:cs="Calibri"/>
                <w:color w:val="000000" w:themeColor="text1"/>
                <w:spacing w:val="-1"/>
                <w:sz w:val="16"/>
                <w:szCs w:val="16"/>
              </w:rPr>
              <w:t>ti</w:t>
            </w:r>
            <w:r w:rsidRPr="00CB7104">
              <w:rPr>
                <w:rFonts w:ascii="Calibri" w:eastAsia="Calibri" w:hAnsi="Calibri" w:cs="Calibri"/>
                <w:color w:val="000000" w:themeColor="text1"/>
                <w:spacing w:val="1"/>
                <w:sz w:val="16"/>
                <w:szCs w:val="16"/>
              </w:rPr>
              <w:t>g</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ció</w:t>
            </w:r>
            <w:r w:rsidRPr="00CB7104">
              <w:rPr>
                <w:rFonts w:ascii="Calibri" w:eastAsia="Calibri" w:hAnsi="Calibri" w:cs="Calibri"/>
                <w:color w:val="000000" w:themeColor="text1"/>
                <w:sz w:val="16"/>
                <w:szCs w:val="16"/>
              </w:rPr>
              <w:t xml:space="preserve">n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z w:val="16"/>
                <w:szCs w:val="16"/>
              </w:rPr>
              <w:t>p</w:t>
            </w:r>
            <w:r w:rsidRPr="00CB7104">
              <w:rPr>
                <w:rFonts w:ascii="Calibri" w:eastAsia="Calibri" w:hAnsi="Calibri" w:cs="Calibri"/>
                <w:color w:val="000000" w:themeColor="text1"/>
                <w:spacing w:val="-1"/>
                <w:sz w:val="16"/>
                <w:szCs w:val="16"/>
              </w:rPr>
              <w:t>lic</w:t>
            </w:r>
            <w:r w:rsidRPr="00CB7104">
              <w:rPr>
                <w:rFonts w:ascii="Calibri" w:eastAsia="Calibri" w:hAnsi="Calibri" w:cs="Calibri"/>
                <w:color w:val="000000" w:themeColor="text1"/>
                <w:sz w:val="16"/>
                <w:szCs w:val="16"/>
              </w:rPr>
              <w:t>ada I</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z w:val="16"/>
                <w:szCs w:val="16"/>
              </w:rPr>
              <w:t>VI</w:t>
            </w:r>
          </w:p>
        </w:tc>
        <w:tc>
          <w:tcPr>
            <w:tcW w:w="295" w:type="dxa"/>
            <w:shd w:val="clear" w:color="auto" w:fill="FCD5B5"/>
          </w:tcPr>
          <w:p w14:paraId="193DC87B" w14:textId="77777777" w:rsidR="00CB7104" w:rsidRPr="00CB7104" w:rsidRDefault="00CB7104" w:rsidP="007806E9">
            <w:pPr>
              <w:rPr>
                <w:color w:val="000000" w:themeColor="text1"/>
              </w:rPr>
            </w:pPr>
          </w:p>
        </w:tc>
        <w:tc>
          <w:tcPr>
            <w:tcW w:w="245" w:type="dxa"/>
          </w:tcPr>
          <w:p w14:paraId="7240DB3E" w14:textId="77777777" w:rsidR="00CB7104" w:rsidRPr="00CB7104" w:rsidRDefault="00CB7104" w:rsidP="007806E9">
            <w:pPr>
              <w:rPr>
                <w:color w:val="000000" w:themeColor="text1"/>
              </w:rPr>
            </w:pPr>
          </w:p>
        </w:tc>
        <w:tc>
          <w:tcPr>
            <w:tcW w:w="240" w:type="dxa"/>
            <w:shd w:val="clear" w:color="auto" w:fill="FCD5B5"/>
          </w:tcPr>
          <w:p w14:paraId="3D27BB15" w14:textId="77777777" w:rsidR="00CB7104" w:rsidRPr="00CB7104" w:rsidRDefault="00CB7104" w:rsidP="007806E9">
            <w:pPr>
              <w:rPr>
                <w:color w:val="000000" w:themeColor="text1"/>
              </w:rPr>
            </w:pPr>
          </w:p>
        </w:tc>
        <w:tc>
          <w:tcPr>
            <w:tcW w:w="264" w:type="dxa"/>
          </w:tcPr>
          <w:p w14:paraId="3840DB49" w14:textId="77777777" w:rsidR="00CB7104" w:rsidRPr="00CB7104" w:rsidRDefault="00CB7104" w:rsidP="007806E9">
            <w:pPr>
              <w:rPr>
                <w:color w:val="000000" w:themeColor="text1"/>
              </w:rPr>
            </w:pPr>
          </w:p>
        </w:tc>
        <w:tc>
          <w:tcPr>
            <w:tcW w:w="240" w:type="dxa"/>
            <w:shd w:val="clear" w:color="auto" w:fill="FCD5B5"/>
          </w:tcPr>
          <w:p w14:paraId="2B296460" w14:textId="77777777" w:rsidR="00CB7104" w:rsidRPr="00CB7104" w:rsidRDefault="00CB7104" w:rsidP="007806E9">
            <w:pPr>
              <w:rPr>
                <w:color w:val="000000" w:themeColor="text1"/>
              </w:rPr>
            </w:pPr>
          </w:p>
        </w:tc>
        <w:tc>
          <w:tcPr>
            <w:tcW w:w="245" w:type="dxa"/>
          </w:tcPr>
          <w:p w14:paraId="6DFC7D15" w14:textId="77777777" w:rsidR="00CB7104" w:rsidRPr="00CB7104" w:rsidRDefault="00CB7104" w:rsidP="007806E9">
            <w:pPr>
              <w:rPr>
                <w:color w:val="000000" w:themeColor="text1"/>
              </w:rPr>
            </w:pPr>
          </w:p>
        </w:tc>
        <w:tc>
          <w:tcPr>
            <w:tcW w:w="242" w:type="dxa"/>
            <w:shd w:val="clear" w:color="auto" w:fill="FCD5B5"/>
          </w:tcPr>
          <w:p w14:paraId="0A57700A" w14:textId="77777777" w:rsidR="00CB7104" w:rsidRPr="00CB7104" w:rsidRDefault="00CB7104" w:rsidP="007806E9">
            <w:pPr>
              <w:rPr>
                <w:color w:val="000000" w:themeColor="text1"/>
              </w:rPr>
            </w:pPr>
          </w:p>
        </w:tc>
        <w:tc>
          <w:tcPr>
            <w:tcW w:w="279" w:type="dxa"/>
          </w:tcPr>
          <w:p w14:paraId="5771E834" w14:textId="77777777" w:rsidR="00CB7104" w:rsidRPr="00CB7104" w:rsidRDefault="00CB7104" w:rsidP="007806E9">
            <w:pPr>
              <w:rPr>
                <w:color w:val="000000" w:themeColor="text1"/>
              </w:rPr>
            </w:pPr>
          </w:p>
        </w:tc>
        <w:tc>
          <w:tcPr>
            <w:tcW w:w="242" w:type="dxa"/>
            <w:shd w:val="clear" w:color="auto" w:fill="FCD5B5"/>
          </w:tcPr>
          <w:p w14:paraId="47E5F20D"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64" w:type="dxa"/>
          </w:tcPr>
          <w:p w14:paraId="5B83AA6C"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62" w:type="dxa"/>
            <w:shd w:val="clear" w:color="auto" w:fill="FCD5B5"/>
          </w:tcPr>
          <w:p w14:paraId="652DD8EF" w14:textId="77777777" w:rsidR="00CB7104" w:rsidRPr="00CB7104" w:rsidRDefault="00CB7104" w:rsidP="007806E9">
            <w:pPr>
              <w:spacing w:before="32"/>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45" w:type="dxa"/>
          </w:tcPr>
          <w:p w14:paraId="2AE831A7"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45" w:type="dxa"/>
            <w:shd w:val="clear" w:color="auto" w:fill="FCD5B5"/>
          </w:tcPr>
          <w:p w14:paraId="28C58B91" w14:textId="77777777" w:rsidR="00CB7104" w:rsidRPr="00CB7104" w:rsidRDefault="00CB7104" w:rsidP="007806E9">
            <w:pPr>
              <w:spacing w:before="32"/>
              <w:ind w:left="69"/>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64" w:type="dxa"/>
          </w:tcPr>
          <w:p w14:paraId="3D88007C" w14:textId="77777777" w:rsidR="00CB7104" w:rsidRPr="00CB7104" w:rsidRDefault="00CB7104" w:rsidP="007806E9">
            <w:pPr>
              <w:spacing w:before="32"/>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59" w:type="dxa"/>
            <w:shd w:val="clear" w:color="auto" w:fill="FCD5B5"/>
          </w:tcPr>
          <w:p w14:paraId="2587617A"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31" w:type="dxa"/>
          </w:tcPr>
          <w:p w14:paraId="55B34349" w14:textId="77777777" w:rsidR="00CB7104" w:rsidRPr="00CB7104" w:rsidRDefault="00CB7104" w:rsidP="007806E9">
            <w:pPr>
              <w:spacing w:before="32"/>
              <w:ind w:left="61"/>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78" w:type="dxa"/>
            <w:shd w:val="clear" w:color="auto" w:fill="FCD5B5"/>
          </w:tcPr>
          <w:p w14:paraId="592929AD" w14:textId="77777777" w:rsidR="00CB7104" w:rsidRPr="00CB7104" w:rsidRDefault="00CB7104" w:rsidP="007806E9">
            <w:pPr>
              <w:spacing w:before="32"/>
              <w:ind w:left="83"/>
              <w:rPr>
                <w:rFonts w:ascii="Arial" w:eastAsia="Arial" w:hAnsi="Arial" w:cs="Arial"/>
                <w:color w:val="000000" w:themeColor="text1"/>
                <w:sz w:val="16"/>
                <w:szCs w:val="16"/>
              </w:rPr>
            </w:pPr>
            <w:r w:rsidRPr="00CB7104">
              <w:rPr>
                <w:rFonts w:ascii="Arial" w:eastAsia="Arial" w:hAnsi="Arial" w:cs="Arial"/>
                <w:color w:val="000000" w:themeColor="text1"/>
                <w:sz w:val="16"/>
                <w:szCs w:val="16"/>
              </w:rPr>
              <w:t>8</w:t>
            </w:r>
          </w:p>
        </w:tc>
        <w:tc>
          <w:tcPr>
            <w:tcW w:w="224" w:type="dxa"/>
          </w:tcPr>
          <w:p w14:paraId="1B30A9BE" w14:textId="77777777" w:rsidR="00CB7104" w:rsidRPr="00CB7104" w:rsidRDefault="00CB7104" w:rsidP="007806E9">
            <w:pPr>
              <w:spacing w:before="32"/>
              <w:ind w:left="57"/>
              <w:rPr>
                <w:rFonts w:ascii="Arial" w:eastAsia="Arial" w:hAnsi="Arial" w:cs="Arial"/>
                <w:color w:val="000000" w:themeColor="text1"/>
                <w:sz w:val="16"/>
                <w:szCs w:val="16"/>
              </w:rPr>
            </w:pPr>
            <w:r w:rsidRPr="00CB7104">
              <w:rPr>
                <w:rFonts w:ascii="Arial" w:eastAsia="Arial" w:hAnsi="Arial" w:cs="Arial"/>
                <w:color w:val="000000" w:themeColor="text1"/>
                <w:sz w:val="16"/>
                <w:szCs w:val="16"/>
              </w:rPr>
              <w:t>6</w:t>
            </w:r>
          </w:p>
        </w:tc>
        <w:tc>
          <w:tcPr>
            <w:tcW w:w="247" w:type="dxa"/>
            <w:shd w:val="clear" w:color="auto" w:fill="FCD5B5"/>
          </w:tcPr>
          <w:p w14:paraId="34EC93F9" w14:textId="77777777" w:rsidR="00CB7104" w:rsidRPr="00CB7104" w:rsidRDefault="00CB7104" w:rsidP="007806E9">
            <w:pPr>
              <w:spacing w:before="32"/>
              <w:ind w:left="69"/>
              <w:rPr>
                <w:rFonts w:ascii="Arial" w:eastAsia="Arial" w:hAnsi="Arial" w:cs="Arial"/>
                <w:color w:val="000000" w:themeColor="text1"/>
                <w:sz w:val="16"/>
                <w:szCs w:val="16"/>
              </w:rPr>
            </w:pPr>
            <w:r w:rsidRPr="00CB7104">
              <w:rPr>
                <w:rFonts w:ascii="Arial" w:eastAsia="Arial" w:hAnsi="Arial" w:cs="Arial"/>
                <w:color w:val="000000" w:themeColor="text1"/>
                <w:sz w:val="16"/>
                <w:szCs w:val="16"/>
              </w:rPr>
              <w:t>8</w:t>
            </w:r>
          </w:p>
        </w:tc>
        <w:tc>
          <w:tcPr>
            <w:tcW w:w="221" w:type="dxa"/>
          </w:tcPr>
          <w:p w14:paraId="72F588E7" w14:textId="77777777" w:rsidR="00CB7104" w:rsidRPr="00CB7104" w:rsidRDefault="00CB7104" w:rsidP="007806E9">
            <w:pPr>
              <w:spacing w:before="32"/>
              <w:ind w:left="57"/>
              <w:rPr>
                <w:rFonts w:ascii="Arial" w:eastAsia="Arial" w:hAnsi="Arial" w:cs="Arial"/>
                <w:color w:val="000000" w:themeColor="text1"/>
                <w:sz w:val="16"/>
                <w:szCs w:val="16"/>
              </w:rPr>
            </w:pPr>
            <w:r w:rsidRPr="00CB7104">
              <w:rPr>
                <w:rFonts w:ascii="Arial" w:eastAsia="Arial" w:hAnsi="Arial" w:cs="Arial"/>
                <w:color w:val="000000" w:themeColor="text1"/>
                <w:sz w:val="16"/>
                <w:szCs w:val="16"/>
              </w:rPr>
              <w:t>6</w:t>
            </w:r>
          </w:p>
        </w:tc>
        <w:tc>
          <w:tcPr>
            <w:tcW w:w="338" w:type="dxa"/>
            <w:vMerge/>
          </w:tcPr>
          <w:p w14:paraId="5091F0C4" w14:textId="77777777" w:rsidR="00CB7104" w:rsidRPr="00CB7104" w:rsidRDefault="00CB7104" w:rsidP="007806E9">
            <w:pPr>
              <w:rPr>
                <w:color w:val="000000" w:themeColor="text1"/>
              </w:rPr>
            </w:pPr>
          </w:p>
        </w:tc>
      </w:tr>
      <w:tr w:rsidR="00CB7104" w:rsidRPr="00CB7104" w14:paraId="06889170" w14:textId="77777777" w:rsidTr="00CB7104">
        <w:trPr>
          <w:trHeight w:hRule="exact" w:val="264"/>
        </w:trPr>
        <w:tc>
          <w:tcPr>
            <w:tcW w:w="420" w:type="dxa"/>
            <w:vMerge/>
            <w:shd w:val="clear" w:color="auto" w:fill="F79645"/>
            <w:textDirection w:val="btLr"/>
          </w:tcPr>
          <w:p w14:paraId="4EC31B1E" w14:textId="77777777" w:rsidR="00CB7104" w:rsidRPr="00CB7104" w:rsidRDefault="00CB7104" w:rsidP="007806E9">
            <w:pPr>
              <w:rPr>
                <w:color w:val="000000" w:themeColor="text1"/>
              </w:rPr>
            </w:pPr>
          </w:p>
        </w:tc>
        <w:tc>
          <w:tcPr>
            <w:tcW w:w="4010" w:type="dxa"/>
            <w:shd w:val="clear" w:color="auto" w:fill="DBEEF4"/>
          </w:tcPr>
          <w:p w14:paraId="2DF41C33" w14:textId="77777777" w:rsidR="00CB7104" w:rsidRPr="00CB7104" w:rsidRDefault="00CB7104" w:rsidP="007806E9">
            <w:pPr>
              <w:spacing w:before="19"/>
              <w:ind w:left="5"/>
              <w:rPr>
                <w:rFonts w:ascii="Calibri" w:eastAsia="Calibri" w:hAnsi="Calibri" w:cs="Calibri"/>
                <w:color w:val="000000" w:themeColor="text1"/>
                <w:sz w:val="16"/>
                <w:szCs w:val="16"/>
              </w:rPr>
            </w:pPr>
            <w:r w:rsidRPr="00CB7104">
              <w:rPr>
                <w:rFonts w:ascii="Calibri" w:eastAsia="Calibri" w:hAnsi="Calibri" w:cs="Calibri"/>
                <w:color w:val="000000" w:themeColor="text1"/>
                <w:spacing w:val="-1"/>
                <w:sz w:val="16"/>
                <w:szCs w:val="16"/>
              </w:rPr>
              <w:t>O</w:t>
            </w:r>
            <w:r w:rsidRPr="00CB7104">
              <w:rPr>
                <w:rFonts w:ascii="Calibri" w:eastAsia="Calibri" w:hAnsi="Calibri" w:cs="Calibri"/>
                <w:color w:val="000000" w:themeColor="text1"/>
                <w:sz w:val="16"/>
                <w:szCs w:val="16"/>
              </w:rPr>
              <w:t>p</w:t>
            </w:r>
            <w:r w:rsidRPr="00CB7104">
              <w:rPr>
                <w:rFonts w:ascii="Calibri" w:eastAsia="Calibri" w:hAnsi="Calibri" w:cs="Calibri"/>
                <w:color w:val="000000" w:themeColor="text1"/>
                <w:spacing w:val="-1"/>
                <w:sz w:val="16"/>
                <w:szCs w:val="16"/>
              </w:rPr>
              <w:t>cio</w:t>
            </w:r>
            <w:r w:rsidRPr="00CB7104">
              <w:rPr>
                <w:rFonts w:ascii="Calibri" w:eastAsia="Calibri" w:hAnsi="Calibri" w:cs="Calibri"/>
                <w:color w:val="000000" w:themeColor="text1"/>
                <w:sz w:val="16"/>
                <w:szCs w:val="16"/>
              </w:rPr>
              <w:t>nal</w:t>
            </w:r>
            <w:r w:rsidRPr="00CB7104">
              <w:rPr>
                <w:rFonts w:ascii="Calibri" w:eastAsia="Calibri" w:hAnsi="Calibri" w:cs="Calibri"/>
                <w:color w:val="000000" w:themeColor="text1"/>
                <w:spacing w:val="35"/>
                <w:sz w:val="16"/>
                <w:szCs w:val="16"/>
              </w:rPr>
              <w:t xml:space="preserve"> </w:t>
            </w:r>
            <w:r w:rsidRPr="00CB7104">
              <w:rPr>
                <w:rFonts w:ascii="Calibri" w:eastAsia="Calibri" w:hAnsi="Calibri" w:cs="Calibri"/>
                <w:color w:val="000000" w:themeColor="text1"/>
                <w:spacing w:val="1"/>
                <w:sz w:val="16"/>
                <w:szCs w:val="16"/>
              </w:rPr>
              <w:t>V-</w:t>
            </w:r>
            <w:r w:rsidRPr="00CB7104">
              <w:rPr>
                <w:rFonts w:ascii="Calibri" w:eastAsia="Calibri" w:hAnsi="Calibri" w:cs="Calibri"/>
                <w:color w:val="000000" w:themeColor="text1"/>
                <w:sz w:val="16"/>
                <w:szCs w:val="16"/>
              </w:rPr>
              <w:t>VIII /</w:t>
            </w:r>
            <w:r w:rsidRPr="00CB7104">
              <w:rPr>
                <w:rFonts w:ascii="Calibri" w:eastAsia="Calibri" w:hAnsi="Calibri" w:cs="Calibri"/>
                <w:color w:val="000000" w:themeColor="text1"/>
                <w:spacing w:val="1"/>
                <w:sz w:val="16"/>
                <w:szCs w:val="16"/>
              </w:rPr>
              <w:t>S</w:t>
            </w:r>
            <w:r w:rsidRPr="00CB7104">
              <w:rPr>
                <w:rFonts w:ascii="Calibri" w:eastAsia="Calibri" w:hAnsi="Calibri" w:cs="Calibri"/>
                <w:color w:val="000000" w:themeColor="text1"/>
                <w:sz w:val="16"/>
                <w:szCs w:val="16"/>
              </w:rPr>
              <w:t>e</w:t>
            </w:r>
            <w:r w:rsidRPr="00CB7104">
              <w:rPr>
                <w:rFonts w:ascii="Calibri" w:eastAsia="Calibri" w:hAnsi="Calibri" w:cs="Calibri"/>
                <w:color w:val="000000" w:themeColor="text1"/>
                <w:spacing w:val="2"/>
                <w:sz w:val="16"/>
                <w:szCs w:val="16"/>
              </w:rPr>
              <w:t>m</w:t>
            </w:r>
            <w:r w:rsidRPr="00CB7104">
              <w:rPr>
                <w:rFonts w:ascii="Calibri" w:eastAsia="Calibri" w:hAnsi="Calibri" w:cs="Calibri"/>
                <w:color w:val="000000" w:themeColor="text1"/>
                <w:spacing w:val="-1"/>
                <w:sz w:val="16"/>
                <w:szCs w:val="16"/>
              </w:rPr>
              <w:t>i</w:t>
            </w:r>
            <w:r w:rsidRPr="00CB7104">
              <w:rPr>
                <w:rFonts w:ascii="Calibri" w:eastAsia="Calibri" w:hAnsi="Calibri" w:cs="Calibri"/>
                <w:color w:val="000000" w:themeColor="text1"/>
                <w:sz w:val="16"/>
                <w:szCs w:val="16"/>
              </w:rPr>
              <w:t>na</w:t>
            </w:r>
            <w:r w:rsidRPr="00CB7104">
              <w:rPr>
                <w:rFonts w:ascii="Calibri" w:eastAsia="Calibri" w:hAnsi="Calibri" w:cs="Calibri"/>
                <w:color w:val="000000" w:themeColor="text1"/>
                <w:spacing w:val="-1"/>
                <w:sz w:val="16"/>
                <w:szCs w:val="16"/>
              </w:rPr>
              <w:t>rio</w:t>
            </w:r>
            <w:r w:rsidRPr="00CB7104">
              <w:rPr>
                <w:rFonts w:ascii="Calibri" w:eastAsia="Calibri" w:hAnsi="Calibri" w:cs="Calibri"/>
                <w:color w:val="000000" w:themeColor="text1"/>
                <w:sz w:val="16"/>
                <w:szCs w:val="16"/>
              </w:rPr>
              <w:t>s de</w:t>
            </w:r>
            <w:r w:rsidRPr="00CB7104">
              <w:rPr>
                <w:rFonts w:ascii="Calibri" w:eastAsia="Calibri" w:hAnsi="Calibri" w:cs="Calibri"/>
                <w:color w:val="000000" w:themeColor="text1"/>
                <w:spacing w:val="-1"/>
                <w:sz w:val="16"/>
                <w:szCs w:val="16"/>
              </w:rPr>
              <w:t xml:space="preserve"> </w:t>
            </w:r>
            <w:r w:rsidRPr="00CB7104">
              <w:rPr>
                <w:rFonts w:ascii="Calibri" w:eastAsia="Calibri" w:hAnsi="Calibri" w:cs="Calibri"/>
                <w:color w:val="000000" w:themeColor="text1"/>
                <w:spacing w:val="1"/>
                <w:sz w:val="16"/>
                <w:szCs w:val="16"/>
              </w:rPr>
              <w:t>A</w:t>
            </w:r>
            <w:r w:rsidRPr="00CB7104">
              <w:rPr>
                <w:rFonts w:ascii="Calibri" w:eastAsia="Calibri" w:hAnsi="Calibri" w:cs="Calibri"/>
                <w:color w:val="000000" w:themeColor="text1"/>
                <w:spacing w:val="-1"/>
                <w:sz w:val="16"/>
                <w:szCs w:val="16"/>
              </w:rPr>
              <w:t>ct</w:t>
            </w:r>
            <w:r w:rsidRPr="00CB7104">
              <w:rPr>
                <w:rFonts w:ascii="Calibri" w:eastAsia="Calibri" w:hAnsi="Calibri" w:cs="Calibri"/>
                <w:color w:val="000000" w:themeColor="text1"/>
                <w:sz w:val="16"/>
                <w:szCs w:val="16"/>
              </w:rPr>
              <w:t>ua</w:t>
            </w:r>
            <w:r w:rsidRPr="00CB7104">
              <w:rPr>
                <w:rFonts w:ascii="Calibri" w:eastAsia="Calibri" w:hAnsi="Calibri" w:cs="Calibri"/>
                <w:color w:val="000000" w:themeColor="text1"/>
                <w:spacing w:val="-1"/>
                <w:sz w:val="16"/>
                <w:szCs w:val="16"/>
              </w:rPr>
              <w:t>liz</w:t>
            </w:r>
            <w:r w:rsidRPr="00CB7104">
              <w:rPr>
                <w:rFonts w:ascii="Calibri" w:eastAsia="Calibri" w:hAnsi="Calibri" w:cs="Calibri"/>
                <w:color w:val="000000" w:themeColor="text1"/>
                <w:sz w:val="16"/>
                <w:szCs w:val="16"/>
              </w:rPr>
              <w:t>a</w:t>
            </w:r>
            <w:r w:rsidRPr="00CB7104">
              <w:rPr>
                <w:rFonts w:ascii="Calibri" w:eastAsia="Calibri" w:hAnsi="Calibri" w:cs="Calibri"/>
                <w:color w:val="000000" w:themeColor="text1"/>
                <w:spacing w:val="-1"/>
                <w:sz w:val="16"/>
                <w:szCs w:val="16"/>
              </w:rPr>
              <w:t>c</w:t>
            </w:r>
            <w:r w:rsidRPr="00CB7104">
              <w:rPr>
                <w:rFonts w:ascii="Calibri" w:eastAsia="Calibri" w:hAnsi="Calibri" w:cs="Calibri"/>
                <w:color w:val="000000" w:themeColor="text1"/>
                <w:spacing w:val="2"/>
                <w:sz w:val="16"/>
                <w:szCs w:val="16"/>
              </w:rPr>
              <w:t>i</w:t>
            </w:r>
            <w:r w:rsidRPr="00CB7104">
              <w:rPr>
                <w:rFonts w:ascii="Calibri" w:eastAsia="Calibri" w:hAnsi="Calibri" w:cs="Calibri"/>
                <w:color w:val="000000" w:themeColor="text1"/>
                <w:spacing w:val="-1"/>
                <w:sz w:val="16"/>
                <w:szCs w:val="16"/>
              </w:rPr>
              <w:t>ó</w:t>
            </w:r>
            <w:r w:rsidRPr="00CB7104">
              <w:rPr>
                <w:rFonts w:ascii="Calibri" w:eastAsia="Calibri" w:hAnsi="Calibri" w:cs="Calibri"/>
                <w:color w:val="000000" w:themeColor="text1"/>
                <w:sz w:val="16"/>
                <w:szCs w:val="16"/>
              </w:rPr>
              <w:t>n.</w:t>
            </w:r>
          </w:p>
        </w:tc>
        <w:tc>
          <w:tcPr>
            <w:tcW w:w="295" w:type="dxa"/>
            <w:shd w:val="clear" w:color="auto" w:fill="FCD5B5"/>
          </w:tcPr>
          <w:p w14:paraId="08EAA340" w14:textId="77777777" w:rsidR="00CB7104" w:rsidRPr="00CB7104" w:rsidRDefault="00CB7104" w:rsidP="007806E9">
            <w:pPr>
              <w:rPr>
                <w:color w:val="000000" w:themeColor="text1"/>
              </w:rPr>
            </w:pPr>
          </w:p>
        </w:tc>
        <w:tc>
          <w:tcPr>
            <w:tcW w:w="245" w:type="dxa"/>
          </w:tcPr>
          <w:p w14:paraId="2C85961C" w14:textId="77777777" w:rsidR="00CB7104" w:rsidRPr="00CB7104" w:rsidRDefault="00CB7104" w:rsidP="007806E9">
            <w:pPr>
              <w:rPr>
                <w:color w:val="000000" w:themeColor="text1"/>
              </w:rPr>
            </w:pPr>
          </w:p>
        </w:tc>
        <w:tc>
          <w:tcPr>
            <w:tcW w:w="240" w:type="dxa"/>
            <w:shd w:val="clear" w:color="auto" w:fill="FCD5B5"/>
          </w:tcPr>
          <w:p w14:paraId="1BDC6B11" w14:textId="77777777" w:rsidR="00CB7104" w:rsidRPr="00CB7104" w:rsidRDefault="00CB7104" w:rsidP="007806E9">
            <w:pPr>
              <w:rPr>
                <w:color w:val="000000" w:themeColor="text1"/>
              </w:rPr>
            </w:pPr>
          </w:p>
        </w:tc>
        <w:tc>
          <w:tcPr>
            <w:tcW w:w="264" w:type="dxa"/>
          </w:tcPr>
          <w:p w14:paraId="72043C2C" w14:textId="77777777" w:rsidR="00CB7104" w:rsidRPr="00CB7104" w:rsidRDefault="00CB7104" w:rsidP="007806E9">
            <w:pPr>
              <w:rPr>
                <w:color w:val="000000" w:themeColor="text1"/>
              </w:rPr>
            </w:pPr>
          </w:p>
        </w:tc>
        <w:tc>
          <w:tcPr>
            <w:tcW w:w="240" w:type="dxa"/>
            <w:shd w:val="clear" w:color="auto" w:fill="FCD5B5"/>
          </w:tcPr>
          <w:p w14:paraId="27854B63" w14:textId="77777777" w:rsidR="00CB7104" w:rsidRPr="00CB7104" w:rsidRDefault="00CB7104" w:rsidP="007806E9">
            <w:pPr>
              <w:rPr>
                <w:color w:val="000000" w:themeColor="text1"/>
              </w:rPr>
            </w:pPr>
          </w:p>
        </w:tc>
        <w:tc>
          <w:tcPr>
            <w:tcW w:w="245" w:type="dxa"/>
          </w:tcPr>
          <w:p w14:paraId="3FA9E1EB" w14:textId="77777777" w:rsidR="00CB7104" w:rsidRPr="00CB7104" w:rsidRDefault="00CB7104" w:rsidP="007806E9">
            <w:pPr>
              <w:rPr>
                <w:color w:val="000000" w:themeColor="text1"/>
              </w:rPr>
            </w:pPr>
          </w:p>
        </w:tc>
        <w:tc>
          <w:tcPr>
            <w:tcW w:w="242" w:type="dxa"/>
            <w:shd w:val="clear" w:color="auto" w:fill="FCD5B5"/>
          </w:tcPr>
          <w:p w14:paraId="734CBCC0" w14:textId="77777777" w:rsidR="00CB7104" w:rsidRPr="00CB7104" w:rsidRDefault="00CB7104" w:rsidP="007806E9">
            <w:pPr>
              <w:rPr>
                <w:color w:val="000000" w:themeColor="text1"/>
              </w:rPr>
            </w:pPr>
          </w:p>
        </w:tc>
        <w:tc>
          <w:tcPr>
            <w:tcW w:w="279" w:type="dxa"/>
          </w:tcPr>
          <w:p w14:paraId="61F1FD6C" w14:textId="77777777" w:rsidR="00CB7104" w:rsidRPr="00CB7104" w:rsidRDefault="00CB7104" w:rsidP="007806E9">
            <w:pPr>
              <w:rPr>
                <w:color w:val="000000" w:themeColor="text1"/>
              </w:rPr>
            </w:pPr>
          </w:p>
        </w:tc>
        <w:tc>
          <w:tcPr>
            <w:tcW w:w="242" w:type="dxa"/>
            <w:shd w:val="clear" w:color="auto" w:fill="FCD5B5"/>
          </w:tcPr>
          <w:p w14:paraId="1B93F2D3"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64" w:type="dxa"/>
          </w:tcPr>
          <w:p w14:paraId="15D75349"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62" w:type="dxa"/>
            <w:shd w:val="clear" w:color="auto" w:fill="FCD5B5"/>
          </w:tcPr>
          <w:p w14:paraId="00A2C7B4" w14:textId="77777777" w:rsidR="00CB7104" w:rsidRPr="00CB7104" w:rsidRDefault="00CB7104" w:rsidP="007806E9">
            <w:pPr>
              <w:spacing w:before="32"/>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45" w:type="dxa"/>
          </w:tcPr>
          <w:p w14:paraId="7FD3EFFF" w14:textId="77777777" w:rsidR="00CB7104" w:rsidRPr="00CB7104" w:rsidRDefault="00CB7104" w:rsidP="007806E9">
            <w:pPr>
              <w:spacing w:before="32"/>
              <w:ind w:left="66"/>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45" w:type="dxa"/>
            <w:shd w:val="clear" w:color="auto" w:fill="FCD5B5"/>
          </w:tcPr>
          <w:p w14:paraId="00AAFEE8" w14:textId="77777777" w:rsidR="00CB7104" w:rsidRPr="00CB7104" w:rsidRDefault="00CB7104" w:rsidP="007806E9">
            <w:pPr>
              <w:spacing w:before="32"/>
              <w:ind w:left="69"/>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64" w:type="dxa"/>
          </w:tcPr>
          <w:p w14:paraId="3B01AD46" w14:textId="77777777" w:rsidR="00CB7104" w:rsidRPr="00CB7104" w:rsidRDefault="00CB7104" w:rsidP="007806E9">
            <w:pPr>
              <w:spacing w:before="32"/>
              <w:ind w:left="78"/>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59" w:type="dxa"/>
            <w:shd w:val="clear" w:color="auto" w:fill="FCD5B5"/>
          </w:tcPr>
          <w:p w14:paraId="4A61299A" w14:textId="77777777" w:rsidR="00CB7104" w:rsidRPr="00CB7104" w:rsidRDefault="00CB7104" w:rsidP="007806E9">
            <w:pPr>
              <w:spacing w:before="32"/>
              <w:ind w:left="76"/>
              <w:rPr>
                <w:rFonts w:ascii="Arial" w:eastAsia="Arial" w:hAnsi="Arial" w:cs="Arial"/>
                <w:color w:val="000000" w:themeColor="text1"/>
                <w:sz w:val="16"/>
                <w:szCs w:val="16"/>
              </w:rPr>
            </w:pPr>
            <w:r w:rsidRPr="00CB7104">
              <w:rPr>
                <w:rFonts w:ascii="Arial" w:eastAsia="Arial" w:hAnsi="Arial" w:cs="Arial"/>
                <w:color w:val="000000" w:themeColor="text1"/>
                <w:sz w:val="16"/>
                <w:szCs w:val="16"/>
              </w:rPr>
              <w:t>2</w:t>
            </w:r>
          </w:p>
        </w:tc>
        <w:tc>
          <w:tcPr>
            <w:tcW w:w="231" w:type="dxa"/>
          </w:tcPr>
          <w:p w14:paraId="0C85CFB7" w14:textId="77777777" w:rsidR="00CB7104" w:rsidRPr="00CB7104" w:rsidRDefault="00CB7104" w:rsidP="007806E9">
            <w:pPr>
              <w:spacing w:before="32"/>
              <w:ind w:left="61"/>
              <w:rPr>
                <w:rFonts w:ascii="Arial" w:eastAsia="Arial" w:hAnsi="Arial" w:cs="Arial"/>
                <w:color w:val="000000" w:themeColor="text1"/>
                <w:sz w:val="16"/>
                <w:szCs w:val="16"/>
              </w:rPr>
            </w:pPr>
            <w:r w:rsidRPr="00CB7104">
              <w:rPr>
                <w:rFonts w:ascii="Arial" w:eastAsia="Arial" w:hAnsi="Arial" w:cs="Arial"/>
                <w:color w:val="000000" w:themeColor="text1"/>
                <w:sz w:val="16"/>
                <w:szCs w:val="16"/>
              </w:rPr>
              <w:t>1</w:t>
            </w:r>
          </w:p>
        </w:tc>
        <w:tc>
          <w:tcPr>
            <w:tcW w:w="278" w:type="dxa"/>
            <w:shd w:val="clear" w:color="auto" w:fill="FCD5B5"/>
          </w:tcPr>
          <w:p w14:paraId="047E5FFF" w14:textId="77777777" w:rsidR="00CB7104" w:rsidRPr="00CB7104" w:rsidRDefault="00CB7104" w:rsidP="007806E9">
            <w:pPr>
              <w:rPr>
                <w:color w:val="000000" w:themeColor="text1"/>
              </w:rPr>
            </w:pPr>
          </w:p>
        </w:tc>
        <w:tc>
          <w:tcPr>
            <w:tcW w:w="224" w:type="dxa"/>
          </w:tcPr>
          <w:p w14:paraId="7F357C2B" w14:textId="77777777" w:rsidR="00CB7104" w:rsidRPr="00CB7104" w:rsidRDefault="00CB7104" w:rsidP="007806E9">
            <w:pPr>
              <w:rPr>
                <w:color w:val="000000" w:themeColor="text1"/>
              </w:rPr>
            </w:pPr>
          </w:p>
        </w:tc>
        <w:tc>
          <w:tcPr>
            <w:tcW w:w="247" w:type="dxa"/>
            <w:shd w:val="clear" w:color="auto" w:fill="FCD5B5"/>
          </w:tcPr>
          <w:p w14:paraId="41E98936" w14:textId="77777777" w:rsidR="00CB7104" w:rsidRPr="00CB7104" w:rsidRDefault="00CB7104" w:rsidP="007806E9">
            <w:pPr>
              <w:rPr>
                <w:color w:val="000000" w:themeColor="text1"/>
              </w:rPr>
            </w:pPr>
          </w:p>
        </w:tc>
        <w:tc>
          <w:tcPr>
            <w:tcW w:w="221" w:type="dxa"/>
          </w:tcPr>
          <w:p w14:paraId="3741C5BE" w14:textId="77777777" w:rsidR="00CB7104" w:rsidRPr="00CB7104" w:rsidRDefault="00CB7104" w:rsidP="007806E9">
            <w:pPr>
              <w:rPr>
                <w:color w:val="000000" w:themeColor="text1"/>
              </w:rPr>
            </w:pPr>
          </w:p>
        </w:tc>
        <w:tc>
          <w:tcPr>
            <w:tcW w:w="338" w:type="dxa"/>
            <w:vMerge/>
          </w:tcPr>
          <w:p w14:paraId="714BDDCA" w14:textId="77777777" w:rsidR="00CB7104" w:rsidRPr="00CB7104" w:rsidRDefault="00CB7104" w:rsidP="007806E9">
            <w:pPr>
              <w:rPr>
                <w:color w:val="000000" w:themeColor="text1"/>
              </w:rPr>
            </w:pPr>
          </w:p>
        </w:tc>
      </w:tr>
      <w:tr w:rsidR="00CB7104" w:rsidRPr="00CB7104" w14:paraId="2B5BBD96" w14:textId="77777777" w:rsidTr="00CB7104">
        <w:trPr>
          <w:trHeight w:hRule="exact" w:val="266"/>
        </w:trPr>
        <w:tc>
          <w:tcPr>
            <w:tcW w:w="4430" w:type="dxa"/>
            <w:gridSpan w:val="2"/>
            <w:shd w:val="clear" w:color="auto" w:fill="FAC090"/>
          </w:tcPr>
          <w:p w14:paraId="40401D53" w14:textId="77777777" w:rsidR="00CB7104" w:rsidRPr="00CB7104" w:rsidRDefault="00CB7104" w:rsidP="007806E9">
            <w:pPr>
              <w:spacing w:before="16"/>
              <w:ind w:left="1505" w:right="1503"/>
              <w:jc w:val="center"/>
              <w:rPr>
                <w:rFonts w:ascii="Arial" w:eastAsia="Arial" w:hAnsi="Arial" w:cs="Arial"/>
                <w:color w:val="000000" w:themeColor="text1"/>
                <w:sz w:val="16"/>
                <w:szCs w:val="16"/>
              </w:rPr>
            </w:pPr>
            <w:r w:rsidRPr="00CB7104">
              <w:rPr>
                <w:rFonts w:ascii="Arial" w:eastAsia="Arial" w:hAnsi="Arial" w:cs="Arial"/>
                <w:b/>
                <w:color w:val="000000" w:themeColor="text1"/>
                <w:spacing w:val="-1"/>
                <w:sz w:val="16"/>
                <w:szCs w:val="16"/>
              </w:rPr>
              <w:t>N</w:t>
            </w:r>
            <w:r w:rsidRPr="00CB7104">
              <w:rPr>
                <w:rFonts w:ascii="Arial" w:eastAsia="Arial" w:hAnsi="Arial" w:cs="Arial"/>
                <w:b/>
                <w:color w:val="000000" w:themeColor="text1"/>
                <w:spacing w:val="1"/>
                <w:sz w:val="16"/>
                <w:szCs w:val="16"/>
              </w:rPr>
              <w:t>úm</w:t>
            </w:r>
            <w:r w:rsidRPr="00CB7104">
              <w:rPr>
                <w:rFonts w:ascii="Arial" w:eastAsia="Arial" w:hAnsi="Arial" w:cs="Arial"/>
                <w:b/>
                <w:color w:val="000000" w:themeColor="text1"/>
                <w:sz w:val="16"/>
                <w:szCs w:val="16"/>
              </w:rPr>
              <w:t>ero</w:t>
            </w:r>
            <w:r w:rsidRPr="00CB7104">
              <w:rPr>
                <w:rFonts w:ascii="Arial" w:eastAsia="Arial" w:hAnsi="Arial" w:cs="Arial"/>
                <w:b/>
                <w:color w:val="000000" w:themeColor="text1"/>
                <w:spacing w:val="-1"/>
                <w:sz w:val="16"/>
                <w:szCs w:val="16"/>
              </w:rPr>
              <w:t xml:space="preserve"> </w:t>
            </w:r>
            <w:r w:rsidRPr="00CB7104">
              <w:rPr>
                <w:rFonts w:ascii="Arial" w:eastAsia="Arial" w:hAnsi="Arial" w:cs="Arial"/>
                <w:b/>
                <w:color w:val="000000" w:themeColor="text1"/>
                <w:spacing w:val="1"/>
                <w:sz w:val="16"/>
                <w:szCs w:val="16"/>
              </w:rPr>
              <w:t>d</w:t>
            </w:r>
            <w:r w:rsidRPr="00CB7104">
              <w:rPr>
                <w:rFonts w:ascii="Arial" w:eastAsia="Arial" w:hAnsi="Arial" w:cs="Arial"/>
                <w:b/>
                <w:color w:val="000000" w:themeColor="text1"/>
                <w:sz w:val="16"/>
                <w:szCs w:val="16"/>
              </w:rPr>
              <w:t>e</w:t>
            </w:r>
            <w:r w:rsidRPr="00CB7104">
              <w:rPr>
                <w:rFonts w:ascii="Arial" w:eastAsia="Arial" w:hAnsi="Arial" w:cs="Arial"/>
                <w:b/>
                <w:color w:val="000000" w:themeColor="text1"/>
                <w:spacing w:val="1"/>
                <w:sz w:val="16"/>
                <w:szCs w:val="16"/>
              </w:rPr>
              <w:t xml:space="preserve"> </w:t>
            </w:r>
            <w:r w:rsidRPr="00CB7104">
              <w:rPr>
                <w:rFonts w:ascii="Arial" w:eastAsia="Arial" w:hAnsi="Arial" w:cs="Arial"/>
                <w:b/>
                <w:color w:val="000000" w:themeColor="text1"/>
                <w:spacing w:val="-1"/>
                <w:sz w:val="16"/>
                <w:szCs w:val="16"/>
              </w:rPr>
              <w:t>H</w:t>
            </w:r>
            <w:r w:rsidRPr="00CB7104">
              <w:rPr>
                <w:rFonts w:ascii="Arial" w:eastAsia="Arial" w:hAnsi="Arial" w:cs="Arial"/>
                <w:b/>
                <w:color w:val="000000" w:themeColor="text1"/>
                <w:spacing w:val="1"/>
                <w:sz w:val="16"/>
                <w:szCs w:val="16"/>
              </w:rPr>
              <w:t>o</w:t>
            </w:r>
            <w:r w:rsidRPr="00CB7104">
              <w:rPr>
                <w:rFonts w:ascii="Arial" w:eastAsia="Arial" w:hAnsi="Arial" w:cs="Arial"/>
                <w:b/>
                <w:color w:val="000000" w:themeColor="text1"/>
                <w:sz w:val="16"/>
                <w:szCs w:val="16"/>
              </w:rPr>
              <w:t>ras</w:t>
            </w:r>
          </w:p>
        </w:tc>
        <w:tc>
          <w:tcPr>
            <w:tcW w:w="295" w:type="dxa"/>
            <w:vMerge w:val="restart"/>
          </w:tcPr>
          <w:p w14:paraId="76B1D65C" w14:textId="77777777" w:rsidR="00CB7104" w:rsidRPr="00CB7104" w:rsidRDefault="00CB7104" w:rsidP="007806E9">
            <w:pPr>
              <w:spacing w:before="33"/>
              <w:ind w:left="49"/>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45" w:type="dxa"/>
            <w:shd w:val="clear" w:color="auto" w:fill="FAC090"/>
          </w:tcPr>
          <w:p w14:paraId="1F798621" w14:textId="77777777" w:rsidR="00CB7104" w:rsidRPr="00CB7104" w:rsidRDefault="00CB7104" w:rsidP="007806E9">
            <w:pPr>
              <w:rPr>
                <w:color w:val="000000" w:themeColor="text1"/>
              </w:rPr>
            </w:pPr>
          </w:p>
        </w:tc>
        <w:tc>
          <w:tcPr>
            <w:tcW w:w="240" w:type="dxa"/>
            <w:shd w:val="clear" w:color="auto" w:fill="FCD5B5"/>
          </w:tcPr>
          <w:p w14:paraId="141B5976" w14:textId="77777777" w:rsidR="00CB7104" w:rsidRPr="00CB7104" w:rsidRDefault="00CB7104" w:rsidP="007806E9">
            <w:pPr>
              <w:spacing w:before="22"/>
              <w:ind w:left="21" w:right="-24"/>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64" w:type="dxa"/>
            <w:shd w:val="clear" w:color="auto" w:fill="FAC090"/>
          </w:tcPr>
          <w:p w14:paraId="7843C38E" w14:textId="77777777" w:rsidR="00CB7104" w:rsidRPr="00CB7104" w:rsidRDefault="00CB7104" w:rsidP="007806E9">
            <w:pPr>
              <w:rPr>
                <w:color w:val="000000" w:themeColor="text1"/>
              </w:rPr>
            </w:pPr>
          </w:p>
        </w:tc>
        <w:tc>
          <w:tcPr>
            <w:tcW w:w="240" w:type="dxa"/>
            <w:shd w:val="clear" w:color="auto" w:fill="FCD5B5"/>
          </w:tcPr>
          <w:p w14:paraId="5AB2078F" w14:textId="77777777" w:rsidR="00CB7104" w:rsidRPr="00CB7104" w:rsidRDefault="00CB7104" w:rsidP="007806E9">
            <w:pPr>
              <w:spacing w:before="22"/>
              <w:ind w:left="21" w:right="-24"/>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45" w:type="dxa"/>
            <w:shd w:val="clear" w:color="auto" w:fill="FAC090"/>
          </w:tcPr>
          <w:p w14:paraId="7AD8E538" w14:textId="77777777" w:rsidR="00CB7104" w:rsidRPr="00CB7104" w:rsidRDefault="00CB7104" w:rsidP="007806E9">
            <w:pPr>
              <w:rPr>
                <w:color w:val="000000" w:themeColor="text1"/>
              </w:rPr>
            </w:pPr>
          </w:p>
        </w:tc>
        <w:tc>
          <w:tcPr>
            <w:tcW w:w="242" w:type="dxa"/>
            <w:shd w:val="clear" w:color="auto" w:fill="FCD5B5"/>
          </w:tcPr>
          <w:p w14:paraId="6DDE813D" w14:textId="77777777" w:rsidR="00CB7104" w:rsidRPr="00CB7104" w:rsidRDefault="00CB7104" w:rsidP="007806E9">
            <w:pPr>
              <w:spacing w:before="22"/>
              <w:ind w:left="23" w:right="-24"/>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79" w:type="dxa"/>
            <w:shd w:val="clear" w:color="auto" w:fill="FAC090"/>
          </w:tcPr>
          <w:p w14:paraId="0C10F095" w14:textId="77777777" w:rsidR="00CB7104" w:rsidRPr="00CB7104" w:rsidRDefault="00CB7104" w:rsidP="007806E9">
            <w:pPr>
              <w:rPr>
                <w:color w:val="000000" w:themeColor="text1"/>
              </w:rPr>
            </w:pPr>
          </w:p>
        </w:tc>
        <w:tc>
          <w:tcPr>
            <w:tcW w:w="242" w:type="dxa"/>
            <w:shd w:val="clear" w:color="auto" w:fill="FCD5B5"/>
          </w:tcPr>
          <w:p w14:paraId="00EA3B81" w14:textId="77777777" w:rsidR="00CB7104" w:rsidRPr="00CB7104" w:rsidRDefault="00CB7104" w:rsidP="007806E9">
            <w:pPr>
              <w:spacing w:before="22"/>
              <w:ind w:left="23" w:right="-24"/>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64" w:type="dxa"/>
            <w:shd w:val="clear" w:color="auto" w:fill="FAC090"/>
          </w:tcPr>
          <w:p w14:paraId="34F98042" w14:textId="77777777" w:rsidR="00CB7104" w:rsidRPr="00CB7104" w:rsidRDefault="00CB7104" w:rsidP="007806E9">
            <w:pPr>
              <w:rPr>
                <w:color w:val="000000" w:themeColor="text1"/>
              </w:rPr>
            </w:pPr>
          </w:p>
        </w:tc>
        <w:tc>
          <w:tcPr>
            <w:tcW w:w="262" w:type="dxa"/>
            <w:shd w:val="clear" w:color="auto" w:fill="FCD5B5"/>
          </w:tcPr>
          <w:p w14:paraId="62BA26E3" w14:textId="77777777" w:rsidR="00CB7104" w:rsidRPr="00CB7104" w:rsidRDefault="00CB7104" w:rsidP="007806E9">
            <w:pPr>
              <w:spacing w:before="22"/>
              <w:ind w:left="33"/>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45" w:type="dxa"/>
            <w:shd w:val="clear" w:color="auto" w:fill="FAC090"/>
          </w:tcPr>
          <w:p w14:paraId="1A72BFAD" w14:textId="77777777" w:rsidR="00CB7104" w:rsidRPr="00CB7104" w:rsidRDefault="00CB7104" w:rsidP="007806E9">
            <w:pPr>
              <w:rPr>
                <w:color w:val="000000" w:themeColor="text1"/>
              </w:rPr>
            </w:pPr>
          </w:p>
        </w:tc>
        <w:tc>
          <w:tcPr>
            <w:tcW w:w="245" w:type="dxa"/>
            <w:shd w:val="clear" w:color="auto" w:fill="FCD5B5"/>
          </w:tcPr>
          <w:p w14:paraId="3F300C8A" w14:textId="77777777" w:rsidR="00CB7104" w:rsidRPr="00CB7104" w:rsidRDefault="00CB7104" w:rsidP="007806E9">
            <w:pPr>
              <w:spacing w:before="22"/>
              <w:ind w:left="25" w:right="-24"/>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64" w:type="dxa"/>
            <w:shd w:val="clear" w:color="auto" w:fill="FAC090"/>
          </w:tcPr>
          <w:p w14:paraId="315DE8EB" w14:textId="77777777" w:rsidR="00CB7104" w:rsidRPr="00CB7104" w:rsidRDefault="00CB7104" w:rsidP="007806E9">
            <w:pPr>
              <w:rPr>
                <w:color w:val="000000" w:themeColor="text1"/>
              </w:rPr>
            </w:pPr>
          </w:p>
        </w:tc>
        <w:tc>
          <w:tcPr>
            <w:tcW w:w="259" w:type="dxa"/>
            <w:shd w:val="clear" w:color="auto" w:fill="FCD5B5"/>
          </w:tcPr>
          <w:p w14:paraId="7ABD5097" w14:textId="77777777" w:rsidR="00CB7104" w:rsidRPr="00CB7104" w:rsidRDefault="00CB7104" w:rsidP="007806E9">
            <w:pPr>
              <w:spacing w:before="22"/>
              <w:ind w:left="30"/>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31" w:type="dxa"/>
            <w:shd w:val="clear" w:color="auto" w:fill="FAC090"/>
          </w:tcPr>
          <w:p w14:paraId="4BC9AD29" w14:textId="77777777" w:rsidR="00CB7104" w:rsidRPr="00CB7104" w:rsidRDefault="00CB7104" w:rsidP="007806E9">
            <w:pPr>
              <w:rPr>
                <w:color w:val="000000" w:themeColor="text1"/>
              </w:rPr>
            </w:pPr>
          </w:p>
        </w:tc>
        <w:tc>
          <w:tcPr>
            <w:tcW w:w="278" w:type="dxa"/>
            <w:shd w:val="clear" w:color="auto" w:fill="FCD5B5"/>
          </w:tcPr>
          <w:p w14:paraId="1304E4ED" w14:textId="77777777" w:rsidR="00CB7104" w:rsidRPr="00CB7104" w:rsidRDefault="00CB7104" w:rsidP="007806E9">
            <w:pPr>
              <w:spacing w:before="22"/>
              <w:ind w:left="40"/>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24" w:type="dxa"/>
            <w:shd w:val="clear" w:color="auto" w:fill="FAC090"/>
          </w:tcPr>
          <w:p w14:paraId="3DCF0235" w14:textId="77777777" w:rsidR="00CB7104" w:rsidRPr="00CB7104" w:rsidRDefault="00CB7104" w:rsidP="007806E9">
            <w:pPr>
              <w:rPr>
                <w:color w:val="000000" w:themeColor="text1"/>
              </w:rPr>
            </w:pPr>
          </w:p>
        </w:tc>
        <w:tc>
          <w:tcPr>
            <w:tcW w:w="247" w:type="dxa"/>
            <w:shd w:val="clear" w:color="auto" w:fill="FCD5B5"/>
          </w:tcPr>
          <w:p w14:paraId="4994883D" w14:textId="77777777" w:rsidR="00CB7104" w:rsidRPr="00CB7104" w:rsidRDefault="00CB7104" w:rsidP="007806E9">
            <w:pPr>
              <w:spacing w:before="22"/>
              <w:ind w:left="25" w:right="-21"/>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w:t>
            </w:r>
          </w:p>
        </w:tc>
        <w:tc>
          <w:tcPr>
            <w:tcW w:w="221" w:type="dxa"/>
            <w:shd w:val="clear" w:color="auto" w:fill="FAC090"/>
          </w:tcPr>
          <w:p w14:paraId="623B75F5" w14:textId="77777777" w:rsidR="00CB7104" w:rsidRPr="00CB7104" w:rsidRDefault="00CB7104" w:rsidP="007806E9">
            <w:pPr>
              <w:rPr>
                <w:color w:val="000000" w:themeColor="text1"/>
              </w:rPr>
            </w:pPr>
          </w:p>
        </w:tc>
        <w:tc>
          <w:tcPr>
            <w:tcW w:w="338" w:type="dxa"/>
            <w:shd w:val="clear" w:color="auto" w:fill="FAC090"/>
          </w:tcPr>
          <w:p w14:paraId="1E292421" w14:textId="77777777" w:rsidR="00CB7104" w:rsidRPr="00CB7104" w:rsidRDefault="00CB7104" w:rsidP="007806E9">
            <w:pPr>
              <w:spacing w:before="22"/>
              <w:ind w:left="25"/>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300</w:t>
            </w:r>
          </w:p>
        </w:tc>
      </w:tr>
      <w:tr w:rsidR="00CB7104" w:rsidRPr="00CB7104" w14:paraId="1E33EA9E" w14:textId="77777777" w:rsidTr="00CB7104">
        <w:trPr>
          <w:trHeight w:hRule="exact" w:val="280"/>
        </w:trPr>
        <w:tc>
          <w:tcPr>
            <w:tcW w:w="4430" w:type="dxa"/>
            <w:gridSpan w:val="2"/>
            <w:shd w:val="clear" w:color="auto" w:fill="FAC090"/>
          </w:tcPr>
          <w:p w14:paraId="7984F4C9" w14:textId="77777777" w:rsidR="00CB7104" w:rsidRPr="00CB7104" w:rsidRDefault="00CB7104" w:rsidP="007806E9">
            <w:pPr>
              <w:spacing w:before="32"/>
              <w:ind w:left="1439"/>
              <w:rPr>
                <w:rFonts w:ascii="Arial" w:eastAsia="Arial" w:hAnsi="Arial" w:cs="Arial"/>
                <w:color w:val="000000" w:themeColor="text1"/>
                <w:sz w:val="16"/>
                <w:szCs w:val="16"/>
              </w:rPr>
            </w:pPr>
            <w:r w:rsidRPr="00CB7104">
              <w:rPr>
                <w:rFonts w:ascii="Arial" w:eastAsia="Arial" w:hAnsi="Arial" w:cs="Arial"/>
                <w:b/>
                <w:color w:val="000000" w:themeColor="text1"/>
                <w:spacing w:val="-1"/>
                <w:sz w:val="16"/>
                <w:szCs w:val="16"/>
              </w:rPr>
              <w:t>N</w:t>
            </w:r>
            <w:r w:rsidRPr="00CB7104">
              <w:rPr>
                <w:rFonts w:ascii="Arial" w:eastAsia="Arial" w:hAnsi="Arial" w:cs="Arial"/>
                <w:b/>
                <w:color w:val="000000" w:themeColor="text1"/>
                <w:spacing w:val="1"/>
                <w:sz w:val="16"/>
                <w:szCs w:val="16"/>
              </w:rPr>
              <w:t>úm</w:t>
            </w:r>
            <w:r w:rsidRPr="00CB7104">
              <w:rPr>
                <w:rFonts w:ascii="Arial" w:eastAsia="Arial" w:hAnsi="Arial" w:cs="Arial"/>
                <w:b/>
                <w:color w:val="000000" w:themeColor="text1"/>
                <w:sz w:val="16"/>
                <w:szCs w:val="16"/>
              </w:rPr>
              <w:t>ero</w:t>
            </w:r>
            <w:r w:rsidRPr="00CB7104">
              <w:rPr>
                <w:rFonts w:ascii="Arial" w:eastAsia="Arial" w:hAnsi="Arial" w:cs="Arial"/>
                <w:b/>
                <w:color w:val="000000" w:themeColor="text1"/>
                <w:spacing w:val="-1"/>
                <w:sz w:val="16"/>
                <w:szCs w:val="16"/>
              </w:rPr>
              <w:t xml:space="preserve"> </w:t>
            </w:r>
            <w:r w:rsidRPr="00CB7104">
              <w:rPr>
                <w:rFonts w:ascii="Arial" w:eastAsia="Arial" w:hAnsi="Arial" w:cs="Arial"/>
                <w:b/>
                <w:color w:val="000000" w:themeColor="text1"/>
                <w:spacing w:val="1"/>
                <w:sz w:val="16"/>
                <w:szCs w:val="16"/>
              </w:rPr>
              <w:t>d</w:t>
            </w:r>
            <w:r w:rsidRPr="00CB7104">
              <w:rPr>
                <w:rFonts w:ascii="Arial" w:eastAsia="Arial" w:hAnsi="Arial" w:cs="Arial"/>
                <w:b/>
                <w:color w:val="000000" w:themeColor="text1"/>
                <w:sz w:val="16"/>
                <w:szCs w:val="16"/>
              </w:rPr>
              <w:t>e</w:t>
            </w:r>
            <w:r w:rsidRPr="00CB7104">
              <w:rPr>
                <w:rFonts w:ascii="Arial" w:eastAsia="Arial" w:hAnsi="Arial" w:cs="Arial"/>
                <w:b/>
                <w:color w:val="000000" w:themeColor="text1"/>
                <w:spacing w:val="1"/>
                <w:sz w:val="16"/>
                <w:szCs w:val="16"/>
              </w:rPr>
              <w:t xml:space="preserve"> </w:t>
            </w:r>
            <w:r w:rsidRPr="00CB7104">
              <w:rPr>
                <w:rFonts w:ascii="Arial" w:eastAsia="Arial" w:hAnsi="Arial" w:cs="Arial"/>
                <w:b/>
                <w:color w:val="000000" w:themeColor="text1"/>
                <w:spacing w:val="-1"/>
                <w:sz w:val="16"/>
                <w:szCs w:val="16"/>
              </w:rPr>
              <w:t>C</w:t>
            </w:r>
            <w:r w:rsidRPr="00CB7104">
              <w:rPr>
                <w:rFonts w:ascii="Arial" w:eastAsia="Arial" w:hAnsi="Arial" w:cs="Arial"/>
                <w:b/>
                <w:color w:val="000000" w:themeColor="text1"/>
                <w:sz w:val="16"/>
                <w:szCs w:val="16"/>
              </w:rPr>
              <w:t>ré</w:t>
            </w:r>
            <w:r w:rsidRPr="00CB7104">
              <w:rPr>
                <w:rFonts w:ascii="Arial" w:eastAsia="Arial" w:hAnsi="Arial" w:cs="Arial"/>
                <w:b/>
                <w:color w:val="000000" w:themeColor="text1"/>
                <w:spacing w:val="-2"/>
                <w:sz w:val="16"/>
                <w:szCs w:val="16"/>
              </w:rPr>
              <w:t>d</w:t>
            </w:r>
            <w:r w:rsidRPr="00CB7104">
              <w:rPr>
                <w:rFonts w:ascii="Arial" w:eastAsia="Arial" w:hAnsi="Arial" w:cs="Arial"/>
                <w:b/>
                <w:color w:val="000000" w:themeColor="text1"/>
                <w:spacing w:val="1"/>
                <w:sz w:val="16"/>
                <w:szCs w:val="16"/>
              </w:rPr>
              <w:t>i</w:t>
            </w:r>
            <w:r w:rsidRPr="00CB7104">
              <w:rPr>
                <w:rFonts w:ascii="Arial" w:eastAsia="Arial" w:hAnsi="Arial" w:cs="Arial"/>
                <w:b/>
                <w:color w:val="000000" w:themeColor="text1"/>
                <w:spacing w:val="-1"/>
                <w:sz w:val="16"/>
                <w:szCs w:val="16"/>
              </w:rPr>
              <w:t>t</w:t>
            </w:r>
            <w:r w:rsidRPr="00CB7104">
              <w:rPr>
                <w:rFonts w:ascii="Arial" w:eastAsia="Arial" w:hAnsi="Arial" w:cs="Arial"/>
                <w:b/>
                <w:color w:val="000000" w:themeColor="text1"/>
                <w:spacing w:val="1"/>
                <w:sz w:val="16"/>
                <w:szCs w:val="16"/>
              </w:rPr>
              <w:t>o</w:t>
            </w:r>
            <w:r w:rsidRPr="00CB7104">
              <w:rPr>
                <w:rFonts w:ascii="Arial" w:eastAsia="Arial" w:hAnsi="Arial" w:cs="Arial"/>
                <w:b/>
                <w:color w:val="000000" w:themeColor="text1"/>
                <w:sz w:val="16"/>
                <w:szCs w:val="16"/>
              </w:rPr>
              <w:t>s</w:t>
            </w:r>
          </w:p>
        </w:tc>
        <w:tc>
          <w:tcPr>
            <w:tcW w:w="295" w:type="dxa"/>
            <w:vMerge/>
          </w:tcPr>
          <w:p w14:paraId="7CAFC64A" w14:textId="77777777" w:rsidR="00CB7104" w:rsidRPr="00CB7104" w:rsidRDefault="00CB7104" w:rsidP="007806E9">
            <w:pPr>
              <w:rPr>
                <w:color w:val="000000" w:themeColor="text1"/>
              </w:rPr>
            </w:pPr>
          </w:p>
        </w:tc>
        <w:tc>
          <w:tcPr>
            <w:tcW w:w="245" w:type="dxa"/>
            <w:shd w:val="clear" w:color="auto" w:fill="FAC090"/>
          </w:tcPr>
          <w:p w14:paraId="7E570E13" w14:textId="77777777" w:rsidR="00CB7104" w:rsidRPr="00CB7104" w:rsidRDefault="00CB7104" w:rsidP="007806E9">
            <w:pPr>
              <w:spacing w:before="32"/>
              <w:ind w:left="23" w:right="-21"/>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21</w:t>
            </w:r>
          </w:p>
        </w:tc>
        <w:tc>
          <w:tcPr>
            <w:tcW w:w="240" w:type="dxa"/>
            <w:shd w:val="clear" w:color="auto" w:fill="FCD5B5"/>
          </w:tcPr>
          <w:p w14:paraId="6CC3DF38" w14:textId="77777777" w:rsidR="00CB7104" w:rsidRPr="00CB7104" w:rsidRDefault="00CB7104" w:rsidP="007806E9">
            <w:pPr>
              <w:rPr>
                <w:color w:val="000000" w:themeColor="text1"/>
              </w:rPr>
            </w:pPr>
          </w:p>
        </w:tc>
        <w:tc>
          <w:tcPr>
            <w:tcW w:w="264" w:type="dxa"/>
            <w:shd w:val="clear" w:color="auto" w:fill="FAC090"/>
          </w:tcPr>
          <w:p w14:paraId="31574BF9" w14:textId="77777777" w:rsidR="00CB7104" w:rsidRPr="00CB7104" w:rsidRDefault="00CB7104" w:rsidP="007806E9">
            <w:pPr>
              <w:spacing w:before="32"/>
              <w:ind w:left="33"/>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22</w:t>
            </w:r>
          </w:p>
        </w:tc>
        <w:tc>
          <w:tcPr>
            <w:tcW w:w="240" w:type="dxa"/>
            <w:shd w:val="clear" w:color="auto" w:fill="FCD5B5"/>
          </w:tcPr>
          <w:p w14:paraId="7D0A6732" w14:textId="77777777" w:rsidR="00CB7104" w:rsidRPr="00CB7104" w:rsidRDefault="00CB7104" w:rsidP="007806E9">
            <w:pPr>
              <w:rPr>
                <w:color w:val="000000" w:themeColor="text1"/>
              </w:rPr>
            </w:pPr>
          </w:p>
        </w:tc>
        <w:tc>
          <w:tcPr>
            <w:tcW w:w="245" w:type="dxa"/>
            <w:shd w:val="clear" w:color="auto" w:fill="FAC090"/>
          </w:tcPr>
          <w:p w14:paraId="1325DDE8" w14:textId="77777777" w:rsidR="00CB7104" w:rsidRPr="00CB7104" w:rsidRDefault="00CB7104" w:rsidP="007806E9">
            <w:pPr>
              <w:spacing w:before="32"/>
              <w:ind w:left="25" w:right="-24"/>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23</w:t>
            </w:r>
          </w:p>
        </w:tc>
        <w:tc>
          <w:tcPr>
            <w:tcW w:w="242" w:type="dxa"/>
            <w:shd w:val="clear" w:color="auto" w:fill="FCD5B5"/>
          </w:tcPr>
          <w:p w14:paraId="2EBEC0C2" w14:textId="77777777" w:rsidR="00CB7104" w:rsidRPr="00CB7104" w:rsidRDefault="00CB7104" w:rsidP="007806E9">
            <w:pPr>
              <w:rPr>
                <w:color w:val="000000" w:themeColor="text1"/>
              </w:rPr>
            </w:pPr>
          </w:p>
        </w:tc>
        <w:tc>
          <w:tcPr>
            <w:tcW w:w="279" w:type="dxa"/>
            <w:shd w:val="clear" w:color="auto" w:fill="FAC090"/>
          </w:tcPr>
          <w:p w14:paraId="66F5A425" w14:textId="77777777" w:rsidR="00CB7104" w:rsidRPr="00CB7104" w:rsidRDefault="00CB7104" w:rsidP="007806E9">
            <w:pPr>
              <w:spacing w:before="32"/>
              <w:ind w:left="40"/>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22</w:t>
            </w:r>
          </w:p>
        </w:tc>
        <w:tc>
          <w:tcPr>
            <w:tcW w:w="242" w:type="dxa"/>
            <w:shd w:val="clear" w:color="auto" w:fill="FCD5B5"/>
          </w:tcPr>
          <w:p w14:paraId="78A71F31" w14:textId="77777777" w:rsidR="00CB7104" w:rsidRPr="00CB7104" w:rsidRDefault="00CB7104" w:rsidP="007806E9">
            <w:pPr>
              <w:rPr>
                <w:color w:val="000000" w:themeColor="text1"/>
              </w:rPr>
            </w:pPr>
          </w:p>
        </w:tc>
        <w:tc>
          <w:tcPr>
            <w:tcW w:w="264" w:type="dxa"/>
            <w:shd w:val="clear" w:color="auto" w:fill="FAC090"/>
          </w:tcPr>
          <w:p w14:paraId="3E648F64" w14:textId="77777777" w:rsidR="00CB7104" w:rsidRPr="00CB7104" w:rsidRDefault="00CB7104" w:rsidP="007806E9">
            <w:pPr>
              <w:spacing w:before="32"/>
              <w:ind w:left="33"/>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22</w:t>
            </w:r>
          </w:p>
        </w:tc>
        <w:tc>
          <w:tcPr>
            <w:tcW w:w="262" w:type="dxa"/>
            <w:shd w:val="clear" w:color="auto" w:fill="FCD5B5"/>
          </w:tcPr>
          <w:p w14:paraId="32DDBB15" w14:textId="77777777" w:rsidR="00CB7104" w:rsidRPr="00CB7104" w:rsidRDefault="00CB7104" w:rsidP="007806E9">
            <w:pPr>
              <w:rPr>
                <w:color w:val="000000" w:themeColor="text1"/>
              </w:rPr>
            </w:pPr>
          </w:p>
        </w:tc>
        <w:tc>
          <w:tcPr>
            <w:tcW w:w="245" w:type="dxa"/>
            <w:shd w:val="clear" w:color="auto" w:fill="FAC090"/>
          </w:tcPr>
          <w:p w14:paraId="7F5EE09A" w14:textId="77777777" w:rsidR="00CB7104" w:rsidRPr="00CB7104" w:rsidRDefault="00CB7104" w:rsidP="007806E9">
            <w:pPr>
              <w:spacing w:before="32"/>
              <w:ind w:left="23" w:right="-21"/>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23</w:t>
            </w:r>
          </w:p>
        </w:tc>
        <w:tc>
          <w:tcPr>
            <w:tcW w:w="245" w:type="dxa"/>
            <w:shd w:val="clear" w:color="auto" w:fill="FCD5B5"/>
          </w:tcPr>
          <w:p w14:paraId="75DB7B30" w14:textId="77777777" w:rsidR="00CB7104" w:rsidRPr="00CB7104" w:rsidRDefault="00CB7104" w:rsidP="007806E9">
            <w:pPr>
              <w:rPr>
                <w:color w:val="000000" w:themeColor="text1"/>
              </w:rPr>
            </w:pPr>
          </w:p>
        </w:tc>
        <w:tc>
          <w:tcPr>
            <w:tcW w:w="264" w:type="dxa"/>
            <w:shd w:val="clear" w:color="auto" w:fill="FAC090"/>
          </w:tcPr>
          <w:p w14:paraId="0011DB66" w14:textId="77777777" w:rsidR="00CB7104" w:rsidRPr="00CB7104" w:rsidRDefault="00CB7104" w:rsidP="007806E9">
            <w:pPr>
              <w:spacing w:before="32"/>
              <w:ind w:left="33"/>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24</w:t>
            </w:r>
          </w:p>
        </w:tc>
        <w:tc>
          <w:tcPr>
            <w:tcW w:w="259" w:type="dxa"/>
            <w:shd w:val="clear" w:color="auto" w:fill="FCD5B5"/>
          </w:tcPr>
          <w:p w14:paraId="481A8E61" w14:textId="77777777" w:rsidR="00CB7104" w:rsidRPr="00CB7104" w:rsidRDefault="00CB7104" w:rsidP="007806E9">
            <w:pPr>
              <w:rPr>
                <w:color w:val="000000" w:themeColor="text1"/>
              </w:rPr>
            </w:pPr>
          </w:p>
        </w:tc>
        <w:tc>
          <w:tcPr>
            <w:tcW w:w="231" w:type="dxa"/>
            <w:shd w:val="clear" w:color="auto" w:fill="FAC090"/>
          </w:tcPr>
          <w:p w14:paraId="3DD4ED2A" w14:textId="77777777" w:rsidR="00CB7104" w:rsidRPr="00CB7104" w:rsidRDefault="00CB7104" w:rsidP="007806E9">
            <w:pPr>
              <w:spacing w:before="32"/>
              <w:ind w:left="16" w:right="-29"/>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23</w:t>
            </w:r>
          </w:p>
        </w:tc>
        <w:tc>
          <w:tcPr>
            <w:tcW w:w="278" w:type="dxa"/>
            <w:shd w:val="clear" w:color="auto" w:fill="FCD5B5"/>
          </w:tcPr>
          <w:p w14:paraId="2C9B4824" w14:textId="77777777" w:rsidR="00CB7104" w:rsidRPr="00CB7104" w:rsidRDefault="00CB7104" w:rsidP="007806E9">
            <w:pPr>
              <w:rPr>
                <w:color w:val="000000" w:themeColor="text1"/>
              </w:rPr>
            </w:pPr>
          </w:p>
        </w:tc>
        <w:tc>
          <w:tcPr>
            <w:tcW w:w="224" w:type="dxa"/>
            <w:shd w:val="clear" w:color="auto" w:fill="FAC090"/>
          </w:tcPr>
          <w:p w14:paraId="5C2B456C" w14:textId="77777777" w:rsidR="00CB7104" w:rsidRPr="00CB7104" w:rsidRDefault="00CB7104" w:rsidP="007806E9">
            <w:pPr>
              <w:spacing w:before="32"/>
              <w:ind w:left="11" w:right="-31"/>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20</w:t>
            </w:r>
          </w:p>
        </w:tc>
        <w:tc>
          <w:tcPr>
            <w:tcW w:w="247" w:type="dxa"/>
            <w:shd w:val="clear" w:color="auto" w:fill="FCD5B5"/>
          </w:tcPr>
          <w:p w14:paraId="031330DB" w14:textId="77777777" w:rsidR="00CB7104" w:rsidRPr="00CB7104" w:rsidRDefault="00CB7104" w:rsidP="007806E9">
            <w:pPr>
              <w:rPr>
                <w:color w:val="000000" w:themeColor="text1"/>
              </w:rPr>
            </w:pPr>
          </w:p>
        </w:tc>
        <w:tc>
          <w:tcPr>
            <w:tcW w:w="221" w:type="dxa"/>
            <w:shd w:val="clear" w:color="auto" w:fill="FAC090"/>
          </w:tcPr>
          <w:p w14:paraId="1245F543" w14:textId="77777777" w:rsidR="00CB7104" w:rsidRPr="00CB7104" w:rsidRDefault="00CB7104" w:rsidP="007806E9">
            <w:pPr>
              <w:spacing w:before="32"/>
              <w:ind w:left="11" w:right="-33"/>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20</w:t>
            </w:r>
          </w:p>
        </w:tc>
        <w:tc>
          <w:tcPr>
            <w:tcW w:w="338" w:type="dxa"/>
            <w:shd w:val="clear" w:color="auto" w:fill="FAC090"/>
          </w:tcPr>
          <w:p w14:paraId="20DECB8F" w14:textId="77777777" w:rsidR="00CB7104" w:rsidRPr="00CB7104" w:rsidRDefault="00CB7104" w:rsidP="007806E9">
            <w:pPr>
              <w:spacing w:before="6"/>
              <w:ind w:left="25" w:right="-23"/>
              <w:rPr>
                <w:rFonts w:ascii="Arial" w:eastAsia="Arial" w:hAnsi="Arial" w:cs="Arial"/>
                <w:color w:val="000000" w:themeColor="text1"/>
                <w:sz w:val="16"/>
                <w:szCs w:val="16"/>
              </w:rPr>
            </w:pPr>
            <w:r w:rsidRPr="00CB7104">
              <w:rPr>
                <w:rFonts w:ascii="Arial" w:eastAsia="Arial" w:hAnsi="Arial" w:cs="Arial"/>
                <w:b/>
                <w:color w:val="000000" w:themeColor="text1"/>
                <w:sz w:val="16"/>
                <w:szCs w:val="16"/>
              </w:rPr>
              <w:t>220</w:t>
            </w:r>
          </w:p>
        </w:tc>
      </w:tr>
    </w:tbl>
    <w:p w14:paraId="48BC75AE" w14:textId="77777777" w:rsidR="00CB7104" w:rsidRDefault="00CB7104" w:rsidP="00CF7133">
      <w:pPr>
        <w:pStyle w:val="Prrafodelista"/>
        <w:numPr>
          <w:ilvl w:val="0"/>
          <w:numId w:val="0"/>
        </w:numPr>
        <w:spacing w:line="360" w:lineRule="auto"/>
        <w:ind w:left="284"/>
        <w:jc w:val="center"/>
        <w:rPr>
          <w:rFonts w:ascii="Britannic Bold" w:hAnsi="Britannic Bold" w:cs="Arial"/>
          <w:b/>
          <w:color w:val="auto"/>
          <w:sz w:val="22"/>
        </w:rPr>
      </w:pPr>
    </w:p>
    <w:p w14:paraId="00FB7C97" w14:textId="77777777" w:rsidR="00CB7104" w:rsidRDefault="00CB7104" w:rsidP="00CF7133">
      <w:pPr>
        <w:pStyle w:val="Prrafodelista"/>
        <w:numPr>
          <w:ilvl w:val="0"/>
          <w:numId w:val="0"/>
        </w:numPr>
        <w:spacing w:line="360" w:lineRule="auto"/>
        <w:ind w:left="284"/>
        <w:jc w:val="center"/>
        <w:rPr>
          <w:rFonts w:ascii="Britannic Bold" w:hAnsi="Britannic Bold" w:cs="Arial"/>
          <w:b/>
          <w:color w:val="auto"/>
          <w:sz w:val="22"/>
        </w:rPr>
      </w:pPr>
    </w:p>
    <w:p w14:paraId="4AE7614E" w14:textId="77777777" w:rsidR="00CB7104" w:rsidRDefault="00CB7104" w:rsidP="00CF7133">
      <w:pPr>
        <w:pStyle w:val="Prrafodelista"/>
        <w:numPr>
          <w:ilvl w:val="0"/>
          <w:numId w:val="0"/>
        </w:numPr>
        <w:spacing w:line="360" w:lineRule="auto"/>
        <w:ind w:left="284"/>
        <w:jc w:val="center"/>
        <w:rPr>
          <w:rFonts w:ascii="Britannic Bold" w:hAnsi="Britannic Bold" w:cs="Arial"/>
          <w:b/>
          <w:color w:val="auto"/>
          <w:sz w:val="22"/>
        </w:rPr>
      </w:pPr>
    </w:p>
    <w:p w14:paraId="298CCCDF" w14:textId="77777777" w:rsidR="00BF6C97" w:rsidRDefault="00BF6C97" w:rsidP="00BF6C97">
      <w:pPr>
        <w:pStyle w:val="Prrafodelista"/>
        <w:numPr>
          <w:ilvl w:val="0"/>
          <w:numId w:val="0"/>
        </w:numPr>
        <w:ind w:left="284"/>
        <w:jc w:val="center"/>
        <w:rPr>
          <w:rFonts w:ascii="Britannic Bold" w:hAnsi="Britannic Bold" w:cs="Arial"/>
          <w:b/>
          <w:color w:val="auto"/>
          <w:sz w:val="72"/>
        </w:rPr>
      </w:pPr>
    </w:p>
    <w:p w14:paraId="199C5CA8" w14:textId="77777777" w:rsidR="00332EDC" w:rsidRDefault="00332EDC" w:rsidP="00321A12">
      <w:pPr>
        <w:pStyle w:val="Prrafodelista"/>
        <w:numPr>
          <w:ilvl w:val="0"/>
          <w:numId w:val="0"/>
        </w:numPr>
        <w:ind w:left="284"/>
        <w:jc w:val="center"/>
        <w:rPr>
          <w:rFonts w:ascii="Britannic Bold" w:hAnsi="Britannic Bold" w:cs="Arial"/>
          <w:b/>
          <w:color w:val="auto"/>
          <w:sz w:val="72"/>
        </w:rPr>
      </w:pPr>
    </w:p>
    <w:p w14:paraId="1E9B641D" w14:textId="77777777" w:rsidR="00332EDC" w:rsidRDefault="00332EDC" w:rsidP="00321A12">
      <w:pPr>
        <w:pStyle w:val="Prrafodelista"/>
        <w:numPr>
          <w:ilvl w:val="0"/>
          <w:numId w:val="0"/>
        </w:numPr>
        <w:ind w:left="284"/>
        <w:jc w:val="center"/>
        <w:rPr>
          <w:rFonts w:ascii="Britannic Bold" w:hAnsi="Britannic Bold" w:cs="Arial"/>
          <w:b/>
          <w:color w:val="auto"/>
          <w:sz w:val="72"/>
        </w:rPr>
      </w:pPr>
    </w:p>
    <w:p w14:paraId="4A5C6029" w14:textId="77777777" w:rsidR="00321A12" w:rsidRPr="003C78AA"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72"/>
          <w:szCs w:val="72"/>
        </w:rPr>
      </w:pPr>
      <w:r w:rsidRPr="003C78AA">
        <w:rPr>
          <w:rFonts w:ascii="Britannic Bold" w:hAnsi="Britannic Bold"/>
          <w:color w:val="000000" w:themeColor="text1"/>
          <w:sz w:val="72"/>
          <w:szCs w:val="72"/>
        </w:rPr>
        <w:t>CARTEL DE COMPETENCIAS, MATRICES DE CRITERIOS DE DESEMPEÑO Y CONTENIDOS DIVERSIFICADOS</w:t>
      </w:r>
    </w:p>
    <w:p w14:paraId="54E1E481" w14:textId="77777777" w:rsidR="00321A12" w:rsidRPr="003C78AA" w:rsidRDefault="00332EDC"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56"/>
          <w:szCs w:val="72"/>
        </w:rPr>
      </w:pPr>
      <w:r>
        <w:rPr>
          <w:rFonts w:ascii="Britannic Bold" w:hAnsi="Britannic Bold"/>
          <w:color w:val="000000" w:themeColor="text1"/>
          <w:sz w:val="56"/>
          <w:szCs w:val="72"/>
        </w:rPr>
        <w:t>Idiomas - Inglés</w:t>
      </w:r>
    </w:p>
    <w:p w14:paraId="7907FA02" w14:textId="77777777" w:rsidR="00321A12" w:rsidRDefault="00321A12" w:rsidP="00321A12">
      <w:pPr>
        <w:pStyle w:val="Prrafodelista"/>
        <w:numPr>
          <w:ilvl w:val="0"/>
          <w:numId w:val="0"/>
        </w:numPr>
        <w:ind w:left="284"/>
        <w:jc w:val="center"/>
        <w:rPr>
          <w:rFonts w:ascii="Britannic Bold" w:hAnsi="Britannic Bold" w:cs="Arial"/>
          <w:b/>
          <w:color w:val="auto"/>
          <w:sz w:val="72"/>
        </w:rPr>
      </w:pPr>
    </w:p>
    <w:p w14:paraId="420F1411" w14:textId="77777777" w:rsidR="00321A12" w:rsidRDefault="00321A12" w:rsidP="00321A12">
      <w:pPr>
        <w:pStyle w:val="Prrafodelista"/>
        <w:numPr>
          <w:ilvl w:val="0"/>
          <w:numId w:val="0"/>
        </w:numPr>
        <w:ind w:left="284"/>
        <w:jc w:val="center"/>
        <w:rPr>
          <w:rFonts w:ascii="Britannic Bold" w:hAnsi="Britannic Bold" w:cs="Arial"/>
          <w:b/>
          <w:color w:val="auto"/>
          <w:sz w:val="72"/>
        </w:rPr>
      </w:pPr>
    </w:p>
    <w:p w14:paraId="57819509" w14:textId="77777777" w:rsidR="00321A12" w:rsidRDefault="00321A12" w:rsidP="00321A12">
      <w:pPr>
        <w:pStyle w:val="Prrafodelista"/>
        <w:numPr>
          <w:ilvl w:val="0"/>
          <w:numId w:val="0"/>
        </w:numPr>
        <w:ind w:left="284"/>
        <w:jc w:val="center"/>
        <w:rPr>
          <w:rFonts w:ascii="Britannic Bold" w:hAnsi="Britannic Bold" w:cs="Arial"/>
          <w:b/>
          <w:color w:val="auto"/>
          <w:sz w:val="72"/>
        </w:rPr>
      </w:pPr>
    </w:p>
    <w:p w14:paraId="213F5157" w14:textId="77777777" w:rsidR="00321A12" w:rsidRDefault="00321A12" w:rsidP="00321A12">
      <w:pPr>
        <w:pStyle w:val="Prrafodelista"/>
        <w:numPr>
          <w:ilvl w:val="0"/>
          <w:numId w:val="0"/>
        </w:numPr>
        <w:ind w:left="284"/>
        <w:jc w:val="center"/>
        <w:rPr>
          <w:rFonts w:ascii="Britannic Bold" w:hAnsi="Britannic Bold" w:cs="Arial"/>
          <w:b/>
          <w:color w:val="auto"/>
          <w:sz w:val="56"/>
        </w:rPr>
      </w:pPr>
    </w:p>
    <w:p w14:paraId="15202CA2" w14:textId="77777777" w:rsidR="00321A12" w:rsidRDefault="00321A12" w:rsidP="00321A12">
      <w:pPr>
        <w:pStyle w:val="Prrafodelista"/>
        <w:numPr>
          <w:ilvl w:val="0"/>
          <w:numId w:val="0"/>
        </w:numPr>
        <w:ind w:left="284"/>
        <w:jc w:val="center"/>
        <w:rPr>
          <w:rFonts w:ascii="Britannic Bold" w:hAnsi="Britannic Bold" w:cs="Arial"/>
          <w:b/>
          <w:color w:val="auto"/>
          <w:sz w:val="56"/>
        </w:rPr>
      </w:pPr>
    </w:p>
    <w:p w14:paraId="0E5CF4E8" w14:textId="77777777" w:rsidR="00321A12" w:rsidRPr="007864F3" w:rsidRDefault="00321A12" w:rsidP="00321A12">
      <w:pPr>
        <w:pStyle w:val="Prrafodelista"/>
        <w:numPr>
          <w:ilvl w:val="0"/>
          <w:numId w:val="0"/>
        </w:numPr>
        <w:ind w:left="284"/>
        <w:jc w:val="center"/>
        <w:rPr>
          <w:rFonts w:ascii="Britannic Bold" w:hAnsi="Britannic Bold" w:cs="Arial"/>
          <w:b/>
          <w:color w:val="auto"/>
          <w:sz w:val="56"/>
        </w:rPr>
      </w:pPr>
    </w:p>
    <w:p w14:paraId="1F2C28A6" w14:textId="77777777" w:rsidR="00321A12" w:rsidRDefault="00321A12" w:rsidP="00321A12">
      <w:pPr>
        <w:pStyle w:val="Prrafodelista"/>
        <w:numPr>
          <w:ilvl w:val="0"/>
          <w:numId w:val="0"/>
        </w:numPr>
        <w:pBdr>
          <w:top w:val="single" w:sz="24" w:space="1" w:color="0070C0"/>
          <w:left w:val="single" w:sz="24" w:space="4" w:color="0070C0"/>
          <w:bottom w:val="single" w:sz="24" w:space="1" w:color="0070C0"/>
          <w:right w:val="single" w:sz="24" w:space="4" w:color="0070C0"/>
        </w:pBdr>
        <w:ind w:left="284"/>
        <w:jc w:val="center"/>
        <w:rPr>
          <w:rFonts w:ascii="Britannic Bold" w:hAnsi="Britannic Bold" w:cs="Arial"/>
          <w:b/>
          <w:color w:val="auto"/>
          <w:sz w:val="144"/>
        </w:rPr>
      </w:pPr>
      <w:r>
        <w:rPr>
          <w:rFonts w:ascii="Britannic Bold" w:hAnsi="Britannic Bold" w:cs="Arial"/>
          <w:b/>
          <w:color w:val="auto"/>
          <w:sz w:val="144"/>
        </w:rPr>
        <w:t xml:space="preserve">FORMACIÓN GENERAL </w:t>
      </w:r>
    </w:p>
    <w:p w14:paraId="7C201CE7" w14:textId="77777777" w:rsidR="00321A12" w:rsidRDefault="00321A12" w:rsidP="00321A12">
      <w:pPr>
        <w:pStyle w:val="Prrafodelista"/>
        <w:numPr>
          <w:ilvl w:val="0"/>
          <w:numId w:val="0"/>
        </w:numPr>
        <w:pBdr>
          <w:top w:val="single" w:sz="24" w:space="1" w:color="0070C0"/>
          <w:left w:val="single" w:sz="24" w:space="4" w:color="0070C0"/>
          <w:bottom w:val="single" w:sz="24" w:space="1" w:color="0070C0"/>
          <w:right w:val="single" w:sz="24" w:space="4" w:color="0070C0"/>
        </w:pBdr>
        <w:ind w:left="284"/>
        <w:jc w:val="center"/>
        <w:rPr>
          <w:rFonts w:ascii="Britannic Bold" w:hAnsi="Britannic Bold" w:cs="Arial"/>
          <w:b/>
          <w:color w:val="auto"/>
          <w:sz w:val="144"/>
        </w:rPr>
      </w:pPr>
      <w:r>
        <w:rPr>
          <w:rFonts w:ascii="Britannic Bold" w:hAnsi="Britannic Bold" w:cs="Arial"/>
          <w:b/>
          <w:color w:val="auto"/>
          <w:sz w:val="144"/>
        </w:rPr>
        <w:t>I – IV S - A</w:t>
      </w:r>
    </w:p>
    <w:p w14:paraId="7701B763" w14:textId="77777777" w:rsidR="00321A12" w:rsidRDefault="00321A12" w:rsidP="00321A12">
      <w:pPr>
        <w:pStyle w:val="Prrafodelista"/>
        <w:numPr>
          <w:ilvl w:val="0"/>
          <w:numId w:val="0"/>
        </w:numPr>
        <w:ind w:left="284"/>
        <w:jc w:val="center"/>
        <w:rPr>
          <w:rFonts w:ascii="Britannic Bold" w:hAnsi="Britannic Bold" w:cs="Arial"/>
          <w:b/>
          <w:color w:val="auto"/>
          <w:sz w:val="144"/>
        </w:rPr>
      </w:pPr>
    </w:p>
    <w:p w14:paraId="17E53958" w14:textId="77777777" w:rsidR="00321A12" w:rsidRDefault="00321A12" w:rsidP="00321A12">
      <w:pPr>
        <w:pStyle w:val="Prrafodelista"/>
        <w:numPr>
          <w:ilvl w:val="0"/>
          <w:numId w:val="0"/>
        </w:numPr>
        <w:ind w:left="284"/>
        <w:jc w:val="center"/>
        <w:rPr>
          <w:rFonts w:ascii="Britannic Bold" w:hAnsi="Britannic Bold" w:cs="Arial"/>
          <w:b/>
          <w:color w:val="auto"/>
          <w:sz w:val="144"/>
        </w:rPr>
      </w:pPr>
    </w:p>
    <w:p w14:paraId="4FD5997E" w14:textId="77777777" w:rsidR="00321A12" w:rsidRDefault="00321A12" w:rsidP="00321A12">
      <w:pPr>
        <w:pStyle w:val="Prrafodelista"/>
        <w:numPr>
          <w:ilvl w:val="0"/>
          <w:numId w:val="0"/>
        </w:numPr>
        <w:ind w:left="284"/>
        <w:jc w:val="center"/>
        <w:rPr>
          <w:rFonts w:ascii="Britannic Bold" w:hAnsi="Britannic Bold" w:cs="Arial"/>
          <w:b/>
          <w:color w:val="auto"/>
          <w:sz w:val="144"/>
        </w:rPr>
      </w:pPr>
    </w:p>
    <w:p w14:paraId="506E5D46" w14:textId="77777777" w:rsidR="00321A12" w:rsidRDefault="00321A12" w:rsidP="00321A12">
      <w:pPr>
        <w:pStyle w:val="Prrafodelista"/>
        <w:numPr>
          <w:ilvl w:val="0"/>
          <w:numId w:val="0"/>
        </w:numPr>
        <w:pBdr>
          <w:top w:val="single" w:sz="24" w:space="1" w:color="0070C0"/>
          <w:left w:val="single" w:sz="24" w:space="4" w:color="0070C0"/>
          <w:bottom w:val="single" w:sz="24" w:space="1" w:color="0070C0"/>
          <w:right w:val="single" w:sz="24" w:space="4" w:color="0070C0"/>
        </w:pBdr>
        <w:ind w:left="284"/>
        <w:jc w:val="center"/>
        <w:rPr>
          <w:rFonts w:ascii="Britannic Bold" w:hAnsi="Britannic Bold" w:cs="Arial"/>
          <w:b/>
          <w:color w:val="auto"/>
          <w:sz w:val="144"/>
        </w:rPr>
      </w:pPr>
      <w:r w:rsidRPr="001D7F1A">
        <w:rPr>
          <w:rFonts w:ascii="Britannic Bold" w:hAnsi="Britannic Bold" w:cs="Arial"/>
          <w:b/>
          <w:color w:val="auto"/>
          <w:sz w:val="144"/>
        </w:rPr>
        <w:t>PRIMER SEMESTRE ACADÉMICO</w:t>
      </w:r>
    </w:p>
    <w:p w14:paraId="34FD32DA" w14:textId="77777777" w:rsidR="00321A12" w:rsidRDefault="00321A12" w:rsidP="00321A12">
      <w:pPr>
        <w:pStyle w:val="Prrafodelista"/>
        <w:numPr>
          <w:ilvl w:val="0"/>
          <w:numId w:val="0"/>
        </w:numPr>
        <w:ind w:left="284"/>
        <w:jc w:val="center"/>
        <w:rPr>
          <w:rFonts w:ascii="Britannic Bold" w:hAnsi="Britannic Bold" w:cs="Arial"/>
          <w:b/>
          <w:color w:val="auto"/>
          <w:sz w:val="144"/>
        </w:rPr>
      </w:pPr>
    </w:p>
    <w:p w14:paraId="7094A8AA"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21768F0"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7217750" w14:textId="77777777" w:rsidR="00321A12" w:rsidRDefault="00321A12" w:rsidP="00321A12">
      <w:pPr>
        <w:pStyle w:val="Prrafodelista"/>
        <w:numPr>
          <w:ilvl w:val="0"/>
          <w:numId w:val="0"/>
        </w:numPr>
        <w:ind w:left="284"/>
        <w:jc w:val="center"/>
        <w:rPr>
          <w:rFonts w:ascii="Britannic Bold" w:hAnsi="Britannic Bold" w:cs="Arial"/>
          <w:b/>
          <w:color w:val="auto"/>
          <w:sz w:val="22"/>
        </w:rPr>
        <w:sectPr w:rsidR="00321A12" w:rsidSect="0049631A">
          <w:headerReference w:type="default" r:id="rId29"/>
          <w:pgSz w:w="12240" w:h="15840" w:code="1"/>
          <w:pgMar w:top="1418" w:right="1418" w:bottom="1418" w:left="1418" w:header="720" w:footer="720" w:gutter="0"/>
          <w:cols w:space="720"/>
          <w:titlePg/>
          <w:docGrid w:linePitch="360"/>
        </w:sectPr>
      </w:pPr>
    </w:p>
    <w:p w14:paraId="2189DCD4" w14:textId="3F264A3F" w:rsidR="00321A12" w:rsidRDefault="00321A12" w:rsidP="00321A12">
      <w:pPr>
        <w:jc w:val="center"/>
        <w:rPr>
          <w:rFonts w:ascii="Arial Narrow" w:hAnsi="Arial Narrow" w:cs="Calibri,Bold"/>
          <w:b/>
          <w:bCs/>
          <w:color w:val="auto"/>
          <w:lang w:val="es-PE"/>
        </w:rPr>
      </w:pPr>
      <w:r>
        <w:rPr>
          <w:rFonts w:ascii="Arial Narrow" w:hAnsi="Arial Narrow" w:cs="Calibri,Bold"/>
          <w:b/>
          <w:bCs/>
          <w:color w:val="auto"/>
          <w:lang w:val="es-PE"/>
        </w:rPr>
        <w:lastRenderedPageBreak/>
        <w:t>CIENCIAS SOCIALES I</w:t>
      </w:r>
    </w:p>
    <w:tbl>
      <w:tblPr>
        <w:tblStyle w:val="TableGrid"/>
        <w:tblW w:w="13984" w:type="dxa"/>
        <w:tblInd w:w="-523" w:type="dxa"/>
        <w:tblCellMar>
          <w:left w:w="6" w:type="dxa"/>
        </w:tblCellMar>
        <w:tblLook w:val="04A0" w:firstRow="1" w:lastRow="0" w:firstColumn="1" w:lastColumn="0" w:noHBand="0" w:noVBand="1"/>
      </w:tblPr>
      <w:tblGrid>
        <w:gridCol w:w="3933"/>
        <w:gridCol w:w="5389"/>
        <w:gridCol w:w="1561"/>
        <w:gridCol w:w="3101"/>
      </w:tblGrid>
      <w:tr w:rsidR="00E51301" w:rsidRPr="000B6855" w14:paraId="3CD8B70C" w14:textId="77777777" w:rsidTr="00E51301">
        <w:trPr>
          <w:trHeight w:val="409"/>
        </w:trPr>
        <w:tc>
          <w:tcPr>
            <w:tcW w:w="13984" w:type="dxa"/>
            <w:gridSpan w:val="4"/>
            <w:tcBorders>
              <w:top w:val="single" w:sz="5" w:space="0" w:color="000000"/>
              <w:left w:val="single" w:sz="5" w:space="0" w:color="000000"/>
              <w:bottom w:val="single" w:sz="5" w:space="0" w:color="000000"/>
              <w:right w:val="single" w:sz="5" w:space="0" w:color="000000"/>
            </w:tcBorders>
            <w:shd w:val="clear" w:color="auto" w:fill="D9D9D9"/>
          </w:tcPr>
          <w:p w14:paraId="532E9360" w14:textId="77777777" w:rsidR="00E51301" w:rsidRPr="000B6855" w:rsidRDefault="00E51301" w:rsidP="00610470">
            <w:pPr>
              <w:spacing w:line="259" w:lineRule="auto"/>
              <w:ind w:left="483"/>
              <w:jc w:val="center"/>
              <w:rPr>
                <w:rFonts w:ascii="Arial Narrow" w:hAnsi="Arial Narrow" w:cs="Arial"/>
                <w:szCs w:val="20"/>
              </w:rPr>
            </w:pPr>
            <w:r w:rsidRPr="000B6855">
              <w:rPr>
                <w:rFonts w:ascii="Arial Narrow" w:hAnsi="Arial Narrow" w:cs="Arial"/>
                <w:b/>
                <w:szCs w:val="20"/>
              </w:rPr>
              <w:t>CIENCIAS SOCIALES I</w:t>
            </w:r>
          </w:p>
        </w:tc>
      </w:tr>
      <w:tr w:rsidR="00E51301" w:rsidRPr="000B6855" w14:paraId="7E975748" w14:textId="77777777" w:rsidTr="00E51301">
        <w:trPr>
          <w:trHeight w:val="947"/>
        </w:trPr>
        <w:tc>
          <w:tcPr>
            <w:tcW w:w="3933" w:type="dxa"/>
            <w:tcBorders>
              <w:top w:val="single" w:sz="5" w:space="0" w:color="000000"/>
              <w:left w:val="single" w:sz="5" w:space="0" w:color="000000"/>
              <w:bottom w:val="single" w:sz="5" w:space="0" w:color="000000"/>
              <w:right w:val="single" w:sz="5" w:space="0" w:color="000000"/>
            </w:tcBorders>
          </w:tcPr>
          <w:p w14:paraId="60F313C9" w14:textId="77777777" w:rsidR="00E51301" w:rsidRPr="000B6855" w:rsidRDefault="00E51301" w:rsidP="00610470">
            <w:pPr>
              <w:spacing w:line="259" w:lineRule="auto"/>
              <w:ind w:right="8"/>
              <w:rPr>
                <w:rFonts w:ascii="Arial Narrow" w:hAnsi="Arial Narrow" w:cs="Arial"/>
                <w:szCs w:val="20"/>
              </w:rPr>
            </w:pPr>
            <w:r w:rsidRPr="000B6855">
              <w:rPr>
                <w:rFonts w:ascii="Arial Narrow" w:eastAsia="Arial" w:hAnsi="Arial Narrow" w:cs="Arial"/>
                <w:b/>
                <w:szCs w:val="20"/>
              </w:rPr>
              <w:t xml:space="preserve">SUMILLA </w:t>
            </w:r>
          </w:p>
        </w:tc>
        <w:tc>
          <w:tcPr>
            <w:tcW w:w="10051" w:type="dxa"/>
            <w:gridSpan w:val="3"/>
            <w:tcBorders>
              <w:top w:val="single" w:sz="5" w:space="0" w:color="000000"/>
              <w:left w:val="single" w:sz="5" w:space="0" w:color="000000"/>
              <w:bottom w:val="single" w:sz="5" w:space="0" w:color="000000"/>
              <w:right w:val="single" w:sz="5" w:space="0" w:color="000000"/>
            </w:tcBorders>
          </w:tcPr>
          <w:p w14:paraId="684AEA59" w14:textId="77777777" w:rsidR="00E51301" w:rsidRPr="000B6855" w:rsidRDefault="00E51301" w:rsidP="00610470">
            <w:pPr>
              <w:spacing w:line="259" w:lineRule="auto"/>
              <w:ind w:left="36"/>
              <w:rPr>
                <w:rFonts w:ascii="Arial Narrow" w:hAnsi="Arial Narrow" w:cs="Arial"/>
                <w:szCs w:val="20"/>
              </w:rPr>
            </w:pPr>
            <w:r w:rsidRPr="000B6855">
              <w:rPr>
                <w:rFonts w:ascii="Arial Narrow" w:hAnsi="Arial Narrow" w:cs="Arial"/>
                <w:szCs w:val="20"/>
              </w:rPr>
              <w:t xml:space="preserve">Desarrolla el pensamiento crítico y reflexivo, propicia la toma de conciencia para la conservación del patrimonio cultural e histórico.   </w:t>
            </w:r>
          </w:p>
          <w:p w14:paraId="1D0D3A7E" w14:textId="77777777" w:rsidR="00E51301" w:rsidRPr="000B6855" w:rsidRDefault="00E51301" w:rsidP="00610470">
            <w:pPr>
              <w:spacing w:line="259" w:lineRule="auto"/>
              <w:ind w:left="36"/>
              <w:rPr>
                <w:rFonts w:ascii="Arial Narrow" w:hAnsi="Arial Narrow" w:cs="Arial"/>
                <w:szCs w:val="20"/>
              </w:rPr>
            </w:pPr>
            <w:r w:rsidRPr="000B6855">
              <w:rPr>
                <w:rFonts w:ascii="Arial Narrow" w:hAnsi="Arial Narrow" w:cs="Arial"/>
                <w:szCs w:val="20"/>
              </w:rPr>
              <w:t xml:space="preserve">Orienta a los estudiantes a valorar la diversidad cultural y a fortalecer su formación ciudadana y cívica.   </w:t>
            </w:r>
          </w:p>
          <w:p w14:paraId="1F89A54E" w14:textId="77777777" w:rsidR="00E51301" w:rsidRPr="000B6855" w:rsidRDefault="00E51301" w:rsidP="00610470">
            <w:pPr>
              <w:spacing w:line="259" w:lineRule="auto"/>
              <w:ind w:left="36"/>
              <w:rPr>
                <w:rFonts w:ascii="Arial Narrow" w:hAnsi="Arial Narrow" w:cs="Arial"/>
                <w:szCs w:val="20"/>
              </w:rPr>
            </w:pPr>
            <w:r w:rsidRPr="000B6855">
              <w:rPr>
                <w:rFonts w:ascii="Arial Narrow" w:hAnsi="Arial Narrow" w:cs="Arial"/>
                <w:szCs w:val="20"/>
              </w:rPr>
              <w:t>Profundiza y amplía el estudio de las características políticas, geográficas, socio económicas y culturales más saltantes de las principales sociedades del mundo occidental y oriental desde la antigüedad hasta la edad moderna</w:t>
            </w:r>
            <w:r w:rsidRPr="000B6855">
              <w:rPr>
                <w:rFonts w:ascii="Arial Narrow" w:hAnsi="Arial Narrow" w:cs="Arial"/>
                <w:i/>
                <w:szCs w:val="20"/>
              </w:rPr>
              <w:t xml:space="preserve">. </w:t>
            </w:r>
            <w:r w:rsidRPr="000B6855">
              <w:rPr>
                <w:rFonts w:ascii="Arial Narrow" w:hAnsi="Arial Narrow" w:cs="Arial"/>
                <w:szCs w:val="20"/>
              </w:rPr>
              <w:t xml:space="preserve"> </w:t>
            </w:r>
          </w:p>
        </w:tc>
      </w:tr>
      <w:tr w:rsidR="00E51301" w:rsidRPr="000B6855" w14:paraId="35536552" w14:textId="77777777" w:rsidTr="00E51301">
        <w:trPr>
          <w:trHeight w:val="413"/>
        </w:trPr>
        <w:tc>
          <w:tcPr>
            <w:tcW w:w="3933" w:type="dxa"/>
            <w:tcBorders>
              <w:top w:val="single" w:sz="5" w:space="0" w:color="000000"/>
              <w:left w:val="single" w:sz="5" w:space="0" w:color="000000"/>
              <w:bottom w:val="single" w:sz="5" w:space="0" w:color="000000"/>
              <w:right w:val="single" w:sz="5" w:space="0" w:color="000000"/>
            </w:tcBorders>
            <w:shd w:val="clear" w:color="auto" w:fill="D9D9D9"/>
          </w:tcPr>
          <w:p w14:paraId="0EFC5CF8" w14:textId="77777777" w:rsidR="00E51301" w:rsidRPr="000B6855" w:rsidRDefault="00E51301" w:rsidP="00610470">
            <w:pPr>
              <w:spacing w:line="259" w:lineRule="auto"/>
              <w:ind w:right="4"/>
              <w:rPr>
                <w:rFonts w:ascii="Arial Narrow" w:hAnsi="Arial Narrow" w:cs="Arial"/>
                <w:szCs w:val="20"/>
              </w:rPr>
            </w:pPr>
            <w:r w:rsidRPr="000B6855">
              <w:rPr>
                <w:rFonts w:ascii="Arial Narrow" w:eastAsia="Arial" w:hAnsi="Arial Narrow" w:cs="Arial"/>
                <w:b/>
                <w:szCs w:val="20"/>
              </w:rPr>
              <w:t>CÓD. CRITE.</w:t>
            </w:r>
            <w:r w:rsidRPr="000B6855">
              <w:rPr>
                <w:rFonts w:ascii="Arial Narrow" w:eastAsia="Arial" w:hAnsi="Arial Narrow" w:cs="Arial"/>
                <w:szCs w:val="20"/>
              </w:rPr>
              <w:t xml:space="preserve"> </w:t>
            </w:r>
          </w:p>
          <w:p w14:paraId="02875AA8" w14:textId="77777777" w:rsidR="00E51301" w:rsidRPr="000B6855" w:rsidRDefault="00E51301" w:rsidP="00610470">
            <w:pPr>
              <w:spacing w:line="259" w:lineRule="auto"/>
              <w:rPr>
                <w:rFonts w:ascii="Arial Narrow" w:hAnsi="Arial Narrow" w:cs="Arial"/>
                <w:szCs w:val="20"/>
              </w:rPr>
            </w:pP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538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DAD9A3A" w14:textId="77777777" w:rsidR="00E51301" w:rsidRPr="000B6855" w:rsidRDefault="00E51301" w:rsidP="00610470">
            <w:pPr>
              <w:spacing w:line="259" w:lineRule="auto"/>
              <w:ind w:right="17"/>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15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8026995" w14:textId="77777777" w:rsidR="00E51301" w:rsidRPr="000B6855" w:rsidRDefault="00E51301" w:rsidP="00610470">
            <w:pPr>
              <w:spacing w:line="259" w:lineRule="auto"/>
              <w:ind w:left="201"/>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310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F9940AF" w14:textId="77777777" w:rsidR="00E51301" w:rsidRPr="000B6855" w:rsidRDefault="00E51301" w:rsidP="00610470">
            <w:pPr>
              <w:spacing w:line="259" w:lineRule="auto"/>
              <w:ind w:left="492"/>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E51301" w:rsidRPr="000B6855" w14:paraId="5988D949" w14:textId="77777777" w:rsidTr="00E51301">
        <w:trPr>
          <w:trHeight w:val="413"/>
        </w:trPr>
        <w:tc>
          <w:tcPr>
            <w:tcW w:w="3933" w:type="dxa"/>
            <w:tcBorders>
              <w:top w:val="single" w:sz="5" w:space="0" w:color="000000"/>
              <w:left w:val="single" w:sz="5" w:space="0" w:color="000000"/>
              <w:bottom w:val="single" w:sz="5" w:space="0" w:color="000000"/>
              <w:right w:val="single" w:sz="5" w:space="0" w:color="000000"/>
            </w:tcBorders>
            <w:shd w:val="clear" w:color="auto" w:fill="auto"/>
          </w:tcPr>
          <w:p w14:paraId="5B62DC6B" w14:textId="77777777" w:rsidR="00E51301" w:rsidRPr="000B6855" w:rsidRDefault="00E51301" w:rsidP="00610470">
            <w:pPr>
              <w:spacing w:line="259" w:lineRule="auto"/>
              <w:ind w:left="96"/>
              <w:rPr>
                <w:rFonts w:ascii="Arial Narrow" w:hAnsi="Arial Narrow" w:cs="Arial"/>
                <w:szCs w:val="20"/>
              </w:rPr>
            </w:pPr>
            <w:r w:rsidRPr="000B6855">
              <w:rPr>
                <w:rFonts w:ascii="Arial Narrow" w:eastAsia="Arial" w:hAnsi="Arial Narrow" w:cs="Arial"/>
                <w:b/>
                <w:szCs w:val="20"/>
              </w:rPr>
              <w:t xml:space="preserve">PERSONAL </w:t>
            </w:r>
          </w:p>
          <w:p w14:paraId="7AAEE8B5" w14:textId="77777777" w:rsidR="00E51301" w:rsidRPr="000B6855" w:rsidRDefault="00E51301" w:rsidP="00610470">
            <w:pPr>
              <w:spacing w:line="232" w:lineRule="auto"/>
              <w:ind w:left="105" w:right="111"/>
              <w:rPr>
                <w:rFonts w:ascii="Arial Narrow" w:hAnsi="Arial Narrow" w:cs="Arial"/>
                <w:szCs w:val="20"/>
              </w:rPr>
            </w:pPr>
            <w:r w:rsidRPr="000B6855">
              <w:rPr>
                <w:rFonts w:ascii="Arial Narrow" w:eastAsia="Arial" w:hAnsi="Arial Narrow" w:cs="Arial"/>
                <w:szCs w:val="20"/>
              </w:rPr>
              <w:t xml:space="preserve">1.1.2 Comunica y permite la expresión libre de ideas, opiniones y convicciones. </w:t>
            </w:r>
          </w:p>
          <w:p w14:paraId="232260EA" w14:textId="77777777" w:rsidR="00E51301" w:rsidRPr="000B6855" w:rsidRDefault="00E51301" w:rsidP="00610470">
            <w:pPr>
              <w:spacing w:after="2" w:line="234" w:lineRule="auto"/>
              <w:ind w:left="105"/>
              <w:rPr>
                <w:rFonts w:ascii="Arial Narrow" w:hAnsi="Arial Narrow" w:cs="Arial"/>
                <w:szCs w:val="20"/>
              </w:rPr>
            </w:pPr>
            <w:r w:rsidRPr="000B6855">
              <w:rPr>
                <w:rFonts w:ascii="Arial Narrow" w:eastAsia="Arial" w:hAnsi="Arial Narrow" w:cs="Arial"/>
                <w:szCs w:val="20"/>
              </w:rPr>
              <w:t xml:space="preserve">1.2.5 Se actualiza permanentemente asumiendo el aprendizaje como proceso de autoformación. </w:t>
            </w:r>
          </w:p>
          <w:p w14:paraId="78ECBFE7" w14:textId="77777777" w:rsidR="00E51301" w:rsidRPr="000B6855" w:rsidRDefault="00E51301" w:rsidP="00610470">
            <w:pPr>
              <w:spacing w:after="1" w:line="232" w:lineRule="auto"/>
              <w:ind w:left="105"/>
              <w:rPr>
                <w:rFonts w:ascii="Arial Narrow" w:hAnsi="Arial Narrow" w:cs="Arial"/>
                <w:szCs w:val="20"/>
              </w:rPr>
            </w:pPr>
            <w:r w:rsidRPr="000B6855">
              <w:rPr>
                <w:rFonts w:ascii="Arial Narrow" w:eastAsia="Arial" w:hAnsi="Arial Narrow" w:cs="Arial"/>
                <w:szCs w:val="20"/>
              </w:rPr>
              <w:t xml:space="preserve">1.3.2 Preserva, enriquece su salud física, mental y social y respeta el medio ambiente. </w:t>
            </w:r>
          </w:p>
          <w:p w14:paraId="2D8B0B63" w14:textId="77777777" w:rsidR="00E51301" w:rsidRPr="000B6855" w:rsidRDefault="00E51301" w:rsidP="00610470">
            <w:pPr>
              <w:spacing w:line="259" w:lineRule="auto"/>
              <w:ind w:left="97"/>
              <w:rPr>
                <w:rFonts w:ascii="Arial Narrow" w:hAnsi="Arial Narrow" w:cs="Arial"/>
                <w:szCs w:val="20"/>
              </w:rPr>
            </w:pPr>
            <w:r w:rsidRPr="000B6855">
              <w:rPr>
                <w:rFonts w:ascii="Arial Narrow" w:eastAsia="Arial" w:hAnsi="Arial Narrow" w:cs="Arial"/>
                <w:b/>
                <w:szCs w:val="20"/>
              </w:rPr>
              <w:t xml:space="preserve">PROFESIONAL PEDAGÓGICA </w:t>
            </w:r>
          </w:p>
          <w:p w14:paraId="4A40A237" w14:textId="77777777" w:rsidR="00E51301" w:rsidRPr="000B6855" w:rsidRDefault="00E51301" w:rsidP="00610470">
            <w:pPr>
              <w:spacing w:line="232" w:lineRule="auto"/>
              <w:ind w:left="105" w:right="255"/>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actualizada. </w:t>
            </w:r>
          </w:p>
          <w:p w14:paraId="2C9BFC3C" w14:textId="77777777" w:rsidR="00E51301" w:rsidRPr="000B6855" w:rsidRDefault="00E51301" w:rsidP="00610470">
            <w:pPr>
              <w:spacing w:line="233" w:lineRule="auto"/>
              <w:ind w:left="105" w:right="463"/>
              <w:rPr>
                <w:rFonts w:ascii="Arial Narrow" w:hAnsi="Arial Narrow" w:cs="Arial"/>
                <w:szCs w:val="20"/>
              </w:rPr>
            </w:pPr>
            <w:r w:rsidRPr="000B6855">
              <w:rPr>
                <w:rFonts w:ascii="Arial Narrow" w:eastAsia="Arial" w:hAnsi="Arial Narrow" w:cs="Arial"/>
                <w:szCs w:val="20"/>
              </w:rPr>
              <w:t xml:space="preserve">2.2.2 Maneja referentes nacionales y mundiales respecto al desarrollo de la sociedad antes y después de Cristo. 2.3.4 Utiliza las TIC en los procesos pedagógicos que desarrolla. </w:t>
            </w:r>
          </w:p>
          <w:p w14:paraId="772864FB" w14:textId="77777777" w:rsidR="00E51301" w:rsidRPr="000B6855" w:rsidRDefault="00E51301" w:rsidP="00610470">
            <w:pPr>
              <w:spacing w:line="232" w:lineRule="auto"/>
              <w:ind w:left="105" w:right="322"/>
              <w:rPr>
                <w:rFonts w:ascii="Arial Narrow" w:hAnsi="Arial Narrow" w:cs="Arial"/>
                <w:szCs w:val="20"/>
              </w:rPr>
            </w:pPr>
            <w:r w:rsidRPr="000B6855">
              <w:rPr>
                <w:rFonts w:ascii="Arial Narrow" w:eastAsia="Arial" w:hAnsi="Arial Narrow" w:cs="Arial"/>
                <w:szCs w:val="20"/>
              </w:rPr>
              <w:t xml:space="preserve">2.4.4 Autoevalúa la eficacia de su quehacer educativo en relación con los logros de aprendizaje de sus alumnos </w:t>
            </w:r>
            <w:r w:rsidRPr="000B6855">
              <w:rPr>
                <w:rFonts w:ascii="Arial Narrow" w:eastAsia="Arial" w:hAnsi="Arial Narrow" w:cs="Arial"/>
                <w:b/>
                <w:szCs w:val="20"/>
              </w:rPr>
              <w:t xml:space="preserve">SOCIO COMUNITARIA </w:t>
            </w:r>
          </w:p>
          <w:p w14:paraId="63B6F38F" w14:textId="77777777" w:rsidR="00E51301" w:rsidRPr="000B6855" w:rsidRDefault="00E51301" w:rsidP="00610470">
            <w:pPr>
              <w:spacing w:line="232" w:lineRule="auto"/>
              <w:ind w:left="105" w:right="184"/>
              <w:rPr>
                <w:rFonts w:ascii="Arial Narrow" w:hAnsi="Arial Narrow" w:cs="Arial"/>
                <w:szCs w:val="20"/>
              </w:rPr>
            </w:pPr>
            <w:r w:rsidRPr="000B6855">
              <w:rPr>
                <w:rFonts w:ascii="Arial Narrow" w:eastAsia="Arial" w:hAnsi="Arial Narrow" w:cs="Arial"/>
                <w:szCs w:val="20"/>
              </w:rPr>
              <w:lastRenderedPageBreak/>
              <w:t xml:space="preserve">3.1.3 Promueve la corresponsabilidad involucrándose positiva y creativamente en el trabajo en equipo. </w:t>
            </w:r>
          </w:p>
          <w:p w14:paraId="7CAA90E2" w14:textId="77777777" w:rsidR="00E51301" w:rsidRPr="000B6855" w:rsidRDefault="00E51301" w:rsidP="00610470">
            <w:pPr>
              <w:spacing w:line="232" w:lineRule="auto"/>
              <w:ind w:left="105" w:right="406"/>
              <w:rPr>
                <w:rFonts w:ascii="Arial Narrow" w:hAnsi="Arial Narrow" w:cs="Arial"/>
                <w:szCs w:val="20"/>
              </w:rPr>
            </w:pPr>
            <w:r w:rsidRPr="000B6855">
              <w:rPr>
                <w:rFonts w:ascii="Arial Narrow" w:eastAsia="Arial" w:hAnsi="Arial Narrow" w:cs="Arial"/>
                <w:szCs w:val="20"/>
              </w:rPr>
              <w:t xml:space="preserve">3.2.2 Promueve el conocimiento y respeto a las diversas manifestaciones culturales valorando los diversos aportes. </w:t>
            </w:r>
          </w:p>
          <w:p w14:paraId="3685296F" w14:textId="77777777" w:rsidR="00E51301" w:rsidRPr="000B6855" w:rsidRDefault="00E51301" w:rsidP="00610470">
            <w:pPr>
              <w:spacing w:line="259" w:lineRule="auto"/>
              <w:ind w:left="105" w:right="90"/>
              <w:rPr>
                <w:rFonts w:ascii="Arial Narrow" w:hAnsi="Arial Narrow" w:cs="Arial"/>
                <w:szCs w:val="20"/>
              </w:rPr>
            </w:pPr>
            <w:r w:rsidRPr="000B6855">
              <w:rPr>
                <w:rFonts w:ascii="Arial Narrow" w:eastAsia="Arial" w:hAnsi="Arial Narrow" w:cs="Arial"/>
                <w:szCs w:val="20"/>
              </w:rPr>
              <w:t>3.3.3 Programa  y ejecuta actividades de sensibilización y toma de conciencia para la conservación del patrimonio cultural, artístico e histórico y del ambiente natural,  involucrando a los diferentes actores de la comunidad institucional, local, regional.</w:t>
            </w:r>
          </w:p>
        </w:tc>
        <w:tc>
          <w:tcPr>
            <w:tcW w:w="5389" w:type="dxa"/>
            <w:tcBorders>
              <w:top w:val="single" w:sz="5" w:space="0" w:color="000000"/>
              <w:left w:val="single" w:sz="5" w:space="0" w:color="000000"/>
              <w:bottom w:val="single" w:sz="5" w:space="0" w:color="000000"/>
              <w:right w:val="single" w:sz="5" w:space="0" w:color="000000"/>
            </w:tcBorders>
            <w:shd w:val="clear" w:color="auto" w:fill="auto"/>
          </w:tcPr>
          <w:p w14:paraId="2D936091" w14:textId="77777777" w:rsidR="00E51301" w:rsidRPr="000B6855" w:rsidRDefault="00E51301" w:rsidP="002D54AD">
            <w:pPr>
              <w:numPr>
                <w:ilvl w:val="0"/>
                <w:numId w:val="46"/>
              </w:numPr>
              <w:spacing w:after="15"/>
              <w:ind w:hanging="720"/>
              <w:jc w:val="both"/>
              <w:rPr>
                <w:rFonts w:ascii="Arial Narrow" w:hAnsi="Arial Narrow" w:cs="Arial"/>
                <w:szCs w:val="20"/>
              </w:rPr>
            </w:pPr>
            <w:r w:rsidRPr="000B6855">
              <w:rPr>
                <w:rFonts w:ascii="Arial Narrow" w:eastAsia="Arial" w:hAnsi="Arial Narrow" w:cs="Arial"/>
                <w:szCs w:val="20"/>
              </w:rPr>
              <w:lastRenderedPageBreak/>
              <w:t xml:space="preserve">Aspectos significativos en lo social, cultural, económico, político y geográfico manifestados a partir del origen y evolución de la humanidad hasta el siglo V. d.C. en el Perú y el mundo. </w:t>
            </w:r>
          </w:p>
          <w:p w14:paraId="09EC5AF8"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Cartografía. Latitud, altitud, usos horarios. </w:t>
            </w:r>
          </w:p>
          <w:p w14:paraId="4B6A89BA"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Teorías del poblamiento mundial. </w:t>
            </w:r>
          </w:p>
          <w:p w14:paraId="51326FCC" w14:textId="77777777" w:rsidR="00E51301" w:rsidRPr="000B6855" w:rsidRDefault="00E51301" w:rsidP="002D54AD">
            <w:pPr>
              <w:numPr>
                <w:ilvl w:val="0"/>
                <w:numId w:val="46"/>
              </w:numPr>
              <w:spacing w:after="3" w:line="220" w:lineRule="auto"/>
              <w:ind w:hanging="720"/>
              <w:jc w:val="both"/>
              <w:rPr>
                <w:rFonts w:ascii="Arial Narrow" w:hAnsi="Arial Narrow" w:cs="Arial"/>
                <w:szCs w:val="20"/>
              </w:rPr>
            </w:pPr>
            <w:r w:rsidRPr="000B6855">
              <w:rPr>
                <w:rFonts w:ascii="Arial Narrow" w:eastAsia="Arial" w:hAnsi="Arial Narrow" w:cs="Arial"/>
                <w:szCs w:val="20"/>
              </w:rPr>
              <w:t xml:space="preserve">Manifestaciones culturales  en Europa, (Roma, Grecia), América (Maya, Azteca, Caral, Tahuantinsuyo, Estados </w:t>
            </w:r>
          </w:p>
          <w:p w14:paraId="16F7CD0A" w14:textId="77777777" w:rsidR="00E51301" w:rsidRPr="000B6855" w:rsidRDefault="00E51301" w:rsidP="00610470">
            <w:pPr>
              <w:spacing w:line="259" w:lineRule="auto"/>
              <w:ind w:left="676"/>
              <w:rPr>
                <w:rFonts w:ascii="Arial Narrow" w:hAnsi="Arial Narrow" w:cs="Arial"/>
                <w:szCs w:val="20"/>
              </w:rPr>
            </w:pPr>
            <w:r w:rsidRPr="000B6855">
              <w:rPr>
                <w:rFonts w:ascii="Arial Narrow" w:eastAsia="Arial" w:hAnsi="Arial Narrow" w:cs="Arial"/>
                <w:szCs w:val="20"/>
              </w:rPr>
              <w:t xml:space="preserve">Americanos del norte) Oceanía,  Medio oriente, (Sumeria, </w:t>
            </w:r>
          </w:p>
          <w:p w14:paraId="3B81A9A3" w14:textId="77777777" w:rsidR="00E51301" w:rsidRPr="000B6855" w:rsidRDefault="00E51301" w:rsidP="00610470">
            <w:pPr>
              <w:spacing w:after="30" w:line="218" w:lineRule="auto"/>
              <w:ind w:left="1640" w:hanging="964"/>
              <w:rPr>
                <w:rFonts w:ascii="Arial Narrow" w:hAnsi="Arial Narrow" w:cs="Arial"/>
                <w:szCs w:val="20"/>
              </w:rPr>
            </w:pPr>
            <w:r w:rsidRPr="000B6855">
              <w:rPr>
                <w:rFonts w:ascii="Arial Narrow" w:eastAsia="Arial" w:hAnsi="Arial Narrow" w:cs="Arial"/>
                <w:szCs w:val="20"/>
              </w:rPr>
              <w:t xml:space="preserve">Mesopotamia, Fenicia) África, Egipto. Manifestaciones culturales en la región Cajabamba. </w:t>
            </w:r>
          </w:p>
          <w:p w14:paraId="7855A41C"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El cristianismo. </w:t>
            </w:r>
          </w:p>
          <w:p w14:paraId="0885B478" w14:textId="77777777" w:rsidR="00E51301" w:rsidRPr="000B6855" w:rsidRDefault="00E51301" w:rsidP="002D54AD">
            <w:pPr>
              <w:numPr>
                <w:ilvl w:val="0"/>
                <w:numId w:val="46"/>
              </w:numPr>
              <w:spacing w:after="33" w:line="219" w:lineRule="auto"/>
              <w:ind w:hanging="720"/>
              <w:jc w:val="both"/>
              <w:rPr>
                <w:rFonts w:ascii="Arial Narrow" w:hAnsi="Arial Narrow" w:cs="Arial"/>
                <w:szCs w:val="20"/>
              </w:rPr>
            </w:pPr>
            <w:r w:rsidRPr="000B6855">
              <w:rPr>
                <w:rFonts w:ascii="Arial Narrow" w:eastAsia="Arial" w:hAnsi="Arial Narrow" w:cs="Arial"/>
                <w:szCs w:val="20"/>
              </w:rPr>
              <w:t xml:space="preserve">Hechos de mayor trascendencia en lo social, cultural, económico, político y geográfico suscitados entre el siglo VI y el siglo XV en el Perú y el mundo. </w:t>
            </w:r>
          </w:p>
          <w:p w14:paraId="0C692176"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Desarrollo de la monarquía. </w:t>
            </w:r>
          </w:p>
          <w:p w14:paraId="38355262"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Caída del imperio romano de Oriente y occidente. </w:t>
            </w:r>
          </w:p>
          <w:p w14:paraId="70A63B03"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Descubrimiento de nuevos territorios. </w:t>
            </w:r>
          </w:p>
          <w:p w14:paraId="3432D1E2"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Desarrollo de la tecnología. </w:t>
            </w:r>
          </w:p>
          <w:p w14:paraId="1CAAA53E"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Desarrollo de la economía en el mundo </w:t>
            </w:r>
          </w:p>
          <w:p w14:paraId="599202B4"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Desarrollo de la economía en la Región Cajabamba. </w:t>
            </w:r>
          </w:p>
          <w:p w14:paraId="517EA2A9" w14:textId="77777777" w:rsidR="00E51301" w:rsidRPr="000B6855" w:rsidRDefault="00E51301" w:rsidP="002D54AD">
            <w:pPr>
              <w:numPr>
                <w:ilvl w:val="0"/>
                <w:numId w:val="46"/>
              </w:numPr>
              <w:spacing w:after="17" w:line="219" w:lineRule="auto"/>
              <w:ind w:hanging="720"/>
              <w:jc w:val="both"/>
              <w:rPr>
                <w:rFonts w:ascii="Arial Narrow" w:hAnsi="Arial Narrow" w:cs="Arial"/>
                <w:szCs w:val="20"/>
              </w:rPr>
            </w:pPr>
            <w:r w:rsidRPr="000B6855">
              <w:rPr>
                <w:rFonts w:ascii="Arial Narrow" w:eastAsia="Arial" w:hAnsi="Arial Narrow" w:cs="Arial"/>
                <w:szCs w:val="20"/>
              </w:rPr>
              <w:lastRenderedPageBreak/>
              <w:t xml:space="preserve">Cambios de mayor significado en los diferentes aspectos de la evolución de la humanidad durante los siglos XVI, XVII, XVIII y XIX en el Perú y el mundo. </w:t>
            </w:r>
          </w:p>
          <w:p w14:paraId="0232FD1F" w14:textId="77777777" w:rsidR="00E51301" w:rsidRPr="000B6855" w:rsidRDefault="00E51301" w:rsidP="002D54AD">
            <w:pPr>
              <w:numPr>
                <w:ilvl w:val="0"/>
                <w:numId w:val="46"/>
              </w:numPr>
              <w:spacing w:after="27" w:line="225" w:lineRule="auto"/>
              <w:ind w:hanging="720"/>
              <w:jc w:val="both"/>
              <w:rPr>
                <w:rFonts w:ascii="Arial Narrow" w:hAnsi="Arial Narrow" w:cs="Arial"/>
                <w:szCs w:val="20"/>
              </w:rPr>
            </w:pPr>
            <w:r w:rsidRPr="000B6855">
              <w:rPr>
                <w:rFonts w:ascii="Arial Narrow" w:eastAsia="Arial" w:hAnsi="Arial Narrow" w:cs="Arial"/>
                <w:szCs w:val="20"/>
              </w:rPr>
              <w:t xml:space="preserve">Ideas sobre nuevas formas de gobernar en Europa y América. </w:t>
            </w:r>
          </w:p>
          <w:p w14:paraId="79254BED"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Caída de las monarquías en el mundo. </w:t>
            </w:r>
          </w:p>
          <w:p w14:paraId="26DEAFBF"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Movimientos de independencia en América. </w:t>
            </w:r>
          </w:p>
          <w:p w14:paraId="48090B7A"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Las nuevas Repúblicas en el mundo. </w:t>
            </w:r>
          </w:p>
          <w:p w14:paraId="1E0A200A"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Avances tecnológicos. </w:t>
            </w:r>
          </w:p>
          <w:p w14:paraId="057BD583"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Democracia. </w:t>
            </w:r>
          </w:p>
          <w:p w14:paraId="7ABAA6B4"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Informe de La comisión de la verdad. </w:t>
            </w:r>
          </w:p>
          <w:p w14:paraId="659A365C"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La democracia y la escuela. </w:t>
            </w:r>
          </w:p>
          <w:p w14:paraId="682441B5" w14:textId="77777777" w:rsidR="00E51301" w:rsidRPr="009700BC"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El medio ambiente y el desarrollo social</w:t>
            </w:r>
          </w:p>
          <w:p w14:paraId="51F9B83C" w14:textId="77777777" w:rsidR="00E51301" w:rsidRPr="009700BC"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 xml:space="preserve">CORRUPCIÓN. </w:t>
            </w:r>
          </w:p>
          <w:p w14:paraId="741DBCD2" w14:textId="77777777" w:rsidR="00E51301" w:rsidRPr="000B6855" w:rsidRDefault="00E51301" w:rsidP="002D54AD">
            <w:pPr>
              <w:numPr>
                <w:ilvl w:val="0"/>
                <w:numId w:val="46"/>
              </w:numPr>
              <w:spacing w:line="259" w:lineRule="auto"/>
              <w:ind w:hanging="720"/>
              <w:jc w:val="both"/>
              <w:rPr>
                <w:rFonts w:ascii="Arial Narrow" w:hAnsi="Arial Narrow" w:cs="Arial"/>
                <w:szCs w:val="20"/>
              </w:rPr>
            </w:pPr>
            <w:r w:rsidRPr="000B6855">
              <w:rPr>
                <w:rFonts w:ascii="Arial Narrow" w:eastAsia="Arial" w:hAnsi="Arial Narrow" w:cs="Arial"/>
                <w:szCs w:val="20"/>
              </w:rPr>
              <w:t>Seguridad ciudadana.</w:t>
            </w:r>
          </w:p>
        </w:tc>
        <w:tc>
          <w:tcPr>
            <w:tcW w:w="1561" w:type="dxa"/>
            <w:tcBorders>
              <w:top w:val="single" w:sz="5" w:space="0" w:color="000000"/>
              <w:left w:val="single" w:sz="5" w:space="0" w:color="000000"/>
              <w:bottom w:val="single" w:sz="5" w:space="0" w:color="000000"/>
              <w:right w:val="single" w:sz="5" w:space="0" w:color="000000"/>
            </w:tcBorders>
            <w:shd w:val="clear" w:color="auto" w:fill="auto"/>
          </w:tcPr>
          <w:p w14:paraId="33E1BB20" w14:textId="77777777" w:rsidR="00E51301" w:rsidRPr="000B6855" w:rsidRDefault="00E51301" w:rsidP="00610470">
            <w:pPr>
              <w:spacing w:after="192" w:line="259" w:lineRule="auto"/>
              <w:ind w:left="105"/>
              <w:rPr>
                <w:rFonts w:ascii="Arial Narrow" w:hAnsi="Arial Narrow" w:cs="Arial"/>
                <w:szCs w:val="20"/>
              </w:rPr>
            </w:pPr>
            <w:r w:rsidRPr="000B6855">
              <w:rPr>
                <w:rFonts w:ascii="Arial Narrow" w:eastAsia="Arial" w:hAnsi="Arial Narrow" w:cs="Arial"/>
                <w:szCs w:val="20"/>
              </w:rPr>
              <w:lastRenderedPageBreak/>
              <w:t xml:space="preserve">Mapas </w:t>
            </w:r>
          </w:p>
          <w:p w14:paraId="75D497C2" w14:textId="77777777" w:rsidR="00E51301" w:rsidRPr="000B6855" w:rsidRDefault="00E51301" w:rsidP="00610470">
            <w:pPr>
              <w:spacing w:after="188" w:line="259" w:lineRule="auto"/>
              <w:ind w:left="105"/>
              <w:rPr>
                <w:rFonts w:ascii="Arial Narrow" w:hAnsi="Arial Narrow" w:cs="Arial"/>
                <w:szCs w:val="20"/>
              </w:rPr>
            </w:pPr>
            <w:r w:rsidRPr="000B6855">
              <w:rPr>
                <w:rFonts w:ascii="Arial Narrow" w:eastAsia="Arial" w:hAnsi="Arial Narrow" w:cs="Arial"/>
                <w:szCs w:val="20"/>
              </w:rPr>
              <w:t xml:space="preserve">Ppts </w:t>
            </w:r>
          </w:p>
          <w:p w14:paraId="77CEE535" w14:textId="77777777" w:rsidR="00E51301" w:rsidRPr="000B6855" w:rsidRDefault="00E51301" w:rsidP="00610470">
            <w:pPr>
              <w:spacing w:after="192" w:line="259" w:lineRule="auto"/>
              <w:ind w:left="105"/>
              <w:rPr>
                <w:rFonts w:ascii="Arial Narrow" w:hAnsi="Arial Narrow" w:cs="Arial"/>
                <w:szCs w:val="20"/>
              </w:rPr>
            </w:pPr>
            <w:r w:rsidRPr="000B6855">
              <w:rPr>
                <w:rFonts w:ascii="Arial Narrow" w:eastAsia="Arial" w:hAnsi="Arial Narrow" w:cs="Arial"/>
                <w:szCs w:val="20"/>
              </w:rPr>
              <w:t xml:space="preserve">Laminas </w:t>
            </w:r>
          </w:p>
          <w:p w14:paraId="573C2CA5" w14:textId="77777777" w:rsidR="00E51301" w:rsidRPr="000B6855" w:rsidRDefault="00E51301"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Material </w:t>
            </w:r>
          </w:p>
          <w:p w14:paraId="3A89A2AA" w14:textId="77777777" w:rsidR="00E51301" w:rsidRPr="000B6855" w:rsidRDefault="00E51301"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audiovisual </w:t>
            </w:r>
          </w:p>
          <w:p w14:paraId="4D321CBD" w14:textId="77777777" w:rsidR="00E51301" w:rsidRPr="000B6855" w:rsidRDefault="00E51301"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1685555B" w14:textId="77777777" w:rsidR="00E51301" w:rsidRPr="000B6855" w:rsidRDefault="00E51301" w:rsidP="00610470">
            <w:pPr>
              <w:spacing w:line="239" w:lineRule="auto"/>
              <w:ind w:left="105"/>
              <w:rPr>
                <w:rFonts w:ascii="Arial Narrow" w:hAnsi="Arial Narrow" w:cs="Arial"/>
                <w:szCs w:val="20"/>
              </w:rPr>
            </w:pPr>
            <w:r w:rsidRPr="000B6855">
              <w:rPr>
                <w:rFonts w:ascii="Arial Narrow" w:eastAsia="Arial" w:hAnsi="Arial Narrow" w:cs="Arial"/>
                <w:szCs w:val="20"/>
              </w:rPr>
              <w:t xml:space="preserve">Instrumentos de recolección de datos </w:t>
            </w:r>
          </w:p>
          <w:p w14:paraId="14283D9B" w14:textId="77777777" w:rsidR="00E51301" w:rsidRPr="000B6855" w:rsidRDefault="00E51301"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66D029F7" w14:textId="77777777" w:rsidR="00E51301" w:rsidRPr="000B6855" w:rsidRDefault="00E51301"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Trabajos de </w:t>
            </w:r>
          </w:p>
          <w:p w14:paraId="5AE6CD95" w14:textId="77777777" w:rsidR="00E51301" w:rsidRPr="000B6855" w:rsidRDefault="00E51301"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investigación </w:t>
            </w:r>
          </w:p>
          <w:p w14:paraId="6369B9B3" w14:textId="77777777" w:rsidR="00E51301" w:rsidRPr="000B6855" w:rsidRDefault="00E51301"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6A05E96F" w14:textId="77777777" w:rsidR="00E51301" w:rsidRPr="000B6855" w:rsidRDefault="00E51301"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Exposición </w:t>
            </w:r>
          </w:p>
          <w:p w14:paraId="7FD92641" w14:textId="77777777" w:rsidR="00E51301" w:rsidRPr="000B6855" w:rsidRDefault="00E51301"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fotográfica </w:t>
            </w:r>
          </w:p>
          <w:p w14:paraId="489D9123" w14:textId="77777777" w:rsidR="00E51301" w:rsidRPr="000B6855" w:rsidRDefault="00E51301"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5FD5B990" w14:textId="77777777" w:rsidR="00E51301" w:rsidRPr="000B6855" w:rsidRDefault="00E51301" w:rsidP="00610470">
            <w:pPr>
              <w:spacing w:after="8" w:line="232" w:lineRule="auto"/>
              <w:ind w:left="105" w:right="160"/>
              <w:rPr>
                <w:rFonts w:ascii="Arial Narrow" w:hAnsi="Arial Narrow" w:cs="Arial"/>
                <w:szCs w:val="20"/>
              </w:rPr>
            </w:pPr>
            <w:r w:rsidRPr="000B6855">
              <w:rPr>
                <w:rFonts w:ascii="Arial Narrow" w:eastAsia="Arial" w:hAnsi="Arial Narrow" w:cs="Arial"/>
                <w:szCs w:val="20"/>
              </w:rPr>
              <w:t xml:space="preserve">Exposición de ideas en debates y fórum </w:t>
            </w:r>
          </w:p>
          <w:p w14:paraId="253CBEF4" w14:textId="77777777" w:rsidR="00E51301" w:rsidRPr="000B6855" w:rsidRDefault="00E51301" w:rsidP="00610470">
            <w:pPr>
              <w:spacing w:line="259" w:lineRule="auto"/>
              <w:ind w:left="1"/>
              <w:rPr>
                <w:rFonts w:ascii="Arial Narrow" w:hAnsi="Arial Narrow" w:cs="Arial"/>
                <w:szCs w:val="20"/>
              </w:rPr>
            </w:pPr>
            <w:r w:rsidRPr="000B6855">
              <w:rPr>
                <w:rFonts w:ascii="Arial Narrow" w:hAnsi="Arial Narrow" w:cs="Arial"/>
                <w:szCs w:val="20"/>
              </w:rPr>
              <w:lastRenderedPageBreak/>
              <w:t xml:space="preserve"> </w:t>
            </w:r>
          </w:p>
          <w:p w14:paraId="267650DD" w14:textId="77777777" w:rsidR="00E51301" w:rsidRPr="000B6855" w:rsidRDefault="00E51301" w:rsidP="00610470">
            <w:pPr>
              <w:spacing w:line="237" w:lineRule="auto"/>
              <w:ind w:left="105"/>
              <w:rPr>
                <w:rFonts w:ascii="Arial Narrow" w:hAnsi="Arial Narrow" w:cs="Arial"/>
                <w:szCs w:val="20"/>
              </w:rPr>
            </w:pPr>
            <w:r w:rsidRPr="000B6855">
              <w:rPr>
                <w:rFonts w:ascii="Arial Narrow" w:eastAsia="Arial" w:hAnsi="Arial Narrow" w:cs="Arial"/>
                <w:szCs w:val="20"/>
              </w:rPr>
              <w:t xml:space="preserve">Uso de estrategias de </w:t>
            </w:r>
          </w:p>
          <w:p w14:paraId="2408E6EF" w14:textId="77777777" w:rsidR="00E51301" w:rsidRPr="000B6855" w:rsidRDefault="00E51301" w:rsidP="00610470">
            <w:pPr>
              <w:spacing w:line="241" w:lineRule="auto"/>
              <w:ind w:left="105"/>
              <w:rPr>
                <w:rFonts w:ascii="Arial Narrow" w:hAnsi="Arial Narrow" w:cs="Arial"/>
                <w:szCs w:val="20"/>
              </w:rPr>
            </w:pPr>
            <w:r w:rsidRPr="000B6855">
              <w:rPr>
                <w:rFonts w:ascii="Arial Narrow" w:eastAsia="Arial" w:hAnsi="Arial Narrow" w:cs="Arial"/>
                <w:szCs w:val="20"/>
              </w:rPr>
              <w:t xml:space="preserve">acercamiento a partir del </w:t>
            </w:r>
          </w:p>
          <w:p w14:paraId="04901E98" w14:textId="77777777" w:rsidR="00E51301" w:rsidRPr="000B6855" w:rsidRDefault="00E51301" w:rsidP="00610470">
            <w:pPr>
              <w:spacing w:line="259" w:lineRule="auto"/>
              <w:ind w:left="105" w:right="56"/>
              <w:rPr>
                <w:rFonts w:ascii="Arial Narrow" w:hAnsi="Arial Narrow" w:cs="Arial"/>
                <w:szCs w:val="20"/>
              </w:rPr>
            </w:pPr>
            <w:r w:rsidRPr="000B6855">
              <w:rPr>
                <w:rFonts w:ascii="Arial Narrow" w:eastAsia="Arial" w:hAnsi="Arial Narrow" w:cs="Arial"/>
                <w:szCs w:val="20"/>
              </w:rPr>
              <w:t xml:space="preserve">argumento con la población </w:t>
            </w:r>
          </w:p>
        </w:tc>
        <w:tc>
          <w:tcPr>
            <w:tcW w:w="3101" w:type="dxa"/>
            <w:tcBorders>
              <w:top w:val="single" w:sz="5" w:space="0" w:color="000000"/>
              <w:left w:val="single" w:sz="5" w:space="0" w:color="000000"/>
              <w:bottom w:val="single" w:sz="5" w:space="0" w:color="000000"/>
              <w:right w:val="single" w:sz="5" w:space="0" w:color="000000"/>
            </w:tcBorders>
            <w:shd w:val="clear" w:color="auto" w:fill="auto"/>
          </w:tcPr>
          <w:p w14:paraId="27F25070" w14:textId="77777777" w:rsidR="00E51301" w:rsidRPr="000B6855" w:rsidRDefault="00E51301" w:rsidP="002D54AD">
            <w:pPr>
              <w:numPr>
                <w:ilvl w:val="0"/>
                <w:numId w:val="47"/>
              </w:numPr>
              <w:spacing w:line="239" w:lineRule="auto"/>
              <w:ind w:hanging="428"/>
              <w:jc w:val="both"/>
              <w:rPr>
                <w:rFonts w:ascii="Arial Narrow" w:hAnsi="Arial Narrow" w:cs="Arial"/>
                <w:szCs w:val="20"/>
              </w:rPr>
            </w:pPr>
            <w:r w:rsidRPr="000B6855">
              <w:rPr>
                <w:rFonts w:ascii="Arial Narrow" w:eastAsia="Arial" w:hAnsi="Arial Narrow" w:cs="Arial"/>
                <w:szCs w:val="20"/>
              </w:rPr>
              <w:lastRenderedPageBreak/>
              <w:t xml:space="preserve">Manejan hábitos de estudio con responsabilidad </w:t>
            </w:r>
          </w:p>
          <w:p w14:paraId="16049A67" w14:textId="77777777" w:rsidR="00E51301" w:rsidRPr="000B6855" w:rsidRDefault="00E51301" w:rsidP="00610470">
            <w:pPr>
              <w:spacing w:line="259" w:lineRule="auto"/>
              <w:rPr>
                <w:rFonts w:ascii="Arial Narrow" w:hAnsi="Arial Narrow" w:cs="Arial"/>
                <w:szCs w:val="20"/>
              </w:rPr>
            </w:pPr>
            <w:r w:rsidRPr="000B6855">
              <w:rPr>
                <w:rFonts w:ascii="Arial Narrow" w:hAnsi="Arial Narrow" w:cs="Arial"/>
                <w:szCs w:val="20"/>
              </w:rPr>
              <w:t xml:space="preserve"> </w:t>
            </w:r>
          </w:p>
          <w:p w14:paraId="49A4205C" w14:textId="77777777" w:rsidR="00E51301" w:rsidRPr="000B6855" w:rsidRDefault="00E51301" w:rsidP="002D54AD">
            <w:pPr>
              <w:numPr>
                <w:ilvl w:val="0"/>
                <w:numId w:val="47"/>
              </w:numPr>
              <w:spacing w:line="242" w:lineRule="auto"/>
              <w:ind w:hanging="428"/>
              <w:jc w:val="both"/>
              <w:rPr>
                <w:rFonts w:ascii="Arial Narrow" w:hAnsi="Arial Narrow" w:cs="Arial"/>
                <w:szCs w:val="20"/>
              </w:rPr>
            </w:pPr>
            <w:r w:rsidRPr="000B6855">
              <w:rPr>
                <w:rFonts w:ascii="Arial Narrow" w:eastAsia="Arial" w:hAnsi="Arial Narrow" w:cs="Arial"/>
                <w:szCs w:val="20"/>
              </w:rPr>
              <w:t xml:space="preserve">Sistematiza la información sobre el desarrollo de la sociedad buscando la convivencia democrática </w:t>
            </w:r>
          </w:p>
          <w:p w14:paraId="387A3314" w14:textId="77777777" w:rsidR="00E51301" w:rsidRPr="000B6855" w:rsidRDefault="00E51301" w:rsidP="00610470">
            <w:pPr>
              <w:spacing w:line="259" w:lineRule="auto"/>
              <w:rPr>
                <w:rFonts w:ascii="Arial Narrow" w:hAnsi="Arial Narrow" w:cs="Arial"/>
                <w:szCs w:val="20"/>
              </w:rPr>
            </w:pPr>
            <w:r w:rsidRPr="000B6855">
              <w:rPr>
                <w:rFonts w:ascii="Arial Narrow" w:hAnsi="Arial Narrow" w:cs="Arial"/>
                <w:szCs w:val="20"/>
              </w:rPr>
              <w:t xml:space="preserve"> </w:t>
            </w:r>
          </w:p>
          <w:p w14:paraId="43064EF2" w14:textId="77777777" w:rsidR="00E51301" w:rsidRPr="000B6855" w:rsidRDefault="00E51301" w:rsidP="002D54AD">
            <w:pPr>
              <w:numPr>
                <w:ilvl w:val="0"/>
                <w:numId w:val="47"/>
              </w:numPr>
              <w:spacing w:line="243" w:lineRule="auto"/>
              <w:ind w:hanging="428"/>
              <w:jc w:val="both"/>
              <w:rPr>
                <w:rFonts w:ascii="Arial Narrow" w:hAnsi="Arial Narrow" w:cs="Arial"/>
                <w:szCs w:val="20"/>
              </w:rPr>
            </w:pPr>
            <w:r w:rsidRPr="000B6855">
              <w:rPr>
                <w:rFonts w:ascii="Arial Narrow" w:eastAsia="Arial" w:hAnsi="Arial Narrow" w:cs="Arial"/>
                <w:szCs w:val="20"/>
              </w:rPr>
              <w:t xml:space="preserve">Sistematiza la información utilizando esquemas, organizadores visuales </w:t>
            </w:r>
          </w:p>
          <w:p w14:paraId="640F7B18" w14:textId="77777777" w:rsidR="00E51301" w:rsidRPr="000B6855" w:rsidRDefault="00E51301" w:rsidP="00610470">
            <w:pPr>
              <w:spacing w:line="259" w:lineRule="auto"/>
              <w:rPr>
                <w:rFonts w:ascii="Arial Narrow" w:hAnsi="Arial Narrow" w:cs="Arial"/>
                <w:szCs w:val="20"/>
              </w:rPr>
            </w:pPr>
            <w:r w:rsidRPr="000B6855">
              <w:rPr>
                <w:rFonts w:ascii="Arial Narrow" w:hAnsi="Arial Narrow" w:cs="Arial"/>
                <w:szCs w:val="20"/>
              </w:rPr>
              <w:t xml:space="preserve"> </w:t>
            </w:r>
          </w:p>
          <w:p w14:paraId="40F2381D" w14:textId="77777777" w:rsidR="00E51301" w:rsidRPr="000B6855" w:rsidRDefault="00E51301" w:rsidP="002D54AD">
            <w:pPr>
              <w:numPr>
                <w:ilvl w:val="0"/>
                <w:numId w:val="47"/>
              </w:numPr>
              <w:spacing w:after="1"/>
              <w:ind w:hanging="428"/>
              <w:jc w:val="both"/>
              <w:rPr>
                <w:rFonts w:ascii="Arial Narrow" w:hAnsi="Arial Narrow" w:cs="Arial"/>
                <w:szCs w:val="20"/>
              </w:rPr>
            </w:pPr>
            <w:r w:rsidRPr="000B6855">
              <w:rPr>
                <w:rFonts w:ascii="Arial Narrow" w:eastAsia="Arial" w:hAnsi="Arial Narrow" w:cs="Arial"/>
                <w:szCs w:val="20"/>
              </w:rPr>
              <w:t xml:space="preserve">Argumenta crítica reflexivamente el desarrollo de los grupos sociales en contextos diferentes con respeto y empatía </w:t>
            </w:r>
          </w:p>
          <w:p w14:paraId="275F75B2" w14:textId="77777777" w:rsidR="00E51301" w:rsidRPr="000B6855" w:rsidRDefault="00E51301" w:rsidP="00610470">
            <w:pPr>
              <w:spacing w:line="259" w:lineRule="auto"/>
              <w:rPr>
                <w:rFonts w:ascii="Arial Narrow" w:hAnsi="Arial Narrow" w:cs="Arial"/>
                <w:szCs w:val="20"/>
              </w:rPr>
            </w:pPr>
            <w:r w:rsidRPr="000B6855">
              <w:rPr>
                <w:rFonts w:ascii="Arial Narrow" w:hAnsi="Arial Narrow" w:cs="Arial"/>
                <w:szCs w:val="20"/>
              </w:rPr>
              <w:t xml:space="preserve"> </w:t>
            </w:r>
          </w:p>
          <w:p w14:paraId="1432FA3E" w14:textId="77777777" w:rsidR="00E51301" w:rsidRPr="000B6855" w:rsidRDefault="00E51301" w:rsidP="002D54AD">
            <w:pPr>
              <w:numPr>
                <w:ilvl w:val="0"/>
                <w:numId w:val="47"/>
              </w:numPr>
              <w:spacing w:line="242" w:lineRule="auto"/>
              <w:ind w:hanging="428"/>
              <w:jc w:val="both"/>
              <w:rPr>
                <w:rFonts w:ascii="Arial Narrow" w:hAnsi="Arial Narrow" w:cs="Arial"/>
                <w:szCs w:val="20"/>
              </w:rPr>
            </w:pPr>
            <w:r w:rsidRPr="000B6855">
              <w:rPr>
                <w:rFonts w:ascii="Arial Narrow" w:eastAsia="Arial" w:hAnsi="Arial Narrow" w:cs="Arial"/>
                <w:szCs w:val="20"/>
              </w:rPr>
              <w:t xml:space="preserve">Diseña y ejecuta recursos educativos para el aprendizaje utilizando las TICS con responsabilidad. </w:t>
            </w:r>
          </w:p>
          <w:p w14:paraId="02B6E86E" w14:textId="77777777" w:rsidR="00E51301" w:rsidRPr="000B6855" w:rsidRDefault="00E51301" w:rsidP="00610470">
            <w:pPr>
              <w:spacing w:line="259" w:lineRule="auto"/>
              <w:rPr>
                <w:rFonts w:ascii="Arial Narrow" w:hAnsi="Arial Narrow" w:cs="Arial"/>
                <w:szCs w:val="20"/>
              </w:rPr>
            </w:pPr>
            <w:r w:rsidRPr="000B6855">
              <w:rPr>
                <w:rFonts w:ascii="Arial Narrow" w:hAnsi="Arial Narrow" w:cs="Arial"/>
                <w:szCs w:val="20"/>
              </w:rPr>
              <w:lastRenderedPageBreak/>
              <w:t xml:space="preserve"> </w:t>
            </w:r>
          </w:p>
          <w:p w14:paraId="3DFF7783" w14:textId="77777777" w:rsidR="00E51301" w:rsidRPr="000B6855" w:rsidRDefault="00E51301" w:rsidP="002D54AD">
            <w:pPr>
              <w:numPr>
                <w:ilvl w:val="0"/>
                <w:numId w:val="47"/>
              </w:numPr>
              <w:spacing w:after="4" w:line="242" w:lineRule="auto"/>
              <w:ind w:hanging="428"/>
              <w:jc w:val="both"/>
              <w:rPr>
                <w:rFonts w:ascii="Arial Narrow" w:hAnsi="Arial Narrow" w:cs="Arial"/>
                <w:szCs w:val="20"/>
              </w:rPr>
            </w:pPr>
            <w:r w:rsidRPr="000B6855">
              <w:rPr>
                <w:rFonts w:ascii="Arial Narrow" w:eastAsia="Arial" w:hAnsi="Arial Narrow" w:cs="Arial"/>
                <w:szCs w:val="20"/>
              </w:rPr>
              <w:t>Argumenta reflexivamente utilizando teorías y enfoques que caracterizan los diferentes siglos con responsabilidad</w:t>
            </w:r>
            <w:r w:rsidRPr="000B6855">
              <w:rPr>
                <w:rFonts w:ascii="Arial Narrow" w:eastAsia="Arial" w:hAnsi="Arial Narrow" w:cs="Arial"/>
                <w:b/>
                <w:szCs w:val="20"/>
              </w:rPr>
              <w:t>.</w:t>
            </w:r>
            <w:r w:rsidRPr="000B6855">
              <w:rPr>
                <w:rFonts w:ascii="Arial Narrow" w:eastAsia="Arial" w:hAnsi="Arial Narrow" w:cs="Arial"/>
                <w:szCs w:val="20"/>
              </w:rPr>
              <w:t xml:space="preserve"> </w:t>
            </w:r>
          </w:p>
          <w:p w14:paraId="0C98B53C" w14:textId="77777777" w:rsidR="00E51301" w:rsidRPr="000B6855" w:rsidRDefault="00E51301" w:rsidP="00610470">
            <w:pPr>
              <w:spacing w:line="259" w:lineRule="auto"/>
              <w:rPr>
                <w:rFonts w:ascii="Arial Narrow" w:hAnsi="Arial Narrow" w:cs="Arial"/>
                <w:szCs w:val="20"/>
              </w:rPr>
            </w:pPr>
            <w:r w:rsidRPr="000B6855">
              <w:rPr>
                <w:rFonts w:ascii="Arial Narrow" w:hAnsi="Arial Narrow" w:cs="Arial"/>
                <w:szCs w:val="20"/>
              </w:rPr>
              <w:t xml:space="preserve"> </w:t>
            </w:r>
          </w:p>
          <w:p w14:paraId="596D84B4" w14:textId="77777777" w:rsidR="00E51301" w:rsidRPr="000B6855" w:rsidRDefault="00E51301" w:rsidP="002D54AD">
            <w:pPr>
              <w:numPr>
                <w:ilvl w:val="0"/>
                <w:numId w:val="47"/>
              </w:numPr>
              <w:spacing w:line="259" w:lineRule="auto"/>
              <w:ind w:hanging="428"/>
              <w:jc w:val="both"/>
              <w:rPr>
                <w:rFonts w:ascii="Arial Narrow" w:hAnsi="Arial Narrow" w:cs="Arial"/>
                <w:szCs w:val="20"/>
              </w:rPr>
            </w:pPr>
            <w:r w:rsidRPr="000B6855">
              <w:rPr>
                <w:rFonts w:ascii="Arial Narrow" w:eastAsia="Arial" w:hAnsi="Arial Narrow" w:cs="Arial"/>
                <w:szCs w:val="20"/>
              </w:rPr>
              <w:t xml:space="preserve">Muestra una participación activa en el reconocimiento de dificultades que afecten la convivencia en el aula y la comunidad. </w:t>
            </w:r>
          </w:p>
        </w:tc>
      </w:tr>
    </w:tbl>
    <w:p w14:paraId="3AFB3BB6" w14:textId="77777777" w:rsidR="00E51301" w:rsidRPr="00E51301" w:rsidRDefault="00E51301" w:rsidP="00321A12">
      <w:pPr>
        <w:jc w:val="center"/>
        <w:rPr>
          <w:rFonts w:ascii="Arial Narrow" w:hAnsi="Arial Narrow" w:cs="Calibri,Bold"/>
          <w:b/>
          <w:bCs/>
          <w:color w:val="auto"/>
        </w:rPr>
      </w:pPr>
    </w:p>
    <w:p w14:paraId="3E39FD3C" w14:textId="40EB6A02" w:rsidR="00321A12" w:rsidRDefault="00321A12" w:rsidP="00321A12">
      <w:pPr>
        <w:jc w:val="center"/>
        <w:rPr>
          <w:rFonts w:ascii="Arial Narrow" w:hAnsi="Arial Narrow" w:cs="Calibri,Bold"/>
          <w:b/>
          <w:bCs/>
          <w:color w:val="auto"/>
          <w:lang w:val="es-PE"/>
        </w:rPr>
      </w:pPr>
      <w:r w:rsidRPr="00710573">
        <w:rPr>
          <w:rFonts w:ascii="Arial Narrow" w:hAnsi="Arial Narrow" w:cs="Calibri,Bold"/>
          <w:b/>
          <w:bCs/>
          <w:color w:val="auto"/>
          <w:lang w:val="es-PE"/>
        </w:rPr>
        <w:t>MATEMÁTICA I</w:t>
      </w:r>
    </w:p>
    <w:tbl>
      <w:tblPr>
        <w:tblStyle w:val="TableGrid"/>
        <w:tblW w:w="13984" w:type="dxa"/>
        <w:tblInd w:w="-523" w:type="dxa"/>
        <w:tblLook w:val="04A0" w:firstRow="1" w:lastRow="0" w:firstColumn="1" w:lastColumn="0" w:noHBand="0" w:noVBand="1"/>
      </w:tblPr>
      <w:tblGrid>
        <w:gridCol w:w="3685"/>
        <w:gridCol w:w="5105"/>
        <w:gridCol w:w="2129"/>
        <w:gridCol w:w="3065"/>
      </w:tblGrid>
      <w:tr w:rsidR="00E51301" w:rsidRPr="000B6855" w14:paraId="4A363997" w14:textId="77777777" w:rsidTr="00E51301">
        <w:trPr>
          <w:trHeight w:val="437"/>
        </w:trPr>
        <w:tc>
          <w:tcPr>
            <w:tcW w:w="13984" w:type="dxa"/>
            <w:gridSpan w:val="4"/>
            <w:tcBorders>
              <w:top w:val="single" w:sz="5" w:space="0" w:color="000000"/>
              <w:left w:val="single" w:sz="5" w:space="0" w:color="000000"/>
              <w:bottom w:val="single" w:sz="5" w:space="0" w:color="000000"/>
              <w:right w:val="single" w:sz="5" w:space="0" w:color="000000"/>
            </w:tcBorders>
            <w:shd w:val="clear" w:color="auto" w:fill="D9D9D9"/>
          </w:tcPr>
          <w:p w14:paraId="3C66AE37" w14:textId="77777777" w:rsidR="00E51301" w:rsidRPr="000B6855" w:rsidRDefault="00E51301" w:rsidP="00610470">
            <w:pPr>
              <w:spacing w:line="259" w:lineRule="auto"/>
              <w:ind w:right="2"/>
              <w:jc w:val="center"/>
              <w:rPr>
                <w:rFonts w:ascii="Arial Narrow" w:hAnsi="Arial Narrow" w:cs="Arial"/>
                <w:szCs w:val="20"/>
              </w:rPr>
            </w:pPr>
            <w:r w:rsidRPr="000B6855">
              <w:rPr>
                <w:rFonts w:ascii="Arial Narrow" w:eastAsia="Arial" w:hAnsi="Arial Narrow" w:cs="Arial"/>
                <w:b/>
                <w:szCs w:val="20"/>
              </w:rPr>
              <w:t>MATEMÁTICA I</w:t>
            </w:r>
          </w:p>
        </w:tc>
      </w:tr>
      <w:tr w:rsidR="00E51301" w:rsidRPr="000B6855" w14:paraId="65962F83" w14:textId="77777777" w:rsidTr="00E51301">
        <w:trPr>
          <w:trHeight w:val="823"/>
        </w:trPr>
        <w:tc>
          <w:tcPr>
            <w:tcW w:w="3685" w:type="dxa"/>
            <w:tcBorders>
              <w:top w:val="single" w:sz="5" w:space="0" w:color="000000"/>
              <w:left w:val="single" w:sz="5" w:space="0" w:color="000000"/>
              <w:bottom w:val="single" w:sz="5" w:space="0" w:color="000000"/>
              <w:right w:val="single" w:sz="5" w:space="0" w:color="000000"/>
            </w:tcBorders>
            <w:vAlign w:val="center"/>
          </w:tcPr>
          <w:p w14:paraId="1D4C25E2" w14:textId="77777777" w:rsidR="00E51301" w:rsidRPr="000B6855" w:rsidRDefault="00E51301" w:rsidP="00610470">
            <w:pPr>
              <w:spacing w:line="259" w:lineRule="auto"/>
              <w:ind w:right="52"/>
              <w:rPr>
                <w:rFonts w:ascii="Arial Narrow" w:hAnsi="Arial Narrow" w:cs="Arial"/>
                <w:szCs w:val="20"/>
              </w:rPr>
            </w:pPr>
            <w:r w:rsidRPr="000B6855">
              <w:rPr>
                <w:rFonts w:ascii="Arial Narrow" w:hAnsi="Arial Narrow" w:cs="Arial"/>
                <w:b/>
                <w:szCs w:val="20"/>
              </w:rPr>
              <w:t xml:space="preserve">SUMILLA </w:t>
            </w:r>
          </w:p>
        </w:tc>
        <w:tc>
          <w:tcPr>
            <w:tcW w:w="10299" w:type="dxa"/>
            <w:gridSpan w:val="3"/>
            <w:tcBorders>
              <w:top w:val="single" w:sz="5" w:space="0" w:color="000000"/>
              <w:left w:val="single" w:sz="5" w:space="0" w:color="000000"/>
              <w:bottom w:val="single" w:sz="5" w:space="0" w:color="000000"/>
              <w:right w:val="single" w:sz="5" w:space="0" w:color="000000"/>
            </w:tcBorders>
          </w:tcPr>
          <w:p w14:paraId="0D560248" w14:textId="77777777" w:rsidR="00E51301" w:rsidRPr="000B6855" w:rsidRDefault="00E51301" w:rsidP="00610470">
            <w:pPr>
              <w:ind w:left="6"/>
              <w:rPr>
                <w:rFonts w:ascii="Arial Narrow" w:hAnsi="Arial Narrow" w:cs="Arial"/>
                <w:szCs w:val="20"/>
              </w:rPr>
            </w:pPr>
            <w:r w:rsidRPr="000B6855">
              <w:rPr>
                <w:rFonts w:ascii="Arial Narrow" w:hAnsi="Arial Narrow" w:cs="Arial"/>
                <w:szCs w:val="20"/>
              </w:rPr>
              <w:t xml:space="preserve">Orienta el desarrollo del pensamiento lógico matemático de los estudiantes a través del razonamiento y demostración, la comunicación matemática y resolución de problemas. </w:t>
            </w:r>
          </w:p>
          <w:p w14:paraId="37A239F5" w14:textId="77777777" w:rsidR="00E51301" w:rsidRPr="000B6855" w:rsidRDefault="00E51301" w:rsidP="00610470">
            <w:pPr>
              <w:spacing w:line="259" w:lineRule="auto"/>
              <w:ind w:left="6"/>
              <w:rPr>
                <w:rFonts w:ascii="Arial Narrow" w:hAnsi="Arial Narrow" w:cs="Arial"/>
                <w:szCs w:val="20"/>
              </w:rPr>
            </w:pPr>
            <w:r w:rsidRPr="000B6855">
              <w:rPr>
                <w:rFonts w:ascii="Arial Narrow" w:hAnsi="Arial Narrow" w:cs="Arial"/>
                <w:szCs w:val="20"/>
              </w:rPr>
              <w:t xml:space="preserve">Promueve en los estudiantes actitudes positivas hacia la matemática.  </w:t>
            </w:r>
          </w:p>
        </w:tc>
      </w:tr>
      <w:tr w:rsidR="00E51301" w:rsidRPr="000B6855" w14:paraId="5508E86C" w14:textId="77777777" w:rsidTr="00E51301">
        <w:trPr>
          <w:trHeight w:val="433"/>
        </w:trPr>
        <w:tc>
          <w:tcPr>
            <w:tcW w:w="3685" w:type="dxa"/>
            <w:tcBorders>
              <w:top w:val="single" w:sz="5" w:space="0" w:color="000000"/>
              <w:left w:val="single" w:sz="5" w:space="0" w:color="000000"/>
              <w:bottom w:val="single" w:sz="5" w:space="0" w:color="000000"/>
              <w:right w:val="single" w:sz="5" w:space="0" w:color="000000"/>
            </w:tcBorders>
            <w:shd w:val="clear" w:color="auto" w:fill="D9D9D9"/>
          </w:tcPr>
          <w:p w14:paraId="4DA9A7AE" w14:textId="77777777" w:rsidR="00E51301" w:rsidRPr="000B6855" w:rsidRDefault="00E51301" w:rsidP="00610470">
            <w:pPr>
              <w:spacing w:after="63" w:line="259" w:lineRule="auto"/>
              <w:ind w:left="7"/>
              <w:rPr>
                <w:rFonts w:ascii="Arial Narrow" w:hAnsi="Arial Narrow" w:cs="Arial"/>
                <w:szCs w:val="20"/>
              </w:rPr>
            </w:pPr>
            <w:r w:rsidRPr="000B6855">
              <w:rPr>
                <w:rFonts w:ascii="Arial Narrow" w:hAnsi="Arial Narrow" w:cs="Arial"/>
                <w:szCs w:val="20"/>
              </w:rPr>
              <w:t xml:space="preserve"> </w:t>
            </w:r>
          </w:p>
          <w:p w14:paraId="0092980E" w14:textId="77777777" w:rsidR="00E51301" w:rsidRPr="000B6855" w:rsidRDefault="00E51301" w:rsidP="00610470">
            <w:pPr>
              <w:spacing w:line="259" w:lineRule="auto"/>
              <w:ind w:right="4"/>
              <w:rPr>
                <w:rFonts w:ascii="Arial Narrow" w:hAnsi="Arial Narrow" w:cs="Arial"/>
                <w:szCs w:val="20"/>
              </w:rPr>
            </w:pPr>
            <w:r w:rsidRPr="000B6855">
              <w:rPr>
                <w:rFonts w:ascii="Arial Narrow" w:eastAsia="Arial" w:hAnsi="Arial Narrow" w:cs="Arial"/>
                <w:b/>
                <w:szCs w:val="20"/>
              </w:rPr>
              <w:t>CRITERIO DE DESEMPEÑO</w:t>
            </w:r>
            <w:r w:rsidRPr="000B6855">
              <w:rPr>
                <w:rFonts w:ascii="Arial Narrow" w:eastAsia="Arial" w:hAnsi="Arial Narrow" w:cs="Arial"/>
                <w:szCs w:val="20"/>
              </w:rPr>
              <w:t xml:space="preserve"> </w:t>
            </w:r>
          </w:p>
        </w:tc>
        <w:tc>
          <w:tcPr>
            <w:tcW w:w="5105" w:type="dxa"/>
            <w:tcBorders>
              <w:top w:val="single" w:sz="5" w:space="0" w:color="000000"/>
              <w:left w:val="single" w:sz="5" w:space="0" w:color="000000"/>
              <w:bottom w:val="single" w:sz="5" w:space="0" w:color="000000"/>
              <w:right w:val="single" w:sz="5" w:space="0" w:color="000000"/>
            </w:tcBorders>
            <w:shd w:val="clear" w:color="auto" w:fill="D9D9D9"/>
          </w:tcPr>
          <w:p w14:paraId="12DFFC66" w14:textId="77777777" w:rsidR="00E51301" w:rsidRPr="000B6855" w:rsidRDefault="00E51301" w:rsidP="00610470">
            <w:pPr>
              <w:spacing w:line="259" w:lineRule="auto"/>
              <w:ind w:right="136"/>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129" w:type="dxa"/>
            <w:tcBorders>
              <w:top w:val="single" w:sz="5" w:space="0" w:color="000000"/>
              <w:left w:val="single" w:sz="5" w:space="0" w:color="000000"/>
              <w:bottom w:val="single" w:sz="5" w:space="0" w:color="000000"/>
              <w:right w:val="single" w:sz="5" w:space="0" w:color="000000"/>
            </w:tcBorders>
            <w:shd w:val="clear" w:color="auto" w:fill="D9D9D9"/>
          </w:tcPr>
          <w:p w14:paraId="35E28815" w14:textId="77777777" w:rsidR="00E51301" w:rsidRPr="000B6855" w:rsidRDefault="00E51301" w:rsidP="00610470">
            <w:pPr>
              <w:spacing w:line="259" w:lineRule="auto"/>
              <w:ind w:right="2"/>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3065" w:type="dxa"/>
            <w:tcBorders>
              <w:top w:val="single" w:sz="5" w:space="0" w:color="000000"/>
              <w:left w:val="single" w:sz="5" w:space="0" w:color="000000"/>
              <w:bottom w:val="single" w:sz="5" w:space="0" w:color="000000"/>
              <w:right w:val="single" w:sz="5" w:space="0" w:color="000000"/>
            </w:tcBorders>
            <w:shd w:val="clear" w:color="auto" w:fill="D9D9D9"/>
          </w:tcPr>
          <w:p w14:paraId="4E8B675B" w14:textId="77777777" w:rsidR="00E51301" w:rsidRPr="000B6855" w:rsidRDefault="00E51301" w:rsidP="00610470">
            <w:pPr>
              <w:spacing w:line="259" w:lineRule="auto"/>
              <w:ind w:right="1"/>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E51301" w:rsidRPr="005E460A" w14:paraId="281EBB80" w14:textId="77777777" w:rsidTr="00E51301">
        <w:trPr>
          <w:trHeight w:val="433"/>
        </w:trPr>
        <w:tc>
          <w:tcPr>
            <w:tcW w:w="3685" w:type="dxa"/>
            <w:tcBorders>
              <w:top w:val="single" w:sz="5" w:space="0" w:color="000000"/>
              <w:left w:val="single" w:sz="5" w:space="0" w:color="000000"/>
              <w:bottom w:val="single" w:sz="5" w:space="0" w:color="000000"/>
              <w:right w:val="single" w:sz="5" w:space="0" w:color="000000"/>
            </w:tcBorders>
            <w:shd w:val="clear" w:color="auto" w:fill="auto"/>
          </w:tcPr>
          <w:p w14:paraId="51C95352" w14:textId="77777777" w:rsidR="00E51301" w:rsidRPr="005E460A" w:rsidRDefault="00E51301" w:rsidP="00610470">
            <w:pPr>
              <w:spacing w:after="94"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338E53B2" w14:textId="77777777" w:rsidR="00E51301" w:rsidRPr="005E460A" w:rsidRDefault="00E51301" w:rsidP="00610470">
            <w:pPr>
              <w:spacing w:after="94" w:line="259" w:lineRule="auto"/>
              <w:ind w:right="3"/>
              <w:rPr>
                <w:rFonts w:ascii="Arial Narrow" w:hAnsi="Arial Narrow" w:cs="Arial"/>
                <w:sz w:val="18"/>
                <w:szCs w:val="20"/>
              </w:rPr>
            </w:pPr>
            <w:r w:rsidRPr="005E460A">
              <w:rPr>
                <w:rFonts w:ascii="Arial Narrow" w:hAnsi="Arial Narrow" w:cs="Arial"/>
                <w:b/>
                <w:sz w:val="18"/>
                <w:szCs w:val="20"/>
              </w:rPr>
              <w:t xml:space="preserve">PERSONAL </w:t>
            </w:r>
          </w:p>
          <w:p w14:paraId="762DA482" w14:textId="77777777" w:rsidR="00E51301" w:rsidRPr="005E460A" w:rsidRDefault="00E51301" w:rsidP="00610470">
            <w:pPr>
              <w:spacing w:after="78"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500D0F0E" w14:textId="77777777" w:rsidR="00E51301" w:rsidRPr="005E460A" w:rsidRDefault="00E51301" w:rsidP="00610470">
            <w:pPr>
              <w:spacing w:after="14" w:line="335" w:lineRule="auto"/>
              <w:ind w:left="7"/>
              <w:rPr>
                <w:rFonts w:ascii="Arial Narrow" w:hAnsi="Arial Narrow" w:cs="Arial"/>
                <w:sz w:val="18"/>
                <w:szCs w:val="20"/>
              </w:rPr>
            </w:pPr>
            <w:r w:rsidRPr="005E460A">
              <w:rPr>
                <w:rFonts w:ascii="Arial Narrow" w:eastAsia="Arial" w:hAnsi="Arial Narrow" w:cs="Arial"/>
                <w:sz w:val="18"/>
                <w:szCs w:val="20"/>
              </w:rPr>
              <w:t xml:space="preserve">1.1.3. Resuelve problemas en forma creativa </w:t>
            </w:r>
            <w:r w:rsidRPr="005E460A">
              <w:rPr>
                <w:rFonts w:ascii="Arial Narrow" w:eastAsia="Arial" w:hAnsi="Arial Narrow" w:cs="Arial"/>
                <w:b/>
                <w:i/>
                <w:sz w:val="18"/>
                <w:szCs w:val="20"/>
              </w:rPr>
              <w:t>teniendo en cuenta el bien común</w:t>
            </w:r>
            <w:r w:rsidRPr="005E460A">
              <w:rPr>
                <w:rFonts w:ascii="Arial Narrow" w:eastAsia="Arial" w:hAnsi="Arial Narrow" w:cs="Arial"/>
                <w:sz w:val="18"/>
                <w:szCs w:val="20"/>
              </w:rPr>
              <w:t>.</w:t>
            </w:r>
            <w:r w:rsidRPr="005E460A">
              <w:rPr>
                <w:rFonts w:ascii="Arial Narrow" w:hAnsi="Arial Narrow" w:cs="Arial"/>
                <w:sz w:val="18"/>
                <w:szCs w:val="20"/>
              </w:rPr>
              <w:t xml:space="preserve"> </w:t>
            </w:r>
          </w:p>
          <w:p w14:paraId="2007616E" w14:textId="77777777" w:rsidR="00E51301" w:rsidRPr="005E460A" w:rsidRDefault="00E51301" w:rsidP="00610470">
            <w:pPr>
              <w:spacing w:after="74"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56318E87" w14:textId="77777777" w:rsidR="00E51301" w:rsidRPr="005E460A" w:rsidRDefault="00E51301" w:rsidP="00610470">
            <w:pPr>
              <w:spacing w:line="362" w:lineRule="auto"/>
              <w:ind w:left="71"/>
              <w:rPr>
                <w:rFonts w:ascii="Arial Narrow" w:hAnsi="Arial Narrow" w:cs="Arial"/>
                <w:sz w:val="18"/>
                <w:szCs w:val="20"/>
              </w:rPr>
            </w:pPr>
            <w:r w:rsidRPr="005E460A">
              <w:rPr>
                <w:rFonts w:ascii="Arial Narrow" w:eastAsia="Arial" w:hAnsi="Arial Narrow" w:cs="Arial"/>
                <w:sz w:val="18"/>
                <w:szCs w:val="20"/>
              </w:rPr>
              <w:lastRenderedPageBreak/>
              <w:t xml:space="preserve">1.2.2.  Actúa con  iniciativa,  creatividad    y espíritu  emprendedor  </w:t>
            </w:r>
            <w:r w:rsidRPr="005E460A">
              <w:rPr>
                <w:rFonts w:ascii="Arial Narrow" w:eastAsia="Arial" w:hAnsi="Arial Narrow" w:cs="Arial"/>
                <w:b/>
                <w:i/>
                <w:sz w:val="18"/>
                <w:szCs w:val="20"/>
              </w:rPr>
              <w:t>al  participar  en</w:t>
            </w:r>
            <w:r w:rsidRPr="005E460A">
              <w:rPr>
                <w:rFonts w:ascii="Arial Narrow" w:eastAsia="Arial" w:hAnsi="Arial Narrow" w:cs="Arial"/>
                <w:sz w:val="18"/>
                <w:szCs w:val="20"/>
              </w:rPr>
              <w:t xml:space="preserve"> </w:t>
            </w:r>
          </w:p>
          <w:p w14:paraId="4635BB84" w14:textId="77777777" w:rsidR="00E51301" w:rsidRPr="005E460A" w:rsidRDefault="00E51301" w:rsidP="00610470">
            <w:pPr>
              <w:spacing w:line="339" w:lineRule="auto"/>
              <w:ind w:left="7"/>
              <w:rPr>
                <w:rFonts w:ascii="Arial Narrow" w:hAnsi="Arial Narrow" w:cs="Arial"/>
                <w:sz w:val="18"/>
                <w:szCs w:val="20"/>
              </w:rPr>
            </w:pPr>
            <w:r w:rsidRPr="005E460A">
              <w:rPr>
                <w:rFonts w:ascii="Arial Narrow" w:eastAsia="Arial" w:hAnsi="Arial Narrow" w:cs="Arial"/>
                <w:b/>
                <w:i/>
                <w:sz w:val="18"/>
                <w:szCs w:val="20"/>
              </w:rPr>
              <w:t>diferentes actividades, para la consecución de sus metas</w:t>
            </w:r>
            <w:r w:rsidRPr="005E460A">
              <w:rPr>
                <w:rFonts w:ascii="Arial Narrow" w:eastAsia="Arial" w:hAnsi="Arial Narrow" w:cs="Arial"/>
                <w:sz w:val="18"/>
                <w:szCs w:val="20"/>
              </w:rPr>
              <w:t>.</w:t>
            </w:r>
            <w:r w:rsidRPr="005E460A">
              <w:rPr>
                <w:rFonts w:ascii="Arial Narrow" w:hAnsi="Arial Narrow" w:cs="Arial"/>
                <w:sz w:val="18"/>
                <w:szCs w:val="20"/>
              </w:rPr>
              <w:t xml:space="preserve"> </w:t>
            </w:r>
          </w:p>
          <w:p w14:paraId="16679511" w14:textId="77777777" w:rsidR="00E51301" w:rsidRPr="005E460A" w:rsidRDefault="00E51301" w:rsidP="00610470">
            <w:pPr>
              <w:spacing w:after="127"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1ECE660C" w14:textId="77777777" w:rsidR="00E51301" w:rsidRPr="005E460A" w:rsidRDefault="00E51301" w:rsidP="00610470">
            <w:pPr>
              <w:spacing w:after="94"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6F2DAF07" w14:textId="77777777" w:rsidR="00E51301" w:rsidRDefault="00E51301" w:rsidP="00610470">
            <w:pPr>
              <w:spacing w:after="406"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46A0831F" w14:textId="77777777" w:rsidR="00E51301" w:rsidRPr="005E460A" w:rsidRDefault="00E51301" w:rsidP="00610470">
            <w:pPr>
              <w:spacing w:after="406" w:line="259" w:lineRule="auto"/>
              <w:ind w:left="7"/>
              <w:rPr>
                <w:rFonts w:ascii="Arial Narrow" w:hAnsi="Arial Narrow" w:cs="Arial"/>
                <w:sz w:val="18"/>
                <w:szCs w:val="20"/>
              </w:rPr>
            </w:pPr>
          </w:p>
          <w:p w14:paraId="16D3258A" w14:textId="77777777" w:rsidR="00E51301" w:rsidRPr="005E460A" w:rsidRDefault="00E51301" w:rsidP="00610470">
            <w:pPr>
              <w:spacing w:after="94"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3D53DA7A" w14:textId="77777777" w:rsidR="00E51301" w:rsidRPr="005E460A" w:rsidRDefault="00E51301" w:rsidP="00610470">
            <w:pPr>
              <w:spacing w:line="259" w:lineRule="auto"/>
              <w:ind w:right="3"/>
              <w:rPr>
                <w:rFonts w:ascii="Arial Narrow" w:hAnsi="Arial Narrow" w:cs="Arial"/>
                <w:b/>
                <w:sz w:val="18"/>
                <w:szCs w:val="20"/>
              </w:rPr>
            </w:pPr>
            <w:r w:rsidRPr="005E460A">
              <w:rPr>
                <w:rFonts w:ascii="Arial Narrow" w:hAnsi="Arial Narrow" w:cs="Arial"/>
                <w:b/>
                <w:sz w:val="18"/>
                <w:szCs w:val="20"/>
              </w:rPr>
              <w:t xml:space="preserve">PROFESIONAL PEDAGÓGICA </w:t>
            </w:r>
          </w:p>
          <w:p w14:paraId="54F14EC3" w14:textId="77777777" w:rsidR="00E51301" w:rsidRPr="005E460A" w:rsidRDefault="00E51301" w:rsidP="00610470">
            <w:pPr>
              <w:spacing w:line="259" w:lineRule="auto"/>
              <w:ind w:right="3"/>
              <w:rPr>
                <w:rFonts w:ascii="Arial Narrow" w:hAnsi="Arial Narrow" w:cs="Arial"/>
                <w:b/>
                <w:sz w:val="18"/>
                <w:szCs w:val="20"/>
              </w:rPr>
            </w:pPr>
          </w:p>
          <w:p w14:paraId="486783E1" w14:textId="77777777" w:rsidR="00E51301" w:rsidRPr="005E460A" w:rsidRDefault="00E51301" w:rsidP="00610470">
            <w:pPr>
              <w:spacing w:line="259" w:lineRule="auto"/>
              <w:ind w:right="3"/>
              <w:rPr>
                <w:rFonts w:ascii="Arial Narrow" w:hAnsi="Arial Narrow" w:cs="Arial"/>
                <w:sz w:val="18"/>
                <w:szCs w:val="20"/>
              </w:rPr>
            </w:pPr>
          </w:p>
        </w:tc>
        <w:tc>
          <w:tcPr>
            <w:tcW w:w="5105" w:type="dxa"/>
            <w:tcBorders>
              <w:top w:val="single" w:sz="5" w:space="0" w:color="000000"/>
              <w:left w:val="single" w:sz="5" w:space="0" w:color="000000"/>
              <w:bottom w:val="single" w:sz="5" w:space="0" w:color="000000"/>
              <w:right w:val="single" w:sz="5" w:space="0" w:color="000000"/>
            </w:tcBorders>
            <w:shd w:val="clear" w:color="auto" w:fill="auto"/>
          </w:tcPr>
          <w:p w14:paraId="463B1DF0" w14:textId="77777777" w:rsidR="00E51301" w:rsidRPr="005E460A" w:rsidRDefault="00E51301" w:rsidP="002D54AD">
            <w:pPr>
              <w:numPr>
                <w:ilvl w:val="0"/>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lastRenderedPageBreak/>
              <w:t xml:space="preserve">Lógica proposicional </w:t>
            </w:r>
          </w:p>
          <w:p w14:paraId="64F859CD"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Proposición </w:t>
            </w:r>
          </w:p>
          <w:p w14:paraId="2699F09B" w14:textId="77777777" w:rsidR="00E51301" w:rsidRPr="005E460A" w:rsidRDefault="00E51301" w:rsidP="00610470">
            <w:pPr>
              <w:spacing w:line="233" w:lineRule="auto"/>
              <w:ind w:left="706" w:right="2412" w:firstLine="233"/>
              <w:rPr>
                <w:rFonts w:ascii="Arial Narrow" w:hAnsi="Arial Narrow" w:cs="Arial"/>
                <w:sz w:val="18"/>
                <w:szCs w:val="20"/>
              </w:rPr>
            </w:pPr>
            <w:r w:rsidRPr="005E460A">
              <w:rPr>
                <w:rFonts w:ascii="Arial Narrow" w:eastAsia="Arial" w:hAnsi="Arial Narrow" w:cs="Arial"/>
                <w:sz w:val="18"/>
                <w:szCs w:val="20"/>
              </w:rPr>
              <w:t xml:space="preserve">Operadores lógicos Operaciones con proposiciones. Principios lógicos. </w:t>
            </w:r>
          </w:p>
          <w:p w14:paraId="7AB029B2"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Circuitos lógicos: Serie y paralelo. </w:t>
            </w:r>
          </w:p>
          <w:p w14:paraId="533C8521"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Inferencia lógica, reglas de inferencia y demostración. </w:t>
            </w:r>
          </w:p>
          <w:p w14:paraId="53CC1961" w14:textId="77777777" w:rsidR="00E51301" w:rsidRPr="005E460A" w:rsidRDefault="00E51301" w:rsidP="00610470">
            <w:pPr>
              <w:spacing w:after="10" w:line="259" w:lineRule="auto"/>
              <w:ind w:left="706"/>
              <w:rPr>
                <w:rFonts w:ascii="Arial Narrow" w:hAnsi="Arial Narrow" w:cs="Arial"/>
                <w:sz w:val="18"/>
                <w:szCs w:val="20"/>
              </w:rPr>
            </w:pPr>
            <w:r w:rsidRPr="005E460A">
              <w:rPr>
                <w:rFonts w:ascii="Arial Narrow" w:eastAsia="Arial" w:hAnsi="Arial Narrow" w:cs="Arial"/>
                <w:sz w:val="18"/>
                <w:szCs w:val="20"/>
              </w:rPr>
              <w:t xml:space="preserve">Cuantificadores.  </w:t>
            </w:r>
          </w:p>
          <w:p w14:paraId="57F688A3" w14:textId="77777777" w:rsidR="00E51301" w:rsidRPr="005E460A" w:rsidRDefault="00E51301" w:rsidP="002D54AD">
            <w:pPr>
              <w:numPr>
                <w:ilvl w:val="0"/>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Teoría conjuntista </w:t>
            </w:r>
          </w:p>
          <w:p w14:paraId="27E4AC5C"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lastRenderedPageBreak/>
              <w:t xml:space="preserve">Notación de conjuntos. </w:t>
            </w:r>
          </w:p>
          <w:p w14:paraId="0AB5026B"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Relación de pertenencia. </w:t>
            </w:r>
          </w:p>
          <w:p w14:paraId="5D2A70CD"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Determinación: comprensión y extensión. </w:t>
            </w:r>
          </w:p>
          <w:p w14:paraId="40364F93"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Tipos de conjuntos: vacío, unitario, finitos, infinitos. </w:t>
            </w:r>
          </w:p>
          <w:p w14:paraId="7E9791D7" w14:textId="77777777" w:rsidR="00E51301" w:rsidRPr="005E460A" w:rsidRDefault="00E51301" w:rsidP="002D54AD">
            <w:pPr>
              <w:numPr>
                <w:ilvl w:val="1"/>
                <w:numId w:val="48"/>
              </w:numPr>
              <w:spacing w:line="259"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Conjunto potencia. </w:t>
            </w:r>
          </w:p>
          <w:p w14:paraId="17C2E456" w14:textId="77777777" w:rsidR="00E51301" w:rsidRPr="005E460A" w:rsidRDefault="00E51301" w:rsidP="002D54AD">
            <w:pPr>
              <w:numPr>
                <w:ilvl w:val="1"/>
                <w:numId w:val="48"/>
              </w:numPr>
              <w:spacing w:after="22" w:line="233" w:lineRule="auto"/>
              <w:ind w:hanging="720"/>
              <w:jc w:val="both"/>
              <w:rPr>
                <w:rFonts w:ascii="Arial Narrow" w:hAnsi="Arial Narrow" w:cs="Arial"/>
                <w:sz w:val="18"/>
                <w:szCs w:val="20"/>
              </w:rPr>
            </w:pPr>
            <w:r w:rsidRPr="005E460A">
              <w:rPr>
                <w:rFonts w:ascii="Arial Narrow" w:eastAsia="Arial" w:hAnsi="Arial Narrow" w:cs="Arial"/>
                <w:sz w:val="18"/>
                <w:szCs w:val="20"/>
              </w:rPr>
              <w:t xml:space="preserve">Operaciones entre conjuntos: Unión, intersección, diferencia, diferencia simétrica, complemento. III.  Conjuntos numéricos </w:t>
            </w:r>
          </w:p>
          <w:p w14:paraId="2ABE7B34" w14:textId="77777777" w:rsidR="00E51301" w:rsidRPr="005E460A" w:rsidRDefault="00E51301" w:rsidP="00610470">
            <w:pPr>
              <w:tabs>
                <w:tab w:val="center" w:pos="2514"/>
              </w:tabs>
              <w:spacing w:after="43" w:line="259" w:lineRule="auto"/>
              <w:ind w:left="-10"/>
              <w:rPr>
                <w:rFonts w:ascii="Arial Narrow" w:hAnsi="Arial Narrow" w:cs="Arial"/>
                <w:sz w:val="18"/>
                <w:szCs w:val="20"/>
              </w:rPr>
            </w:pPr>
            <w:r w:rsidRPr="005E460A">
              <w:rPr>
                <w:rFonts w:ascii="Arial Narrow" w:eastAsia="Arial" w:hAnsi="Arial Narrow" w:cs="Arial"/>
                <w:sz w:val="18"/>
                <w:szCs w:val="20"/>
              </w:rPr>
              <w:t>III</w:t>
            </w:r>
            <w:r w:rsidRPr="005E460A">
              <w:rPr>
                <w:rFonts w:ascii="Arial Narrow" w:eastAsia="Arial" w:hAnsi="Arial Narrow" w:cs="Arial"/>
                <w:sz w:val="18"/>
                <w:szCs w:val="20"/>
              </w:rPr>
              <w:tab/>
            </w:r>
            <w:r w:rsidRPr="005E460A">
              <w:rPr>
                <w:rFonts w:ascii="Arial Narrow" w:eastAsia="Segoe UI Symbol" w:hAnsi="Arial Narrow" w:cs="Arial"/>
                <w:sz w:val="18"/>
                <w:szCs w:val="20"/>
              </w:rPr>
              <w:t>•</w:t>
            </w:r>
            <w:r w:rsidRPr="005E460A">
              <w:rPr>
                <w:rFonts w:ascii="Arial Narrow" w:hAnsi="Arial Narrow" w:cs="Arial"/>
                <w:sz w:val="18"/>
                <w:szCs w:val="20"/>
              </w:rPr>
              <w:t xml:space="preserve">    </w:t>
            </w:r>
            <w:r w:rsidRPr="005E460A">
              <w:rPr>
                <w:rFonts w:ascii="Arial Narrow" w:eastAsia="Arial" w:hAnsi="Arial Narrow" w:cs="Arial"/>
                <w:sz w:val="18"/>
                <w:szCs w:val="20"/>
              </w:rPr>
              <w:t xml:space="preserve">N, Z, Q, I: estructura operaciones y propiedades. </w:t>
            </w:r>
          </w:p>
          <w:p w14:paraId="68894A10" w14:textId="77777777" w:rsidR="00E51301" w:rsidRPr="005E460A" w:rsidRDefault="00E51301" w:rsidP="002D54AD">
            <w:pPr>
              <w:numPr>
                <w:ilvl w:val="0"/>
                <w:numId w:val="49"/>
              </w:numPr>
              <w:spacing w:line="234" w:lineRule="auto"/>
              <w:ind w:right="353" w:hanging="360"/>
              <w:jc w:val="both"/>
              <w:rPr>
                <w:rFonts w:ascii="Arial Narrow" w:hAnsi="Arial Narrow" w:cs="Arial"/>
                <w:sz w:val="18"/>
                <w:szCs w:val="20"/>
              </w:rPr>
            </w:pPr>
            <w:r w:rsidRPr="005E460A">
              <w:rPr>
                <w:rFonts w:ascii="Arial Narrow" w:eastAsia="Arial" w:hAnsi="Arial Narrow" w:cs="Arial"/>
                <w:sz w:val="18"/>
                <w:szCs w:val="20"/>
              </w:rPr>
              <w:t xml:space="preserve">Números Reales (R): estructura operaciones y propiedades. </w:t>
            </w:r>
          </w:p>
          <w:p w14:paraId="75EB2F49" w14:textId="77777777" w:rsidR="00E51301" w:rsidRPr="005E460A" w:rsidRDefault="00E51301" w:rsidP="002D54AD">
            <w:pPr>
              <w:numPr>
                <w:ilvl w:val="0"/>
                <w:numId w:val="49"/>
              </w:numPr>
              <w:spacing w:line="259" w:lineRule="auto"/>
              <w:ind w:right="353" w:hanging="360"/>
              <w:jc w:val="both"/>
              <w:rPr>
                <w:rFonts w:ascii="Arial Narrow" w:hAnsi="Arial Narrow" w:cs="Arial"/>
                <w:sz w:val="18"/>
                <w:szCs w:val="20"/>
              </w:rPr>
            </w:pPr>
            <w:r w:rsidRPr="005E460A">
              <w:rPr>
                <w:rFonts w:ascii="Arial Narrow" w:eastAsia="Arial" w:hAnsi="Arial Narrow" w:cs="Arial"/>
                <w:sz w:val="18"/>
                <w:szCs w:val="20"/>
              </w:rPr>
              <w:t xml:space="preserve">Resolución de ejercicios y problemas </w:t>
            </w:r>
          </w:p>
          <w:p w14:paraId="5A81FDCD" w14:textId="77777777" w:rsidR="00E51301" w:rsidRPr="005E460A" w:rsidRDefault="00E51301" w:rsidP="00610470">
            <w:pPr>
              <w:spacing w:line="259" w:lineRule="auto"/>
              <w:ind w:left="30"/>
              <w:rPr>
                <w:rFonts w:ascii="Arial Narrow" w:hAnsi="Arial Narrow" w:cs="Arial"/>
                <w:sz w:val="18"/>
                <w:szCs w:val="20"/>
              </w:rPr>
            </w:pPr>
            <w:r w:rsidRPr="005E460A">
              <w:rPr>
                <w:rFonts w:ascii="Arial Narrow" w:eastAsia="Arial" w:hAnsi="Arial Narrow" w:cs="Arial"/>
                <w:sz w:val="18"/>
                <w:szCs w:val="20"/>
              </w:rPr>
              <w:t xml:space="preserve">IV.  Sistemas de numeración </w:t>
            </w:r>
          </w:p>
          <w:p w14:paraId="47F28C18" w14:textId="77777777" w:rsidR="00E51301" w:rsidRPr="005E460A" w:rsidRDefault="00E51301" w:rsidP="00610470">
            <w:pPr>
              <w:spacing w:line="259" w:lineRule="auto"/>
              <w:ind w:left="422"/>
              <w:rPr>
                <w:rFonts w:ascii="Arial Narrow" w:eastAsia="Arial" w:hAnsi="Arial Narrow" w:cs="Arial"/>
                <w:sz w:val="18"/>
                <w:szCs w:val="20"/>
              </w:rPr>
            </w:pPr>
            <w:r w:rsidRPr="005E460A">
              <w:rPr>
                <w:rFonts w:ascii="Arial Narrow" w:eastAsia="Segoe UI Symbol" w:hAnsi="Arial Narrow" w:cs="Arial"/>
                <w:sz w:val="18"/>
                <w:szCs w:val="20"/>
              </w:rPr>
              <w:t>•</w:t>
            </w:r>
            <w:r w:rsidRPr="005E460A">
              <w:rPr>
                <w:rFonts w:ascii="Arial Narrow" w:hAnsi="Arial Narrow" w:cs="Arial"/>
                <w:sz w:val="18"/>
                <w:szCs w:val="20"/>
              </w:rPr>
              <w:t xml:space="preserve">     </w:t>
            </w:r>
            <w:r w:rsidRPr="005E460A">
              <w:rPr>
                <w:rFonts w:ascii="Arial Narrow" w:eastAsia="Arial" w:hAnsi="Arial Narrow" w:cs="Arial"/>
                <w:sz w:val="18"/>
                <w:szCs w:val="20"/>
              </w:rPr>
              <w:t xml:space="preserve">Sistema decimal. </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14:paraId="3EF560C4" w14:textId="77777777" w:rsidR="00E51301" w:rsidRPr="005E460A" w:rsidRDefault="00E51301" w:rsidP="00610470">
            <w:pPr>
              <w:spacing w:after="1" w:line="232" w:lineRule="auto"/>
              <w:ind w:left="107" w:right="81"/>
              <w:rPr>
                <w:rFonts w:ascii="Arial Narrow" w:hAnsi="Arial Narrow" w:cs="Arial"/>
                <w:sz w:val="18"/>
                <w:szCs w:val="20"/>
              </w:rPr>
            </w:pPr>
            <w:r>
              <w:rPr>
                <w:rFonts w:ascii="Arial Narrow" w:eastAsia="Arial" w:hAnsi="Arial Narrow" w:cs="Arial"/>
                <w:sz w:val="18"/>
                <w:szCs w:val="20"/>
              </w:rPr>
              <w:lastRenderedPageBreak/>
              <w:t>Prácticas</w:t>
            </w:r>
            <w:r w:rsidRPr="005E460A">
              <w:rPr>
                <w:rFonts w:ascii="Arial Narrow" w:eastAsia="Arial" w:hAnsi="Arial Narrow" w:cs="Arial"/>
                <w:sz w:val="18"/>
                <w:szCs w:val="20"/>
              </w:rPr>
              <w:t xml:space="preserve"> calificadas. </w:t>
            </w:r>
          </w:p>
          <w:p w14:paraId="668E1631" w14:textId="77777777" w:rsidR="00E51301" w:rsidRPr="005E460A" w:rsidRDefault="00E51301" w:rsidP="00610470">
            <w:pPr>
              <w:spacing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73F65194" w14:textId="77777777" w:rsidR="00E51301" w:rsidRPr="005E460A" w:rsidRDefault="00E51301" w:rsidP="00610470">
            <w:pPr>
              <w:spacing w:line="241" w:lineRule="auto"/>
              <w:ind w:left="107" w:right="629"/>
              <w:rPr>
                <w:rFonts w:ascii="Arial Narrow" w:hAnsi="Arial Narrow" w:cs="Arial"/>
                <w:sz w:val="18"/>
                <w:szCs w:val="20"/>
              </w:rPr>
            </w:pPr>
            <w:r w:rsidRPr="005E460A">
              <w:rPr>
                <w:rFonts w:ascii="Arial Narrow" w:eastAsia="Arial" w:hAnsi="Arial Narrow" w:cs="Arial"/>
                <w:sz w:val="18"/>
                <w:szCs w:val="20"/>
              </w:rPr>
              <w:t xml:space="preserve">Pruebas escritas. </w:t>
            </w:r>
          </w:p>
          <w:p w14:paraId="4BA49DAA" w14:textId="77777777" w:rsidR="00E51301" w:rsidRPr="005E460A" w:rsidRDefault="00E51301" w:rsidP="00610470">
            <w:pPr>
              <w:spacing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05416930" w14:textId="77777777" w:rsidR="00E51301" w:rsidRPr="005E460A" w:rsidRDefault="00E51301" w:rsidP="00610470">
            <w:pPr>
              <w:spacing w:line="232" w:lineRule="auto"/>
              <w:ind w:left="107" w:right="333"/>
              <w:rPr>
                <w:rFonts w:ascii="Arial Narrow" w:hAnsi="Arial Narrow" w:cs="Arial"/>
                <w:sz w:val="18"/>
                <w:szCs w:val="20"/>
              </w:rPr>
            </w:pPr>
            <w:r w:rsidRPr="005E460A">
              <w:rPr>
                <w:rFonts w:ascii="Arial Narrow" w:eastAsia="Arial" w:hAnsi="Arial Narrow" w:cs="Arial"/>
                <w:sz w:val="18"/>
                <w:szCs w:val="20"/>
              </w:rPr>
              <w:t xml:space="preserve">Cuaderno de trabajo. </w:t>
            </w:r>
          </w:p>
          <w:p w14:paraId="396D1587" w14:textId="77777777" w:rsidR="00E51301" w:rsidRPr="005E460A" w:rsidRDefault="00E51301" w:rsidP="00610470">
            <w:pPr>
              <w:spacing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28DFB3A3" w14:textId="77777777" w:rsidR="00E51301" w:rsidRPr="005E460A" w:rsidRDefault="00E51301" w:rsidP="00610470">
            <w:pPr>
              <w:spacing w:after="5"/>
              <w:ind w:left="107"/>
              <w:rPr>
                <w:rFonts w:ascii="Arial Narrow" w:hAnsi="Arial Narrow" w:cs="Arial"/>
                <w:sz w:val="18"/>
                <w:szCs w:val="20"/>
              </w:rPr>
            </w:pPr>
            <w:r w:rsidRPr="005E460A">
              <w:rPr>
                <w:rFonts w:ascii="Arial Narrow" w:eastAsia="Arial" w:hAnsi="Arial Narrow" w:cs="Arial"/>
                <w:sz w:val="18"/>
                <w:szCs w:val="20"/>
              </w:rPr>
              <w:t xml:space="preserve">Argumentación en la resolución de situaciones problemáticas. </w:t>
            </w:r>
          </w:p>
          <w:p w14:paraId="28FB34A8" w14:textId="77777777" w:rsidR="00E51301" w:rsidRPr="005E460A" w:rsidRDefault="00E51301" w:rsidP="00610470">
            <w:pPr>
              <w:spacing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481FCC99" w14:textId="77777777" w:rsidR="00E51301" w:rsidRPr="005E460A" w:rsidRDefault="00E51301" w:rsidP="00610470">
            <w:pPr>
              <w:spacing w:after="8" w:line="232" w:lineRule="auto"/>
              <w:ind w:left="107"/>
              <w:rPr>
                <w:rFonts w:ascii="Arial Narrow" w:hAnsi="Arial Narrow" w:cs="Arial"/>
                <w:sz w:val="18"/>
                <w:szCs w:val="20"/>
              </w:rPr>
            </w:pPr>
            <w:r w:rsidRPr="005E460A">
              <w:rPr>
                <w:rFonts w:ascii="Arial Narrow" w:eastAsia="Arial" w:hAnsi="Arial Narrow" w:cs="Arial"/>
                <w:sz w:val="18"/>
                <w:szCs w:val="20"/>
              </w:rPr>
              <w:lastRenderedPageBreak/>
              <w:t xml:space="preserve">Proyectos de aprendizaje. </w:t>
            </w:r>
          </w:p>
          <w:p w14:paraId="06F8F2EF" w14:textId="77777777" w:rsidR="00E51301" w:rsidRPr="005E460A" w:rsidRDefault="00E51301" w:rsidP="00610470">
            <w:pPr>
              <w:spacing w:line="259" w:lineRule="auto"/>
              <w:ind w:left="7"/>
              <w:rPr>
                <w:rFonts w:ascii="Arial Narrow" w:hAnsi="Arial Narrow" w:cs="Arial"/>
                <w:sz w:val="18"/>
                <w:szCs w:val="20"/>
              </w:rPr>
            </w:pPr>
            <w:r w:rsidRPr="005E460A">
              <w:rPr>
                <w:rFonts w:ascii="Arial Narrow" w:hAnsi="Arial Narrow" w:cs="Arial"/>
                <w:sz w:val="18"/>
                <w:szCs w:val="20"/>
              </w:rPr>
              <w:t xml:space="preserve"> </w:t>
            </w:r>
          </w:p>
          <w:p w14:paraId="178C7D23" w14:textId="77777777" w:rsidR="00E51301" w:rsidRPr="005E460A" w:rsidRDefault="00E51301" w:rsidP="00610470">
            <w:pPr>
              <w:spacing w:line="259" w:lineRule="auto"/>
              <w:ind w:left="107" w:right="313"/>
              <w:rPr>
                <w:rFonts w:ascii="Arial Narrow" w:hAnsi="Arial Narrow" w:cs="Arial"/>
                <w:sz w:val="18"/>
                <w:szCs w:val="20"/>
              </w:rPr>
            </w:pPr>
            <w:r w:rsidRPr="005E460A">
              <w:rPr>
                <w:rFonts w:ascii="Arial Narrow" w:eastAsia="Arial" w:hAnsi="Arial Narrow" w:cs="Arial"/>
                <w:sz w:val="18"/>
                <w:szCs w:val="20"/>
              </w:rPr>
              <w:t>Proyectos</w:t>
            </w:r>
            <w:r>
              <w:rPr>
                <w:rFonts w:ascii="Arial Narrow" w:eastAsia="Arial" w:hAnsi="Arial Narrow" w:cs="Arial"/>
                <w:sz w:val="18"/>
                <w:szCs w:val="20"/>
              </w:rPr>
              <w:t>interáreas</w:t>
            </w:r>
            <w:r w:rsidRPr="005E460A">
              <w:rPr>
                <w:rFonts w:ascii="Arial Narrow" w:eastAsia="Arial" w:hAnsi="Arial Narrow" w:cs="Arial"/>
                <w:sz w:val="18"/>
                <w:szCs w:val="20"/>
              </w:rPr>
              <w:t xml:space="preserve">. </w:t>
            </w:r>
          </w:p>
        </w:tc>
        <w:tc>
          <w:tcPr>
            <w:tcW w:w="3065" w:type="dxa"/>
            <w:tcBorders>
              <w:top w:val="single" w:sz="5" w:space="0" w:color="000000"/>
              <w:left w:val="single" w:sz="5" w:space="0" w:color="000000"/>
              <w:bottom w:val="single" w:sz="5" w:space="0" w:color="000000"/>
              <w:right w:val="single" w:sz="5" w:space="0" w:color="000000"/>
            </w:tcBorders>
            <w:shd w:val="clear" w:color="auto" w:fill="auto"/>
          </w:tcPr>
          <w:p w14:paraId="03A9780B" w14:textId="77777777" w:rsidR="00E51301" w:rsidRPr="005E460A" w:rsidRDefault="00E51301" w:rsidP="002D54AD">
            <w:pPr>
              <w:numPr>
                <w:ilvl w:val="0"/>
                <w:numId w:val="50"/>
              </w:numPr>
              <w:spacing w:after="8" w:line="233" w:lineRule="auto"/>
              <w:ind w:left="206" w:right="295" w:hanging="360"/>
              <w:jc w:val="both"/>
              <w:rPr>
                <w:rFonts w:ascii="Arial Narrow" w:hAnsi="Arial Narrow" w:cs="Arial"/>
                <w:sz w:val="18"/>
                <w:szCs w:val="20"/>
              </w:rPr>
            </w:pPr>
            <w:r w:rsidRPr="005E460A">
              <w:rPr>
                <w:rFonts w:ascii="Arial Narrow" w:eastAsia="Arial" w:hAnsi="Arial Narrow" w:cs="Arial"/>
                <w:sz w:val="18"/>
                <w:szCs w:val="20"/>
              </w:rPr>
              <w:lastRenderedPageBreak/>
              <w:t xml:space="preserve">Define nociones básicas y principios matemáticos en forma crítica, creativa y responsable. </w:t>
            </w:r>
          </w:p>
          <w:p w14:paraId="176EE6AF" w14:textId="77777777" w:rsidR="00E51301" w:rsidRPr="005E460A" w:rsidRDefault="00E51301" w:rsidP="002D54AD">
            <w:pPr>
              <w:numPr>
                <w:ilvl w:val="0"/>
                <w:numId w:val="50"/>
              </w:numPr>
              <w:spacing w:after="13" w:line="233" w:lineRule="auto"/>
              <w:ind w:left="206" w:right="295" w:hanging="360"/>
              <w:jc w:val="both"/>
              <w:rPr>
                <w:rFonts w:ascii="Arial Narrow" w:hAnsi="Arial Narrow" w:cs="Arial"/>
                <w:sz w:val="18"/>
                <w:szCs w:val="20"/>
              </w:rPr>
            </w:pPr>
            <w:r w:rsidRPr="005E460A">
              <w:rPr>
                <w:rFonts w:ascii="Arial Narrow" w:eastAsia="Arial" w:hAnsi="Arial Narrow" w:cs="Arial"/>
                <w:sz w:val="18"/>
                <w:szCs w:val="20"/>
              </w:rPr>
              <w:t xml:space="preserve">Discrimina definiciones y principios matemáticos en la resolución de ejercicios aprendiendo a trabajar en equipo. </w:t>
            </w:r>
          </w:p>
          <w:p w14:paraId="14949341" w14:textId="77777777" w:rsidR="00E51301" w:rsidRPr="005E460A" w:rsidRDefault="00E51301" w:rsidP="002D54AD">
            <w:pPr>
              <w:numPr>
                <w:ilvl w:val="0"/>
                <w:numId w:val="50"/>
              </w:numPr>
              <w:spacing w:after="12" w:line="233" w:lineRule="auto"/>
              <w:ind w:left="206" w:right="295" w:hanging="360"/>
              <w:jc w:val="both"/>
              <w:rPr>
                <w:rFonts w:ascii="Arial Narrow" w:hAnsi="Arial Narrow" w:cs="Arial"/>
                <w:sz w:val="18"/>
                <w:szCs w:val="20"/>
              </w:rPr>
            </w:pPr>
            <w:r w:rsidRPr="005E460A">
              <w:rPr>
                <w:rFonts w:ascii="Arial Narrow" w:eastAsia="Arial" w:hAnsi="Arial Narrow" w:cs="Arial"/>
                <w:sz w:val="18"/>
                <w:szCs w:val="20"/>
              </w:rPr>
              <w:t xml:space="preserve">Ejecuta ejercicios matemáticos con criticidad, creatividad, autonomía y </w:t>
            </w:r>
            <w:r w:rsidRPr="005E460A">
              <w:rPr>
                <w:rFonts w:ascii="Arial Narrow" w:eastAsia="Arial" w:hAnsi="Arial Narrow" w:cs="Arial"/>
                <w:sz w:val="18"/>
                <w:szCs w:val="20"/>
              </w:rPr>
              <w:lastRenderedPageBreak/>
              <w:t xml:space="preserve">responsabilidad en diversas situaciones. </w:t>
            </w:r>
          </w:p>
          <w:p w14:paraId="22E1E9A0" w14:textId="77777777" w:rsidR="00E51301" w:rsidRPr="005E460A" w:rsidRDefault="00E51301" w:rsidP="002D54AD">
            <w:pPr>
              <w:numPr>
                <w:ilvl w:val="0"/>
                <w:numId w:val="50"/>
              </w:numPr>
              <w:spacing w:after="13" w:line="232" w:lineRule="auto"/>
              <w:ind w:left="206" w:right="295" w:hanging="360"/>
              <w:jc w:val="both"/>
              <w:rPr>
                <w:rFonts w:ascii="Arial Narrow" w:hAnsi="Arial Narrow" w:cs="Arial"/>
                <w:sz w:val="18"/>
                <w:szCs w:val="20"/>
              </w:rPr>
            </w:pPr>
            <w:r w:rsidRPr="005E460A">
              <w:rPr>
                <w:rFonts w:ascii="Arial Narrow" w:eastAsia="Arial" w:hAnsi="Arial Narrow" w:cs="Arial"/>
                <w:sz w:val="18"/>
                <w:szCs w:val="20"/>
              </w:rPr>
              <w:t xml:space="preserve">Registra organizada y correctamente los conceptos, definiciones, propiedades y principios relacionados a la matemática I. Valorándolos. </w:t>
            </w:r>
          </w:p>
          <w:p w14:paraId="4FCC5DC4" w14:textId="77777777" w:rsidR="00E51301" w:rsidRPr="005E460A" w:rsidRDefault="00E51301" w:rsidP="002D54AD">
            <w:pPr>
              <w:numPr>
                <w:ilvl w:val="0"/>
                <w:numId w:val="50"/>
              </w:numPr>
              <w:spacing w:after="17" w:line="232" w:lineRule="auto"/>
              <w:ind w:left="206" w:right="295" w:hanging="360"/>
              <w:jc w:val="both"/>
              <w:rPr>
                <w:rFonts w:ascii="Arial Narrow" w:hAnsi="Arial Narrow" w:cs="Arial"/>
                <w:sz w:val="18"/>
                <w:szCs w:val="20"/>
              </w:rPr>
            </w:pPr>
            <w:r w:rsidRPr="005E460A">
              <w:rPr>
                <w:rFonts w:ascii="Arial Narrow" w:eastAsia="Arial" w:hAnsi="Arial Narrow" w:cs="Arial"/>
                <w:sz w:val="18"/>
                <w:szCs w:val="20"/>
              </w:rPr>
              <w:t xml:space="preserve">Identifica contenidos matemáticos, así como estrategias con iniciativa y espíritu emprendedor e innovador que permitan desarrollar los procesos cognitivos usados en el razonamiento y demostración. </w:t>
            </w:r>
          </w:p>
          <w:p w14:paraId="6E35FC58" w14:textId="77777777" w:rsidR="00E51301" w:rsidRPr="005E460A" w:rsidRDefault="00E51301" w:rsidP="002D54AD">
            <w:pPr>
              <w:numPr>
                <w:ilvl w:val="0"/>
                <w:numId w:val="50"/>
              </w:numPr>
              <w:spacing w:line="259" w:lineRule="auto"/>
              <w:ind w:left="206" w:right="295" w:hanging="360"/>
              <w:jc w:val="both"/>
              <w:rPr>
                <w:rFonts w:ascii="Arial Narrow" w:hAnsi="Arial Narrow" w:cs="Arial"/>
                <w:sz w:val="18"/>
                <w:szCs w:val="20"/>
              </w:rPr>
            </w:pPr>
            <w:r w:rsidRPr="005E460A">
              <w:rPr>
                <w:rFonts w:ascii="Arial Narrow" w:eastAsia="Arial" w:hAnsi="Arial Narrow" w:cs="Arial"/>
                <w:sz w:val="18"/>
                <w:szCs w:val="20"/>
              </w:rPr>
              <w:t xml:space="preserve">Ejecuta ejercicios y situaciones problemáticas matemáticos con criticidad, creatividad, autonomía y responsabilidad en diversas situaciones para lograr sus metas personales. </w:t>
            </w:r>
          </w:p>
        </w:tc>
      </w:tr>
      <w:tr w:rsidR="00E51301" w:rsidRPr="005E460A" w14:paraId="3554E160" w14:textId="77777777" w:rsidTr="00E51301">
        <w:trPr>
          <w:trHeight w:val="433"/>
        </w:trPr>
        <w:tc>
          <w:tcPr>
            <w:tcW w:w="3685" w:type="dxa"/>
            <w:tcBorders>
              <w:top w:val="single" w:sz="5" w:space="0" w:color="000000"/>
              <w:left w:val="single" w:sz="5" w:space="0" w:color="000000"/>
              <w:bottom w:val="single" w:sz="5" w:space="0" w:color="000000"/>
              <w:right w:val="single" w:sz="5" w:space="0" w:color="000000"/>
            </w:tcBorders>
            <w:shd w:val="clear" w:color="auto" w:fill="auto"/>
          </w:tcPr>
          <w:p w14:paraId="3E0BD6F8" w14:textId="77777777" w:rsidR="00E51301" w:rsidRPr="005E460A" w:rsidRDefault="00E51301" w:rsidP="00610470">
            <w:pPr>
              <w:spacing w:line="351" w:lineRule="auto"/>
              <w:ind w:right="28"/>
              <w:rPr>
                <w:rFonts w:ascii="Arial Narrow" w:hAnsi="Arial Narrow" w:cs="Arial"/>
                <w:sz w:val="18"/>
                <w:szCs w:val="20"/>
              </w:rPr>
            </w:pPr>
            <w:r w:rsidRPr="005E460A">
              <w:rPr>
                <w:rFonts w:ascii="Arial Narrow" w:eastAsia="Arial" w:hAnsi="Arial Narrow" w:cs="Arial"/>
                <w:sz w:val="18"/>
                <w:szCs w:val="20"/>
              </w:rPr>
              <w:lastRenderedPageBreak/>
              <w:t>2.1.3. Domina los contenidos de la carrera y los organiza para generar aprendizajes en diferentes contextos y escenarios.</w:t>
            </w:r>
            <w:r w:rsidRPr="005E460A">
              <w:rPr>
                <w:rFonts w:ascii="Arial Narrow" w:hAnsi="Arial Narrow" w:cs="Arial"/>
                <w:sz w:val="18"/>
                <w:szCs w:val="20"/>
              </w:rPr>
              <w:t xml:space="preserve"> </w:t>
            </w:r>
          </w:p>
          <w:p w14:paraId="6742CE25" w14:textId="77777777" w:rsidR="00E51301" w:rsidRPr="005E460A" w:rsidRDefault="00E51301" w:rsidP="00610470">
            <w:pPr>
              <w:spacing w:line="339" w:lineRule="auto"/>
              <w:rPr>
                <w:rFonts w:ascii="Arial Narrow" w:hAnsi="Arial Narrow" w:cs="Arial"/>
                <w:sz w:val="18"/>
                <w:szCs w:val="20"/>
              </w:rPr>
            </w:pPr>
            <w:r w:rsidRPr="005E460A">
              <w:rPr>
                <w:rFonts w:ascii="Arial Narrow" w:eastAsia="Arial" w:hAnsi="Arial Narrow" w:cs="Arial"/>
                <w:sz w:val="18"/>
                <w:szCs w:val="20"/>
              </w:rPr>
              <w:t>2.4.3 Utiliza los resultados de la evaluación para la toma de decisiones.</w:t>
            </w:r>
            <w:r w:rsidRPr="005E460A">
              <w:rPr>
                <w:rFonts w:ascii="Arial Narrow" w:hAnsi="Arial Narrow" w:cs="Arial"/>
                <w:sz w:val="18"/>
                <w:szCs w:val="20"/>
              </w:rPr>
              <w:t xml:space="preserve"> </w:t>
            </w:r>
          </w:p>
          <w:p w14:paraId="08EB4A6B" w14:textId="77777777" w:rsidR="00E51301" w:rsidRPr="005E460A" w:rsidRDefault="00E51301" w:rsidP="00610470">
            <w:pPr>
              <w:spacing w:after="89" w:line="259" w:lineRule="auto"/>
              <w:ind w:left="74"/>
              <w:rPr>
                <w:rFonts w:ascii="Arial Narrow" w:hAnsi="Arial Narrow" w:cs="Arial"/>
                <w:sz w:val="18"/>
                <w:szCs w:val="20"/>
              </w:rPr>
            </w:pPr>
            <w:r w:rsidRPr="005E460A">
              <w:rPr>
                <w:rFonts w:ascii="Arial Narrow" w:eastAsia="Arial" w:hAnsi="Arial Narrow" w:cs="Arial"/>
                <w:sz w:val="18"/>
                <w:szCs w:val="20"/>
              </w:rPr>
              <w:t xml:space="preserve"> </w:t>
            </w:r>
          </w:p>
          <w:p w14:paraId="4592B0B4" w14:textId="77777777" w:rsidR="00E51301" w:rsidRPr="005E460A" w:rsidRDefault="00E51301" w:rsidP="00610470">
            <w:pPr>
              <w:spacing w:after="88" w:line="259" w:lineRule="auto"/>
              <w:ind w:left="25"/>
              <w:rPr>
                <w:rFonts w:ascii="Arial Narrow" w:hAnsi="Arial Narrow" w:cs="Arial"/>
                <w:sz w:val="18"/>
                <w:szCs w:val="20"/>
              </w:rPr>
            </w:pPr>
            <w:r w:rsidRPr="005E460A">
              <w:rPr>
                <w:rFonts w:ascii="Arial Narrow" w:eastAsia="Arial" w:hAnsi="Arial Narrow" w:cs="Arial"/>
                <w:b/>
                <w:sz w:val="18"/>
                <w:szCs w:val="20"/>
              </w:rPr>
              <w:t xml:space="preserve">SOCIO COMUNITARIA </w:t>
            </w:r>
          </w:p>
          <w:p w14:paraId="2791CE52" w14:textId="77777777" w:rsidR="00E51301" w:rsidRPr="005E460A" w:rsidRDefault="00E51301" w:rsidP="00610470">
            <w:pPr>
              <w:spacing w:line="360" w:lineRule="auto"/>
              <w:ind w:left="74" w:right="40"/>
              <w:rPr>
                <w:rFonts w:ascii="Arial Narrow" w:hAnsi="Arial Narrow" w:cs="Arial"/>
                <w:sz w:val="18"/>
                <w:szCs w:val="20"/>
              </w:rPr>
            </w:pPr>
            <w:r w:rsidRPr="005E460A">
              <w:rPr>
                <w:rFonts w:ascii="Arial Narrow" w:eastAsia="Arial" w:hAnsi="Arial Narrow" w:cs="Arial"/>
                <w:sz w:val="18"/>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p w14:paraId="1FA4ECF8" w14:textId="77777777" w:rsidR="00E51301" w:rsidRPr="005E460A" w:rsidRDefault="00E51301" w:rsidP="00610470">
            <w:pPr>
              <w:spacing w:line="259" w:lineRule="auto"/>
              <w:rPr>
                <w:rFonts w:ascii="Arial Narrow" w:hAnsi="Arial Narrow" w:cs="Arial"/>
                <w:sz w:val="18"/>
                <w:szCs w:val="20"/>
              </w:rPr>
            </w:pPr>
            <w:r w:rsidRPr="005E460A">
              <w:rPr>
                <w:rFonts w:ascii="Arial Narrow" w:eastAsia="Arial" w:hAnsi="Arial Narrow" w:cs="Arial"/>
                <w:sz w:val="18"/>
                <w:szCs w:val="20"/>
              </w:rPr>
              <w:t xml:space="preserve"> </w:t>
            </w:r>
          </w:p>
        </w:tc>
        <w:tc>
          <w:tcPr>
            <w:tcW w:w="5105" w:type="dxa"/>
            <w:tcBorders>
              <w:top w:val="single" w:sz="5" w:space="0" w:color="000000"/>
              <w:left w:val="single" w:sz="5" w:space="0" w:color="000000"/>
              <w:bottom w:val="single" w:sz="5" w:space="0" w:color="000000"/>
              <w:right w:val="single" w:sz="5" w:space="0" w:color="000000"/>
            </w:tcBorders>
            <w:shd w:val="clear" w:color="auto" w:fill="auto"/>
          </w:tcPr>
          <w:p w14:paraId="15239D05" w14:textId="77777777" w:rsidR="00E51301" w:rsidRPr="005E460A" w:rsidRDefault="00E51301" w:rsidP="002D54AD">
            <w:pPr>
              <w:numPr>
                <w:ilvl w:val="0"/>
                <w:numId w:val="51"/>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Otros sistemas. </w:t>
            </w:r>
          </w:p>
          <w:p w14:paraId="124B81C4" w14:textId="77777777" w:rsidR="00E51301" w:rsidRPr="005E460A" w:rsidRDefault="00E51301" w:rsidP="002D54AD">
            <w:pPr>
              <w:numPr>
                <w:ilvl w:val="0"/>
                <w:numId w:val="51"/>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Conversiones de un sistema a otro.  </w:t>
            </w:r>
          </w:p>
          <w:p w14:paraId="75BDF179" w14:textId="77777777" w:rsidR="00E51301" w:rsidRPr="005E460A" w:rsidRDefault="00E51301" w:rsidP="00610470">
            <w:pPr>
              <w:spacing w:line="216" w:lineRule="auto"/>
              <w:ind w:left="422" w:right="2690" w:hanging="416"/>
              <w:rPr>
                <w:rFonts w:ascii="Arial Narrow" w:hAnsi="Arial Narrow" w:cs="Arial"/>
                <w:sz w:val="18"/>
                <w:szCs w:val="20"/>
              </w:rPr>
            </w:pPr>
            <w:r w:rsidRPr="005E460A">
              <w:rPr>
                <w:rFonts w:ascii="Arial Narrow" w:eastAsia="Arial" w:hAnsi="Arial Narrow" w:cs="Arial"/>
                <w:sz w:val="18"/>
                <w:szCs w:val="20"/>
              </w:rPr>
              <w:t xml:space="preserve">V.  Expresiones algebraicas </w:t>
            </w:r>
            <w:r w:rsidRPr="005E460A">
              <w:rPr>
                <w:rFonts w:ascii="Arial Narrow" w:eastAsia="Segoe UI Symbol" w:hAnsi="Arial Narrow" w:cs="Arial"/>
                <w:sz w:val="18"/>
                <w:szCs w:val="20"/>
              </w:rPr>
              <w:t>•</w:t>
            </w:r>
            <w:r w:rsidRPr="005E460A">
              <w:rPr>
                <w:rFonts w:ascii="Arial Narrow" w:hAnsi="Arial Narrow" w:cs="Arial"/>
                <w:sz w:val="18"/>
                <w:szCs w:val="20"/>
              </w:rPr>
              <w:t xml:space="preserve">    </w:t>
            </w:r>
            <w:r w:rsidRPr="005E460A">
              <w:rPr>
                <w:rFonts w:ascii="Arial Narrow" w:eastAsia="Arial" w:hAnsi="Arial Narrow" w:cs="Arial"/>
                <w:sz w:val="18"/>
                <w:szCs w:val="20"/>
              </w:rPr>
              <w:t xml:space="preserve">Término algebraico. </w:t>
            </w:r>
          </w:p>
          <w:p w14:paraId="12E5B4C8" w14:textId="77777777" w:rsidR="00E51301" w:rsidRPr="005E460A" w:rsidRDefault="00E51301" w:rsidP="002D54AD">
            <w:pPr>
              <w:numPr>
                <w:ilvl w:val="0"/>
                <w:numId w:val="52"/>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Polinomio. </w:t>
            </w:r>
          </w:p>
          <w:p w14:paraId="11552005" w14:textId="77777777" w:rsidR="00E51301" w:rsidRPr="005E460A" w:rsidRDefault="00E51301" w:rsidP="002D54AD">
            <w:pPr>
              <w:numPr>
                <w:ilvl w:val="0"/>
                <w:numId w:val="52"/>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Valor numérico. </w:t>
            </w:r>
          </w:p>
          <w:p w14:paraId="09BA1E9C" w14:textId="77777777" w:rsidR="00E51301" w:rsidRPr="005E460A" w:rsidRDefault="00E51301" w:rsidP="002D54AD">
            <w:pPr>
              <w:numPr>
                <w:ilvl w:val="0"/>
                <w:numId w:val="52"/>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Grado de un polinomio. </w:t>
            </w:r>
          </w:p>
          <w:p w14:paraId="44350264" w14:textId="77777777" w:rsidR="00E51301" w:rsidRPr="005E460A" w:rsidRDefault="00E51301" w:rsidP="002D54AD">
            <w:pPr>
              <w:numPr>
                <w:ilvl w:val="0"/>
                <w:numId w:val="52"/>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Polinomios especiales. </w:t>
            </w:r>
          </w:p>
          <w:p w14:paraId="40A98740" w14:textId="77777777" w:rsidR="00E51301" w:rsidRPr="005E460A" w:rsidRDefault="00E51301" w:rsidP="002D54AD">
            <w:pPr>
              <w:numPr>
                <w:ilvl w:val="0"/>
                <w:numId w:val="52"/>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Operaciones con polinomios. </w:t>
            </w:r>
          </w:p>
          <w:p w14:paraId="42B682AF" w14:textId="77777777" w:rsidR="00E51301" w:rsidRPr="005E460A" w:rsidRDefault="00E51301" w:rsidP="002D54AD">
            <w:pPr>
              <w:numPr>
                <w:ilvl w:val="0"/>
                <w:numId w:val="52"/>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Productos y cocientes notables. </w:t>
            </w:r>
          </w:p>
          <w:p w14:paraId="6EC044A5" w14:textId="77777777" w:rsidR="00E51301" w:rsidRPr="005E460A" w:rsidRDefault="00E51301" w:rsidP="002D54AD">
            <w:pPr>
              <w:numPr>
                <w:ilvl w:val="0"/>
                <w:numId w:val="52"/>
              </w:numPr>
              <w:spacing w:line="233"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Factorización   </w:t>
            </w:r>
          </w:p>
          <w:p w14:paraId="61165C4F" w14:textId="77777777" w:rsidR="00E51301" w:rsidRPr="005E460A" w:rsidRDefault="00E51301" w:rsidP="00610470">
            <w:pPr>
              <w:spacing w:line="233" w:lineRule="auto"/>
              <w:rPr>
                <w:rFonts w:ascii="Arial Narrow" w:hAnsi="Arial Narrow" w:cs="Arial"/>
                <w:sz w:val="18"/>
                <w:szCs w:val="20"/>
              </w:rPr>
            </w:pPr>
            <w:r w:rsidRPr="005E460A">
              <w:rPr>
                <w:rFonts w:ascii="Arial Narrow" w:eastAsia="Arial" w:hAnsi="Arial Narrow" w:cs="Arial"/>
                <w:sz w:val="18"/>
                <w:szCs w:val="20"/>
              </w:rPr>
              <w:t xml:space="preserve">VI.  Ecuaciones e Inecuaciones </w:t>
            </w:r>
          </w:p>
          <w:p w14:paraId="31E031F8" w14:textId="77777777" w:rsidR="00E51301" w:rsidRPr="005E460A" w:rsidRDefault="00E51301" w:rsidP="00610470">
            <w:pPr>
              <w:spacing w:line="232" w:lineRule="auto"/>
              <w:ind w:left="422" w:right="444"/>
              <w:rPr>
                <w:rFonts w:ascii="Arial Narrow" w:hAnsi="Arial Narrow" w:cs="Arial"/>
                <w:sz w:val="18"/>
                <w:szCs w:val="20"/>
              </w:rPr>
            </w:pPr>
            <w:r w:rsidRPr="005E460A">
              <w:rPr>
                <w:rFonts w:ascii="Arial Narrow" w:eastAsia="Arial" w:hAnsi="Arial Narrow" w:cs="Arial"/>
                <w:sz w:val="18"/>
                <w:szCs w:val="20"/>
              </w:rPr>
              <w:t xml:space="preserve">Resolución de ejercicios y problemas relacionados al contexto. </w:t>
            </w:r>
          </w:p>
          <w:p w14:paraId="00E9C6D2" w14:textId="77777777" w:rsidR="00E51301" w:rsidRPr="005E460A" w:rsidRDefault="00E51301" w:rsidP="00610470">
            <w:pPr>
              <w:spacing w:line="259" w:lineRule="auto"/>
              <w:ind w:left="422"/>
              <w:rPr>
                <w:rFonts w:ascii="Arial Narrow" w:hAnsi="Arial Narrow" w:cs="Arial"/>
                <w:sz w:val="18"/>
                <w:szCs w:val="20"/>
              </w:rPr>
            </w:pPr>
            <w:r w:rsidRPr="005E460A">
              <w:rPr>
                <w:rFonts w:ascii="Arial Narrow" w:eastAsia="Arial" w:hAnsi="Arial Narrow" w:cs="Arial"/>
                <w:sz w:val="18"/>
                <w:szCs w:val="20"/>
              </w:rPr>
              <w:t xml:space="preserve"> </w:t>
            </w:r>
          </w:p>
          <w:p w14:paraId="237D23F5" w14:textId="77777777" w:rsidR="00E51301" w:rsidRPr="005E460A" w:rsidRDefault="00E51301" w:rsidP="002D54AD">
            <w:pPr>
              <w:numPr>
                <w:ilvl w:val="0"/>
                <w:numId w:val="53"/>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Matrices y determinantes </w:t>
            </w:r>
          </w:p>
          <w:p w14:paraId="12D9344A" w14:textId="77777777" w:rsidR="00E51301" w:rsidRPr="005E460A" w:rsidRDefault="00E51301" w:rsidP="002D54AD">
            <w:pPr>
              <w:numPr>
                <w:ilvl w:val="0"/>
                <w:numId w:val="53"/>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Sistemas de ecuaciones lineales con dos y tres variables </w:t>
            </w:r>
          </w:p>
          <w:p w14:paraId="31B7C866" w14:textId="77777777" w:rsidR="00E51301" w:rsidRPr="005E460A" w:rsidRDefault="00E51301" w:rsidP="002D54AD">
            <w:pPr>
              <w:numPr>
                <w:ilvl w:val="0"/>
                <w:numId w:val="53"/>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Programación lineal </w:t>
            </w:r>
          </w:p>
          <w:p w14:paraId="728FB426" w14:textId="77777777" w:rsidR="00E51301" w:rsidRPr="005E460A" w:rsidRDefault="00E51301" w:rsidP="002D54AD">
            <w:pPr>
              <w:numPr>
                <w:ilvl w:val="1"/>
                <w:numId w:val="53"/>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Determinación de la región factible </w:t>
            </w:r>
          </w:p>
          <w:p w14:paraId="0DFF1C1E" w14:textId="77777777" w:rsidR="00E51301" w:rsidRPr="005E460A" w:rsidRDefault="00E51301" w:rsidP="002D54AD">
            <w:pPr>
              <w:numPr>
                <w:ilvl w:val="1"/>
                <w:numId w:val="53"/>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Determinación de la solución óptima. </w:t>
            </w:r>
          </w:p>
          <w:p w14:paraId="0EE661F9" w14:textId="77777777" w:rsidR="00E51301" w:rsidRPr="005E460A" w:rsidRDefault="00E51301" w:rsidP="002D54AD">
            <w:pPr>
              <w:numPr>
                <w:ilvl w:val="1"/>
                <w:numId w:val="53"/>
              </w:numPr>
              <w:spacing w:line="259" w:lineRule="auto"/>
              <w:ind w:hanging="360"/>
              <w:jc w:val="both"/>
              <w:rPr>
                <w:rFonts w:ascii="Arial Narrow" w:hAnsi="Arial Narrow" w:cs="Arial"/>
                <w:sz w:val="18"/>
                <w:szCs w:val="20"/>
              </w:rPr>
            </w:pPr>
            <w:r w:rsidRPr="005E460A">
              <w:rPr>
                <w:rFonts w:ascii="Arial Narrow" w:eastAsia="Arial" w:hAnsi="Arial Narrow" w:cs="Arial"/>
                <w:sz w:val="18"/>
                <w:szCs w:val="20"/>
              </w:rPr>
              <w:t xml:space="preserve">Métodos de optimización lineal. Tipos de soluciones: </w:t>
            </w:r>
          </w:p>
          <w:p w14:paraId="37495457" w14:textId="77777777" w:rsidR="00E51301" w:rsidRPr="005E460A" w:rsidRDefault="00E51301" w:rsidP="00610470">
            <w:pPr>
              <w:spacing w:line="259" w:lineRule="auto"/>
              <w:ind w:left="422"/>
              <w:rPr>
                <w:rFonts w:ascii="Arial Narrow" w:hAnsi="Arial Narrow" w:cs="Arial"/>
                <w:sz w:val="18"/>
                <w:szCs w:val="20"/>
              </w:rPr>
            </w:pPr>
            <w:r w:rsidRPr="005E460A">
              <w:rPr>
                <w:rFonts w:ascii="Arial Narrow" w:eastAsia="Arial" w:hAnsi="Arial Narrow" w:cs="Arial"/>
                <w:sz w:val="18"/>
                <w:szCs w:val="20"/>
              </w:rPr>
              <w:t xml:space="preserve">única, múltiple, no acotada y no factible. </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14:paraId="13356101" w14:textId="77777777" w:rsidR="00E51301" w:rsidRPr="005E460A" w:rsidRDefault="00E51301" w:rsidP="00610470">
            <w:pPr>
              <w:spacing w:after="160" w:line="259" w:lineRule="auto"/>
              <w:rPr>
                <w:rFonts w:ascii="Arial Narrow" w:hAnsi="Arial Narrow" w:cs="Arial"/>
                <w:sz w:val="18"/>
                <w:szCs w:val="20"/>
              </w:rPr>
            </w:pPr>
          </w:p>
        </w:tc>
        <w:tc>
          <w:tcPr>
            <w:tcW w:w="3065" w:type="dxa"/>
            <w:tcBorders>
              <w:top w:val="single" w:sz="5" w:space="0" w:color="000000"/>
              <w:left w:val="single" w:sz="5" w:space="0" w:color="000000"/>
              <w:bottom w:val="single" w:sz="5" w:space="0" w:color="000000"/>
              <w:right w:val="single" w:sz="5" w:space="0" w:color="000000"/>
            </w:tcBorders>
            <w:shd w:val="clear" w:color="auto" w:fill="auto"/>
          </w:tcPr>
          <w:p w14:paraId="01D71D36" w14:textId="77777777" w:rsidR="00E51301" w:rsidRPr="005E460A" w:rsidRDefault="00E51301" w:rsidP="002D54AD">
            <w:pPr>
              <w:numPr>
                <w:ilvl w:val="0"/>
                <w:numId w:val="54"/>
              </w:numPr>
              <w:spacing w:after="11" w:line="234"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Reconoce correctamente los contenidos de la matemática I originando aprendizajes en diferentes contextos. </w:t>
            </w:r>
          </w:p>
          <w:p w14:paraId="34885CC9" w14:textId="77777777" w:rsidR="00E51301" w:rsidRPr="005E460A" w:rsidRDefault="00E51301" w:rsidP="002D54AD">
            <w:pPr>
              <w:numPr>
                <w:ilvl w:val="0"/>
                <w:numId w:val="54"/>
              </w:numPr>
              <w:spacing w:after="12" w:line="233"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Identifica contenidos matemáticos que permitan desarrollar los procesos cognitivos usados en el razonamiento y demostración. </w:t>
            </w:r>
          </w:p>
          <w:p w14:paraId="6E5C5F63" w14:textId="77777777" w:rsidR="00E51301" w:rsidRPr="005E460A" w:rsidRDefault="00E51301" w:rsidP="002D54AD">
            <w:pPr>
              <w:numPr>
                <w:ilvl w:val="0"/>
                <w:numId w:val="54"/>
              </w:numPr>
              <w:spacing w:after="12" w:line="233"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Organiza estrategias para la resolución de problemas matemáticos, desarrollando el pensamiento lógico. </w:t>
            </w:r>
          </w:p>
          <w:p w14:paraId="68C45E09" w14:textId="77777777" w:rsidR="00E51301" w:rsidRPr="005E460A" w:rsidRDefault="00E51301" w:rsidP="002D54AD">
            <w:pPr>
              <w:numPr>
                <w:ilvl w:val="0"/>
                <w:numId w:val="54"/>
              </w:numPr>
              <w:spacing w:after="9" w:line="232"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Ejecuta estrategias en la resolución de problemas relacionados con la matemática I generando aprendizaje en diferentes contextos de manera adecuada. </w:t>
            </w:r>
          </w:p>
          <w:p w14:paraId="50586FE3" w14:textId="77777777" w:rsidR="00E51301" w:rsidRPr="005E460A" w:rsidRDefault="00E51301" w:rsidP="002D54AD">
            <w:pPr>
              <w:numPr>
                <w:ilvl w:val="0"/>
                <w:numId w:val="54"/>
              </w:numPr>
              <w:spacing w:after="13" w:line="232"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Reconoce las propiedades y principios de la matemática I originando aprendizajes en </w:t>
            </w:r>
            <w:r w:rsidRPr="005E460A">
              <w:rPr>
                <w:rFonts w:ascii="Arial Narrow" w:eastAsia="Arial" w:hAnsi="Arial Narrow" w:cs="Arial"/>
                <w:sz w:val="18"/>
                <w:szCs w:val="20"/>
              </w:rPr>
              <w:lastRenderedPageBreak/>
              <w:t xml:space="preserve">diferentes contextos de manera apropiada. </w:t>
            </w:r>
          </w:p>
          <w:p w14:paraId="6BC93187" w14:textId="77777777" w:rsidR="00E51301" w:rsidRPr="005E460A" w:rsidRDefault="00E51301" w:rsidP="002D54AD">
            <w:pPr>
              <w:numPr>
                <w:ilvl w:val="0"/>
                <w:numId w:val="54"/>
              </w:numPr>
              <w:spacing w:after="12" w:line="233"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Valora y reflexiona acerca de sus aprendizajes desarrollados en el área, tomando decisiones pertinentes. </w:t>
            </w:r>
          </w:p>
          <w:p w14:paraId="207DEE9F" w14:textId="77777777" w:rsidR="00E51301" w:rsidRPr="005E460A" w:rsidRDefault="00E51301" w:rsidP="002D54AD">
            <w:pPr>
              <w:numPr>
                <w:ilvl w:val="0"/>
                <w:numId w:val="54"/>
              </w:numPr>
              <w:spacing w:after="12" w:line="233"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Evalúa estrategias metacognitivas para las decisiones en el proceso de enseñanza aprendizaje. </w:t>
            </w:r>
          </w:p>
          <w:p w14:paraId="1A3816DE" w14:textId="77777777" w:rsidR="00E51301" w:rsidRPr="005E460A" w:rsidRDefault="00E51301" w:rsidP="002D54AD">
            <w:pPr>
              <w:numPr>
                <w:ilvl w:val="0"/>
                <w:numId w:val="54"/>
              </w:numPr>
              <w:spacing w:line="233" w:lineRule="auto"/>
              <w:ind w:right="916" w:hanging="360"/>
              <w:jc w:val="both"/>
              <w:rPr>
                <w:rFonts w:ascii="Arial Narrow" w:hAnsi="Arial Narrow" w:cs="Arial"/>
                <w:sz w:val="18"/>
                <w:szCs w:val="20"/>
              </w:rPr>
            </w:pPr>
            <w:r w:rsidRPr="005E460A">
              <w:rPr>
                <w:rFonts w:ascii="Arial Narrow" w:eastAsia="Arial" w:hAnsi="Arial Narrow" w:cs="Arial"/>
                <w:sz w:val="18"/>
                <w:szCs w:val="20"/>
              </w:rPr>
              <w:t xml:space="preserve">Actúa con honestidad al utilizar las estrategias en el desarrollo de los aprendizajes relacionados a la matemática I. </w:t>
            </w:r>
          </w:p>
          <w:p w14:paraId="74D1F29A" w14:textId="77777777" w:rsidR="00E51301" w:rsidRPr="005E460A" w:rsidRDefault="00E51301" w:rsidP="00610470">
            <w:pPr>
              <w:spacing w:line="259" w:lineRule="auto"/>
              <w:ind w:left="110" w:right="360"/>
              <w:rPr>
                <w:rFonts w:ascii="Arial Narrow" w:hAnsi="Arial Narrow" w:cs="Arial"/>
                <w:sz w:val="18"/>
                <w:szCs w:val="20"/>
              </w:rPr>
            </w:pPr>
            <w:r w:rsidRPr="005E460A">
              <w:rPr>
                <w:rFonts w:ascii="Arial Narrow" w:eastAsia="Arial" w:hAnsi="Arial Narrow" w:cs="Arial"/>
                <w:sz w:val="18"/>
                <w:szCs w:val="20"/>
              </w:rPr>
              <w:t xml:space="preserve">Organiza actividades relacionadas con la matemática I para la valoración, concientización y conservación del medio ambiente con participación activa de la comunidad educativa en general. Establece los procedimientos de las actividades programadas de manera emprendedora e innovadora. </w:t>
            </w:r>
          </w:p>
        </w:tc>
      </w:tr>
    </w:tbl>
    <w:p w14:paraId="224E9995" w14:textId="77777777" w:rsidR="00E51301" w:rsidRPr="00E51301" w:rsidRDefault="00E51301" w:rsidP="00321A12">
      <w:pPr>
        <w:jc w:val="center"/>
        <w:rPr>
          <w:rFonts w:ascii="Arial Narrow" w:hAnsi="Arial Narrow" w:cs="Calibri,Bold"/>
          <w:b/>
          <w:bCs/>
          <w:color w:val="auto"/>
        </w:rPr>
      </w:pPr>
    </w:p>
    <w:p w14:paraId="3C74A1E2" w14:textId="3661F7F1" w:rsidR="00321A12" w:rsidRDefault="00321A12" w:rsidP="00321A12">
      <w:pPr>
        <w:jc w:val="center"/>
        <w:rPr>
          <w:rFonts w:ascii="Arial Narrow" w:hAnsi="Arial Narrow" w:cs="Calibri,Bold"/>
          <w:b/>
          <w:bCs/>
          <w:color w:val="auto"/>
          <w:lang w:val="es-PE"/>
        </w:rPr>
      </w:pPr>
      <w:r w:rsidRPr="00B14C62">
        <w:rPr>
          <w:rFonts w:ascii="Arial Narrow" w:hAnsi="Arial Narrow" w:cs="Calibri,Bold"/>
          <w:b/>
          <w:bCs/>
          <w:color w:val="auto"/>
          <w:lang w:val="es-PE"/>
        </w:rPr>
        <w:t xml:space="preserve">COMUNICACIÓN I </w:t>
      </w:r>
    </w:p>
    <w:tbl>
      <w:tblPr>
        <w:tblStyle w:val="TableGrid"/>
        <w:tblW w:w="13984" w:type="dxa"/>
        <w:tblInd w:w="-523" w:type="dxa"/>
        <w:tblCellMar>
          <w:left w:w="6" w:type="dxa"/>
          <w:right w:w="31" w:type="dxa"/>
        </w:tblCellMar>
        <w:tblLook w:val="04A0" w:firstRow="1" w:lastRow="0" w:firstColumn="1" w:lastColumn="0" w:noHBand="0" w:noVBand="1"/>
      </w:tblPr>
      <w:tblGrid>
        <w:gridCol w:w="2837"/>
        <w:gridCol w:w="5244"/>
        <w:gridCol w:w="2837"/>
        <w:gridCol w:w="3066"/>
      </w:tblGrid>
      <w:tr w:rsidR="00356F93" w:rsidRPr="000B6855" w14:paraId="602237E7" w14:textId="77777777" w:rsidTr="00356F93">
        <w:trPr>
          <w:trHeight w:val="557"/>
        </w:trPr>
        <w:tc>
          <w:tcPr>
            <w:tcW w:w="2837" w:type="dxa"/>
            <w:tcBorders>
              <w:top w:val="single" w:sz="5" w:space="0" w:color="000000"/>
              <w:left w:val="single" w:sz="5" w:space="0" w:color="000000"/>
              <w:bottom w:val="single" w:sz="5" w:space="0" w:color="000000"/>
              <w:right w:val="nil"/>
            </w:tcBorders>
            <w:shd w:val="clear" w:color="auto" w:fill="D9D9D9"/>
          </w:tcPr>
          <w:p w14:paraId="0D31F665" w14:textId="77777777" w:rsidR="00356F93" w:rsidRPr="000B6855" w:rsidRDefault="00356F93" w:rsidP="00610470">
            <w:pPr>
              <w:spacing w:after="160" w:line="259" w:lineRule="auto"/>
              <w:rPr>
                <w:rFonts w:ascii="Arial Narrow" w:hAnsi="Arial Narrow" w:cs="Arial"/>
                <w:szCs w:val="20"/>
              </w:rPr>
            </w:pPr>
          </w:p>
        </w:tc>
        <w:tc>
          <w:tcPr>
            <w:tcW w:w="11147" w:type="dxa"/>
            <w:gridSpan w:val="3"/>
            <w:tcBorders>
              <w:top w:val="single" w:sz="5" w:space="0" w:color="000000"/>
              <w:left w:val="nil"/>
              <w:bottom w:val="single" w:sz="5" w:space="0" w:color="000000"/>
              <w:right w:val="single" w:sz="5" w:space="0" w:color="000000"/>
            </w:tcBorders>
            <w:shd w:val="clear" w:color="auto" w:fill="D9D9D9"/>
            <w:vAlign w:val="center"/>
          </w:tcPr>
          <w:p w14:paraId="50C63D15" w14:textId="77777777" w:rsidR="00356F93" w:rsidRPr="000B6855" w:rsidRDefault="00356F93" w:rsidP="00610470">
            <w:pPr>
              <w:spacing w:line="259" w:lineRule="auto"/>
              <w:ind w:left="3832"/>
              <w:rPr>
                <w:rFonts w:ascii="Arial Narrow" w:hAnsi="Arial Narrow" w:cs="Arial"/>
                <w:szCs w:val="20"/>
              </w:rPr>
            </w:pPr>
            <w:r w:rsidRPr="000B6855">
              <w:rPr>
                <w:rFonts w:ascii="Arial Narrow" w:eastAsia="Arial" w:hAnsi="Arial Narrow" w:cs="Arial"/>
                <w:b/>
                <w:szCs w:val="20"/>
              </w:rPr>
              <w:t>COMUNICACIÓN I</w:t>
            </w:r>
            <w:r w:rsidRPr="000B6855">
              <w:rPr>
                <w:rFonts w:ascii="Arial Narrow" w:eastAsia="Arial" w:hAnsi="Arial Narrow" w:cs="Arial"/>
                <w:szCs w:val="20"/>
              </w:rPr>
              <w:t xml:space="preserve"> </w:t>
            </w:r>
          </w:p>
        </w:tc>
      </w:tr>
      <w:tr w:rsidR="00356F93" w:rsidRPr="000B6855" w14:paraId="01151BC9" w14:textId="77777777" w:rsidTr="00356F93">
        <w:trPr>
          <w:trHeight w:val="1323"/>
        </w:trPr>
        <w:tc>
          <w:tcPr>
            <w:tcW w:w="2837" w:type="dxa"/>
            <w:tcBorders>
              <w:top w:val="single" w:sz="5" w:space="0" w:color="000000"/>
              <w:left w:val="single" w:sz="5" w:space="0" w:color="000000"/>
              <w:bottom w:val="single" w:sz="5" w:space="0" w:color="000000"/>
              <w:right w:val="single" w:sz="5" w:space="0" w:color="000000"/>
            </w:tcBorders>
            <w:vAlign w:val="center"/>
          </w:tcPr>
          <w:p w14:paraId="1BC77AA1" w14:textId="77777777" w:rsidR="00356F93" w:rsidRPr="000B6855" w:rsidRDefault="00356F93" w:rsidP="00610470">
            <w:pPr>
              <w:spacing w:line="259" w:lineRule="auto"/>
              <w:ind w:left="24"/>
              <w:rPr>
                <w:rFonts w:ascii="Arial Narrow" w:hAnsi="Arial Narrow" w:cs="Arial"/>
                <w:szCs w:val="20"/>
              </w:rPr>
            </w:pPr>
            <w:r w:rsidRPr="000B6855">
              <w:rPr>
                <w:rFonts w:ascii="Arial Narrow" w:eastAsia="Arial" w:hAnsi="Arial Narrow" w:cs="Arial"/>
                <w:b/>
                <w:szCs w:val="20"/>
              </w:rPr>
              <w:t>SUMILLA</w:t>
            </w:r>
            <w:r w:rsidRPr="000B6855">
              <w:rPr>
                <w:rFonts w:ascii="Arial Narrow" w:eastAsia="Arial" w:hAnsi="Arial Narrow" w:cs="Arial"/>
                <w:szCs w:val="20"/>
              </w:rPr>
              <w:t xml:space="preserve"> </w:t>
            </w:r>
          </w:p>
        </w:tc>
        <w:tc>
          <w:tcPr>
            <w:tcW w:w="11147" w:type="dxa"/>
            <w:gridSpan w:val="3"/>
            <w:tcBorders>
              <w:top w:val="single" w:sz="5" w:space="0" w:color="000000"/>
              <w:left w:val="single" w:sz="5" w:space="0" w:color="000000"/>
              <w:bottom w:val="single" w:sz="5" w:space="0" w:color="000000"/>
              <w:right w:val="single" w:sz="5" w:space="0" w:color="000000"/>
            </w:tcBorders>
          </w:tcPr>
          <w:p w14:paraId="4EB82092" w14:textId="77777777" w:rsidR="00356F93" w:rsidRPr="000B6855" w:rsidRDefault="00356F93" w:rsidP="00610470">
            <w:pPr>
              <w:spacing w:after="2" w:line="237" w:lineRule="auto"/>
              <w:ind w:left="136" w:right="109"/>
              <w:rPr>
                <w:rFonts w:ascii="Arial Narrow" w:hAnsi="Arial Narrow" w:cs="Arial"/>
                <w:szCs w:val="20"/>
              </w:rPr>
            </w:pPr>
            <w:r w:rsidRPr="000B6855">
              <w:rPr>
                <w:rFonts w:ascii="Arial Narrow" w:hAnsi="Arial Narrow" w:cs="Arial"/>
                <w:szCs w:val="20"/>
              </w:rPr>
              <w:t xml:space="preserve">Propicia en los estudiantes el desarrollo de las habilidades lingüístico-comunicativas para un mayor asertividad en la comunicación, fortaleciendo la competencia comunicativa en los niveles de expresión y comprensión oral y escrita para la libre expresión de ideas, opiniones y convicciones, incentivando su capacidad de escucha, tolerancia y respeto en diversos contextos comunicativos.    </w:t>
            </w:r>
          </w:p>
          <w:p w14:paraId="08C64FB8" w14:textId="77777777" w:rsidR="00356F93" w:rsidRPr="000B6855" w:rsidRDefault="00356F93" w:rsidP="00610470">
            <w:pPr>
              <w:spacing w:line="259" w:lineRule="auto"/>
              <w:ind w:right="113"/>
              <w:rPr>
                <w:rFonts w:ascii="Arial Narrow" w:hAnsi="Arial Narrow" w:cs="Arial"/>
                <w:szCs w:val="20"/>
              </w:rPr>
            </w:pPr>
            <w:r w:rsidRPr="000B6855">
              <w:rPr>
                <w:rFonts w:ascii="Arial Narrow" w:hAnsi="Arial Narrow" w:cs="Arial"/>
                <w:szCs w:val="20"/>
              </w:rPr>
              <w:t xml:space="preserve">Provee herramientas para la mejora del estudio y el aprendizaje; así como en la producción de textos orales y escritos de tipo narrativo, descriptivo y argumentativo.  </w:t>
            </w:r>
          </w:p>
          <w:p w14:paraId="3AECEEAE" w14:textId="77777777" w:rsidR="00356F93" w:rsidRPr="000B6855" w:rsidRDefault="00356F93" w:rsidP="00610470">
            <w:pPr>
              <w:spacing w:line="259" w:lineRule="auto"/>
              <w:ind w:left="136"/>
              <w:rPr>
                <w:rFonts w:ascii="Arial Narrow" w:hAnsi="Arial Narrow" w:cs="Arial"/>
                <w:szCs w:val="20"/>
              </w:rPr>
            </w:pPr>
            <w:r w:rsidRPr="000B6855">
              <w:rPr>
                <w:rFonts w:ascii="Arial Narrow" w:hAnsi="Arial Narrow" w:cs="Arial"/>
                <w:szCs w:val="20"/>
              </w:rPr>
              <w:t xml:space="preserve">Desarrolla el pensamiento lógico y reflexivo para la aplicación de la normativa vigente (ortografía y ortología).    </w:t>
            </w:r>
          </w:p>
          <w:p w14:paraId="2E8D62D4" w14:textId="77777777" w:rsidR="00356F93" w:rsidRPr="000B6855" w:rsidRDefault="00356F93" w:rsidP="00610470">
            <w:pPr>
              <w:spacing w:line="259" w:lineRule="auto"/>
              <w:ind w:left="136"/>
              <w:rPr>
                <w:rFonts w:ascii="Arial Narrow" w:hAnsi="Arial Narrow" w:cs="Arial"/>
                <w:szCs w:val="20"/>
              </w:rPr>
            </w:pPr>
            <w:r w:rsidRPr="000B6855">
              <w:rPr>
                <w:rFonts w:ascii="Arial Narrow" w:hAnsi="Arial Narrow" w:cs="Arial"/>
                <w:szCs w:val="20"/>
              </w:rPr>
              <w:t>Introduce a los estudiantes en la semiótica de la comunicación.  Incide en la utilización del lenguaje llano y la legibilidad.</w:t>
            </w:r>
            <w:r w:rsidRPr="000B6855">
              <w:rPr>
                <w:rFonts w:ascii="Arial Narrow" w:eastAsia="Arial" w:hAnsi="Arial Narrow" w:cs="Arial"/>
                <w:b/>
                <w:szCs w:val="20"/>
              </w:rPr>
              <w:t xml:space="preserve"> </w:t>
            </w:r>
          </w:p>
        </w:tc>
      </w:tr>
      <w:tr w:rsidR="00356F93" w:rsidRPr="000B6855" w14:paraId="0A8A2BE3" w14:textId="77777777" w:rsidTr="00356F93">
        <w:trPr>
          <w:trHeight w:val="385"/>
        </w:trPr>
        <w:tc>
          <w:tcPr>
            <w:tcW w:w="2837" w:type="dxa"/>
            <w:tcBorders>
              <w:top w:val="single" w:sz="5" w:space="0" w:color="000000"/>
              <w:left w:val="single" w:sz="5" w:space="0" w:color="000000"/>
              <w:bottom w:val="single" w:sz="5" w:space="0" w:color="000000"/>
              <w:right w:val="single" w:sz="5" w:space="0" w:color="000000"/>
            </w:tcBorders>
            <w:shd w:val="clear" w:color="auto" w:fill="D9D9D9"/>
          </w:tcPr>
          <w:p w14:paraId="21D7AD69" w14:textId="77777777" w:rsidR="00356F93" w:rsidRPr="000B6855" w:rsidRDefault="00356F93" w:rsidP="00610470">
            <w:pPr>
              <w:spacing w:line="259" w:lineRule="auto"/>
              <w:rPr>
                <w:rFonts w:ascii="Arial Narrow" w:hAnsi="Arial Narrow" w:cs="Arial"/>
                <w:szCs w:val="20"/>
              </w:rPr>
            </w:pPr>
            <w:r w:rsidRPr="000B6855">
              <w:rPr>
                <w:rFonts w:ascii="Arial Narrow" w:eastAsia="Arial" w:hAnsi="Arial Narrow" w:cs="Arial"/>
                <w:b/>
                <w:szCs w:val="20"/>
              </w:rPr>
              <w:t>CRITERIO DE DESEMPEÑO</w:t>
            </w:r>
            <w:r w:rsidRPr="000B6855">
              <w:rPr>
                <w:rFonts w:ascii="Arial Narrow" w:eastAsia="Arial" w:hAnsi="Arial Narrow" w:cs="Arial"/>
                <w:szCs w:val="20"/>
              </w:rPr>
              <w:t xml:space="preserve"> </w:t>
            </w:r>
          </w:p>
        </w:tc>
        <w:tc>
          <w:tcPr>
            <w:tcW w:w="5244" w:type="dxa"/>
            <w:tcBorders>
              <w:top w:val="single" w:sz="5" w:space="0" w:color="000000"/>
              <w:left w:val="single" w:sz="5" w:space="0" w:color="000000"/>
              <w:bottom w:val="single" w:sz="5" w:space="0" w:color="000000"/>
              <w:right w:val="single" w:sz="5" w:space="0" w:color="000000"/>
            </w:tcBorders>
            <w:shd w:val="clear" w:color="auto" w:fill="D9D9D9"/>
          </w:tcPr>
          <w:p w14:paraId="6A24623F" w14:textId="77777777" w:rsidR="00356F93" w:rsidRPr="000B6855" w:rsidRDefault="00356F93" w:rsidP="00610470">
            <w:pPr>
              <w:spacing w:line="259" w:lineRule="auto"/>
              <w:ind w:left="14"/>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7" w:type="dxa"/>
            <w:tcBorders>
              <w:top w:val="single" w:sz="5" w:space="0" w:color="000000"/>
              <w:left w:val="single" w:sz="5" w:space="0" w:color="000000"/>
              <w:bottom w:val="single" w:sz="5" w:space="0" w:color="000000"/>
              <w:right w:val="single" w:sz="5" w:space="0" w:color="000000"/>
            </w:tcBorders>
            <w:shd w:val="clear" w:color="auto" w:fill="D9D9D9"/>
          </w:tcPr>
          <w:p w14:paraId="10D9ECB5" w14:textId="77777777" w:rsidR="00356F93" w:rsidRPr="000B6855" w:rsidRDefault="00356F93" w:rsidP="00610470">
            <w:pPr>
              <w:spacing w:line="259" w:lineRule="auto"/>
              <w:ind w:left="26"/>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p w14:paraId="135AA76F" w14:textId="77777777" w:rsidR="00356F93" w:rsidRPr="000B6855" w:rsidRDefault="00356F93" w:rsidP="00610470">
            <w:pPr>
              <w:spacing w:line="259" w:lineRule="auto"/>
              <w:ind w:left="68"/>
              <w:rPr>
                <w:rFonts w:ascii="Arial Narrow" w:hAnsi="Arial Narrow" w:cs="Arial"/>
                <w:szCs w:val="20"/>
              </w:rPr>
            </w:pPr>
            <w:r w:rsidRPr="000B6855">
              <w:rPr>
                <w:rFonts w:ascii="Arial Narrow" w:eastAsia="Arial" w:hAnsi="Arial Narrow" w:cs="Arial"/>
                <w:szCs w:val="20"/>
              </w:rPr>
              <w:t xml:space="preserve"> </w:t>
            </w:r>
          </w:p>
        </w:tc>
        <w:tc>
          <w:tcPr>
            <w:tcW w:w="3066" w:type="dxa"/>
            <w:tcBorders>
              <w:top w:val="single" w:sz="5" w:space="0" w:color="000000"/>
              <w:left w:val="single" w:sz="5" w:space="0" w:color="000000"/>
              <w:bottom w:val="single" w:sz="5" w:space="0" w:color="000000"/>
              <w:right w:val="single" w:sz="5" w:space="0" w:color="000000"/>
            </w:tcBorders>
            <w:shd w:val="clear" w:color="auto" w:fill="D9D9D9"/>
          </w:tcPr>
          <w:p w14:paraId="17D61256" w14:textId="77777777" w:rsidR="00356F93" w:rsidRPr="000B6855" w:rsidRDefault="00356F93" w:rsidP="00610470">
            <w:pPr>
              <w:spacing w:line="259" w:lineRule="auto"/>
              <w:ind w:left="24"/>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356F93" w:rsidRPr="000B6855" w14:paraId="1A87F833" w14:textId="77777777" w:rsidTr="00356F93">
        <w:trPr>
          <w:trHeight w:val="4265"/>
        </w:trPr>
        <w:tc>
          <w:tcPr>
            <w:tcW w:w="2837" w:type="dxa"/>
            <w:tcBorders>
              <w:top w:val="single" w:sz="5" w:space="0" w:color="000000"/>
              <w:left w:val="single" w:sz="5" w:space="0" w:color="000000"/>
              <w:bottom w:val="single" w:sz="3" w:space="0" w:color="000000"/>
              <w:right w:val="single" w:sz="5" w:space="0" w:color="000000"/>
            </w:tcBorders>
          </w:tcPr>
          <w:p w14:paraId="71C2513E" w14:textId="77777777" w:rsidR="00356F93" w:rsidRDefault="00356F93" w:rsidP="00610470">
            <w:pPr>
              <w:spacing w:after="1" w:line="232" w:lineRule="auto"/>
              <w:ind w:left="64" w:right="414" w:firstLine="1016"/>
              <w:rPr>
                <w:rFonts w:ascii="Arial Narrow" w:eastAsia="Arial" w:hAnsi="Arial Narrow" w:cs="Arial"/>
                <w:b/>
                <w:szCs w:val="20"/>
              </w:rPr>
            </w:pPr>
            <w:r w:rsidRPr="000B6855">
              <w:rPr>
                <w:rFonts w:ascii="Arial Narrow" w:eastAsia="Arial" w:hAnsi="Arial Narrow" w:cs="Arial"/>
                <w:b/>
                <w:szCs w:val="20"/>
              </w:rPr>
              <w:lastRenderedPageBreak/>
              <w:t xml:space="preserve">Personal </w:t>
            </w:r>
          </w:p>
          <w:p w14:paraId="46B3B70D" w14:textId="77777777" w:rsidR="00356F93" w:rsidRPr="000B6855" w:rsidRDefault="00356F93" w:rsidP="00610470">
            <w:pPr>
              <w:spacing w:after="1" w:line="232" w:lineRule="auto"/>
              <w:ind w:left="64" w:right="414"/>
              <w:rPr>
                <w:rFonts w:ascii="Arial Narrow" w:hAnsi="Arial Narrow" w:cs="Arial"/>
                <w:szCs w:val="20"/>
              </w:rPr>
            </w:pPr>
            <w:r w:rsidRPr="000B6855">
              <w:rPr>
                <w:rFonts w:ascii="Arial Narrow" w:eastAsia="Arial" w:hAnsi="Arial Narrow" w:cs="Arial"/>
                <w:szCs w:val="20"/>
              </w:rPr>
              <w:t xml:space="preserve">1.1.5. Manifiesta coherencia entre su discurso y </w:t>
            </w:r>
            <w:r w:rsidRPr="000B6855">
              <w:rPr>
                <w:rFonts w:ascii="Arial Narrow" w:eastAsia="Arial" w:hAnsi="Arial Narrow" w:cs="Arial"/>
                <w:b/>
                <w:i/>
                <w:szCs w:val="20"/>
              </w:rPr>
              <w:t>práctica fortaleciendo su identidad</w:t>
            </w:r>
            <w:r w:rsidRPr="000B6855">
              <w:rPr>
                <w:rFonts w:ascii="Arial Narrow" w:eastAsia="Arial" w:hAnsi="Arial Narrow" w:cs="Arial"/>
                <w:szCs w:val="20"/>
              </w:rPr>
              <w:t xml:space="preserve"> </w:t>
            </w:r>
            <w:r w:rsidRPr="000B6855">
              <w:rPr>
                <w:rFonts w:ascii="Arial Narrow" w:eastAsia="Arial" w:hAnsi="Arial Narrow" w:cs="Arial"/>
                <w:b/>
                <w:i/>
                <w:szCs w:val="20"/>
              </w:rPr>
              <w:t xml:space="preserve">personal y cultural. </w:t>
            </w:r>
          </w:p>
          <w:p w14:paraId="77824D8E" w14:textId="77777777" w:rsidR="00356F93" w:rsidRPr="000B6855" w:rsidRDefault="00356F93" w:rsidP="00610470">
            <w:pPr>
              <w:spacing w:line="232" w:lineRule="auto"/>
              <w:ind w:left="64"/>
              <w:rPr>
                <w:rFonts w:ascii="Arial Narrow" w:hAnsi="Arial Narrow" w:cs="Arial"/>
                <w:szCs w:val="20"/>
              </w:rPr>
            </w:pPr>
            <w:r w:rsidRPr="000B6855">
              <w:rPr>
                <w:rFonts w:ascii="Arial Narrow" w:eastAsia="Arial" w:hAnsi="Arial Narrow" w:cs="Arial"/>
                <w:szCs w:val="20"/>
              </w:rPr>
              <w:t>1.1.6.    Muestra confianza y motivación de logros en</w:t>
            </w:r>
            <w:r w:rsidRPr="000B6855">
              <w:rPr>
                <w:rFonts w:ascii="Arial Narrow" w:eastAsia="Arial" w:hAnsi="Arial Narrow" w:cs="Arial"/>
                <w:b/>
                <w:i/>
                <w:szCs w:val="20"/>
              </w:rPr>
              <w:t xml:space="preserve"> actividades innovadoras y</w:t>
            </w:r>
            <w:r w:rsidRPr="000B6855">
              <w:rPr>
                <w:rFonts w:ascii="Arial Narrow" w:eastAsia="Arial" w:hAnsi="Arial Narrow" w:cs="Arial"/>
                <w:szCs w:val="20"/>
              </w:rPr>
              <w:t xml:space="preserve"> </w:t>
            </w:r>
            <w:r w:rsidRPr="000B6855">
              <w:rPr>
                <w:rFonts w:ascii="Arial Narrow" w:eastAsia="Arial" w:hAnsi="Arial Narrow" w:cs="Arial"/>
                <w:b/>
                <w:i/>
                <w:szCs w:val="20"/>
              </w:rPr>
              <w:t>críticos.</w:t>
            </w:r>
            <w:r w:rsidRPr="000B6855">
              <w:rPr>
                <w:rFonts w:ascii="Arial Narrow" w:eastAsia="Arial" w:hAnsi="Arial Narrow" w:cs="Arial"/>
                <w:szCs w:val="20"/>
              </w:rPr>
              <w:t xml:space="preserve"> </w:t>
            </w:r>
          </w:p>
          <w:p w14:paraId="5CE626A3" w14:textId="77777777" w:rsidR="00356F93" w:rsidRDefault="00356F93" w:rsidP="00610470">
            <w:pPr>
              <w:spacing w:line="241" w:lineRule="auto"/>
              <w:ind w:left="104" w:right="50"/>
              <w:rPr>
                <w:rFonts w:ascii="Arial Narrow" w:eastAsia="Arial" w:hAnsi="Arial Narrow" w:cs="Arial"/>
                <w:b/>
                <w:szCs w:val="20"/>
              </w:rPr>
            </w:pPr>
          </w:p>
          <w:p w14:paraId="04652458" w14:textId="77777777" w:rsidR="00356F93" w:rsidRDefault="00356F93" w:rsidP="00610470">
            <w:pPr>
              <w:spacing w:line="241" w:lineRule="auto"/>
              <w:ind w:left="104" w:right="50"/>
              <w:rPr>
                <w:rFonts w:ascii="Arial Narrow" w:eastAsia="Arial" w:hAnsi="Arial Narrow" w:cs="Arial"/>
                <w:szCs w:val="20"/>
              </w:rPr>
            </w:pPr>
            <w:r w:rsidRPr="000B6855">
              <w:rPr>
                <w:rFonts w:ascii="Arial Narrow" w:eastAsia="Arial" w:hAnsi="Arial Narrow" w:cs="Arial"/>
                <w:b/>
                <w:szCs w:val="20"/>
              </w:rPr>
              <w:t xml:space="preserve">Profesional pedagógica </w:t>
            </w:r>
            <w:r w:rsidRPr="000B6855">
              <w:rPr>
                <w:rFonts w:ascii="Arial Narrow" w:eastAsia="Arial" w:hAnsi="Arial Narrow" w:cs="Arial"/>
                <w:szCs w:val="20"/>
              </w:rPr>
              <w:t xml:space="preserve">2.1.3. Domina los contenidos de la carrera y los organiza para generar aprendizajes en diferentes contextos y escenarios. </w:t>
            </w:r>
          </w:p>
          <w:p w14:paraId="372FF160" w14:textId="77777777" w:rsidR="00356F93" w:rsidRPr="000B6855" w:rsidRDefault="00356F93" w:rsidP="00610470">
            <w:pPr>
              <w:spacing w:line="241" w:lineRule="auto"/>
              <w:ind w:left="104" w:right="50"/>
              <w:rPr>
                <w:rFonts w:ascii="Arial Narrow" w:hAnsi="Arial Narrow" w:cs="Arial"/>
                <w:szCs w:val="20"/>
              </w:rPr>
            </w:pPr>
          </w:p>
          <w:p w14:paraId="454BCC90" w14:textId="77777777" w:rsidR="00356F93" w:rsidRDefault="00356F93" w:rsidP="00610470">
            <w:pPr>
              <w:spacing w:line="259" w:lineRule="auto"/>
              <w:ind w:left="104" w:right="76"/>
              <w:rPr>
                <w:rFonts w:ascii="Arial Narrow" w:eastAsia="Arial" w:hAnsi="Arial Narrow" w:cs="Arial"/>
                <w:b/>
                <w:szCs w:val="20"/>
              </w:rPr>
            </w:pPr>
            <w:r w:rsidRPr="000B6855">
              <w:rPr>
                <w:rFonts w:ascii="Arial Narrow" w:eastAsia="Arial" w:hAnsi="Arial Narrow" w:cs="Arial"/>
                <w:b/>
                <w:szCs w:val="20"/>
              </w:rPr>
              <w:t xml:space="preserve">Socio comunitaria </w:t>
            </w:r>
          </w:p>
          <w:p w14:paraId="07F37E3E" w14:textId="77777777" w:rsidR="00356F93" w:rsidRPr="000B6855" w:rsidRDefault="00356F93" w:rsidP="00610470">
            <w:pPr>
              <w:spacing w:line="259" w:lineRule="auto"/>
              <w:ind w:left="104" w:right="76"/>
              <w:rPr>
                <w:rFonts w:ascii="Arial Narrow" w:hAnsi="Arial Narrow" w:cs="Arial"/>
                <w:szCs w:val="20"/>
              </w:rPr>
            </w:pPr>
            <w:r w:rsidRPr="000B6855">
              <w:rPr>
                <w:rFonts w:ascii="Arial Narrow" w:eastAsia="Arial" w:hAnsi="Arial Narrow" w:cs="Arial"/>
                <w:szCs w:val="20"/>
              </w:rPr>
              <w:t xml:space="preserve">3.2.2   Promueve   el   conocimiento   y   respeto   a   las   diversas manifestaciones culturales valorando los diversos aportes. </w:t>
            </w:r>
          </w:p>
        </w:tc>
        <w:tc>
          <w:tcPr>
            <w:tcW w:w="5244" w:type="dxa"/>
            <w:tcBorders>
              <w:top w:val="single" w:sz="5" w:space="0" w:color="000000"/>
              <w:left w:val="single" w:sz="5" w:space="0" w:color="000000"/>
              <w:bottom w:val="single" w:sz="3" w:space="0" w:color="000000"/>
              <w:right w:val="single" w:sz="5" w:space="0" w:color="000000"/>
            </w:tcBorders>
          </w:tcPr>
          <w:p w14:paraId="233EC068" w14:textId="77777777" w:rsidR="00356F93" w:rsidRPr="000B6855" w:rsidRDefault="00356F93" w:rsidP="002D54AD">
            <w:pPr>
              <w:numPr>
                <w:ilvl w:val="0"/>
                <w:numId w:val="5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Lenguaje verbal y no verbal. </w:t>
            </w:r>
          </w:p>
          <w:p w14:paraId="39680BE1"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679C961F" w14:textId="77777777" w:rsidR="00356F93" w:rsidRPr="000B6855" w:rsidRDefault="00356F93" w:rsidP="002D54AD">
            <w:pPr>
              <w:numPr>
                <w:ilvl w:val="0"/>
                <w:numId w:val="5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El diálogo, la conversación y la escucha activa. </w:t>
            </w:r>
          </w:p>
          <w:p w14:paraId="7D3805DD"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6945F0FC" w14:textId="77777777" w:rsidR="00356F93" w:rsidRPr="000B6855" w:rsidRDefault="00356F93" w:rsidP="002D54AD">
            <w:pPr>
              <w:numPr>
                <w:ilvl w:val="0"/>
                <w:numId w:val="55"/>
              </w:numPr>
              <w:spacing w:line="239" w:lineRule="auto"/>
              <w:ind w:hanging="360"/>
              <w:jc w:val="both"/>
              <w:rPr>
                <w:rFonts w:ascii="Arial Narrow" w:hAnsi="Arial Narrow" w:cs="Arial"/>
                <w:szCs w:val="20"/>
              </w:rPr>
            </w:pPr>
            <w:r w:rsidRPr="000B6855">
              <w:rPr>
                <w:rFonts w:ascii="Arial Narrow" w:eastAsia="Arial" w:hAnsi="Arial Narrow" w:cs="Arial"/>
                <w:szCs w:val="20"/>
              </w:rPr>
              <w:t xml:space="preserve">Los organizadores visuales y su aplicación en exposiciones orales. </w:t>
            </w:r>
          </w:p>
          <w:p w14:paraId="3B3ADD92"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5C5304B3" w14:textId="77777777" w:rsidR="00356F93" w:rsidRPr="000B6855" w:rsidRDefault="00356F93" w:rsidP="002D54AD">
            <w:pPr>
              <w:numPr>
                <w:ilvl w:val="0"/>
                <w:numId w:val="5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La exposición y la argumentación. </w:t>
            </w:r>
          </w:p>
          <w:p w14:paraId="77E83EFC"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23C54255" w14:textId="77777777" w:rsidR="00356F93" w:rsidRPr="000B6855" w:rsidRDefault="00356F93" w:rsidP="002D54AD">
            <w:pPr>
              <w:numPr>
                <w:ilvl w:val="0"/>
                <w:numId w:val="55"/>
              </w:numPr>
              <w:spacing w:after="2" w:line="234" w:lineRule="auto"/>
              <w:ind w:hanging="360"/>
              <w:jc w:val="both"/>
              <w:rPr>
                <w:rFonts w:ascii="Arial Narrow" w:hAnsi="Arial Narrow" w:cs="Arial"/>
                <w:szCs w:val="20"/>
              </w:rPr>
            </w:pPr>
            <w:r w:rsidRPr="000B6855">
              <w:rPr>
                <w:rFonts w:ascii="Arial Narrow" w:eastAsia="Arial" w:hAnsi="Arial Narrow" w:cs="Arial"/>
                <w:szCs w:val="20"/>
              </w:rPr>
              <w:t xml:space="preserve">Estrategias para la comprensión Lectora: predicción e inferencia (local y global) </w:t>
            </w:r>
          </w:p>
          <w:p w14:paraId="618E8939"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34334173" w14:textId="77777777" w:rsidR="00356F93" w:rsidRDefault="00356F93" w:rsidP="002D54AD">
            <w:pPr>
              <w:numPr>
                <w:ilvl w:val="0"/>
                <w:numId w:val="5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Morfología y sintaxis para la producción de textos. </w:t>
            </w:r>
          </w:p>
          <w:p w14:paraId="2D62A847" w14:textId="77777777" w:rsidR="00356F93" w:rsidRDefault="00356F93" w:rsidP="00610470">
            <w:pPr>
              <w:pStyle w:val="Prrafodelista"/>
              <w:rPr>
                <w:rFonts w:ascii="Arial Narrow" w:hAnsi="Arial Narrow"/>
                <w:szCs w:val="20"/>
              </w:rPr>
            </w:pPr>
          </w:p>
          <w:p w14:paraId="3CDE7AEB" w14:textId="77777777" w:rsidR="00356F93" w:rsidRDefault="00356F93" w:rsidP="002D54AD">
            <w:pPr>
              <w:numPr>
                <w:ilvl w:val="0"/>
                <w:numId w:val="55"/>
              </w:numPr>
              <w:spacing w:line="259" w:lineRule="auto"/>
              <w:ind w:hanging="360"/>
              <w:jc w:val="both"/>
              <w:rPr>
                <w:rFonts w:ascii="Arial Narrow" w:hAnsi="Arial Narrow" w:cs="Arial"/>
                <w:szCs w:val="20"/>
              </w:rPr>
            </w:pPr>
            <w:r w:rsidRPr="00C614D1">
              <w:rPr>
                <w:rFonts w:ascii="Arial Narrow" w:eastAsia="Arial" w:hAnsi="Arial Narrow" w:cs="Arial"/>
                <w:szCs w:val="20"/>
              </w:rPr>
              <w:t xml:space="preserve">Producción de textos escritos: Instructivos, expositivos y argumentativos. </w:t>
            </w:r>
          </w:p>
          <w:p w14:paraId="3E1E5C04" w14:textId="77777777" w:rsidR="00356F93" w:rsidRDefault="00356F93" w:rsidP="00610470">
            <w:pPr>
              <w:pStyle w:val="Prrafodelista"/>
              <w:rPr>
                <w:rFonts w:ascii="Arial Narrow" w:hAnsi="Arial Narrow"/>
                <w:szCs w:val="20"/>
              </w:rPr>
            </w:pPr>
          </w:p>
          <w:p w14:paraId="2DBCECB5" w14:textId="77777777" w:rsidR="00356F93" w:rsidRPr="00C614D1" w:rsidRDefault="00356F93" w:rsidP="002D54AD">
            <w:pPr>
              <w:numPr>
                <w:ilvl w:val="0"/>
                <w:numId w:val="55"/>
              </w:numPr>
              <w:spacing w:line="259" w:lineRule="auto"/>
              <w:ind w:hanging="360"/>
              <w:jc w:val="both"/>
              <w:rPr>
                <w:rFonts w:ascii="Arial Narrow" w:hAnsi="Arial Narrow" w:cs="Arial"/>
                <w:szCs w:val="20"/>
              </w:rPr>
            </w:pPr>
            <w:r w:rsidRPr="00C614D1">
              <w:rPr>
                <w:rFonts w:ascii="Arial Narrow" w:eastAsia="Arial" w:hAnsi="Arial Narrow" w:cs="Arial"/>
                <w:szCs w:val="20"/>
              </w:rPr>
              <w:t xml:space="preserve">Coherencia y cohesión en la producción de textos </w:t>
            </w:r>
          </w:p>
        </w:tc>
        <w:tc>
          <w:tcPr>
            <w:tcW w:w="2837" w:type="dxa"/>
            <w:tcBorders>
              <w:top w:val="single" w:sz="5" w:space="0" w:color="000000"/>
              <w:left w:val="single" w:sz="5" w:space="0" w:color="000000"/>
              <w:bottom w:val="single" w:sz="3" w:space="0" w:color="000000"/>
              <w:right w:val="single" w:sz="5" w:space="0" w:color="000000"/>
            </w:tcBorders>
          </w:tcPr>
          <w:p w14:paraId="43D19AC5"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5B2B4830" w14:textId="77777777" w:rsidR="00356F93" w:rsidRPr="000B6855" w:rsidRDefault="00356F93" w:rsidP="00610470">
            <w:pPr>
              <w:spacing w:line="216" w:lineRule="auto"/>
              <w:ind w:right="2749"/>
              <w:rPr>
                <w:rFonts w:ascii="Arial Narrow" w:hAnsi="Arial Narrow" w:cs="Arial"/>
                <w:szCs w:val="20"/>
              </w:rPr>
            </w:pPr>
            <w:r w:rsidRPr="000B6855">
              <w:rPr>
                <w:rFonts w:ascii="Arial Narrow" w:hAnsi="Arial Narrow" w:cs="Arial"/>
                <w:szCs w:val="20"/>
              </w:rPr>
              <w:t xml:space="preserve">     </w:t>
            </w:r>
          </w:p>
          <w:p w14:paraId="267D445D" w14:textId="77777777" w:rsidR="00356F93" w:rsidRPr="000B6855" w:rsidRDefault="00356F93" w:rsidP="00610470">
            <w:pPr>
              <w:spacing w:after="8" w:line="232" w:lineRule="auto"/>
              <w:ind w:left="100"/>
              <w:rPr>
                <w:rFonts w:ascii="Arial Narrow" w:hAnsi="Arial Narrow" w:cs="Arial"/>
                <w:szCs w:val="20"/>
              </w:rPr>
            </w:pPr>
            <w:r w:rsidRPr="000B6855">
              <w:rPr>
                <w:rFonts w:ascii="Arial Narrow" w:eastAsia="Arial" w:hAnsi="Arial Narrow" w:cs="Arial"/>
                <w:szCs w:val="20"/>
              </w:rPr>
              <w:t xml:space="preserve">Ensayo acerca de las diversas manifestaciones culturales. </w:t>
            </w:r>
          </w:p>
          <w:p w14:paraId="2EB45EFB"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58AC89B1" w14:textId="77777777" w:rsidR="00356F93" w:rsidRPr="000B6855" w:rsidRDefault="00356F93" w:rsidP="00610470">
            <w:pPr>
              <w:spacing w:line="259" w:lineRule="auto"/>
              <w:ind w:left="100"/>
              <w:rPr>
                <w:rFonts w:ascii="Arial Narrow" w:hAnsi="Arial Narrow" w:cs="Arial"/>
                <w:szCs w:val="20"/>
              </w:rPr>
            </w:pPr>
            <w:r w:rsidRPr="000B6855">
              <w:rPr>
                <w:rFonts w:ascii="Arial Narrow" w:eastAsia="Arial" w:hAnsi="Arial Narrow" w:cs="Arial"/>
                <w:szCs w:val="20"/>
              </w:rPr>
              <w:t xml:space="preserve">Argumentación y debate: </w:t>
            </w:r>
          </w:p>
          <w:p w14:paraId="6E2B2237" w14:textId="77777777" w:rsidR="00356F93" w:rsidRPr="000B6855" w:rsidRDefault="00356F93" w:rsidP="00610470">
            <w:pPr>
              <w:spacing w:line="259" w:lineRule="auto"/>
              <w:ind w:left="100"/>
              <w:rPr>
                <w:rFonts w:ascii="Arial Narrow" w:hAnsi="Arial Narrow" w:cs="Arial"/>
                <w:szCs w:val="20"/>
              </w:rPr>
            </w:pPr>
            <w:r w:rsidRPr="000B6855">
              <w:rPr>
                <w:rFonts w:ascii="Arial Narrow" w:eastAsia="Arial" w:hAnsi="Arial Narrow" w:cs="Arial"/>
                <w:szCs w:val="20"/>
              </w:rPr>
              <w:t xml:space="preserve">Concurso institucional </w:t>
            </w:r>
          </w:p>
          <w:p w14:paraId="07CC8CCC" w14:textId="77777777" w:rsidR="00356F93" w:rsidRPr="000B6855" w:rsidRDefault="00356F93" w:rsidP="00610470">
            <w:pPr>
              <w:spacing w:line="259" w:lineRule="auto"/>
              <w:ind w:left="100"/>
              <w:rPr>
                <w:rFonts w:ascii="Arial Narrow" w:hAnsi="Arial Narrow" w:cs="Arial"/>
                <w:szCs w:val="20"/>
              </w:rPr>
            </w:pPr>
            <w:r w:rsidRPr="000B6855">
              <w:rPr>
                <w:rFonts w:ascii="Arial Narrow" w:eastAsia="Arial" w:hAnsi="Arial Narrow" w:cs="Arial"/>
                <w:szCs w:val="20"/>
              </w:rPr>
              <w:t xml:space="preserve">. </w:t>
            </w:r>
          </w:p>
        </w:tc>
        <w:tc>
          <w:tcPr>
            <w:tcW w:w="3066" w:type="dxa"/>
            <w:tcBorders>
              <w:top w:val="single" w:sz="5" w:space="0" w:color="000000"/>
              <w:left w:val="single" w:sz="5" w:space="0" w:color="000000"/>
              <w:bottom w:val="single" w:sz="3" w:space="0" w:color="000000"/>
              <w:right w:val="single" w:sz="5" w:space="0" w:color="000000"/>
            </w:tcBorders>
          </w:tcPr>
          <w:p w14:paraId="4D42287A" w14:textId="77777777" w:rsidR="00356F93" w:rsidRPr="000B6855" w:rsidRDefault="00356F93" w:rsidP="002D54AD">
            <w:pPr>
              <w:numPr>
                <w:ilvl w:val="0"/>
                <w:numId w:val="56"/>
              </w:numPr>
              <w:spacing w:after="3" w:line="233" w:lineRule="auto"/>
              <w:ind w:right="147" w:hanging="360"/>
              <w:jc w:val="both"/>
              <w:rPr>
                <w:rFonts w:ascii="Arial Narrow" w:hAnsi="Arial Narrow" w:cs="Arial"/>
                <w:szCs w:val="20"/>
              </w:rPr>
            </w:pPr>
            <w:r w:rsidRPr="000B6855">
              <w:rPr>
                <w:rFonts w:ascii="Arial Narrow" w:eastAsia="Arial" w:hAnsi="Arial Narrow" w:cs="Arial"/>
                <w:szCs w:val="20"/>
              </w:rPr>
              <w:t xml:space="preserve">Produce textos con cohesión y coherencia, haciendo uso de elementos morfosintácticos. </w:t>
            </w:r>
          </w:p>
          <w:p w14:paraId="7E17BD43"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6FC4B796" w14:textId="77777777" w:rsidR="00356F93" w:rsidRPr="000B6855" w:rsidRDefault="00356F93" w:rsidP="002D54AD">
            <w:pPr>
              <w:numPr>
                <w:ilvl w:val="0"/>
                <w:numId w:val="56"/>
              </w:numPr>
              <w:spacing w:line="244" w:lineRule="auto"/>
              <w:ind w:right="147" w:hanging="360"/>
              <w:jc w:val="both"/>
              <w:rPr>
                <w:rFonts w:ascii="Arial Narrow" w:hAnsi="Arial Narrow" w:cs="Arial"/>
                <w:szCs w:val="20"/>
              </w:rPr>
            </w:pPr>
            <w:r w:rsidRPr="000B6855">
              <w:rPr>
                <w:rFonts w:ascii="Arial Narrow" w:eastAsia="Arial" w:hAnsi="Arial Narrow" w:cs="Arial"/>
                <w:szCs w:val="20"/>
              </w:rPr>
              <w:t xml:space="preserve">Evalúa la pertinencia de los textos producidos y su utilidad. </w:t>
            </w:r>
          </w:p>
          <w:p w14:paraId="68C3E642" w14:textId="77777777" w:rsidR="00356F93" w:rsidRPr="000B6855" w:rsidRDefault="00356F93" w:rsidP="00610470">
            <w:pPr>
              <w:spacing w:line="259" w:lineRule="auto"/>
              <w:rPr>
                <w:rFonts w:ascii="Arial Narrow" w:hAnsi="Arial Narrow" w:cs="Arial"/>
                <w:szCs w:val="20"/>
              </w:rPr>
            </w:pPr>
            <w:r w:rsidRPr="000B6855">
              <w:rPr>
                <w:rFonts w:ascii="Arial Narrow" w:hAnsi="Arial Narrow" w:cs="Arial"/>
                <w:szCs w:val="20"/>
              </w:rPr>
              <w:t xml:space="preserve"> </w:t>
            </w:r>
          </w:p>
          <w:p w14:paraId="3E655A0D" w14:textId="77777777" w:rsidR="00356F93" w:rsidRPr="000B6855" w:rsidRDefault="00356F93" w:rsidP="002D54AD">
            <w:pPr>
              <w:numPr>
                <w:ilvl w:val="0"/>
                <w:numId w:val="56"/>
              </w:numPr>
              <w:spacing w:after="4" w:line="243" w:lineRule="auto"/>
              <w:ind w:right="147" w:hanging="360"/>
              <w:jc w:val="both"/>
              <w:rPr>
                <w:rFonts w:ascii="Arial Narrow" w:hAnsi="Arial Narrow" w:cs="Arial"/>
                <w:szCs w:val="20"/>
              </w:rPr>
            </w:pPr>
            <w:r w:rsidRPr="000B6855">
              <w:rPr>
                <w:rFonts w:ascii="Arial Narrow" w:eastAsia="Arial" w:hAnsi="Arial Narrow" w:cs="Arial"/>
                <w:szCs w:val="20"/>
              </w:rPr>
              <w:t xml:space="preserve">Aplica estrategias de producción de textos </w:t>
            </w:r>
          </w:p>
          <w:p w14:paraId="513C8A06" w14:textId="77777777" w:rsidR="00356F93" w:rsidRPr="000B6855" w:rsidRDefault="00356F93" w:rsidP="002D54AD">
            <w:pPr>
              <w:numPr>
                <w:ilvl w:val="0"/>
                <w:numId w:val="56"/>
              </w:numPr>
              <w:spacing w:line="259" w:lineRule="auto"/>
              <w:ind w:right="147" w:hanging="360"/>
              <w:jc w:val="both"/>
              <w:rPr>
                <w:rFonts w:ascii="Arial Narrow" w:hAnsi="Arial Narrow" w:cs="Arial"/>
                <w:szCs w:val="20"/>
              </w:rPr>
            </w:pPr>
            <w:r w:rsidRPr="000B6855">
              <w:rPr>
                <w:rFonts w:ascii="Arial Narrow" w:eastAsia="Arial" w:hAnsi="Arial Narrow" w:cs="Arial"/>
                <w:szCs w:val="20"/>
              </w:rPr>
              <w:t xml:space="preserve">Participa responsablemente en el desarrollo de sus habilidades sociales buscando el bienestar colectivo </w:t>
            </w:r>
          </w:p>
        </w:tc>
      </w:tr>
    </w:tbl>
    <w:p w14:paraId="6771A0C8" w14:textId="6E5A0CCE" w:rsidR="00356F93" w:rsidRDefault="00356F93" w:rsidP="00321A12">
      <w:pPr>
        <w:jc w:val="center"/>
        <w:rPr>
          <w:rFonts w:ascii="Arial Narrow" w:hAnsi="Arial Narrow" w:cs="Calibri,Bold"/>
          <w:b/>
          <w:bCs/>
          <w:color w:val="auto"/>
        </w:rPr>
      </w:pPr>
    </w:p>
    <w:p w14:paraId="0FAA3905" w14:textId="105A23CD" w:rsidR="004D37BB" w:rsidRDefault="004D37BB" w:rsidP="00321A12">
      <w:pPr>
        <w:jc w:val="center"/>
        <w:rPr>
          <w:rFonts w:ascii="Arial Narrow" w:hAnsi="Arial Narrow" w:cs="Calibri,Bold"/>
          <w:b/>
          <w:bCs/>
          <w:color w:val="auto"/>
        </w:rPr>
      </w:pPr>
    </w:p>
    <w:p w14:paraId="6D1C1EAD" w14:textId="6AD1BD52" w:rsidR="004D37BB" w:rsidRDefault="004D37BB" w:rsidP="00321A12">
      <w:pPr>
        <w:jc w:val="center"/>
        <w:rPr>
          <w:rFonts w:ascii="Arial Narrow" w:hAnsi="Arial Narrow" w:cs="Calibri,Bold"/>
          <w:b/>
          <w:bCs/>
          <w:color w:val="auto"/>
        </w:rPr>
      </w:pPr>
    </w:p>
    <w:p w14:paraId="0B58D0FA" w14:textId="6955C6BB" w:rsidR="004D37BB" w:rsidRDefault="004D37BB" w:rsidP="00321A12">
      <w:pPr>
        <w:jc w:val="center"/>
        <w:rPr>
          <w:rFonts w:ascii="Arial Narrow" w:hAnsi="Arial Narrow" w:cs="Calibri,Bold"/>
          <w:b/>
          <w:bCs/>
          <w:color w:val="auto"/>
        </w:rPr>
      </w:pPr>
    </w:p>
    <w:p w14:paraId="1AB5F1D1" w14:textId="510A9865" w:rsidR="004D37BB" w:rsidRDefault="004D37BB" w:rsidP="00321A12">
      <w:pPr>
        <w:jc w:val="center"/>
        <w:rPr>
          <w:rFonts w:ascii="Arial Narrow" w:hAnsi="Arial Narrow" w:cs="Calibri,Bold"/>
          <w:b/>
          <w:bCs/>
          <w:color w:val="auto"/>
        </w:rPr>
      </w:pPr>
    </w:p>
    <w:p w14:paraId="1E8540BF" w14:textId="7911A1FF" w:rsidR="004D37BB" w:rsidRDefault="004D37BB" w:rsidP="00321A12">
      <w:pPr>
        <w:jc w:val="center"/>
        <w:rPr>
          <w:rFonts w:ascii="Arial Narrow" w:hAnsi="Arial Narrow" w:cs="Calibri,Bold"/>
          <w:b/>
          <w:bCs/>
          <w:color w:val="auto"/>
        </w:rPr>
      </w:pPr>
    </w:p>
    <w:p w14:paraId="34809FD6" w14:textId="77777777" w:rsidR="004D37BB" w:rsidRPr="00356F93" w:rsidRDefault="004D37BB" w:rsidP="00321A12">
      <w:pPr>
        <w:jc w:val="center"/>
        <w:rPr>
          <w:rFonts w:ascii="Arial Narrow" w:hAnsi="Arial Narrow" w:cs="Calibri,Bold"/>
          <w:b/>
          <w:bCs/>
          <w:color w:val="auto"/>
        </w:rPr>
      </w:pPr>
    </w:p>
    <w:p w14:paraId="08B3CEB7" w14:textId="4580934F" w:rsidR="000019FC" w:rsidRDefault="00321A12" w:rsidP="00321A12">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I</w:t>
      </w:r>
      <w:r w:rsidR="009401C9">
        <w:rPr>
          <w:rFonts w:ascii="Arial Narrow" w:hAnsi="Arial Narrow" w:cs="Calibri,Bold"/>
          <w:b/>
          <w:bCs/>
          <w:color w:val="auto"/>
          <w:lang w:val="es-PE"/>
        </w:rPr>
        <w:t>NGLÉS</w:t>
      </w:r>
      <w:r w:rsidRPr="00B14C62">
        <w:rPr>
          <w:rFonts w:ascii="Arial Narrow" w:hAnsi="Arial Narrow" w:cs="Calibri,Bold"/>
          <w:b/>
          <w:bCs/>
          <w:color w:val="auto"/>
          <w:lang w:val="es-PE"/>
        </w:rPr>
        <w:t xml:space="preserve"> I</w:t>
      </w:r>
    </w:p>
    <w:tbl>
      <w:tblPr>
        <w:tblStyle w:val="TableGrid"/>
        <w:tblW w:w="13602" w:type="dxa"/>
        <w:tblInd w:w="-283" w:type="dxa"/>
        <w:tblCellMar>
          <w:left w:w="6" w:type="dxa"/>
        </w:tblCellMar>
        <w:tblLook w:val="04A0" w:firstRow="1" w:lastRow="0" w:firstColumn="1" w:lastColumn="0" w:noHBand="0" w:noVBand="1"/>
      </w:tblPr>
      <w:tblGrid>
        <w:gridCol w:w="3970"/>
        <w:gridCol w:w="4221"/>
        <w:gridCol w:w="2860"/>
        <w:gridCol w:w="2551"/>
      </w:tblGrid>
      <w:tr w:rsidR="004D37BB" w:rsidRPr="000B6855" w14:paraId="6A6202C7" w14:textId="77777777" w:rsidTr="004D37BB">
        <w:trPr>
          <w:trHeight w:val="305"/>
        </w:trPr>
        <w:tc>
          <w:tcPr>
            <w:tcW w:w="13602" w:type="dxa"/>
            <w:gridSpan w:val="4"/>
            <w:tcBorders>
              <w:top w:val="single" w:sz="5" w:space="0" w:color="000000"/>
              <w:left w:val="single" w:sz="5" w:space="0" w:color="000000"/>
              <w:bottom w:val="single" w:sz="5" w:space="0" w:color="000000"/>
              <w:right w:val="single" w:sz="5" w:space="0" w:color="000000"/>
            </w:tcBorders>
            <w:shd w:val="clear" w:color="auto" w:fill="D9D9D9"/>
          </w:tcPr>
          <w:p w14:paraId="46CE10A9" w14:textId="77777777" w:rsidR="004D37BB" w:rsidRPr="000B6855" w:rsidRDefault="004D37BB" w:rsidP="00610470">
            <w:pPr>
              <w:spacing w:line="259" w:lineRule="auto"/>
              <w:ind w:right="11"/>
              <w:jc w:val="center"/>
              <w:rPr>
                <w:rFonts w:ascii="Arial Narrow" w:hAnsi="Arial Narrow" w:cs="Arial"/>
                <w:szCs w:val="20"/>
              </w:rPr>
            </w:pPr>
            <w:r w:rsidRPr="000B6855">
              <w:rPr>
                <w:rFonts w:ascii="Arial Narrow" w:eastAsia="Arial" w:hAnsi="Arial Narrow" w:cs="Arial"/>
                <w:b/>
                <w:szCs w:val="20"/>
              </w:rPr>
              <w:t>INGLÉS I</w:t>
            </w:r>
          </w:p>
        </w:tc>
      </w:tr>
      <w:tr w:rsidR="004D37BB" w:rsidRPr="000B6855" w14:paraId="1862CCB5" w14:textId="77777777" w:rsidTr="004D37BB">
        <w:trPr>
          <w:trHeight w:val="1095"/>
        </w:trPr>
        <w:tc>
          <w:tcPr>
            <w:tcW w:w="3970" w:type="dxa"/>
            <w:tcBorders>
              <w:top w:val="single" w:sz="5" w:space="0" w:color="000000"/>
              <w:left w:val="single" w:sz="5" w:space="0" w:color="000000"/>
              <w:bottom w:val="single" w:sz="5" w:space="0" w:color="000000"/>
              <w:right w:val="single" w:sz="5" w:space="0" w:color="000000"/>
            </w:tcBorders>
            <w:vAlign w:val="center"/>
          </w:tcPr>
          <w:p w14:paraId="4D116EE6" w14:textId="77777777" w:rsidR="004D37BB" w:rsidRPr="000B6855" w:rsidRDefault="004D37BB" w:rsidP="00610470">
            <w:pPr>
              <w:spacing w:line="259" w:lineRule="auto"/>
              <w:ind w:right="20"/>
              <w:rPr>
                <w:rFonts w:ascii="Arial Narrow" w:hAnsi="Arial Narrow" w:cs="Arial"/>
                <w:szCs w:val="20"/>
              </w:rPr>
            </w:pPr>
            <w:r w:rsidRPr="000B6855">
              <w:rPr>
                <w:rFonts w:ascii="Arial Narrow" w:eastAsia="Arial" w:hAnsi="Arial Narrow" w:cs="Arial"/>
                <w:b/>
                <w:szCs w:val="20"/>
              </w:rPr>
              <w:t xml:space="preserve">SUMILLA </w:t>
            </w:r>
          </w:p>
        </w:tc>
        <w:tc>
          <w:tcPr>
            <w:tcW w:w="9632" w:type="dxa"/>
            <w:gridSpan w:val="3"/>
            <w:tcBorders>
              <w:top w:val="single" w:sz="5" w:space="0" w:color="000000"/>
              <w:left w:val="single" w:sz="5" w:space="0" w:color="000000"/>
              <w:bottom w:val="single" w:sz="5" w:space="0" w:color="000000"/>
              <w:right w:val="single" w:sz="5" w:space="0" w:color="000000"/>
            </w:tcBorders>
          </w:tcPr>
          <w:p w14:paraId="30D848E5" w14:textId="77777777" w:rsidR="004D37BB" w:rsidRPr="000B6855" w:rsidRDefault="004D37BB" w:rsidP="00610470">
            <w:pPr>
              <w:spacing w:after="8" w:line="236" w:lineRule="auto"/>
              <w:rPr>
                <w:rFonts w:ascii="Arial Narrow" w:hAnsi="Arial Narrow" w:cs="Arial"/>
                <w:szCs w:val="20"/>
              </w:rPr>
            </w:pPr>
            <w:r w:rsidRPr="000B6855">
              <w:rPr>
                <w:rFonts w:ascii="Arial Narrow" w:hAnsi="Arial Narrow" w:cs="Arial"/>
                <w:szCs w:val="20"/>
              </w:rPr>
              <w:t xml:space="preserve">Encamina el aprendizaje del idioma inglés como herramienta que apoya el aprendizaje científico centrándose principalmente en la comprensión y producción de textos de estructura sencilla haciendo uso de vocabulario básico de la vida cotidiana.  </w:t>
            </w:r>
          </w:p>
          <w:p w14:paraId="74713CC6" w14:textId="77777777" w:rsidR="004D37BB" w:rsidRPr="000B6855" w:rsidRDefault="004D37BB" w:rsidP="00610470">
            <w:pPr>
              <w:spacing w:line="259" w:lineRule="auto"/>
              <w:rPr>
                <w:rFonts w:ascii="Arial Narrow" w:hAnsi="Arial Narrow" w:cs="Arial"/>
                <w:szCs w:val="20"/>
              </w:rPr>
            </w:pPr>
            <w:r w:rsidRPr="000B6855">
              <w:rPr>
                <w:rFonts w:ascii="Arial Narrow" w:hAnsi="Arial Narrow" w:cs="Arial"/>
                <w:szCs w:val="20"/>
              </w:rPr>
              <w:t xml:space="preserve">Tiene en cuenta el contenido gramatical, lexical, fonético y cultural.   </w:t>
            </w:r>
          </w:p>
          <w:p w14:paraId="373571FD" w14:textId="77777777" w:rsidR="004D37BB" w:rsidRPr="000B6855" w:rsidRDefault="004D37BB" w:rsidP="00610470">
            <w:pPr>
              <w:spacing w:line="259" w:lineRule="auto"/>
              <w:rPr>
                <w:rFonts w:ascii="Arial Narrow" w:hAnsi="Arial Narrow" w:cs="Arial"/>
                <w:szCs w:val="20"/>
              </w:rPr>
            </w:pPr>
            <w:r w:rsidRPr="000B6855">
              <w:rPr>
                <w:rFonts w:ascii="Arial Narrow" w:hAnsi="Arial Narrow" w:cs="Arial"/>
                <w:szCs w:val="20"/>
              </w:rPr>
              <w:t xml:space="preserve">Orienta el aprendizaje del inglés a un nivel de principiante bajo. </w:t>
            </w:r>
          </w:p>
        </w:tc>
      </w:tr>
      <w:tr w:rsidR="004D37BB" w:rsidRPr="000B6855" w14:paraId="5F1219CE" w14:textId="77777777" w:rsidTr="004D37BB">
        <w:trPr>
          <w:trHeight w:val="413"/>
        </w:trPr>
        <w:tc>
          <w:tcPr>
            <w:tcW w:w="3970" w:type="dxa"/>
            <w:tcBorders>
              <w:top w:val="single" w:sz="5" w:space="0" w:color="000000"/>
              <w:left w:val="single" w:sz="5" w:space="0" w:color="000000"/>
              <w:bottom w:val="single" w:sz="5" w:space="0" w:color="000000"/>
              <w:right w:val="single" w:sz="5" w:space="0" w:color="000000"/>
            </w:tcBorders>
            <w:shd w:val="clear" w:color="auto" w:fill="D9D9D9"/>
          </w:tcPr>
          <w:p w14:paraId="2153EE68" w14:textId="77777777" w:rsidR="004D37BB" w:rsidRPr="000B6855" w:rsidRDefault="004D37BB" w:rsidP="00610470">
            <w:pPr>
              <w:spacing w:line="259" w:lineRule="auto"/>
              <w:ind w:left="621"/>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21" w:type="dxa"/>
            <w:tcBorders>
              <w:top w:val="single" w:sz="5" w:space="0" w:color="000000"/>
              <w:left w:val="single" w:sz="5" w:space="0" w:color="000000"/>
              <w:bottom w:val="single" w:sz="5" w:space="0" w:color="000000"/>
              <w:right w:val="single" w:sz="5" w:space="0" w:color="000000"/>
            </w:tcBorders>
            <w:shd w:val="clear" w:color="auto" w:fill="D9D9D9"/>
          </w:tcPr>
          <w:p w14:paraId="2BEDDD88" w14:textId="77777777" w:rsidR="004D37BB" w:rsidRPr="000B6855" w:rsidRDefault="004D37BB" w:rsidP="00610470">
            <w:pPr>
              <w:spacing w:line="259" w:lineRule="auto"/>
              <w:ind w:right="25"/>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60" w:type="dxa"/>
            <w:tcBorders>
              <w:top w:val="single" w:sz="5" w:space="0" w:color="000000"/>
              <w:left w:val="single" w:sz="5" w:space="0" w:color="000000"/>
              <w:bottom w:val="single" w:sz="5" w:space="0" w:color="000000"/>
              <w:right w:val="single" w:sz="5" w:space="0" w:color="000000"/>
            </w:tcBorders>
            <w:shd w:val="clear" w:color="auto" w:fill="D9D9D9"/>
          </w:tcPr>
          <w:p w14:paraId="5F586466" w14:textId="77777777" w:rsidR="004D37BB" w:rsidRPr="000B6855" w:rsidRDefault="004D37BB" w:rsidP="00610470">
            <w:pPr>
              <w:spacing w:line="259" w:lineRule="auto"/>
              <w:rPr>
                <w:rFonts w:ascii="Arial Narrow" w:hAnsi="Arial Narrow" w:cs="Arial"/>
                <w:szCs w:val="20"/>
              </w:rPr>
            </w:pPr>
            <w:r w:rsidRPr="000B6855">
              <w:rPr>
                <w:rFonts w:ascii="Arial Narrow" w:eastAsia="Arial" w:hAnsi="Arial Narrow" w:cs="Arial"/>
                <w:b/>
                <w:szCs w:val="20"/>
              </w:rPr>
              <w:t>PRODUCTOS DE PROCESOS /</w:t>
            </w:r>
            <w:r w:rsidRPr="000B6855">
              <w:rPr>
                <w:rFonts w:ascii="Arial Narrow" w:eastAsia="Arial" w:hAnsi="Arial Narrow" w:cs="Arial"/>
                <w:szCs w:val="20"/>
              </w:rPr>
              <w:t xml:space="preserve"> </w:t>
            </w:r>
            <w:r w:rsidRPr="000B6855">
              <w:rPr>
                <w:rFonts w:ascii="Arial Narrow" w:eastAsia="Arial" w:hAnsi="Arial Narrow" w:cs="Arial"/>
                <w:b/>
                <w:szCs w:val="20"/>
              </w:rPr>
              <w:t>PRODUCTO FINAL</w:t>
            </w:r>
            <w:r w:rsidRPr="000B6855">
              <w:rPr>
                <w:rFonts w:ascii="Arial Narrow" w:eastAsia="Arial" w:hAnsi="Arial Narrow" w:cs="Arial"/>
                <w:szCs w:val="20"/>
              </w:rPr>
              <w:t xml:space="preserve"> </w:t>
            </w:r>
          </w:p>
        </w:tc>
        <w:tc>
          <w:tcPr>
            <w:tcW w:w="2551" w:type="dxa"/>
            <w:tcBorders>
              <w:top w:val="single" w:sz="5" w:space="0" w:color="000000"/>
              <w:left w:val="single" w:sz="5" w:space="0" w:color="000000"/>
              <w:bottom w:val="single" w:sz="5" w:space="0" w:color="000000"/>
              <w:right w:val="single" w:sz="5" w:space="0" w:color="000000"/>
            </w:tcBorders>
            <w:shd w:val="clear" w:color="auto" w:fill="D9D9D9"/>
          </w:tcPr>
          <w:p w14:paraId="5D108D85" w14:textId="77777777" w:rsidR="004D37BB" w:rsidRPr="000B6855" w:rsidRDefault="004D37BB" w:rsidP="00610470">
            <w:pPr>
              <w:spacing w:line="259" w:lineRule="auto"/>
              <w:ind w:right="7"/>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4D37BB" w:rsidRPr="000B6855" w14:paraId="4BF3B843" w14:textId="77777777" w:rsidTr="004D37BB">
        <w:trPr>
          <w:trHeight w:val="1983"/>
        </w:trPr>
        <w:tc>
          <w:tcPr>
            <w:tcW w:w="3970" w:type="dxa"/>
            <w:tcBorders>
              <w:top w:val="single" w:sz="5" w:space="0" w:color="000000"/>
              <w:left w:val="single" w:sz="5" w:space="0" w:color="000000"/>
              <w:bottom w:val="single" w:sz="5" w:space="0" w:color="000000"/>
              <w:right w:val="single" w:sz="5" w:space="0" w:color="000000"/>
            </w:tcBorders>
          </w:tcPr>
          <w:p w14:paraId="5474E2A7" w14:textId="77777777" w:rsidR="004D37BB" w:rsidRPr="000B6855" w:rsidRDefault="004D37BB" w:rsidP="00610470">
            <w:pPr>
              <w:spacing w:after="2" w:line="259" w:lineRule="auto"/>
              <w:ind w:left="1"/>
              <w:rPr>
                <w:rFonts w:ascii="Arial Narrow" w:hAnsi="Arial Narrow" w:cs="Arial"/>
                <w:szCs w:val="20"/>
              </w:rPr>
            </w:pPr>
            <w:r w:rsidRPr="000B6855">
              <w:rPr>
                <w:rFonts w:ascii="Arial Narrow" w:hAnsi="Arial Narrow" w:cs="Arial"/>
                <w:szCs w:val="20"/>
              </w:rPr>
              <w:t xml:space="preserve"> </w:t>
            </w:r>
          </w:p>
          <w:p w14:paraId="2328134F"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53799417" w14:textId="77777777" w:rsidR="004D37BB" w:rsidRDefault="004D37BB" w:rsidP="00610470">
            <w:pPr>
              <w:spacing w:line="259" w:lineRule="auto"/>
              <w:ind w:left="105" w:right="68"/>
              <w:rPr>
                <w:rFonts w:ascii="Arial Narrow" w:eastAsia="Arial" w:hAnsi="Arial Narrow" w:cs="Arial"/>
                <w:szCs w:val="20"/>
              </w:rPr>
            </w:pPr>
            <w:r w:rsidRPr="000B6855">
              <w:rPr>
                <w:rFonts w:ascii="Arial Narrow" w:eastAsia="Arial" w:hAnsi="Arial Narrow" w:cs="Arial"/>
                <w:szCs w:val="20"/>
              </w:rPr>
              <w:t xml:space="preserve">Demuestra capacidad de escucha activa y empleo del pensamiento crítico (1.1.1.) </w:t>
            </w:r>
          </w:p>
          <w:p w14:paraId="7A3320C0" w14:textId="77777777" w:rsidR="004D37BB" w:rsidRPr="000B6855" w:rsidRDefault="004D37BB" w:rsidP="00610470">
            <w:pPr>
              <w:spacing w:line="259" w:lineRule="auto"/>
              <w:ind w:left="105" w:right="68"/>
              <w:rPr>
                <w:rFonts w:ascii="Arial Narrow" w:hAnsi="Arial Narrow" w:cs="Arial"/>
                <w:szCs w:val="20"/>
              </w:rPr>
            </w:pPr>
            <w:r w:rsidRPr="000B6855">
              <w:rPr>
                <w:rFonts w:ascii="Arial Narrow" w:eastAsia="Arial" w:hAnsi="Arial Narrow" w:cs="Arial"/>
                <w:szCs w:val="20"/>
              </w:rPr>
              <w:t>1.2.6 Maneja una segunda lengua y herramientas informáticas para desarrollar la</w:t>
            </w:r>
            <w:r w:rsidRPr="000B6855">
              <w:rPr>
                <w:rFonts w:ascii="Arial Narrow" w:eastAsia="Arial" w:hAnsi="Arial Narrow" w:cs="Arial"/>
                <w:b/>
                <w:szCs w:val="20"/>
              </w:rPr>
              <w:t xml:space="preserve"> competencia comunicativa en el idioma en las diferentes habilidades.</w:t>
            </w:r>
            <w:r w:rsidRPr="000B6855">
              <w:rPr>
                <w:rFonts w:ascii="Arial Narrow" w:eastAsia="Arial" w:hAnsi="Arial Narrow" w:cs="Arial"/>
                <w:szCs w:val="20"/>
              </w:rPr>
              <w:t xml:space="preserve"> </w:t>
            </w:r>
          </w:p>
        </w:tc>
        <w:tc>
          <w:tcPr>
            <w:tcW w:w="4221" w:type="dxa"/>
            <w:vMerge w:val="restart"/>
            <w:tcBorders>
              <w:top w:val="single" w:sz="5" w:space="0" w:color="000000"/>
              <w:left w:val="single" w:sz="5" w:space="0" w:color="000000"/>
              <w:bottom w:val="single" w:sz="5" w:space="0" w:color="000000"/>
              <w:right w:val="single" w:sz="5" w:space="0" w:color="000000"/>
            </w:tcBorders>
          </w:tcPr>
          <w:p w14:paraId="167C6342" w14:textId="77777777" w:rsidR="004D37BB" w:rsidRPr="000B6855" w:rsidRDefault="004D37BB" w:rsidP="00610470">
            <w:pPr>
              <w:spacing w:line="259" w:lineRule="auto"/>
              <w:ind w:left="100"/>
              <w:rPr>
                <w:rFonts w:ascii="Arial Narrow" w:hAnsi="Arial Narrow" w:cs="Arial"/>
                <w:szCs w:val="20"/>
              </w:rPr>
            </w:pPr>
            <w:r w:rsidRPr="000B6855">
              <w:rPr>
                <w:rFonts w:ascii="Arial Narrow" w:eastAsia="Arial" w:hAnsi="Arial Narrow" w:cs="Arial"/>
                <w:b/>
                <w:szCs w:val="20"/>
              </w:rPr>
              <w:t>Observación</w:t>
            </w:r>
            <w:r w:rsidRPr="000B6855">
              <w:rPr>
                <w:rFonts w:ascii="Arial Narrow" w:eastAsia="Arial" w:hAnsi="Arial Narrow" w:cs="Arial"/>
                <w:szCs w:val="20"/>
              </w:rPr>
              <w:t xml:space="preserve"> </w:t>
            </w:r>
          </w:p>
          <w:p w14:paraId="3CF8980B" w14:textId="77777777" w:rsidR="004D37BB" w:rsidRPr="000B6855" w:rsidRDefault="004D37BB" w:rsidP="00610470">
            <w:pPr>
              <w:spacing w:after="35" w:line="232" w:lineRule="auto"/>
              <w:ind w:left="100" w:right="899"/>
              <w:rPr>
                <w:rFonts w:ascii="Arial Narrow" w:hAnsi="Arial Narrow" w:cs="Arial"/>
                <w:szCs w:val="20"/>
              </w:rPr>
            </w:pPr>
            <w:r w:rsidRPr="000B6855">
              <w:rPr>
                <w:rFonts w:ascii="Arial Narrow" w:eastAsia="Arial" w:hAnsi="Arial Narrow" w:cs="Arial"/>
                <w:b/>
                <w:szCs w:val="20"/>
              </w:rPr>
              <w:t>Meta cognición - Reflexión</w:t>
            </w:r>
            <w:r w:rsidRPr="000B6855">
              <w:rPr>
                <w:rFonts w:ascii="Arial Narrow" w:eastAsia="Arial" w:hAnsi="Arial Narrow" w:cs="Arial"/>
                <w:szCs w:val="20"/>
              </w:rPr>
              <w:t xml:space="preserve"> </w:t>
            </w:r>
            <w:r w:rsidRPr="000B6855">
              <w:rPr>
                <w:rFonts w:ascii="Arial Narrow" w:eastAsia="Arial" w:hAnsi="Arial Narrow" w:cs="Arial"/>
                <w:b/>
                <w:szCs w:val="20"/>
              </w:rPr>
              <w:t>Propuesta (durante el semestre).</w:t>
            </w:r>
            <w:r w:rsidRPr="000B6855">
              <w:rPr>
                <w:rFonts w:ascii="Arial Narrow" w:eastAsia="Arial" w:hAnsi="Arial Narrow" w:cs="Arial"/>
                <w:szCs w:val="20"/>
              </w:rPr>
              <w:t xml:space="preserve"> </w:t>
            </w:r>
          </w:p>
          <w:p w14:paraId="27EDB943" w14:textId="77777777" w:rsidR="004D37BB" w:rsidRPr="000B6855" w:rsidRDefault="004D37BB" w:rsidP="002D54AD">
            <w:pPr>
              <w:numPr>
                <w:ilvl w:val="0"/>
                <w:numId w:val="5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Greetings and Farewells. </w:t>
            </w:r>
          </w:p>
          <w:p w14:paraId="65E8FBF4" w14:textId="77777777" w:rsidR="004D37BB" w:rsidRPr="004D37BB" w:rsidRDefault="004D37BB" w:rsidP="002D54AD">
            <w:pPr>
              <w:numPr>
                <w:ilvl w:val="0"/>
                <w:numId w:val="57"/>
              </w:numPr>
              <w:spacing w:line="259" w:lineRule="auto"/>
              <w:ind w:hanging="360"/>
              <w:jc w:val="both"/>
              <w:rPr>
                <w:rFonts w:ascii="Arial Narrow" w:hAnsi="Arial Narrow" w:cs="Arial"/>
                <w:szCs w:val="20"/>
                <w:lang w:val="en-GB"/>
              </w:rPr>
            </w:pPr>
            <w:r w:rsidRPr="004D37BB">
              <w:rPr>
                <w:rFonts w:ascii="Arial Narrow" w:eastAsia="Arial" w:hAnsi="Arial Narrow" w:cs="Arial"/>
                <w:szCs w:val="20"/>
                <w:lang w:val="en-GB"/>
              </w:rPr>
              <w:t xml:space="preserve">Months of the year and days of the Week. </w:t>
            </w:r>
          </w:p>
          <w:p w14:paraId="3616BDD2" w14:textId="77777777" w:rsidR="004D37BB" w:rsidRPr="000B6855" w:rsidRDefault="004D37BB" w:rsidP="002D54AD">
            <w:pPr>
              <w:numPr>
                <w:ilvl w:val="0"/>
                <w:numId w:val="5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The numbers. </w:t>
            </w:r>
          </w:p>
          <w:p w14:paraId="217CF6A2" w14:textId="77777777" w:rsidR="004D37BB" w:rsidRPr="0002053E" w:rsidRDefault="004D37BB" w:rsidP="002D54AD">
            <w:pPr>
              <w:numPr>
                <w:ilvl w:val="0"/>
                <w:numId w:val="57"/>
              </w:numPr>
              <w:spacing w:after="26" w:line="238" w:lineRule="auto"/>
              <w:ind w:hanging="360"/>
              <w:jc w:val="both"/>
              <w:rPr>
                <w:rFonts w:ascii="Arial Narrow" w:hAnsi="Arial Narrow" w:cs="Arial"/>
                <w:szCs w:val="20"/>
                <w:lang w:val="en-GB"/>
              </w:rPr>
            </w:pPr>
            <w:r w:rsidRPr="0002053E">
              <w:rPr>
                <w:rFonts w:ascii="Arial Narrow" w:eastAsia="Arial" w:hAnsi="Arial Narrow" w:cs="Arial"/>
                <w:szCs w:val="20"/>
                <w:lang w:val="en-GB"/>
              </w:rPr>
              <w:t>The weather: What</w:t>
            </w:r>
            <w:r w:rsidRPr="0002053E">
              <w:rPr>
                <w:rFonts w:ascii="Arial" w:eastAsia="Arial" w:hAnsi="Arial" w:cs="Arial"/>
                <w:szCs w:val="20"/>
                <w:lang w:val="en-GB"/>
              </w:rPr>
              <w:t>‟</w:t>
            </w:r>
            <w:r w:rsidRPr="0002053E">
              <w:rPr>
                <w:rFonts w:ascii="Arial Narrow" w:eastAsia="Arial" w:hAnsi="Arial Narrow" w:cs="Arial"/>
                <w:szCs w:val="20"/>
                <w:lang w:val="en-GB"/>
              </w:rPr>
              <w:t xml:space="preserve">s the weather like in my city?(adjectives) </w:t>
            </w:r>
          </w:p>
          <w:p w14:paraId="520E7A6B" w14:textId="77777777" w:rsidR="004D37BB" w:rsidRPr="000B6855" w:rsidRDefault="004D37BB" w:rsidP="002D54AD">
            <w:pPr>
              <w:numPr>
                <w:ilvl w:val="0"/>
                <w:numId w:val="5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Plural form of nouns. </w:t>
            </w:r>
          </w:p>
          <w:p w14:paraId="107B4559" w14:textId="77777777" w:rsidR="004D37BB" w:rsidRPr="004D37BB" w:rsidRDefault="004D37BB" w:rsidP="002D54AD">
            <w:pPr>
              <w:numPr>
                <w:ilvl w:val="0"/>
                <w:numId w:val="57"/>
              </w:numPr>
              <w:spacing w:line="259" w:lineRule="auto"/>
              <w:ind w:hanging="360"/>
              <w:jc w:val="both"/>
              <w:rPr>
                <w:rFonts w:ascii="Arial Narrow" w:hAnsi="Arial Narrow" w:cs="Arial"/>
                <w:szCs w:val="20"/>
                <w:lang w:val="en-GB"/>
              </w:rPr>
            </w:pPr>
            <w:r w:rsidRPr="004D37BB">
              <w:rPr>
                <w:rFonts w:ascii="Arial Narrow" w:eastAsia="Arial" w:hAnsi="Arial Narrow" w:cs="Arial"/>
                <w:szCs w:val="20"/>
                <w:lang w:val="en-GB"/>
              </w:rPr>
              <w:t xml:space="preserve">The definite and indefinite articles. </w:t>
            </w:r>
          </w:p>
          <w:p w14:paraId="64201F14" w14:textId="77777777" w:rsidR="004D37BB" w:rsidRPr="000B6855" w:rsidRDefault="004D37BB" w:rsidP="002D54AD">
            <w:pPr>
              <w:numPr>
                <w:ilvl w:val="0"/>
                <w:numId w:val="5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Possessive adjectives. </w:t>
            </w:r>
          </w:p>
          <w:p w14:paraId="3F552180" w14:textId="77777777" w:rsidR="004D37BB" w:rsidRPr="004D37BB" w:rsidRDefault="004D37BB" w:rsidP="002D54AD">
            <w:pPr>
              <w:numPr>
                <w:ilvl w:val="0"/>
                <w:numId w:val="57"/>
              </w:numPr>
              <w:spacing w:after="18" w:line="238" w:lineRule="auto"/>
              <w:ind w:hanging="360"/>
              <w:jc w:val="both"/>
              <w:rPr>
                <w:rFonts w:ascii="Arial Narrow" w:hAnsi="Arial Narrow" w:cs="Arial"/>
                <w:szCs w:val="20"/>
                <w:lang w:val="en-GB"/>
              </w:rPr>
            </w:pPr>
            <w:r w:rsidRPr="004D37BB">
              <w:rPr>
                <w:rFonts w:ascii="Arial Narrow" w:eastAsia="Arial" w:hAnsi="Arial Narrow" w:cs="Arial"/>
                <w:szCs w:val="20"/>
                <w:lang w:val="en-GB"/>
              </w:rPr>
              <w:t xml:space="preserve">Verb to be to express personal information, professions, feelings. </w:t>
            </w:r>
          </w:p>
          <w:p w14:paraId="3FF3002B" w14:textId="77777777" w:rsidR="004D37BB" w:rsidRPr="004D37BB" w:rsidRDefault="004D37BB" w:rsidP="002D54AD">
            <w:pPr>
              <w:numPr>
                <w:ilvl w:val="0"/>
                <w:numId w:val="57"/>
              </w:numPr>
              <w:spacing w:after="18" w:line="238" w:lineRule="auto"/>
              <w:ind w:hanging="360"/>
              <w:jc w:val="both"/>
              <w:rPr>
                <w:rFonts w:ascii="Arial Narrow" w:hAnsi="Arial Narrow" w:cs="Arial"/>
                <w:szCs w:val="20"/>
                <w:lang w:val="en-GB"/>
              </w:rPr>
            </w:pPr>
            <w:r w:rsidRPr="004D37BB">
              <w:rPr>
                <w:rFonts w:ascii="Arial Narrow" w:eastAsia="Arial" w:hAnsi="Arial Narrow" w:cs="Arial"/>
                <w:szCs w:val="20"/>
                <w:lang w:val="en-GB"/>
              </w:rPr>
              <w:t xml:space="preserve">Countries and nationalities to express place of origin. </w:t>
            </w:r>
          </w:p>
          <w:p w14:paraId="685A5533" w14:textId="77777777" w:rsidR="004D37BB" w:rsidRPr="004D37BB" w:rsidRDefault="004D37BB" w:rsidP="002D54AD">
            <w:pPr>
              <w:numPr>
                <w:ilvl w:val="0"/>
                <w:numId w:val="57"/>
              </w:numPr>
              <w:spacing w:after="18" w:line="238" w:lineRule="auto"/>
              <w:ind w:hanging="360"/>
              <w:jc w:val="both"/>
              <w:rPr>
                <w:rFonts w:ascii="Arial Narrow" w:hAnsi="Arial Narrow" w:cs="Arial"/>
                <w:szCs w:val="20"/>
                <w:lang w:val="en-GB"/>
              </w:rPr>
            </w:pPr>
            <w:r w:rsidRPr="004D37BB">
              <w:rPr>
                <w:rFonts w:ascii="Arial Narrow" w:eastAsia="Arial" w:hAnsi="Arial Narrow" w:cs="Arial"/>
                <w:szCs w:val="20"/>
                <w:lang w:val="en-GB"/>
              </w:rPr>
              <w:t xml:space="preserve">WH-questions (who, where, when, how, what) to ask for personal information. </w:t>
            </w:r>
          </w:p>
          <w:p w14:paraId="6C836EB9" w14:textId="77777777" w:rsidR="004D37BB" w:rsidRPr="004D37BB" w:rsidRDefault="004D37BB" w:rsidP="002D54AD">
            <w:pPr>
              <w:numPr>
                <w:ilvl w:val="0"/>
                <w:numId w:val="57"/>
              </w:numPr>
              <w:spacing w:after="21" w:line="235" w:lineRule="auto"/>
              <w:ind w:hanging="360"/>
              <w:jc w:val="both"/>
              <w:rPr>
                <w:rFonts w:ascii="Arial Narrow" w:hAnsi="Arial Narrow" w:cs="Arial"/>
                <w:szCs w:val="20"/>
                <w:lang w:val="en-GB"/>
              </w:rPr>
            </w:pPr>
            <w:r w:rsidRPr="004D37BB">
              <w:rPr>
                <w:rFonts w:ascii="Arial Narrow" w:eastAsia="Arial" w:hAnsi="Arial Narrow" w:cs="Arial"/>
                <w:szCs w:val="20"/>
                <w:lang w:val="en-GB"/>
              </w:rPr>
              <w:t xml:space="preserve">Countable and uncountable nouns related to the typical food of different cities (vegetables, fruit, meat, drinks) </w:t>
            </w:r>
          </w:p>
          <w:p w14:paraId="093BB050" w14:textId="77777777" w:rsidR="004D37BB" w:rsidRPr="004D37BB" w:rsidRDefault="004D37BB" w:rsidP="002D54AD">
            <w:pPr>
              <w:numPr>
                <w:ilvl w:val="0"/>
                <w:numId w:val="57"/>
              </w:numPr>
              <w:spacing w:line="234" w:lineRule="auto"/>
              <w:ind w:hanging="360"/>
              <w:jc w:val="both"/>
              <w:rPr>
                <w:rFonts w:ascii="Arial Narrow" w:hAnsi="Arial Narrow" w:cs="Arial"/>
                <w:szCs w:val="20"/>
                <w:lang w:val="en-GB"/>
              </w:rPr>
            </w:pPr>
            <w:r w:rsidRPr="004D37BB">
              <w:rPr>
                <w:rFonts w:ascii="Arial Narrow" w:eastAsia="Arial" w:hAnsi="Arial Narrow" w:cs="Arial"/>
                <w:szCs w:val="20"/>
                <w:lang w:val="en-GB"/>
              </w:rPr>
              <w:t xml:space="preserve">There is, there are, quantifiers (some, much, many, any) to describe different places, countries, cities. </w:t>
            </w:r>
          </w:p>
          <w:p w14:paraId="51E79F57" w14:textId="77777777" w:rsidR="004D37BB" w:rsidRPr="004D37BB" w:rsidRDefault="004D37BB" w:rsidP="00610470">
            <w:pPr>
              <w:spacing w:line="259" w:lineRule="auto"/>
              <w:rPr>
                <w:rFonts w:ascii="Arial Narrow" w:hAnsi="Arial Narrow" w:cs="Arial"/>
                <w:szCs w:val="20"/>
                <w:lang w:val="en-GB"/>
              </w:rPr>
            </w:pPr>
            <w:r w:rsidRPr="004D37BB">
              <w:rPr>
                <w:rFonts w:ascii="Arial Narrow" w:hAnsi="Arial Narrow" w:cs="Arial"/>
                <w:szCs w:val="20"/>
                <w:lang w:val="en-GB"/>
              </w:rPr>
              <w:t xml:space="preserve"> </w:t>
            </w:r>
          </w:p>
          <w:p w14:paraId="3DD8A1E0" w14:textId="77777777" w:rsidR="004D37BB" w:rsidRPr="000B6855" w:rsidRDefault="004D37BB" w:rsidP="00610470">
            <w:pPr>
              <w:spacing w:line="259" w:lineRule="auto"/>
              <w:ind w:left="100"/>
              <w:rPr>
                <w:rFonts w:ascii="Arial Narrow" w:hAnsi="Arial Narrow" w:cs="Arial"/>
                <w:szCs w:val="20"/>
              </w:rPr>
            </w:pPr>
            <w:r w:rsidRPr="000B6855">
              <w:rPr>
                <w:rFonts w:ascii="Arial Narrow" w:eastAsia="Arial" w:hAnsi="Arial Narrow" w:cs="Arial"/>
                <w:b/>
                <w:szCs w:val="20"/>
              </w:rPr>
              <w:t xml:space="preserve">Project: </w:t>
            </w:r>
            <w:r w:rsidRPr="000B6855">
              <w:rPr>
                <w:rFonts w:ascii="Arial Narrow" w:eastAsia="Arial" w:hAnsi="Arial Narrow" w:cs="Arial"/>
                <w:szCs w:val="20"/>
              </w:rPr>
              <w:t xml:space="preserve">All about me. </w:t>
            </w:r>
          </w:p>
        </w:tc>
        <w:tc>
          <w:tcPr>
            <w:tcW w:w="2860" w:type="dxa"/>
            <w:vMerge w:val="restart"/>
            <w:tcBorders>
              <w:top w:val="single" w:sz="5" w:space="0" w:color="000000"/>
              <w:left w:val="single" w:sz="5" w:space="0" w:color="000000"/>
              <w:bottom w:val="single" w:sz="5" w:space="0" w:color="000000"/>
              <w:right w:val="single" w:sz="5" w:space="0" w:color="000000"/>
            </w:tcBorders>
          </w:tcPr>
          <w:p w14:paraId="3AC6DCFA" w14:textId="77777777" w:rsidR="004D37BB" w:rsidRPr="000B6855" w:rsidRDefault="004D37BB" w:rsidP="00610470">
            <w:pPr>
              <w:spacing w:after="15" w:line="216" w:lineRule="auto"/>
              <w:ind w:left="1" w:right="2804"/>
              <w:rPr>
                <w:rFonts w:ascii="Arial Narrow" w:hAnsi="Arial Narrow" w:cs="Arial"/>
                <w:szCs w:val="20"/>
              </w:rPr>
            </w:pPr>
            <w:r w:rsidRPr="000B6855">
              <w:rPr>
                <w:rFonts w:ascii="Arial Narrow" w:hAnsi="Arial Narrow" w:cs="Arial"/>
                <w:szCs w:val="20"/>
              </w:rPr>
              <w:t xml:space="preserve">        </w:t>
            </w:r>
          </w:p>
          <w:p w14:paraId="7A182B0C" w14:textId="77777777" w:rsidR="004D37BB" w:rsidRPr="000B6855" w:rsidRDefault="004D37BB" w:rsidP="00610470">
            <w:pPr>
              <w:spacing w:after="129" w:line="259" w:lineRule="auto"/>
              <w:ind w:left="1"/>
              <w:rPr>
                <w:rFonts w:ascii="Arial Narrow" w:hAnsi="Arial Narrow" w:cs="Arial"/>
                <w:szCs w:val="20"/>
              </w:rPr>
            </w:pPr>
            <w:r w:rsidRPr="000B6855">
              <w:rPr>
                <w:rFonts w:ascii="Arial Narrow" w:hAnsi="Arial Narrow" w:cs="Arial"/>
                <w:szCs w:val="20"/>
              </w:rPr>
              <w:t xml:space="preserve"> </w:t>
            </w:r>
          </w:p>
          <w:p w14:paraId="0C386F76" w14:textId="77777777" w:rsidR="004D37BB" w:rsidRPr="000B6855" w:rsidRDefault="004D37BB" w:rsidP="00610470">
            <w:pPr>
              <w:spacing w:after="176" w:line="259" w:lineRule="auto"/>
              <w:ind w:left="101"/>
              <w:rPr>
                <w:rFonts w:ascii="Arial Narrow" w:hAnsi="Arial Narrow" w:cs="Arial"/>
                <w:szCs w:val="20"/>
              </w:rPr>
            </w:pPr>
            <w:r w:rsidRPr="000B6855">
              <w:rPr>
                <w:rFonts w:ascii="Arial Narrow" w:eastAsia="Arial" w:hAnsi="Arial Narrow" w:cs="Arial"/>
                <w:szCs w:val="20"/>
              </w:rPr>
              <w:t xml:space="preserve">Producciones orales y escritas: </w:t>
            </w:r>
          </w:p>
          <w:p w14:paraId="6C18BE55" w14:textId="77777777" w:rsidR="004D37BB" w:rsidRPr="000B6855" w:rsidRDefault="004D37BB"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Introducing him / herself </w:t>
            </w:r>
          </w:p>
          <w:p w14:paraId="0C4AB320" w14:textId="77777777" w:rsidR="004D37BB" w:rsidRPr="004D37BB" w:rsidRDefault="004D37BB" w:rsidP="00610470">
            <w:pPr>
              <w:spacing w:line="259" w:lineRule="auto"/>
              <w:ind w:left="101"/>
              <w:rPr>
                <w:rFonts w:ascii="Arial Narrow" w:hAnsi="Arial Narrow" w:cs="Arial"/>
                <w:szCs w:val="20"/>
                <w:lang w:val="en-GB"/>
              </w:rPr>
            </w:pPr>
            <w:r w:rsidRPr="004D37BB">
              <w:rPr>
                <w:rFonts w:ascii="Arial Narrow" w:eastAsia="Arial" w:hAnsi="Arial Narrow" w:cs="Arial"/>
                <w:szCs w:val="20"/>
                <w:lang w:val="en-GB"/>
              </w:rPr>
              <w:t xml:space="preserve">About the class </w:t>
            </w:r>
          </w:p>
          <w:p w14:paraId="28C68A00" w14:textId="77777777" w:rsidR="004D37BB" w:rsidRPr="004D37BB" w:rsidRDefault="004D37BB" w:rsidP="00610470">
            <w:pPr>
              <w:spacing w:line="259" w:lineRule="auto"/>
              <w:ind w:left="101"/>
              <w:rPr>
                <w:rFonts w:ascii="Arial Narrow" w:hAnsi="Arial Narrow" w:cs="Arial"/>
                <w:szCs w:val="20"/>
                <w:lang w:val="en-GB"/>
              </w:rPr>
            </w:pPr>
            <w:r w:rsidRPr="004D37BB">
              <w:rPr>
                <w:rFonts w:ascii="Arial Narrow" w:eastAsia="Arial" w:hAnsi="Arial Narrow" w:cs="Arial"/>
                <w:szCs w:val="20"/>
                <w:lang w:val="en-GB"/>
              </w:rPr>
              <w:t xml:space="preserve">Post cards </w:t>
            </w:r>
          </w:p>
          <w:p w14:paraId="63A8DE64" w14:textId="77777777" w:rsidR="004D37BB" w:rsidRPr="004D37BB" w:rsidRDefault="004D37BB" w:rsidP="00610470">
            <w:pPr>
              <w:spacing w:line="259" w:lineRule="auto"/>
              <w:ind w:left="101"/>
              <w:rPr>
                <w:rFonts w:ascii="Arial Narrow" w:hAnsi="Arial Narrow" w:cs="Arial"/>
                <w:szCs w:val="20"/>
                <w:lang w:val="en-GB"/>
              </w:rPr>
            </w:pPr>
            <w:r w:rsidRPr="004D37BB">
              <w:rPr>
                <w:rFonts w:ascii="Arial Narrow" w:eastAsia="Arial" w:hAnsi="Arial Narrow" w:cs="Arial"/>
                <w:szCs w:val="20"/>
                <w:lang w:val="en-GB"/>
              </w:rPr>
              <w:t xml:space="preserve">Describing feelings. </w:t>
            </w:r>
          </w:p>
          <w:p w14:paraId="60688B9A" w14:textId="77777777" w:rsidR="004D37BB" w:rsidRPr="004D37BB" w:rsidRDefault="004D37BB" w:rsidP="00610470">
            <w:pPr>
              <w:spacing w:line="259" w:lineRule="auto"/>
              <w:ind w:left="101"/>
              <w:rPr>
                <w:rFonts w:ascii="Arial Narrow" w:hAnsi="Arial Narrow" w:cs="Arial"/>
                <w:szCs w:val="20"/>
                <w:lang w:val="en-GB"/>
              </w:rPr>
            </w:pPr>
            <w:r w:rsidRPr="004D37BB">
              <w:rPr>
                <w:rFonts w:ascii="Arial Narrow" w:eastAsia="Arial" w:hAnsi="Arial Narrow" w:cs="Arial"/>
                <w:szCs w:val="20"/>
                <w:lang w:val="en-GB"/>
              </w:rPr>
              <w:t xml:space="preserve">Graphic organizer. </w:t>
            </w:r>
          </w:p>
          <w:p w14:paraId="25C074A7" w14:textId="77777777" w:rsidR="004D37BB" w:rsidRPr="004D37BB" w:rsidRDefault="004D37BB" w:rsidP="00610470">
            <w:pPr>
              <w:spacing w:after="8" w:line="232" w:lineRule="auto"/>
              <w:ind w:left="101"/>
              <w:rPr>
                <w:rFonts w:ascii="Arial Narrow" w:hAnsi="Arial Narrow" w:cs="Arial"/>
                <w:szCs w:val="20"/>
                <w:lang w:val="en-GB"/>
              </w:rPr>
            </w:pPr>
            <w:r w:rsidRPr="004D37BB">
              <w:rPr>
                <w:rFonts w:ascii="Arial Narrow" w:eastAsia="Arial" w:hAnsi="Arial Narrow" w:cs="Arial"/>
                <w:szCs w:val="20"/>
                <w:lang w:val="en-GB"/>
              </w:rPr>
              <w:t>Tell Cajabamba</w:t>
            </w:r>
            <w:r w:rsidRPr="004D37BB">
              <w:rPr>
                <w:rFonts w:ascii="Arial" w:eastAsia="Arial" w:hAnsi="Arial" w:cs="Arial"/>
                <w:szCs w:val="20"/>
                <w:lang w:val="en-GB"/>
              </w:rPr>
              <w:t>‟</w:t>
            </w:r>
            <w:r w:rsidRPr="004D37BB">
              <w:rPr>
                <w:rFonts w:ascii="Arial Narrow" w:eastAsia="Arial" w:hAnsi="Arial Narrow" w:cs="Arial"/>
                <w:szCs w:val="20"/>
                <w:lang w:val="en-GB"/>
              </w:rPr>
              <w:t xml:space="preserve">s typical food Dialogues </w:t>
            </w:r>
          </w:p>
          <w:p w14:paraId="6347FF1C" w14:textId="77777777" w:rsidR="004D37BB" w:rsidRPr="004D37BB" w:rsidRDefault="004D37BB" w:rsidP="00610470">
            <w:pPr>
              <w:spacing w:line="259" w:lineRule="auto"/>
              <w:ind w:left="1"/>
              <w:rPr>
                <w:rFonts w:ascii="Arial Narrow" w:hAnsi="Arial Narrow" w:cs="Arial"/>
                <w:szCs w:val="20"/>
                <w:lang w:val="en-GB"/>
              </w:rPr>
            </w:pPr>
            <w:r w:rsidRPr="004D37BB">
              <w:rPr>
                <w:rFonts w:ascii="Arial Narrow" w:hAnsi="Arial Narrow" w:cs="Arial"/>
                <w:szCs w:val="20"/>
                <w:lang w:val="en-GB"/>
              </w:rPr>
              <w:t xml:space="preserve"> </w:t>
            </w:r>
          </w:p>
          <w:p w14:paraId="5C12CA35" w14:textId="77777777" w:rsidR="004D37BB" w:rsidRPr="000B6855" w:rsidRDefault="004D37BB"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PF: All about me. </w:t>
            </w:r>
          </w:p>
        </w:tc>
        <w:tc>
          <w:tcPr>
            <w:tcW w:w="2551" w:type="dxa"/>
            <w:tcBorders>
              <w:top w:val="single" w:sz="5" w:space="0" w:color="000000"/>
              <w:left w:val="single" w:sz="5" w:space="0" w:color="000000"/>
              <w:bottom w:val="single" w:sz="5" w:space="0" w:color="000000"/>
              <w:right w:val="single" w:sz="5" w:space="0" w:color="000000"/>
            </w:tcBorders>
          </w:tcPr>
          <w:p w14:paraId="57E448D1" w14:textId="77777777" w:rsidR="004D37BB" w:rsidRPr="000B6855" w:rsidRDefault="004D37BB" w:rsidP="00610470">
            <w:pPr>
              <w:spacing w:line="232" w:lineRule="auto"/>
              <w:ind w:left="137" w:right="54"/>
              <w:rPr>
                <w:rFonts w:ascii="Arial Narrow" w:hAnsi="Arial Narrow" w:cs="Arial"/>
                <w:szCs w:val="20"/>
              </w:rPr>
            </w:pPr>
            <w:r w:rsidRPr="000B6855">
              <w:rPr>
                <w:rFonts w:ascii="Arial Narrow" w:eastAsia="Arial" w:hAnsi="Arial Narrow" w:cs="Arial"/>
                <w:szCs w:val="20"/>
              </w:rPr>
              <w:t xml:space="preserve">Demuestra capacidad de escucha, tolerancia y respeto en diversos contextos comunicativos. </w:t>
            </w:r>
          </w:p>
          <w:p w14:paraId="6BCA538A" w14:textId="77777777" w:rsidR="004D37BB" w:rsidRPr="000B6855" w:rsidRDefault="004D37BB" w:rsidP="00610470">
            <w:pPr>
              <w:spacing w:line="259" w:lineRule="auto"/>
              <w:ind w:left="137"/>
              <w:rPr>
                <w:rFonts w:ascii="Arial Narrow" w:hAnsi="Arial Narrow" w:cs="Arial"/>
                <w:szCs w:val="20"/>
              </w:rPr>
            </w:pPr>
            <w:r w:rsidRPr="000B6855">
              <w:rPr>
                <w:rFonts w:ascii="Arial Narrow" w:eastAsia="Arial" w:hAnsi="Arial Narrow" w:cs="Arial"/>
                <w:szCs w:val="20"/>
              </w:rPr>
              <w:t xml:space="preserve">Identifica, describe sobre información de si y otros oralmente y por escrito respetando las ideas de los demás demostrando responsabilidad en su quehacer educativo. </w:t>
            </w:r>
          </w:p>
        </w:tc>
      </w:tr>
      <w:tr w:rsidR="004D37BB" w:rsidRPr="000B6855" w14:paraId="563F5334" w14:textId="77777777" w:rsidTr="004D37BB">
        <w:trPr>
          <w:trHeight w:val="3117"/>
        </w:trPr>
        <w:tc>
          <w:tcPr>
            <w:tcW w:w="3970" w:type="dxa"/>
            <w:tcBorders>
              <w:top w:val="single" w:sz="5" w:space="0" w:color="000000"/>
              <w:left w:val="single" w:sz="5" w:space="0" w:color="000000"/>
              <w:bottom w:val="single" w:sz="5" w:space="0" w:color="000000"/>
              <w:right w:val="single" w:sz="5" w:space="0" w:color="000000"/>
            </w:tcBorders>
          </w:tcPr>
          <w:p w14:paraId="5FF0C82A"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333BEDB1"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szCs w:val="20"/>
              </w:rPr>
              <w:t>2.1.2</w:t>
            </w:r>
            <w:r>
              <w:rPr>
                <w:rFonts w:ascii="Arial Narrow" w:eastAsia="Arial" w:hAnsi="Arial Narrow" w:cs="Arial"/>
                <w:szCs w:val="20"/>
              </w:rPr>
              <w:t xml:space="preserve"> </w:t>
            </w:r>
            <w:r w:rsidRPr="000B6855">
              <w:rPr>
                <w:rFonts w:ascii="Arial Narrow" w:eastAsia="Arial" w:hAnsi="Arial Narrow" w:cs="Arial"/>
                <w:szCs w:val="20"/>
              </w:rPr>
              <w:t xml:space="preserve">Maneja una segunda lengua para lograr </w:t>
            </w:r>
            <w:r w:rsidRPr="000B6855">
              <w:rPr>
                <w:rFonts w:ascii="Arial Narrow" w:eastAsia="Arial" w:hAnsi="Arial Narrow" w:cs="Arial"/>
                <w:b/>
                <w:szCs w:val="20"/>
              </w:rPr>
              <w:t>la comprensión y producción textos de estructura básica y sencilla de la vida cotidiana en un nivel de principiante bajo.</w:t>
            </w:r>
            <w:r w:rsidRPr="000B6855">
              <w:rPr>
                <w:rFonts w:ascii="Arial Narrow" w:eastAsia="Arial" w:hAnsi="Arial Narrow" w:cs="Arial"/>
                <w:szCs w:val="20"/>
              </w:rPr>
              <w:t xml:space="preserve"> </w:t>
            </w:r>
          </w:p>
        </w:tc>
        <w:tc>
          <w:tcPr>
            <w:tcW w:w="0" w:type="auto"/>
            <w:vMerge/>
            <w:tcBorders>
              <w:top w:val="nil"/>
              <w:left w:val="single" w:sz="5" w:space="0" w:color="000000"/>
              <w:bottom w:val="nil"/>
              <w:right w:val="single" w:sz="5" w:space="0" w:color="000000"/>
            </w:tcBorders>
          </w:tcPr>
          <w:p w14:paraId="1D1A7180" w14:textId="77777777" w:rsidR="004D37BB" w:rsidRPr="000B6855" w:rsidRDefault="004D37BB"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1A80F8F2" w14:textId="77777777" w:rsidR="004D37BB" w:rsidRPr="000B6855" w:rsidRDefault="004D37BB" w:rsidP="00610470">
            <w:pPr>
              <w:spacing w:after="160" w:line="259" w:lineRule="auto"/>
              <w:rPr>
                <w:rFonts w:ascii="Arial Narrow" w:hAnsi="Arial Narrow" w:cs="Arial"/>
                <w:szCs w:val="20"/>
              </w:rPr>
            </w:pPr>
          </w:p>
        </w:tc>
        <w:tc>
          <w:tcPr>
            <w:tcW w:w="2551" w:type="dxa"/>
            <w:tcBorders>
              <w:top w:val="single" w:sz="5" w:space="0" w:color="000000"/>
              <w:left w:val="single" w:sz="5" w:space="0" w:color="000000"/>
              <w:bottom w:val="single" w:sz="5" w:space="0" w:color="000000"/>
              <w:right w:val="single" w:sz="5" w:space="0" w:color="000000"/>
            </w:tcBorders>
          </w:tcPr>
          <w:p w14:paraId="60DB0D4A" w14:textId="77777777" w:rsidR="004D37BB" w:rsidRPr="000B6855" w:rsidRDefault="004D37BB" w:rsidP="00610470">
            <w:pPr>
              <w:spacing w:after="8" w:line="232" w:lineRule="auto"/>
              <w:ind w:left="104"/>
              <w:rPr>
                <w:rFonts w:ascii="Arial Narrow" w:hAnsi="Arial Narrow" w:cs="Arial"/>
                <w:szCs w:val="20"/>
              </w:rPr>
            </w:pPr>
            <w:r w:rsidRPr="000B6855">
              <w:rPr>
                <w:rFonts w:ascii="Arial Narrow" w:eastAsia="Arial" w:hAnsi="Arial Narrow" w:cs="Arial"/>
                <w:szCs w:val="20"/>
              </w:rPr>
              <w:t xml:space="preserve">Brinda información personal y diversa por escrito y oral con pronunciación adecuada y responsabilidad. </w:t>
            </w:r>
          </w:p>
          <w:p w14:paraId="4E99C49F" w14:textId="77777777" w:rsidR="004D37BB" w:rsidRPr="000B6855" w:rsidRDefault="004D37BB" w:rsidP="00610470">
            <w:pPr>
              <w:spacing w:line="232" w:lineRule="auto"/>
              <w:ind w:left="104" w:right="66"/>
              <w:rPr>
                <w:rFonts w:ascii="Arial Narrow" w:hAnsi="Arial Narrow" w:cs="Arial"/>
                <w:szCs w:val="20"/>
              </w:rPr>
            </w:pPr>
            <w:r w:rsidRPr="000B6855">
              <w:rPr>
                <w:rFonts w:ascii="Arial Narrow" w:eastAsia="Arial" w:hAnsi="Arial Narrow" w:cs="Arial"/>
                <w:szCs w:val="20"/>
              </w:rPr>
              <w:t xml:space="preserve">Interactúa con el texto haciendo uso de las TIC </w:t>
            </w:r>
          </w:p>
          <w:p w14:paraId="7C18E173" w14:textId="77777777" w:rsidR="004D37BB" w:rsidRPr="000B6855" w:rsidRDefault="004D37BB" w:rsidP="00610470">
            <w:pPr>
              <w:spacing w:line="232" w:lineRule="auto"/>
              <w:ind w:left="104" w:right="94"/>
              <w:rPr>
                <w:rFonts w:ascii="Arial Narrow" w:hAnsi="Arial Narrow" w:cs="Arial"/>
                <w:szCs w:val="20"/>
              </w:rPr>
            </w:pPr>
            <w:r w:rsidRPr="000B6855">
              <w:rPr>
                <w:rFonts w:ascii="Arial Narrow" w:eastAsia="Arial" w:hAnsi="Arial Narrow" w:cs="Arial"/>
                <w:szCs w:val="20"/>
              </w:rPr>
              <w:t xml:space="preserve">Analiza, organiza y discrimina información pertinente a la función comunicativa y la gramática trabajada con responsabilidad. Identifica la situación comunicativa oral / escrito </w:t>
            </w:r>
          </w:p>
          <w:p w14:paraId="618DE2E0" w14:textId="77777777" w:rsidR="004D37BB" w:rsidRPr="000B6855" w:rsidRDefault="004D37BB" w:rsidP="00610470">
            <w:pPr>
              <w:spacing w:line="232" w:lineRule="auto"/>
              <w:ind w:left="104"/>
              <w:rPr>
                <w:rFonts w:ascii="Arial Narrow" w:hAnsi="Arial Narrow" w:cs="Arial"/>
                <w:szCs w:val="20"/>
              </w:rPr>
            </w:pPr>
            <w:r w:rsidRPr="000B6855">
              <w:rPr>
                <w:rFonts w:ascii="Arial Narrow" w:eastAsia="Arial" w:hAnsi="Arial Narrow" w:cs="Arial"/>
                <w:szCs w:val="20"/>
              </w:rPr>
              <w:lastRenderedPageBreak/>
              <w:t xml:space="preserve">Intercambia información oportuna con su interlocutor </w:t>
            </w:r>
          </w:p>
          <w:p w14:paraId="1B458D02" w14:textId="77777777" w:rsidR="004D37BB" w:rsidRPr="000B6855" w:rsidRDefault="004D37BB" w:rsidP="00610470">
            <w:pPr>
              <w:spacing w:line="259" w:lineRule="auto"/>
              <w:ind w:left="104"/>
              <w:rPr>
                <w:rFonts w:ascii="Arial Narrow" w:hAnsi="Arial Narrow" w:cs="Arial"/>
                <w:szCs w:val="20"/>
              </w:rPr>
            </w:pPr>
            <w:r w:rsidRPr="000B6855">
              <w:rPr>
                <w:rFonts w:ascii="Arial Narrow" w:eastAsia="Arial" w:hAnsi="Arial Narrow" w:cs="Arial"/>
                <w:szCs w:val="20"/>
              </w:rPr>
              <w:t>Utiliza información específica con cohesión, coherencia, pronuncia</w:t>
            </w:r>
            <w:r>
              <w:rPr>
                <w:rFonts w:ascii="Arial Narrow" w:eastAsia="Arial" w:hAnsi="Arial Narrow" w:cs="Arial"/>
                <w:szCs w:val="20"/>
              </w:rPr>
              <w:t>ción adecuada y responsabilidad.</w:t>
            </w:r>
          </w:p>
        </w:tc>
      </w:tr>
      <w:tr w:rsidR="004D37BB" w:rsidRPr="000B6855" w14:paraId="789322C4" w14:textId="77777777" w:rsidTr="004D37BB">
        <w:trPr>
          <w:trHeight w:val="1253"/>
        </w:trPr>
        <w:tc>
          <w:tcPr>
            <w:tcW w:w="3970" w:type="dxa"/>
            <w:tcBorders>
              <w:top w:val="single" w:sz="5" w:space="0" w:color="000000"/>
              <w:left w:val="single" w:sz="5" w:space="0" w:color="000000"/>
              <w:bottom w:val="single" w:sz="5" w:space="0" w:color="000000"/>
              <w:right w:val="single" w:sz="5" w:space="0" w:color="000000"/>
            </w:tcBorders>
          </w:tcPr>
          <w:p w14:paraId="5667C4AF"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b/>
                <w:szCs w:val="20"/>
              </w:rPr>
              <w:lastRenderedPageBreak/>
              <w:t>SOCIO COMUNITARIA</w:t>
            </w:r>
            <w:r w:rsidRPr="000B6855">
              <w:rPr>
                <w:rFonts w:ascii="Arial Narrow" w:eastAsia="Arial" w:hAnsi="Arial Narrow" w:cs="Arial"/>
                <w:szCs w:val="20"/>
              </w:rPr>
              <w:t xml:space="preserve"> </w:t>
            </w:r>
          </w:p>
          <w:p w14:paraId="65F162C3" w14:textId="77777777" w:rsidR="004D37BB" w:rsidRPr="000B6855" w:rsidRDefault="004D37BB" w:rsidP="00610470">
            <w:pPr>
              <w:spacing w:line="259" w:lineRule="auto"/>
              <w:ind w:left="105" w:right="42"/>
              <w:rPr>
                <w:rFonts w:ascii="Arial Narrow" w:hAnsi="Arial Narrow" w:cs="Arial"/>
                <w:szCs w:val="20"/>
              </w:rPr>
            </w:pPr>
            <w:r w:rsidRPr="000B6855">
              <w:rPr>
                <w:rFonts w:ascii="Arial Narrow" w:eastAsia="Arial" w:hAnsi="Arial Narrow" w:cs="Arial"/>
                <w:szCs w:val="20"/>
              </w:rPr>
              <w:t xml:space="preserve">3.1.3 Promueve la corresponsabilidad involucrándose positiva y creativamente en el trabajo en equipo </w:t>
            </w:r>
            <w:r w:rsidRPr="000B6855">
              <w:rPr>
                <w:rFonts w:ascii="Arial Narrow" w:eastAsia="Arial" w:hAnsi="Arial Narrow" w:cs="Arial"/>
                <w:b/>
                <w:szCs w:val="20"/>
              </w:rPr>
              <w:t>con respeto a la diversidad de opiniones/cultural</w:t>
            </w:r>
            <w:r w:rsidRPr="000B6855">
              <w:rPr>
                <w:rFonts w:ascii="Arial Narrow" w:eastAsia="Arial" w:hAnsi="Arial Narrow" w:cs="Arial"/>
                <w:szCs w:val="20"/>
              </w:rPr>
              <w:t xml:space="preserve">. </w:t>
            </w:r>
          </w:p>
        </w:tc>
        <w:tc>
          <w:tcPr>
            <w:tcW w:w="0" w:type="auto"/>
            <w:vMerge/>
            <w:tcBorders>
              <w:top w:val="nil"/>
              <w:left w:val="single" w:sz="5" w:space="0" w:color="000000"/>
              <w:bottom w:val="single" w:sz="5" w:space="0" w:color="000000"/>
              <w:right w:val="single" w:sz="5" w:space="0" w:color="000000"/>
            </w:tcBorders>
          </w:tcPr>
          <w:p w14:paraId="7866AFF9" w14:textId="77777777" w:rsidR="004D37BB" w:rsidRPr="000B6855" w:rsidRDefault="004D37BB"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1679DB32" w14:textId="77777777" w:rsidR="004D37BB" w:rsidRPr="000B6855" w:rsidRDefault="004D37BB" w:rsidP="00610470">
            <w:pPr>
              <w:spacing w:after="160" w:line="259" w:lineRule="auto"/>
              <w:rPr>
                <w:rFonts w:ascii="Arial Narrow" w:hAnsi="Arial Narrow" w:cs="Arial"/>
                <w:szCs w:val="20"/>
              </w:rPr>
            </w:pPr>
          </w:p>
        </w:tc>
        <w:tc>
          <w:tcPr>
            <w:tcW w:w="2551" w:type="dxa"/>
            <w:tcBorders>
              <w:top w:val="single" w:sz="5" w:space="0" w:color="000000"/>
              <w:left w:val="single" w:sz="5" w:space="0" w:color="000000"/>
              <w:bottom w:val="single" w:sz="5" w:space="0" w:color="000000"/>
              <w:right w:val="single" w:sz="5" w:space="0" w:color="000000"/>
            </w:tcBorders>
          </w:tcPr>
          <w:p w14:paraId="5BDACAD4" w14:textId="77777777" w:rsidR="004D37BB" w:rsidRPr="000B6855" w:rsidRDefault="004D37BB" w:rsidP="00610470">
            <w:pPr>
              <w:spacing w:line="232" w:lineRule="auto"/>
              <w:ind w:left="104" w:right="51"/>
              <w:rPr>
                <w:rFonts w:ascii="Arial Narrow" w:hAnsi="Arial Narrow" w:cs="Arial"/>
                <w:szCs w:val="20"/>
              </w:rPr>
            </w:pPr>
            <w:r w:rsidRPr="000B6855">
              <w:rPr>
                <w:rFonts w:ascii="Arial Narrow" w:eastAsia="Arial" w:hAnsi="Arial Narrow" w:cs="Arial"/>
                <w:szCs w:val="20"/>
              </w:rPr>
              <w:t xml:space="preserve">Participa activamente utilizando información con vocabulario de mediana dificultad, ayudando a los compañeros en desventaja con respeto y responsabilidad. </w:t>
            </w:r>
          </w:p>
          <w:p w14:paraId="73A413A9" w14:textId="77777777" w:rsidR="004D37BB" w:rsidRPr="000B6855" w:rsidRDefault="004D37BB" w:rsidP="00610470">
            <w:pPr>
              <w:spacing w:line="259" w:lineRule="auto"/>
              <w:ind w:left="104" w:right="16"/>
              <w:rPr>
                <w:rFonts w:ascii="Arial Narrow" w:hAnsi="Arial Narrow" w:cs="Arial"/>
                <w:szCs w:val="20"/>
              </w:rPr>
            </w:pPr>
            <w:r w:rsidRPr="000B6855">
              <w:rPr>
                <w:rFonts w:ascii="Arial Narrow" w:eastAsia="Arial" w:hAnsi="Arial Narrow" w:cs="Arial"/>
                <w:szCs w:val="20"/>
              </w:rPr>
              <w:t xml:space="preserve">Promueve actitud positiva para interactuar en la diversidad cultural y en el trabajo en equipo. </w:t>
            </w:r>
          </w:p>
        </w:tc>
      </w:tr>
    </w:tbl>
    <w:p w14:paraId="70A00ADF" w14:textId="77777777" w:rsidR="004D37BB" w:rsidRDefault="004D37BB" w:rsidP="00321A12">
      <w:pPr>
        <w:jc w:val="center"/>
        <w:rPr>
          <w:rFonts w:ascii="Arial Narrow" w:hAnsi="Arial Narrow" w:cs="Calibri,Bold"/>
          <w:b/>
          <w:bCs/>
          <w:color w:val="auto"/>
          <w:lang w:val="es-PE"/>
        </w:rPr>
      </w:pPr>
    </w:p>
    <w:p w14:paraId="563F9C20" w14:textId="1C027A7B" w:rsidR="00321A12" w:rsidRDefault="00321A12" w:rsidP="00DC37F8">
      <w:pPr>
        <w:jc w:val="center"/>
        <w:rPr>
          <w:rFonts w:ascii="Arial Narrow" w:hAnsi="Arial Narrow" w:cs="Calibri,Bold"/>
          <w:b/>
          <w:bCs/>
          <w:color w:val="auto"/>
          <w:lang w:val="es-PE"/>
        </w:rPr>
      </w:pPr>
      <w:r w:rsidRPr="00B14C62">
        <w:rPr>
          <w:rFonts w:ascii="Arial Narrow" w:hAnsi="Arial Narrow" w:cs="Calibri,Bold"/>
          <w:b/>
          <w:bCs/>
          <w:color w:val="auto"/>
          <w:lang w:val="es-PE"/>
        </w:rPr>
        <w:t>TECNOLOGÍAS DE LA INFORMACIÓN Y COMUNICACIÓN I</w:t>
      </w:r>
    </w:p>
    <w:tbl>
      <w:tblPr>
        <w:tblStyle w:val="TableGrid"/>
        <w:tblW w:w="13602" w:type="dxa"/>
        <w:tblInd w:w="-283" w:type="dxa"/>
        <w:tblLook w:val="04A0" w:firstRow="1" w:lastRow="0" w:firstColumn="1" w:lastColumn="0" w:noHBand="0" w:noVBand="1"/>
      </w:tblPr>
      <w:tblGrid>
        <w:gridCol w:w="3090"/>
        <w:gridCol w:w="4411"/>
        <w:gridCol w:w="2779"/>
        <w:gridCol w:w="3322"/>
      </w:tblGrid>
      <w:tr w:rsidR="004D37BB" w:rsidRPr="000B6855" w14:paraId="2173A8F2" w14:textId="77777777" w:rsidTr="004D37BB">
        <w:trPr>
          <w:trHeight w:val="365"/>
        </w:trPr>
        <w:tc>
          <w:tcPr>
            <w:tcW w:w="13602" w:type="dxa"/>
            <w:gridSpan w:val="4"/>
            <w:tcBorders>
              <w:top w:val="single" w:sz="5" w:space="0" w:color="000000"/>
              <w:left w:val="single" w:sz="5" w:space="0" w:color="000000"/>
              <w:bottom w:val="single" w:sz="5" w:space="0" w:color="000000"/>
              <w:right w:val="single" w:sz="5" w:space="0" w:color="000000"/>
            </w:tcBorders>
            <w:shd w:val="clear" w:color="auto" w:fill="D9D9D9"/>
          </w:tcPr>
          <w:p w14:paraId="6DCB0B0B" w14:textId="77777777" w:rsidR="004D37BB" w:rsidRPr="000B6855" w:rsidRDefault="004D37BB" w:rsidP="00610470">
            <w:pPr>
              <w:spacing w:line="259" w:lineRule="auto"/>
              <w:ind w:right="395"/>
              <w:jc w:val="center"/>
              <w:rPr>
                <w:rFonts w:ascii="Arial Narrow" w:hAnsi="Arial Narrow" w:cs="Arial"/>
                <w:szCs w:val="20"/>
              </w:rPr>
            </w:pPr>
            <w:r w:rsidRPr="000B6855">
              <w:rPr>
                <w:rFonts w:ascii="Arial Narrow" w:eastAsia="Arial" w:hAnsi="Arial Narrow" w:cs="Arial"/>
                <w:b/>
                <w:szCs w:val="20"/>
              </w:rPr>
              <w:t>TECNOLOGÍAS DE LA INFORMACIÓN Y COMUNICACIÓN I</w:t>
            </w:r>
          </w:p>
        </w:tc>
      </w:tr>
      <w:tr w:rsidR="004D37BB" w:rsidRPr="000B6855" w14:paraId="76B6619F" w14:textId="77777777" w:rsidTr="004D37BB">
        <w:trPr>
          <w:trHeight w:val="571"/>
        </w:trPr>
        <w:tc>
          <w:tcPr>
            <w:tcW w:w="3261" w:type="dxa"/>
            <w:tcBorders>
              <w:top w:val="single" w:sz="5" w:space="0" w:color="000000"/>
              <w:left w:val="single" w:sz="5" w:space="0" w:color="000000"/>
              <w:bottom w:val="single" w:sz="5" w:space="0" w:color="000000"/>
              <w:right w:val="single" w:sz="5" w:space="0" w:color="000000"/>
            </w:tcBorders>
            <w:vAlign w:val="center"/>
          </w:tcPr>
          <w:p w14:paraId="6D2520CE" w14:textId="77777777" w:rsidR="004D37BB" w:rsidRPr="000B6855" w:rsidRDefault="004D37BB" w:rsidP="00610470">
            <w:pPr>
              <w:spacing w:line="259" w:lineRule="auto"/>
              <w:ind w:right="1"/>
              <w:rPr>
                <w:rFonts w:ascii="Arial Narrow" w:hAnsi="Arial Narrow" w:cs="Arial"/>
                <w:szCs w:val="20"/>
              </w:rPr>
            </w:pPr>
            <w:r w:rsidRPr="000B6855">
              <w:rPr>
                <w:rFonts w:ascii="Arial Narrow" w:eastAsia="Arial" w:hAnsi="Arial Narrow" w:cs="Arial"/>
                <w:b/>
                <w:szCs w:val="20"/>
              </w:rPr>
              <w:t xml:space="preserve">SUMILLA </w:t>
            </w:r>
          </w:p>
        </w:tc>
        <w:tc>
          <w:tcPr>
            <w:tcW w:w="10341" w:type="dxa"/>
            <w:gridSpan w:val="3"/>
            <w:tcBorders>
              <w:top w:val="single" w:sz="5" w:space="0" w:color="000000"/>
              <w:left w:val="single" w:sz="5" w:space="0" w:color="000000"/>
              <w:bottom w:val="single" w:sz="5" w:space="0" w:color="000000"/>
              <w:right w:val="single" w:sz="5" w:space="0" w:color="000000"/>
            </w:tcBorders>
          </w:tcPr>
          <w:p w14:paraId="44687752" w14:textId="77777777" w:rsidR="004D37BB" w:rsidRPr="000B6855" w:rsidRDefault="004D37BB" w:rsidP="00610470">
            <w:pPr>
              <w:spacing w:line="259" w:lineRule="auto"/>
              <w:ind w:left="6" w:right="2252"/>
              <w:rPr>
                <w:rFonts w:ascii="Arial Narrow" w:hAnsi="Arial Narrow" w:cs="Arial"/>
                <w:szCs w:val="20"/>
              </w:rPr>
            </w:pPr>
            <w:r w:rsidRPr="000B6855">
              <w:rPr>
                <w:rFonts w:ascii="Arial Narrow" w:hAnsi="Arial Narrow" w:cs="Arial"/>
                <w:szCs w:val="20"/>
              </w:rPr>
              <w:t xml:space="preserve">Orienta a los estudiantes a desarrollar un aprendizaje autónomo a través del uso adecuado de las herramientas tecnológicas.  Propicia la búsqueda eficiente de información e investigación en entornos virtuales.  </w:t>
            </w:r>
          </w:p>
        </w:tc>
      </w:tr>
      <w:tr w:rsidR="004D37BB" w:rsidRPr="000B6855" w14:paraId="073AB144" w14:textId="77777777" w:rsidTr="004D37BB">
        <w:trPr>
          <w:trHeight w:val="825"/>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14:paraId="4DCC12FD" w14:textId="77777777" w:rsidR="004D37BB" w:rsidRPr="000B6855" w:rsidRDefault="004D37BB" w:rsidP="00610470">
            <w:pPr>
              <w:spacing w:line="259" w:lineRule="auto"/>
              <w:ind w:left="7"/>
              <w:rPr>
                <w:rFonts w:ascii="Arial Narrow" w:hAnsi="Arial Narrow" w:cs="Arial"/>
                <w:szCs w:val="20"/>
              </w:rPr>
            </w:pPr>
            <w:r w:rsidRPr="000B6855">
              <w:rPr>
                <w:rFonts w:ascii="Arial Narrow" w:hAnsi="Arial Narrow" w:cs="Arial"/>
                <w:szCs w:val="20"/>
              </w:rPr>
              <w:t xml:space="preserve"> </w:t>
            </w:r>
          </w:p>
          <w:p w14:paraId="29014210" w14:textId="77777777" w:rsidR="004D37BB" w:rsidRPr="000B6855" w:rsidRDefault="004D37BB" w:rsidP="00610470">
            <w:pPr>
              <w:spacing w:line="259" w:lineRule="auto"/>
              <w:ind w:left="195"/>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677" w:type="dxa"/>
            <w:tcBorders>
              <w:top w:val="single" w:sz="5" w:space="0" w:color="000000"/>
              <w:left w:val="single" w:sz="5" w:space="0" w:color="000000"/>
              <w:bottom w:val="single" w:sz="5" w:space="0" w:color="000000"/>
              <w:right w:val="single" w:sz="5" w:space="0" w:color="000000"/>
            </w:tcBorders>
            <w:shd w:val="clear" w:color="auto" w:fill="D9D9D9"/>
          </w:tcPr>
          <w:p w14:paraId="30502499" w14:textId="77777777" w:rsidR="004D37BB" w:rsidRPr="000B6855" w:rsidRDefault="004D37BB" w:rsidP="00610470">
            <w:pPr>
              <w:spacing w:line="259" w:lineRule="auto"/>
              <w:ind w:left="6"/>
              <w:rPr>
                <w:rFonts w:ascii="Arial Narrow" w:hAnsi="Arial Narrow" w:cs="Arial"/>
                <w:szCs w:val="20"/>
              </w:rPr>
            </w:pPr>
            <w:r w:rsidRPr="000B6855">
              <w:rPr>
                <w:rFonts w:ascii="Arial Narrow" w:hAnsi="Arial Narrow" w:cs="Arial"/>
                <w:szCs w:val="20"/>
              </w:rPr>
              <w:t xml:space="preserve"> </w:t>
            </w:r>
          </w:p>
          <w:p w14:paraId="0D98D1AF" w14:textId="77777777" w:rsidR="004D37BB" w:rsidRPr="000B6855" w:rsidRDefault="004D37BB" w:rsidP="00610470">
            <w:pPr>
              <w:spacing w:line="259" w:lineRule="auto"/>
              <w:ind w:right="3"/>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7" w:type="dxa"/>
            <w:tcBorders>
              <w:top w:val="single" w:sz="5" w:space="0" w:color="000000"/>
              <w:left w:val="single" w:sz="5" w:space="0" w:color="000000"/>
              <w:bottom w:val="single" w:sz="5" w:space="0" w:color="000000"/>
              <w:right w:val="single" w:sz="5" w:space="0" w:color="000000"/>
            </w:tcBorders>
            <w:shd w:val="clear" w:color="auto" w:fill="D9D9D9"/>
          </w:tcPr>
          <w:p w14:paraId="3AB0E0B8" w14:textId="77777777" w:rsidR="004D37BB" w:rsidRPr="000B6855" w:rsidRDefault="004D37BB" w:rsidP="00610470">
            <w:pPr>
              <w:spacing w:line="259" w:lineRule="auto"/>
              <w:ind w:right="8"/>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p w14:paraId="2EA9CAE3" w14:textId="77777777" w:rsidR="004D37BB" w:rsidRPr="000B6855" w:rsidRDefault="004D37BB" w:rsidP="00610470">
            <w:pPr>
              <w:spacing w:line="259" w:lineRule="auto"/>
              <w:ind w:right="20"/>
              <w:rPr>
                <w:rFonts w:ascii="Arial Narrow" w:hAnsi="Arial Narrow" w:cs="Arial"/>
                <w:szCs w:val="20"/>
              </w:rPr>
            </w:pPr>
            <w:r w:rsidRPr="000B6855">
              <w:rPr>
                <w:rFonts w:ascii="Arial Narrow" w:eastAsia="Arial" w:hAnsi="Arial Narrow" w:cs="Arial"/>
                <w:b/>
                <w:szCs w:val="20"/>
              </w:rPr>
              <w:t>DE PROCESOS</w:t>
            </w:r>
            <w:r w:rsidRPr="000B6855">
              <w:rPr>
                <w:rFonts w:ascii="Arial Narrow" w:eastAsia="Arial" w:hAnsi="Arial Narrow" w:cs="Arial"/>
                <w:szCs w:val="20"/>
              </w:rPr>
              <w:t xml:space="preserve"> </w:t>
            </w:r>
          </w:p>
          <w:p w14:paraId="42D92A5A" w14:textId="77777777" w:rsidR="004D37BB" w:rsidRPr="000B6855" w:rsidRDefault="004D37BB" w:rsidP="00610470">
            <w:pPr>
              <w:spacing w:line="259" w:lineRule="auto"/>
              <w:ind w:right="14"/>
              <w:rPr>
                <w:rFonts w:ascii="Arial Narrow" w:hAnsi="Arial Narrow" w:cs="Arial"/>
                <w:szCs w:val="20"/>
              </w:rPr>
            </w:pP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827" w:type="dxa"/>
            <w:tcBorders>
              <w:top w:val="single" w:sz="5" w:space="0" w:color="000000"/>
              <w:left w:val="single" w:sz="5" w:space="0" w:color="000000"/>
              <w:bottom w:val="single" w:sz="5" w:space="0" w:color="000000"/>
              <w:right w:val="single" w:sz="5" w:space="0" w:color="000000"/>
            </w:tcBorders>
            <w:shd w:val="clear" w:color="auto" w:fill="D9D9D9"/>
          </w:tcPr>
          <w:p w14:paraId="203A87E7" w14:textId="77777777" w:rsidR="004D37BB" w:rsidRPr="000B6855" w:rsidRDefault="004D37BB" w:rsidP="00610470">
            <w:pPr>
              <w:spacing w:line="259" w:lineRule="auto"/>
              <w:ind w:left="6"/>
              <w:rPr>
                <w:rFonts w:ascii="Arial Narrow" w:hAnsi="Arial Narrow" w:cs="Arial"/>
                <w:szCs w:val="20"/>
              </w:rPr>
            </w:pPr>
            <w:r w:rsidRPr="000B6855">
              <w:rPr>
                <w:rFonts w:ascii="Arial Narrow" w:hAnsi="Arial Narrow" w:cs="Arial"/>
                <w:szCs w:val="20"/>
              </w:rPr>
              <w:t xml:space="preserve"> </w:t>
            </w:r>
          </w:p>
          <w:p w14:paraId="007C6E28" w14:textId="77777777" w:rsidR="004D37BB" w:rsidRPr="000B6855" w:rsidRDefault="004D37BB" w:rsidP="00610470">
            <w:pPr>
              <w:spacing w:line="259" w:lineRule="auto"/>
              <w:ind w:left="2047"/>
              <w:rPr>
                <w:rFonts w:ascii="Arial Narrow" w:hAnsi="Arial Narrow" w:cs="Arial"/>
                <w:szCs w:val="20"/>
              </w:rPr>
            </w:pPr>
            <w:r w:rsidRPr="000B6855">
              <w:rPr>
                <w:rFonts w:ascii="Arial Narrow" w:eastAsia="Arial" w:hAnsi="Arial Narrow" w:cs="Arial"/>
                <w:b/>
                <w:szCs w:val="20"/>
              </w:rPr>
              <w:t xml:space="preserve">INDICADORES DE </w:t>
            </w:r>
          </w:p>
          <w:p w14:paraId="409AA1B7" w14:textId="77777777" w:rsidR="004D37BB" w:rsidRPr="000B6855" w:rsidRDefault="004D37BB" w:rsidP="00610470">
            <w:pPr>
              <w:spacing w:line="259" w:lineRule="auto"/>
              <w:ind w:left="976"/>
              <w:rPr>
                <w:rFonts w:ascii="Arial Narrow" w:hAnsi="Arial Narrow" w:cs="Arial"/>
                <w:szCs w:val="20"/>
              </w:rPr>
            </w:pPr>
            <w:r w:rsidRPr="000B6855">
              <w:rPr>
                <w:rFonts w:ascii="Arial Narrow" w:eastAsia="Arial" w:hAnsi="Arial Narrow" w:cs="Arial"/>
                <w:b/>
                <w:szCs w:val="20"/>
              </w:rPr>
              <w:lastRenderedPageBreak/>
              <w:t>EVALUACIÓN</w:t>
            </w:r>
            <w:r w:rsidRPr="000B6855">
              <w:rPr>
                <w:rFonts w:ascii="Arial Narrow" w:eastAsia="Arial" w:hAnsi="Arial Narrow" w:cs="Arial"/>
                <w:szCs w:val="20"/>
              </w:rPr>
              <w:t xml:space="preserve"> </w:t>
            </w:r>
          </w:p>
        </w:tc>
      </w:tr>
      <w:tr w:rsidR="004D37BB" w:rsidRPr="000B6855" w14:paraId="3BC67D14" w14:textId="77777777" w:rsidTr="004D37BB">
        <w:trPr>
          <w:trHeight w:val="2358"/>
        </w:trPr>
        <w:tc>
          <w:tcPr>
            <w:tcW w:w="3261" w:type="dxa"/>
            <w:tcBorders>
              <w:top w:val="single" w:sz="5" w:space="0" w:color="000000"/>
              <w:left w:val="single" w:sz="5" w:space="0" w:color="000000"/>
              <w:bottom w:val="single" w:sz="5" w:space="0" w:color="000000"/>
              <w:right w:val="single" w:sz="5" w:space="0" w:color="000000"/>
            </w:tcBorders>
          </w:tcPr>
          <w:p w14:paraId="71AF3D17" w14:textId="77777777" w:rsidR="004D37BB" w:rsidRPr="000B6855" w:rsidRDefault="004D37BB" w:rsidP="00610470">
            <w:pPr>
              <w:spacing w:line="259" w:lineRule="auto"/>
              <w:ind w:left="7"/>
              <w:rPr>
                <w:rFonts w:ascii="Arial Narrow" w:hAnsi="Arial Narrow" w:cs="Arial"/>
                <w:szCs w:val="20"/>
              </w:rPr>
            </w:pPr>
            <w:r w:rsidRPr="000B6855">
              <w:rPr>
                <w:rFonts w:ascii="Arial Narrow" w:hAnsi="Arial Narrow" w:cs="Arial"/>
                <w:szCs w:val="20"/>
              </w:rPr>
              <w:lastRenderedPageBreak/>
              <w:t xml:space="preserve"> </w:t>
            </w:r>
          </w:p>
          <w:p w14:paraId="6AC78ED1" w14:textId="77777777" w:rsidR="004D37BB" w:rsidRPr="000B6855" w:rsidRDefault="004D37BB" w:rsidP="00610470">
            <w:pPr>
              <w:spacing w:line="259" w:lineRule="auto"/>
              <w:ind w:left="7"/>
              <w:rPr>
                <w:rFonts w:ascii="Arial Narrow" w:hAnsi="Arial Narrow" w:cs="Arial"/>
                <w:szCs w:val="20"/>
              </w:rPr>
            </w:pPr>
            <w:r w:rsidRPr="000B6855">
              <w:rPr>
                <w:rFonts w:ascii="Arial Narrow" w:hAnsi="Arial Narrow" w:cs="Arial"/>
                <w:szCs w:val="20"/>
              </w:rPr>
              <w:t xml:space="preserve"> </w:t>
            </w:r>
          </w:p>
          <w:p w14:paraId="04BEE4AF" w14:textId="77777777" w:rsidR="004D37BB" w:rsidRPr="000B6855" w:rsidRDefault="004D37BB" w:rsidP="00610470">
            <w:pPr>
              <w:spacing w:line="259" w:lineRule="auto"/>
              <w:ind w:left="99"/>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2A57D1B0" w14:textId="77777777" w:rsidR="004D37BB" w:rsidRPr="000B6855" w:rsidRDefault="004D37BB" w:rsidP="00610470">
            <w:pPr>
              <w:spacing w:after="1" w:line="232" w:lineRule="auto"/>
              <w:ind w:left="71" w:right="220"/>
              <w:rPr>
                <w:rFonts w:ascii="Arial Narrow" w:hAnsi="Arial Narrow" w:cs="Arial"/>
                <w:szCs w:val="20"/>
              </w:rPr>
            </w:pPr>
            <w:r w:rsidRPr="000B6855">
              <w:rPr>
                <w:rFonts w:ascii="Arial Narrow" w:eastAsia="Arial" w:hAnsi="Arial Narrow" w:cs="Arial"/>
                <w:szCs w:val="20"/>
              </w:rPr>
              <w:t xml:space="preserve">1.1.1. Demuestra capacidad de escucha activa a </w:t>
            </w:r>
            <w:r w:rsidRPr="000B6855">
              <w:rPr>
                <w:rFonts w:ascii="Arial Narrow" w:eastAsia="Arial" w:hAnsi="Arial Narrow" w:cs="Arial"/>
                <w:b/>
                <w:i/>
                <w:szCs w:val="20"/>
              </w:rPr>
              <w:t>través del pensamiento crítico en</w:t>
            </w:r>
            <w:r w:rsidRPr="000B6855">
              <w:rPr>
                <w:rFonts w:ascii="Arial Narrow" w:eastAsia="Arial" w:hAnsi="Arial Narrow" w:cs="Arial"/>
                <w:szCs w:val="20"/>
              </w:rPr>
              <w:t xml:space="preserve"> </w:t>
            </w:r>
            <w:r w:rsidRPr="000B6855">
              <w:rPr>
                <w:rFonts w:ascii="Arial Narrow" w:eastAsia="Arial" w:hAnsi="Arial Narrow" w:cs="Arial"/>
                <w:b/>
                <w:i/>
                <w:szCs w:val="20"/>
              </w:rPr>
              <w:t>los trabajos en equipo y los proyectos comunitarios.</w:t>
            </w:r>
            <w:r w:rsidRPr="000B6855">
              <w:rPr>
                <w:rFonts w:ascii="Arial Narrow" w:eastAsia="Arial" w:hAnsi="Arial Narrow" w:cs="Arial"/>
                <w:szCs w:val="20"/>
              </w:rPr>
              <w:t xml:space="preserve"> </w:t>
            </w:r>
          </w:p>
          <w:p w14:paraId="061404B0" w14:textId="77777777" w:rsidR="004D37BB" w:rsidRPr="000B6855" w:rsidRDefault="004D37BB" w:rsidP="00610470">
            <w:pPr>
              <w:spacing w:line="259" w:lineRule="auto"/>
              <w:ind w:left="71" w:right="13"/>
              <w:rPr>
                <w:rFonts w:ascii="Arial Narrow" w:hAnsi="Arial Narrow" w:cs="Arial"/>
                <w:szCs w:val="20"/>
              </w:rPr>
            </w:pPr>
            <w:r w:rsidRPr="000B6855">
              <w:rPr>
                <w:rFonts w:ascii="Arial Narrow" w:eastAsia="Arial" w:hAnsi="Arial Narrow" w:cs="Arial"/>
                <w:szCs w:val="20"/>
              </w:rPr>
              <w:t xml:space="preserve">1.1.6.    Muestra confianza y motivación de logros </w:t>
            </w:r>
            <w:r w:rsidRPr="000B6855">
              <w:rPr>
                <w:rFonts w:ascii="Arial Narrow" w:eastAsia="Arial" w:hAnsi="Arial Narrow" w:cs="Arial"/>
                <w:b/>
                <w:i/>
                <w:szCs w:val="20"/>
              </w:rPr>
              <w:t>en actividades innovadoras y críticos.</w:t>
            </w:r>
            <w:r w:rsidRPr="000B6855">
              <w:rPr>
                <w:rFonts w:ascii="Arial Narrow" w:eastAsia="Arial" w:hAnsi="Arial Narrow" w:cs="Arial"/>
                <w:szCs w:val="20"/>
              </w:rPr>
              <w:t xml:space="preserve"> </w:t>
            </w:r>
          </w:p>
        </w:tc>
        <w:tc>
          <w:tcPr>
            <w:tcW w:w="4677" w:type="dxa"/>
            <w:vMerge w:val="restart"/>
            <w:tcBorders>
              <w:top w:val="single" w:sz="5" w:space="0" w:color="000000"/>
              <w:left w:val="single" w:sz="5" w:space="0" w:color="000000"/>
              <w:bottom w:val="single" w:sz="5" w:space="0" w:color="000000"/>
              <w:right w:val="single" w:sz="5" w:space="0" w:color="000000"/>
            </w:tcBorders>
          </w:tcPr>
          <w:p w14:paraId="49048CCF" w14:textId="77777777" w:rsidR="004D37BB" w:rsidRPr="000B6855" w:rsidRDefault="004D37BB" w:rsidP="002D54AD">
            <w:pPr>
              <w:numPr>
                <w:ilvl w:val="0"/>
                <w:numId w:val="58"/>
              </w:numPr>
              <w:spacing w:line="239" w:lineRule="auto"/>
              <w:ind w:right="66" w:hanging="360"/>
              <w:jc w:val="both"/>
              <w:rPr>
                <w:rFonts w:ascii="Arial Narrow" w:hAnsi="Arial Narrow" w:cs="Arial"/>
                <w:szCs w:val="20"/>
              </w:rPr>
            </w:pPr>
            <w:r w:rsidRPr="000B6855">
              <w:rPr>
                <w:rFonts w:ascii="Arial Narrow" w:eastAsia="Arial" w:hAnsi="Arial Narrow" w:cs="Arial"/>
                <w:szCs w:val="20"/>
              </w:rPr>
              <w:t xml:space="preserve">Medios de comunicación social: radio, televisión, cine, periódico y otros. </w:t>
            </w:r>
          </w:p>
          <w:p w14:paraId="4E9AB5DE" w14:textId="77777777" w:rsidR="004D37BB" w:rsidRPr="000B6855" w:rsidRDefault="004D37BB" w:rsidP="002D54AD">
            <w:pPr>
              <w:numPr>
                <w:ilvl w:val="0"/>
                <w:numId w:val="58"/>
              </w:numPr>
              <w:spacing w:line="259" w:lineRule="auto"/>
              <w:ind w:right="66" w:hanging="360"/>
              <w:jc w:val="both"/>
              <w:rPr>
                <w:rFonts w:ascii="Arial Narrow" w:hAnsi="Arial Narrow" w:cs="Arial"/>
                <w:szCs w:val="20"/>
              </w:rPr>
            </w:pPr>
            <w:r w:rsidRPr="000B6855">
              <w:rPr>
                <w:rFonts w:ascii="Arial Narrow" w:eastAsia="Arial" w:hAnsi="Arial Narrow" w:cs="Arial"/>
                <w:szCs w:val="20"/>
              </w:rPr>
              <w:t xml:space="preserve">Internet: historia, concepto, características. </w:t>
            </w:r>
          </w:p>
          <w:p w14:paraId="203FE93B" w14:textId="77777777" w:rsidR="004D37BB" w:rsidRPr="000B6855" w:rsidRDefault="004D37BB" w:rsidP="002D54AD">
            <w:pPr>
              <w:numPr>
                <w:ilvl w:val="0"/>
                <w:numId w:val="58"/>
              </w:numPr>
              <w:spacing w:line="234" w:lineRule="auto"/>
              <w:ind w:right="66" w:hanging="360"/>
              <w:jc w:val="both"/>
              <w:rPr>
                <w:rFonts w:ascii="Arial Narrow" w:hAnsi="Arial Narrow" w:cs="Arial"/>
                <w:szCs w:val="20"/>
              </w:rPr>
            </w:pPr>
            <w:r w:rsidRPr="000B6855">
              <w:rPr>
                <w:rFonts w:ascii="Arial Narrow" w:eastAsia="Arial" w:hAnsi="Arial Narrow" w:cs="Arial"/>
                <w:szCs w:val="20"/>
              </w:rPr>
              <w:t xml:space="preserve">Normas básicas de comportamiento en el ciberespacio. </w:t>
            </w:r>
          </w:p>
          <w:p w14:paraId="4EE33F45" w14:textId="77777777" w:rsidR="004D37BB" w:rsidRPr="000B6855" w:rsidRDefault="004D37BB" w:rsidP="002D54AD">
            <w:pPr>
              <w:numPr>
                <w:ilvl w:val="0"/>
                <w:numId w:val="58"/>
              </w:numPr>
              <w:spacing w:line="259" w:lineRule="auto"/>
              <w:ind w:right="66" w:hanging="360"/>
              <w:jc w:val="both"/>
              <w:rPr>
                <w:rFonts w:ascii="Arial Narrow" w:hAnsi="Arial Narrow" w:cs="Arial"/>
                <w:szCs w:val="20"/>
              </w:rPr>
            </w:pPr>
            <w:r w:rsidRPr="000B6855">
              <w:rPr>
                <w:rFonts w:ascii="Arial Narrow" w:eastAsia="Arial" w:hAnsi="Arial Narrow" w:cs="Arial"/>
                <w:szCs w:val="20"/>
              </w:rPr>
              <w:t xml:space="preserve">Buscadores: concepto, tipos y manejo. </w:t>
            </w:r>
          </w:p>
          <w:p w14:paraId="7EFF14CD" w14:textId="77777777" w:rsidR="004D37BB" w:rsidRPr="000B6855" w:rsidRDefault="004D37BB" w:rsidP="002D54AD">
            <w:pPr>
              <w:numPr>
                <w:ilvl w:val="0"/>
                <w:numId w:val="58"/>
              </w:numPr>
              <w:spacing w:line="259" w:lineRule="auto"/>
              <w:ind w:right="66" w:hanging="360"/>
              <w:jc w:val="both"/>
              <w:rPr>
                <w:rFonts w:ascii="Arial Narrow" w:hAnsi="Arial Narrow" w:cs="Arial"/>
                <w:szCs w:val="20"/>
              </w:rPr>
            </w:pPr>
            <w:r w:rsidRPr="000B6855">
              <w:rPr>
                <w:rFonts w:ascii="Arial Narrow" w:eastAsia="Arial" w:hAnsi="Arial Narrow" w:cs="Arial"/>
                <w:szCs w:val="20"/>
              </w:rPr>
              <w:t xml:space="preserve">Buscadores y repositorios académicos </w:t>
            </w:r>
          </w:p>
          <w:p w14:paraId="1ACDFB67" w14:textId="77777777" w:rsidR="004D37BB" w:rsidRPr="000B6855" w:rsidRDefault="004D37BB" w:rsidP="002D54AD">
            <w:pPr>
              <w:numPr>
                <w:ilvl w:val="0"/>
                <w:numId w:val="58"/>
              </w:numPr>
              <w:spacing w:line="259" w:lineRule="auto"/>
              <w:ind w:right="66" w:hanging="360"/>
              <w:jc w:val="both"/>
              <w:rPr>
                <w:rFonts w:ascii="Arial Narrow" w:hAnsi="Arial Narrow" w:cs="Arial"/>
                <w:szCs w:val="20"/>
              </w:rPr>
            </w:pPr>
            <w:r w:rsidRPr="000B6855">
              <w:rPr>
                <w:rFonts w:ascii="Arial Narrow" w:eastAsia="Arial" w:hAnsi="Arial Narrow" w:cs="Arial"/>
                <w:szCs w:val="20"/>
              </w:rPr>
              <w:t xml:space="preserve">Gestores de referencia bibliográfica </w:t>
            </w:r>
          </w:p>
          <w:p w14:paraId="6B326CDE" w14:textId="77777777" w:rsidR="004D37BB" w:rsidRPr="000B6855" w:rsidRDefault="004D37BB" w:rsidP="002D54AD">
            <w:pPr>
              <w:numPr>
                <w:ilvl w:val="0"/>
                <w:numId w:val="58"/>
              </w:numPr>
              <w:spacing w:after="6" w:line="241" w:lineRule="auto"/>
              <w:ind w:right="66" w:hanging="360"/>
              <w:jc w:val="both"/>
              <w:rPr>
                <w:rFonts w:ascii="Arial Narrow" w:hAnsi="Arial Narrow" w:cs="Arial"/>
                <w:szCs w:val="20"/>
              </w:rPr>
            </w:pPr>
            <w:r w:rsidRPr="000B6855">
              <w:rPr>
                <w:rFonts w:ascii="Arial Narrow" w:eastAsia="Arial" w:hAnsi="Arial Narrow" w:cs="Arial"/>
                <w:szCs w:val="20"/>
              </w:rPr>
              <w:t xml:space="preserve">Correo electrónico: creación de cuenta, práctica de envío. </w:t>
            </w:r>
          </w:p>
          <w:p w14:paraId="0887614F" w14:textId="77777777" w:rsidR="004D37BB" w:rsidRPr="000B6855" w:rsidRDefault="004D37BB" w:rsidP="002D54AD">
            <w:pPr>
              <w:numPr>
                <w:ilvl w:val="0"/>
                <w:numId w:val="58"/>
              </w:numPr>
              <w:spacing w:after="3" w:line="239" w:lineRule="auto"/>
              <w:ind w:right="66" w:hanging="360"/>
              <w:jc w:val="both"/>
              <w:rPr>
                <w:rFonts w:ascii="Arial Narrow" w:hAnsi="Arial Narrow" w:cs="Arial"/>
                <w:szCs w:val="20"/>
              </w:rPr>
            </w:pPr>
            <w:r w:rsidRPr="000B6855">
              <w:rPr>
                <w:rFonts w:ascii="Arial Narrow" w:eastAsia="Arial" w:hAnsi="Arial Narrow" w:cs="Arial"/>
                <w:szCs w:val="20"/>
              </w:rPr>
              <w:t xml:space="preserve">Web 2.0 en los canales de comunicación y publicación de Internet. </w:t>
            </w:r>
          </w:p>
          <w:p w14:paraId="4CACD376" w14:textId="77777777" w:rsidR="004D37BB" w:rsidRPr="000B6855" w:rsidRDefault="004D37BB" w:rsidP="002D54AD">
            <w:pPr>
              <w:numPr>
                <w:ilvl w:val="0"/>
                <w:numId w:val="58"/>
              </w:numPr>
              <w:spacing w:after="11" w:line="234" w:lineRule="auto"/>
              <w:ind w:right="66" w:hanging="360"/>
              <w:jc w:val="both"/>
              <w:rPr>
                <w:rFonts w:ascii="Arial Narrow" w:hAnsi="Arial Narrow" w:cs="Arial"/>
                <w:szCs w:val="20"/>
              </w:rPr>
            </w:pPr>
            <w:r w:rsidRPr="000B6855">
              <w:rPr>
                <w:rFonts w:ascii="Arial Narrow" w:eastAsia="Arial" w:hAnsi="Arial Narrow" w:cs="Arial"/>
                <w:szCs w:val="20"/>
              </w:rPr>
              <w:t xml:space="preserve">Canales síncronos Unidireccional: radio, televisión digital. </w:t>
            </w:r>
          </w:p>
          <w:p w14:paraId="1D3945D0" w14:textId="77777777" w:rsidR="004D37BB" w:rsidRPr="000B6855" w:rsidRDefault="004D37BB" w:rsidP="002D54AD">
            <w:pPr>
              <w:numPr>
                <w:ilvl w:val="0"/>
                <w:numId w:val="58"/>
              </w:numPr>
              <w:spacing w:line="235" w:lineRule="auto"/>
              <w:ind w:right="66" w:hanging="360"/>
              <w:jc w:val="both"/>
              <w:rPr>
                <w:rFonts w:ascii="Arial Narrow" w:hAnsi="Arial Narrow" w:cs="Arial"/>
                <w:szCs w:val="20"/>
              </w:rPr>
            </w:pPr>
            <w:r w:rsidRPr="000B6855">
              <w:rPr>
                <w:rFonts w:ascii="Arial Narrow" w:eastAsia="Arial" w:hAnsi="Arial Narrow" w:cs="Arial"/>
                <w:szCs w:val="20"/>
              </w:rPr>
              <w:t xml:space="preserve">Bidireccional: chat, mensajería instantánea, audio conferencia y videoconferencia. </w:t>
            </w:r>
          </w:p>
          <w:p w14:paraId="3937FE46" w14:textId="77777777" w:rsidR="004D37BB" w:rsidRPr="000B6855" w:rsidRDefault="004D37BB" w:rsidP="002D54AD">
            <w:pPr>
              <w:numPr>
                <w:ilvl w:val="0"/>
                <w:numId w:val="58"/>
              </w:numPr>
              <w:spacing w:line="259" w:lineRule="auto"/>
              <w:ind w:right="66" w:hanging="360"/>
              <w:jc w:val="both"/>
              <w:rPr>
                <w:rFonts w:ascii="Arial Narrow" w:hAnsi="Arial Narrow" w:cs="Arial"/>
                <w:szCs w:val="20"/>
              </w:rPr>
            </w:pPr>
            <w:r w:rsidRPr="000B6855">
              <w:rPr>
                <w:rFonts w:ascii="Arial Narrow" w:eastAsia="Arial" w:hAnsi="Arial Narrow" w:cs="Arial"/>
                <w:szCs w:val="20"/>
              </w:rPr>
              <w:t xml:space="preserve">Canales asíncronos </w:t>
            </w:r>
          </w:p>
          <w:p w14:paraId="3422A8BC" w14:textId="77777777" w:rsidR="004D37BB" w:rsidRPr="000B6855" w:rsidRDefault="004D37BB" w:rsidP="002D54AD">
            <w:pPr>
              <w:numPr>
                <w:ilvl w:val="0"/>
                <w:numId w:val="58"/>
              </w:numPr>
              <w:spacing w:line="259" w:lineRule="auto"/>
              <w:ind w:right="66" w:hanging="360"/>
              <w:jc w:val="both"/>
              <w:rPr>
                <w:rFonts w:ascii="Arial Narrow" w:hAnsi="Arial Narrow" w:cs="Arial"/>
                <w:szCs w:val="20"/>
              </w:rPr>
            </w:pPr>
            <w:r w:rsidRPr="000B6855">
              <w:rPr>
                <w:rFonts w:ascii="Arial Narrow" w:eastAsia="Arial" w:hAnsi="Arial Narrow" w:cs="Arial"/>
                <w:szCs w:val="20"/>
              </w:rPr>
              <w:t xml:space="preserve">Unidireccional: web, libros, discos y periódicos. </w:t>
            </w:r>
          </w:p>
          <w:p w14:paraId="30AFFDF4" w14:textId="77777777" w:rsidR="004D37BB" w:rsidRPr="000B6855" w:rsidRDefault="004D37BB" w:rsidP="002D54AD">
            <w:pPr>
              <w:numPr>
                <w:ilvl w:val="0"/>
                <w:numId w:val="58"/>
              </w:numPr>
              <w:spacing w:line="259" w:lineRule="auto"/>
              <w:ind w:right="66" w:hanging="360"/>
              <w:jc w:val="both"/>
              <w:rPr>
                <w:rFonts w:ascii="Arial Narrow" w:hAnsi="Arial Narrow" w:cs="Arial"/>
                <w:szCs w:val="20"/>
              </w:rPr>
            </w:pPr>
            <w:r w:rsidRPr="000B6855">
              <w:rPr>
                <w:rFonts w:ascii="Arial Narrow" w:eastAsia="Arial" w:hAnsi="Arial Narrow" w:cs="Arial"/>
                <w:szCs w:val="20"/>
              </w:rPr>
              <w:t xml:space="preserve">Bidireccional: e-mail, correo postal por carta y fax. </w:t>
            </w:r>
          </w:p>
          <w:p w14:paraId="6AAE4252" w14:textId="77777777" w:rsidR="004D37BB" w:rsidRPr="000B6855" w:rsidRDefault="004D37BB" w:rsidP="002D54AD">
            <w:pPr>
              <w:numPr>
                <w:ilvl w:val="0"/>
                <w:numId w:val="58"/>
              </w:numPr>
              <w:spacing w:line="234" w:lineRule="auto"/>
              <w:ind w:right="66" w:hanging="360"/>
              <w:jc w:val="both"/>
              <w:rPr>
                <w:rFonts w:ascii="Arial Narrow" w:hAnsi="Arial Narrow" w:cs="Arial"/>
                <w:szCs w:val="20"/>
              </w:rPr>
            </w:pPr>
            <w:r w:rsidRPr="000B6855">
              <w:rPr>
                <w:rFonts w:ascii="Arial Narrow" w:eastAsia="Arial" w:hAnsi="Arial Narrow" w:cs="Arial"/>
                <w:szCs w:val="20"/>
              </w:rPr>
              <w:t xml:space="preserve">Multidireccional limitada: listas telemáticas, foros y wiki. </w:t>
            </w:r>
          </w:p>
          <w:p w14:paraId="3A3324F9" w14:textId="77777777" w:rsidR="004D37BB" w:rsidRPr="000B6855" w:rsidRDefault="004D37BB" w:rsidP="00610470">
            <w:pPr>
              <w:spacing w:line="259" w:lineRule="auto"/>
              <w:ind w:left="110"/>
              <w:rPr>
                <w:rFonts w:ascii="Arial Narrow" w:hAnsi="Arial Narrow" w:cs="Arial"/>
                <w:szCs w:val="20"/>
              </w:rPr>
            </w:pPr>
            <w:r w:rsidRPr="000B6855">
              <w:rPr>
                <w:rFonts w:ascii="Arial Narrow" w:eastAsia="Arial" w:hAnsi="Arial Narrow" w:cs="Arial"/>
                <w:szCs w:val="20"/>
              </w:rPr>
              <w:t xml:space="preserve">Multidireccional abierta: blogs, podcast, YouTube, Twitter. </w:t>
            </w:r>
          </w:p>
        </w:tc>
        <w:tc>
          <w:tcPr>
            <w:tcW w:w="2837" w:type="dxa"/>
            <w:tcBorders>
              <w:top w:val="single" w:sz="5" w:space="0" w:color="000000"/>
              <w:left w:val="single" w:sz="5" w:space="0" w:color="000000"/>
              <w:bottom w:val="single" w:sz="5" w:space="0" w:color="000000"/>
              <w:right w:val="single" w:sz="5" w:space="0" w:color="000000"/>
            </w:tcBorders>
          </w:tcPr>
          <w:p w14:paraId="571E2E7C" w14:textId="77777777" w:rsidR="004D37BB" w:rsidRPr="000B6855" w:rsidRDefault="004D37BB" w:rsidP="00610470">
            <w:pPr>
              <w:spacing w:line="259" w:lineRule="auto"/>
              <w:ind w:left="466" w:right="902"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hAnsi="Arial Narrow" w:cs="Arial"/>
                <w:szCs w:val="20"/>
              </w:rPr>
              <w:tab/>
            </w:r>
            <w:r w:rsidRPr="000B6855">
              <w:rPr>
                <w:rFonts w:ascii="Arial Narrow" w:eastAsia="Arial" w:hAnsi="Arial Narrow" w:cs="Arial"/>
                <w:szCs w:val="20"/>
              </w:rPr>
              <w:t xml:space="preserve">Blog personal del estudiante con recursos educativos </w:t>
            </w:r>
          </w:p>
        </w:tc>
        <w:tc>
          <w:tcPr>
            <w:tcW w:w="2827" w:type="dxa"/>
            <w:tcBorders>
              <w:top w:val="single" w:sz="5" w:space="0" w:color="000000"/>
              <w:left w:val="single" w:sz="5" w:space="0" w:color="000000"/>
              <w:bottom w:val="single" w:sz="5" w:space="0" w:color="000000"/>
              <w:right w:val="single" w:sz="5" w:space="0" w:color="000000"/>
            </w:tcBorders>
          </w:tcPr>
          <w:p w14:paraId="3BEA3692" w14:textId="77777777" w:rsidR="004D37BB" w:rsidRPr="000B6855" w:rsidRDefault="004D37BB" w:rsidP="00610470">
            <w:pPr>
              <w:spacing w:after="8" w:line="232" w:lineRule="auto"/>
              <w:ind w:left="106" w:right="422"/>
              <w:rPr>
                <w:rFonts w:ascii="Arial Narrow" w:hAnsi="Arial Narrow" w:cs="Arial"/>
                <w:szCs w:val="20"/>
              </w:rPr>
            </w:pPr>
            <w:r w:rsidRPr="000B6855">
              <w:rPr>
                <w:rFonts w:ascii="Arial Narrow" w:eastAsia="Arial" w:hAnsi="Arial Narrow" w:cs="Arial"/>
                <w:szCs w:val="20"/>
              </w:rPr>
              <w:t xml:space="preserve">Demuestra capacidad de recepción de información a través del pensamiento crítico en el trabajo interactivo en   un blog. </w:t>
            </w:r>
          </w:p>
          <w:p w14:paraId="233C4B9E" w14:textId="77777777" w:rsidR="004D37BB" w:rsidRPr="000B6855" w:rsidRDefault="004D37BB" w:rsidP="00610470">
            <w:pPr>
              <w:spacing w:line="259" w:lineRule="auto"/>
              <w:ind w:left="6"/>
              <w:rPr>
                <w:rFonts w:ascii="Arial Narrow" w:hAnsi="Arial Narrow" w:cs="Arial"/>
                <w:szCs w:val="20"/>
              </w:rPr>
            </w:pPr>
            <w:r w:rsidRPr="000B6855">
              <w:rPr>
                <w:rFonts w:ascii="Arial Narrow" w:hAnsi="Arial Narrow" w:cs="Arial"/>
                <w:szCs w:val="20"/>
              </w:rPr>
              <w:t xml:space="preserve"> </w:t>
            </w:r>
          </w:p>
          <w:p w14:paraId="5B2DB84D" w14:textId="77777777" w:rsidR="004D37BB" w:rsidRPr="000B6855" w:rsidRDefault="004D37BB" w:rsidP="00610470">
            <w:pPr>
              <w:spacing w:line="232" w:lineRule="auto"/>
              <w:ind w:left="106" w:right="200"/>
              <w:rPr>
                <w:rFonts w:ascii="Arial Narrow" w:hAnsi="Arial Narrow" w:cs="Arial"/>
                <w:szCs w:val="20"/>
              </w:rPr>
            </w:pPr>
            <w:r w:rsidRPr="000B6855">
              <w:rPr>
                <w:rFonts w:ascii="Arial Narrow" w:eastAsia="Arial" w:hAnsi="Arial Narrow" w:cs="Arial"/>
                <w:szCs w:val="20"/>
              </w:rPr>
              <w:t xml:space="preserve">Muestra confianza y responsabilidad en los logros de las actividades innovadoras en el uso adecuados de correos electrónicos </w:t>
            </w:r>
          </w:p>
          <w:p w14:paraId="04043BE4" w14:textId="77777777" w:rsidR="004D37BB" w:rsidRPr="000B6855" w:rsidRDefault="004D37BB" w:rsidP="00610470">
            <w:pPr>
              <w:spacing w:line="259" w:lineRule="auto"/>
              <w:ind w:left="6"/>
              <w:rPr>
                <w:rFonts w:ascii="Arial Narrow" w:hAnsi="Arial Narrow" w:cs="Arial"/>
                <w:szCs w:val="20"/>
              </w:rPr>
            </w:pPr>
            <w:r w:rsidRPr="000B6855">
              <w:rPr>
                <w:rFonts w:ascii="Arial Narrow" w:hAnsi="Arial Narrow" w:cs="Arial"/>
                <w:szCs w:val="20"/>
              </w:rPr>
              <w:t xml:space="preserve"> </w:t>
            </w:r>
          </w:p>
          <w:p w14:paraId="317A4C1B" w14:textId="77777777" w:rsidR="004D37BB" w:rsidRPr="000B6855" w:rsidRDefault="004D37BB" w:rsidP="00610470">
            <w:pPr>
              <w:spacing w:line="259" w:lineRule="auto"/>
              <w:ind w:left="106" w:right="320"/>
              <w:rPr>
                <w:rFonts w:ascii="Arial Narrow" w:hAnsi="Arial Narrow" w:cs="Arial"/>
                <w:szCs w:val="20"/>
              </w:rPr>
            </w:pPr>
            <w:r w:rsidRPr="000B6855">
              <w:rPr>
                <w:rFonts w:ascii="Arial Narrow" w:eastAsia="Arial" w:hAnsi="Arial Narrow" w:cs="Arial"/>
                <w:szCs w:val="20"/>
              </w:rPr>
              <w:t xml:space="preserve">Utiliza adecuadamente los recursos informáticos en la búsqueda, selección adecuada y sistematización de información </w:t>
            </w:r>
          </w:p>
        </w:tc>
      </w:tr>
      <w:tr w:rsidR="004D37BB" w:rsidRPr="000B6855" w14:paraId="6877FC4D" w14:textId="77777777" w:rsidTr="004D37BB">
        <w:trPr>
          <w:trHeight w:val="1929"/>
        </w:trPr>
        <w:tc>
          <w:tcPr>
            <w:tcW w:w="3261" w:type="dxa"/>
            <w:tcBorders>
              <w:top w:val="single" w:sz="5" w:space="0" w:color="000000"/>
              <w:left w:val="single" w:sz="5" w:space="0" w:color="000000"/>
              <w:bottom w:val="single" w:sz="5" w:space="0" w:color="000000"/>
              <w:right w:val="single" w:sz="5" w:space="0" w:color="000000"/>
            </w:tcBorders>
          </w:tcPr>
          <w:p w14:paraId="48B936DD" w14:textId="77777777" w:rsidR="004D37BB" w:rsidRPr="000B6855" w:rsidRDefault="004D37BB" w:rsidP="00610470">
            <w:pPr>
              <w:spacing w:line="259" w:lineRule="auto"/>
              <w:ind w:left="99"/>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047AAAE2" w14:textId="77777777" w:rsidR="004D37BB" w:rsidRPr="000B6855" w:rsidRDefault="004D37BB" w:rsidP="00610470">
            <w:pPr>
              <w:spacing w:after="1" w:line="232" w:lineRule="auto"/>
              <w:ind w:left="111" w:right="328"/>
              <w:rPr>
                <w:rFonts w:ascii="Arial Narrow" w:hAnsi="Arial Narrow" w:cs="Arial"/>
                <w:szCs w:val="20"/>
              </w:rPr>
            </w:pPr>
            <w:r w:rsidRPr="000B6855">
              <w:rPr>
                <w:rFonts w:ascii="Arial Narrow" w:eastAsia="Arial" w:hAnsi="Arial Narrow" w:cs="Arial"/>
                <w:szCs w:val="20"/>
              </w:rPr>
              <w:t xml:space="preserve">2.2.2 Maneja referentes   locales, regionales, nacionales y mundiales respecto a problemas </w:t>
            </w:r>
          </w:p>
          <w:p w14:paraId="70FA5779" w14:textId="77777777" w:rsidR="004D37BB" w:rsidRPr="000B6855" w:rsidRDefault="004D37BB" w:rsidP="00610470">
            <w:pPr>
              <w:spacing w:line="259" w:lineRule="auto"/>
              <w:ind w:left="111"/>
              <w:rPr>
                <w:rFonts w:ascii="Arial Narrow" w:hAnsi="Arial Narrow" w:cs="Arial"/>
                <w:szCs w:val="20"/>
              </w:rPr>
            </w:pPr>
            <w:r w:rsidRPr="000B6855">
              <w:rPr>
                <w:rFonts w:ascii="Arial Narrow" w:eastAsia="Arial" w:hAnsi="Arial Narrow" w:cs="Arial"/>
                <w:szCs w:val="20"/>
              </w:rPr>
              <w:t xml:space="preserve">contemporáneos, retos y perspectivas de la educación, ante las demandas sociales. </w:t>
            </w:r>
          </w:p>
        </w:tc>
        <w:tc>
          <w:tcPr>
            <w:tcW w:w="0" w:type="auto"/>
            <w:vMerge/>
            <w:tcBorders>
              <w:top w:val="nil"/>
              <w:left w:val="single" w:sz="5" w:space="0" w:color="000000"/>
              <w:bottom w:val="nil"/>
              <w:right w:val="single" w:sz="5" w:space="0" w:color="000000"/>
            </w:tcBorders>
          </w:tcPr>
          <w:p w14:paraId="4EFA9FB6" w14:textId="77777777" w:rsidR="004D37BB" w:rsidRPr="000B6855" w:rsidRDefault="004D37BB" w:rsidP="00610470">
            <w:pPr>
              <w:spacing w:after="160" w:line="259" w:lineRule="auto"/>
              <w:rPr>
                <w:rFonts w:ascii="Arial Narrow" w:hAnsi="Arial Narrow" w:cs="Arial"/>
                <w:szCs w:val="20"/>
              </w:rPr>
            </w:pPr>
          </w:p>
        </w:tc>
        <w:tc>
          <w:tcPr>
            <w:tcW w:w="2837" w:type="dxa"/>
            <w:tcBorders>
              <w:top w:val="single" w:sz="5" w:space="0" w:color="000000"/>
              <w:left w:val="single" w:sz="5" w:space="0" w:color="000000"/>
              <w:bottom w:val="single" w:sz="5" w:space="0" w:color="000000"/>
              <w:right w:val="single" w:sz="5" w:space="0" w:color="000000"/>
            </w:tcBorders>
          </w:tcPr>
          <w:p w14:paraId="7FCDF28A" w14:textId="77777777" w:rsidR="004D37BB" w:rsidRPr="000B6855" w:rsidRDefault="004D37BB" w:rsidP="00610470">
            <w:pPr>
              <w:spacing w:line="259" w:lineRule="auto"/>
              <w:ind w:left="466" w:right="694"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hAnsi="Arial Narrow" w:cs="Arial"/>
                <w:szCs w:val="20"/>
              </w:rPr>
              <w:tab/>
            </w:r>
            <w:r w:rsidRPr="000B6855">
              <w:rPr>
                <w:rFonts w:ascii="Arial Narrow" w:eastAsia="Arial" w:hAnsi="Arial Narrow" w:cs="Arial"/>
                <w:szCs w:val="20"/>
              </w:rPr>
              <w:t xml:space="preserve">Realiza un tutorial de su experiencia a </w:t>
            </w:r>
          </w:p>
        </w:tc>
        <w:tc>
          <w:tcPr>
            <w:tcW w:w="2827" w:type="dxa"/>
            <w:tcBorders>
              <w:top w:val="single" w:sz="5" w:space="0" w:color="000000"/>
              <w:left w:val="single" w:sz="5" w:space="0" w:color="000000"/>
              <w:bottom w:val="single" w:sz="5" w:space="0" w:color="000000"/>
              <w:right w:val="single" w:sz="5" w:space="0" w:color="000000"/>
            </w:tcBorders>
          </w:tcPr>
          <w:p w14:paraId="1ADE87C7" w14:textId="77777777" w:rsidR="004D37BB" w:rsidRPr="000B6855" w:rsidRDefault="004D37BB" w:rsidP="00610470">
            <w:pPr>
              <w:spacing w:after="73" w:line="259" w:lineRule="auto"/>
              <w:ind w:left="106"/>
              <w:rPr>
                <w:rFonts w:ascii="Arial Narrow" w:hAnsi="Arial Narrow" w:cs="Arial"/>
                <w:szCs w:val="20"/>
              </w:rPr>
            </w:pPr>
            <w:r w:rsidRPr="000D0637">
              <w:rPr>
                <w:rFonts w:ascii="Arial Narrow" w:eastAsia="Arial" w:hAnsi="Arial Narrow" w:cs="Arial"/>
                <w:szCs w:val="20"/>
              </w:rPr>
              <w:t>Utiliza   las TICS en los procesos pedagógicos que desarrolla en diferentes escenarios y las interrelaciona con las demás áreas</w:t>
            </w:r>
            <w:r w:rsidRPr="000B6855">
              <w:rPr>
                <w:rFonts w:ascii="Arial Narrow" w:eastAsia="Arial" w:hAnsi="Arial Narrow" w:cs="Arial"/>
                <w:szCs w:val="20"/>
              </w:rPr>
              <w:t xml:space="preserve">. </w:t>
            </w:r>
          </w:p>
          <w:p w14:paraId="660BA9A5" w14:textId="77777777" w:rsidR="004D37BB" w:rsidRPr="000B6855" w:rsidRDefault="004D37BB" w:rsidP="00610470">
            <w:pPr>
              <w:spacing w:line="259" w:lineRule="auto"/>
              <w:ind w:left="106" w:right="140"/>
              <w:rPr>
                <w:rFonts w:ascii="Arial Narrow" w:hAnsi="Arial Narrow" w:cs="Arial"/>
                <w:szCs w:val="20"/>
              </w:rPr>
            </w:pPr>
            <w:r w:rsidRPr="000B6855">
              <w:rPr>
                <w:rFonts w:ascii="Arial Narrow" w:eastAsia="Arial" w:hAnsi="Arial Narrow" w:cs="Arial"/>
                <w:szCs w:val="20"/>
              </w:rPr>
              <w:t xml:space="preserve">Aplica estrategias para la búsqueda, interpretación y argumentación de la información. </w:t>
            </w:r>
          </w:p>
        </w:tc>
      </w:tr>
      <w:tr w:rsidR="004D37BB" w:rsidRPr="000B6855" w14:paraId="256E0D33" w14:textId="77777777" w:rsidTr="004D37BB">
        <w:trPr>
          <w:trHeight w:val="2125"/>
        </w:trPr>
        <w:tc>
          <w:tcPr>
            <w:tcW w:w="3261" w:type="dxa"/>
            <w:tcBorders>
              <w:top w:val="single" w:sz="5" w:space="0" w:color="000000"/>
              <w:left w:val="single" w:sz="5" w:space="0" w:color="000000"/>
              <w:bottom w:val="single" w:sz="5" w:space="0" w:color="000000"/>
              <w:right w:val="single" w:sz="5" w:space="0" w:color="000000"/>
            </w:tcBorders>
          </w:tcPr>
          <w:p w14:paraId="5E16FC40" w14:textId="77777777" w:rsidR="004D37BB" w:rsidRPr="000B6855" w:rsidRDefault="004D37BB" w:rsidP="00610470">
            <w:pPr>
              <w:spacing w:line="259" w:lineRule="auto"/>
              <w:ind w:left="107"/>
              <w:rPr>
                <w:rFonts w:ascii="Arial Narrow" w:hAnsi="Arial Narrow" w:cs="Arial"/>
                <w:szCs w:val="20"/>
              </w:rPr>
            </w:pPr>
            <w:r w:rsidRPr="000B6855">
              <w:rPr>
                <w:rFonts w:ascii="Arial Narrow" w:eastAsia="Arial" w:hAnsi="Arial Narrow" w:cs="Arial"/>
                <w:b/>
                <w:szCs w:val="20"/>
              </w:rPr>
              <w:t>SOCIO COMUNITARIA</w:t>
            </w:r>
            <w:r w:rsidRPr="000B6855">
              <w:rPr>
                <w:rFonts w:ascii="Arial Narrow" w:eastAsia="Arial" w:hAnsi="Arial Narrow" w:cs="Arial"/>
                <w:szCs w:val="20"/>
              </w:rPr>
              <w:t xml:space="preserve"> </w:t>
            </w:r>
          </w:p>
          <w:p w14:paraId="32D7FAC4" w14:textId="77777777" w:rsidR="004D37BB" w:rsidRPr="000B6855" w:rsidRDefault="004D37BB" w:rsidP="00610470">
            <w:pPr>
              <w:spacing w:line="259" w:lineRule="auto"/>
              <w:ind w:left="71"/>
              <w:rPr>
                <w:rFonts w:ascii="Arial Narrow" w:hAnsi="Arial Narrow" w:cs="Arial"/>
                <w:szCs w:val="20"/>
              </w:rPr>
            </w:pPr>
            <w:r w:rsidRPr="000B6855">
              <w:rPr>
                <w:rFonts w:ascii="Arial Narrow" w:eastAsia="Arial" w:hAnsi="Arial Narrow" w:cs="Arial"/>
                <w:szCs w:val="20"/>
              </w:rPr>
              <w:t xml:space="preserve">3.3.3   Programa y ejecuta </w:t>
            </w:r>
          </w:p>
          <w:p w14:paraId="22BC110A" w14:textId="77777777" w:rsidR="004D37BB" w:rsidRPr="000B6855" w:rsidRDefault="004D37BB" w:rsidP="00610470">
            <w:pPr>
              <w:spacing w:line="259" w:lineRule="auto"/>
              <w:ind w:left="71" w:right="121"/>
              <w:rPr>
                <w:rFonts w:ascii="Arial Narrow" w:hAnsi="Arial Narrow" w:cs="Arial"/>
                <w:szCs w:val="20"/>
              </w:rPr>
            </w:pPr>
            <w:r w:rsidRPr="000B6855">
              <w:rPr>
                <w:rFonts w:ascii="Arial Narrow" w:eastAsia="Arial" w:hAnsi="Arial Narrow" w:cs="Arial"/>
                <w:szCs w:val="20"/>
              </w:rPr>
              <w:t xml:space="preserve">actividades de sensibilización y toma de conciencia para la conservación del patrimonio cultural, artístico e histórico y del ambiente natural, involucrando a los diferentes actores de la </w:t>
            </w:r>
            <w:r w:rsidRPr="000B6855">
              <w:rPr>
                <w:rFonts w:ascii="Arial Narrow" w:eastAsia="Arial" w:hAnsi="Arial Narrow" w:cs="Arial"/>
                <w:szCs w:val="20"/>
              </w:rPr>
              <w:lastRenderedPageBreak/>
              <w:t xml:space="preserve">comunidad institucional, local, regional. </w:t>
            </w:r>
          </w:p>
        </w:tc>
        <w:tc>
          <w:tcPr>
            <w:tcW w:w="0" w:type="auto"/>
            <w:vMerge/>
            <w:tcBorders>
              <w:top w:val="nil"/>
              <w:left w:val="single" w:sz="5" w:space="0" w:color="000000"/>
              <w:bottom w:val="single" w:sz="5" w:space="0" w:color="000000"/>
              <w:right w:val="single" w:sz="5" w:space="0" w:color="000000"/>
            </w:tcBorders>
          </w:tcPr>
          <w:p w14:paraId="23E66C53" w14:textId="77777777" w:rsidR="004D37BB" w:rsidRPr="000B6855" w:rsidRDefault="004D37BB" w:rsidP="00610470">
            <w:pPr>
              <w:spacing w:after="160" w:line="259" w:lineRule="auto"/>
              <w:rPr>
                <w:rFonts w:ascii="Arial Narrow" w:hAnsi="Arial Narrow" w:cs="Arial"/>
                <w:szCs w:val="20"/>
              </w:rPr>
            </w:pPr>
          </w:p>
        </w:tc>
        <w:tc>
          <w:tcPr>
            <w:tcW w:w="2837" w:type="dxa"/>
            <w:tcBorders>
              <w:top w:val="single" w:sz="5" w:space="0" w:color="000000"/>
              <w:left w:val="single" w:sz="5" w:space="0" w:color="000000"/>
              <w:bottom w:val="single" w:sz="5" w:space="0" w:color="000000"/>
              <w:right w:val="single" w:sz="5" w:space="0" w:color="000000"/>
            </w:tcBorders>
          </w:tcPr>
          <w:p w14:paraId="59D66EC3" w14:textId="77777777" w:rsidR="004D37BB" w:rsidRPr="000B6855" w:rsidRDefault="004D37BB" w:rsidP="00610470">
            <w:pPr>
              <w:spacing w:line="259" w:lineRule="auto"/>
              <w:ind w:left="466" w:right="576"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hAnsi="Arial Narrow" w:cs="Arial"/>
                <w:szCs w:val="20"/>
              </w:rPr>
              <w:tab/>
            </w:r>
            <w:r w:rsidRPr="000B6855">
              <w:rPr>
                <w:rFonts w:ascii="Arial Narrow" w:eastAsia="Arial" w:hAnsi="Arial Narrow" w:cs="Arial"/>
                <w:szCs w:val="20"/>
              </w:rPr>
              <w:t xml:space="preserve">Crea un grupo cerrado en las redes sociales </w:t>
            </w:r>
          </w:p>
        </w:tc>
        <w:tc>
          <w:tcPr>
            <w:tcW w:w="2827" w:type="dxa"/>
            <w:tcBorders>
              <w:top w:val="single" w:sz="5" w:space="0" w:color="000000"/>
              <w:left w:val="single" w:sz="5" w:space="0" w:color="000000"/>
              <w:bottom w:val="single" w:sz="5" w:space="0" w:color="000000"/>
              <w:right w:val="single" w:sz="5" w:space="0" w:color="000000"/>
            </w:tcBorders>
          </w:tcPr>
          <w:p w14:paraId="12641B0A" w14:textId="77777777" w:rsidR="004D37BB" w:rsidRPr="000B6855" w:rsidRDefault="004D37BB" w:rsidP="00610470">
            <w:pPr>
              <w:spacing w:line="259" w:lineRule="auto"/>
              <w:ind w:left="106" w:right="682"/>
              <w:rPr>
                <w:rFonts w:ascii="Arial Narrow" w:hAnsi="Arial Narrow" w:cs="Arial"/>
                <w:szCs w:val="20"/>
              </w:rPr>
            </w:pPr>
            <w:r w:rsidRPr="000B6855">
              <w:rPr>
                <w:rFonts w:ascii="Arial Narrow" w:eastAsia="Arial" w:hAnsi="Arial Narrow" w:cs="Arial"/>
                <w:szCs w:val="20"/>
              </w:rPr>
              <w:t xml:space="preserve">• Se desenvuelve favorablemente en un entorno colaborativo aceptando y aportando las ideas de los demás. </w:t>
            </w:r>
          </w:p>
        </w:tc>
      </w:tr>
    </w:tbl>
    <w:p w14:paraId="26217D27" w14:textId="77777777" w:rsidR="004D37BB" w:rsidRPr="004D37BB" w:rsidRDefault="004D37BB" w:rsidP="00DC37F8">
      <w:pPr>
        <w:jc w:val="center"/>
        <w:rPr>
          <w:rFonts w:ascii="Arial Narrow" w:hAnsi="Arial Narrow" w:cs="Calibri,Bold"/>
          <w:b/>
          <w:bCs/>
          <w:color w:val="auto"/>
        </w:rPr>
      </w:pPr>
    </w:p>
    <w:p w14:paraId="74CBB2F0" w14:textId="633FEC37" w:rsidR="00DC37F8" w:rsidRDefault="00321A12" w:rsidP="00B14C62">
      <w:pPr>
        <w:jc w:val="center"/>
        <w:rPr>
          <w:rFonts w:ascii="Arial Narrow" w:hAnsi="Arial Narrow" w:cs="Calibri,Bold"/>
          <w:b/>
          <w:bCs/>
          <w:color w:val="auto"/>
          <w:lang w:val="es-PE"/>
        </w:rPr>
      </w:pPr>
      <w:r w:rsidRPr="00B14C62">
        <w:rPr>
          <w:rFonts w:ascii="Arial Narrow" w:hAnsi="Arial Narrow" w:cs="Calibri,Bold"/>
          <w:b/>
          <w:bCs/>
          <w:color w:val="auto"/>
          <w:lang w:val="es-PE"/>
        </w:rPr>
        <w:t>EDUCACIÓN FÍSICA I</w:t>
      </w:r>
    </w:p>
    <w:tbl>
      <w:tblPr>
        <w:tblStyle w:val="TableGrid"/>
        <w:tblW w:w="13546" w:type="dxa"/>
        <w:tblInd w:w="-227" w:type="dxa"/>
        <w:tblCellMar>
          <w:left w:w="6" w:type="dxa"/>
          <w:right w:w="32" w:type="dxa"/>
        </w:tblCellMar>
        <w:tblLook w:val="04A0" w:firstRow="1" w:lastRow="0" w:firstColumn="1" w:lastColumn="0" w:noHBand="0" w:noVBand="1"/>
      </w:tblPr>
      <w:tblGrid>
        <w:gridCol w:w="3546"/>
        <w:gridCol w:w="3225"/>
        <w:gridCol w:w="1560"/>
        <w:gridCol w:w="5215"/>
      </w:tblGrid>
      <w:tr w:rsidR="004D37BB" w:rsidRPr="000B6855" w14:paraId="170E65E0" w14:textId="77777777" w:rsidTr="004D37BB">
        <w:trPr>
          <w:trHeight w:val="461"/>
        </w:trPr>
        <w:tc>
          <w:tcPr>
            <w:tcW w:w="3546" w:type="dxa"/>
            <w:tcBorders>
              <w:top w:val="single" w:sz="5" w:space="0" w:color="000000"/>
              <w:left w:val="single" w:sz="5" w:space="0" w:color="000000"/>
              <w:bottom w:val="single" w:sz="5" w:space="0" w:color="000000"/>
              <w:right w:val="nil"/>
            </w:tcBorders>
            <w:shd w:val="clear" w:color="auto" w:fill="D9D9D9"/>
          </w:tcPr>
          <w:p w14:paraId="499CE391" w14:textId="77777777" w:rsidR="004D37BB" w:rsidRPr="000B6855" w:rsidRDefault="004D37BB" w:rsidP="00610470">
            <w:pPr>
              <w:spacing w:after="160" w:line="259" w:lineRule="auto"/>
              <w:rPr>
                <w:rFonts w:ascii="Arial Narrow" w:hAnsi="Arial Narrow" w:cs="Arial"/>
                <w:szCs w:val="20"/>
              </w:rPr>
            </w:pPr>
          </w:p>
        </w:tc>
        <w:tc>
          <w:tcPr>
            <w:tcW w:w="10000" w:type="dxa"/>
            <w:gridSpan w:val="3"/>
            <w:tcBorders>
              <w:top w:val="single" w:sz="5" w:space="0" w:color="000000"/>
              <w:left w:val="nil"/>
              <w:bottom w:val="single" w:sz="5" w:space="0" w:color="000000"/>
              <w:right w:val="single" w:sz="5" w:space="0" w:color="000000"/>
            </w:tcBorders>
            <w:shd w:val="clear" w:color="auto" w:fill="D9D9D9"/>
            <w:vAlign w:val="center"/>
          </w:tcPr>
          <w:p w14:paraId="22D31662" w14:textId="77777777" w:rsidR="004D37BB" w:rsidRPr="000B6855" w:rsidRDefault="004D37BB" w:rsidP="00610470">
            <w:pPr>
              <w:spacing w:line="259" w:lineRule="auto"/>
              <w:ind w:left="3064"/>
              <w:rPr>
                <w:rFonts w:ascii="Arial Narrow" w:hAnsi="Arial Narrow" w:cs="Arial"/>
                <w:szCs w:val="20"/>
              </w:rPr>
            </w:pPr>
            <w:r w:rsidRPr="000B6855">
              <w:rPr>
                <w:rFonts w:ascii="Arial Narrow" w:eastAsia="Arial" w:hAnsi="Arial Narrow" w:cs="Arial"/>
                <w:b/>
                <w:szCs w:val="20"/>
              </w:rPr>
              <w:t>EDUCACIÓN FÍSICA I</w:t>
            </w:r>
            <w:r w:rsidRPr="000B6855">
              <w:rPr>
                <w:rFonts w:ascii="Arial Narrow" w:eastAsia="Arial" w:hAnsi="Arial Narrow" w:cs="Arial"/>
                <w:szCs w:val="20"/>
              </w:rPr>
              <w:t xml:space="preserve"> </w:t>
            </w:r>
          </w:p>
        </w:tc>
      </w:tr>
      <w:tr w:rsidR="004D37BB" w:rsidRPr="000B6855" w14:paraId="6E1F3E88" w14:textId="77777777" w:rsidTr="004D37BB">
        <w:trPr>
          <w:trHeight w:val="1031"/>
        </w:trPr>
        <w:tc>
          <w:tcPr>
            <w:tcW w:w="3546" w:type="dxa"/>
            <w:tcBorders>
              <w:top w:val="single" w:sz="5" w:space="0" w:color="000000"/>
              <w:left w:val="single" w:sz="5" w:space="0" w:color="000000"/>
              <w:bottom w:val="single" w:sz="5" w:space="0" w:color="000000"/>
              <w:right w:val="single" w:sz="5" w:space="0" w:color="000000"/>
            </w:tcBorders>
            <w:vAlign w:val="center"/>
          </w:tcPr>
          <w:p w14:paraId="1E6705AA" w14:textId="77777777" w:rsidR="004D37BB" w:rsidRPr="000B6855" w:rsidRDefault="004D37BB" w:rsidP="00610470">
            <w:pPr>
              <w:spacing w:line="259" w:lineRule="auto"/>
              <w:ind w:right="69"/>
              <w:rPr>
                <w:rFonts w:ascii="Arial Narrow" w:hAnsi="Arial Narrow" w:cs="Arial"/>
                <w:szCs w:val="20"/>
              </w:rPr>
            </w:pPr>
            <w:r w:rsidRPr="000B6855">
              <w:rPr>
                <w:rFonts w:ascii="Arial Narrow" w:hAnsi="Arial Narrow" w:cs="Arial"/>
                <w:b/>
                <w:szCs w:val="20"/>
              </w:rPr>
              <w:t>SUMILLA</w:t>
            </w:r>
            <w:r w:rsidRPr="000B6855">
              <w:rPr>
                <w:rFonts w:ascii="Arial Narrow" w:hAnsi="Arial Narrow" w:cs="Arial"/>
                <w:szCs w:val="20"/>
              </w:rPr>
              <w:t xml:space="preserve"> </w:t>
            </w:r>
          </w:p>
        </w:tc>
        <w:tc>
          <w:tcPr>
            <w:tcW w:w="10000" w:type="dxa"/>
            <w:gridSpan w:val="3"/>
            <w:tcBorders>
              <w:top w:val="single" w:sz="5" w:space="0" w:color="000000"/>
              <w:left w:val="single" w:sz="5" w:space="0" w:color="000000"/>
              <w:bottom w:val="single" w:sz="5" w:space="0" w:color="000000"/>
              <w:right w:val="single" w:sz="5" w:space="0" w:color="000000"/>
            </w:tcBorders>
          </w:tcPr>
          <w:p w14:paraId="71510294" w14:textId="77777777" w:rsidR="004D37BB" w:rsidRPr="000B6855" w:rsidRDefault="004D37BB" w:rsidP="00610470">
            <w:pPr>
              <w:spacing w:line="239" w:lineRule="auto"/>
              <w:rPr>
                <w:rFonts w:ascii="Arial Narrow" w:hAnsi="Arial Narrow" w:cs="Arial"/>
                <w:szCs w:val="20"/>
              </w:rPr>
            </w:pPr>
            <w:r w:rsidRPr="000B6855">
              <w:rPr>
                <w:rFonts w:ascii="Arial Narrow" w:hAnsi="Arial Narrow" w:cs="Arial"/>
                <w:szCs w:val="20"/>
              </w:rPr>
              <w:t xml:space="preserve">Tiene como finalidad la optimización de la motricidad en todas sus formas de expresión (Educación Física, deportes, salud física y mental, recreación y estética corporal)  </w:t>
            </w:r>
          </w:p>
          <w:p w14:paraId="4BDCCDF8" w14:textId="77777777" w:rsidR="004D37BB" w:rsidRPr="000B6855" w:rsidRDefault="004D37BB" w:rsidP="00610470">
            <w:pPr>
              <w:spacing w:line="259" w:lineRule="auto"/>
              <w:rPr>
                <w:rFonts w:ascii="Arial Narrow" w:hAnsi="Arial Narrow" w:cs="Arial"/>
                <w:szCs w:val="20"/>
              </w:rPr>
            </w:pPr>
            <w:r w:rsidRPr="000B6855">
              <w:rPr>
                <w:rFonts w:ascii="Arial Narrow" w:hAnsi="Arial Narrow" w:cs="Arial"/>
                <w:szCs w:val="20"/>
              </w:rPr>
              <w:t xml:space="preserve">Orienta el conocimiento del desarrollo y funcionamiento corporal del ser humano y propicia el cuidado y conservación de la salud. </w:t>
            </w:r>
          </w:p>
          <w:p w14:paraId="70D673A4" w14:textId="77777777" w:rsidR="004D37BB" w:rsidRPr="000B6855" w:rsidRDefault="004D37BB" w:rsidP="00610470">
            <w:pPr>
              <w:spacing w:line="259" w:lineRule="auto"/>
              <w:rPr>
                <w:rFonts w:ascii="Arial Narrow" w:hAnsi="Arial Narrow" w:cs="Arial"/>
                <w:szCs w:val="20"/>
              </w:rPr>
            </w:pPr>
            <w:r w:rsidRPr="000B6855">
              <w:rPr>
                <w:rFonts w:ascii="Arial Narrow" w:hAnsi="Arial Narrow" w:cs="Arial"/>
                <w:szCs w:val="20"/>
              </w:rPr>
              <w:t xml:space="preserve">Promueve la participación ética de los estudiantes en actividades y eventos educativos.  </w:t>
            </w:r>
          </w:p>
        </w:tc>
      </w:tr>
      <w:tr w:rsidR="004D37BB" w:rsidRPr="000B6855" w14:paraId="697CAA39" w14:textId="77777777" w:rsidTr="004D37BB">
        <w:trPr>
          <w:trHeight w:val="825"/>
        </w:trPr>
        <w:tc>
          <w:tcPr>
            <w:tcW w:w="3546" w:type="dxa"/>
            <w:tcBorders>
              <w:top w:val="single" w:sz="5" w:space="0" w:color="000000"/>
              <w:left w:val="single" w:sz="5" w:space="0" w:color="000000"/>
              <w:bottom w:val="single" w:sz="5" w:space="0" w:color="000000"/>
              <w:right w:val="single" w:sz="5" w:space="0" w:color="000000"/>
            </w:tcBorders>
            <w:shd w:val="clear" w:color="auto" w:fill="D9D9D9"/>
          </w:tcPr>
          <w:p w14:paraId="3FAECD3C" w14:textId="77777777" w:rsidR="004D37BB" w:rsidRPr="000B6855" w:rsidRDefault="004D37BB" w:rsidP="00610470">
            <w:pPr>
              <w:spacing w:after="55" w:line="259" w:lineRule="auto"/>
              <w:ind w:left="1"/>
              <w:rPr>
                <w:rFonts w:ascii="Arial Narrow" w:hAnsi="Arial Narrow" w:cs="Arial"/>
                <w:szCs w:val="20"/>
              </w:rPr>
            </w:pPr>
            <w:r w:rsidRPr="000B6855">
              <w:rPr>
                <w:rFonts w:ascii="Arial Narrow" w:hAnsi="Arial Narrow" w:cs="Arial"/>
                <w:szCs w:val="20"/>
              </w:rPr>
              <w:t xml:space="preserve"> </w:t>
            </w:r>
          </w:p>
          <w:p w14:paraId="30044AF1" w14:textId="77777777" w:rsidR="004D37BB" w:rsidRPr="000B6855" w:rsidRDefault="004D37BB"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2FBBD8B7" w14:textId="77777777" w:rsidR="004D37BB" w:rsidRPr="000B6855" w:rsidRDefault="004D37BB" w:rsidP="00610470">
            <w:pPr>
              <w:spacing w:line="259" w:lineRule="auto"/>
              <w:ind w:left="353"/>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3225" w:type="dxa"/>
            <w:tcBorders>
              <w:top w:val="single" w:sz="5" w:space="0" w:color="000000"/>
              <w:left w:val="single" w:sz="5" w:space="0" w:color="000000"/>
              <w:bottom w:val="single" w:sz="5" w:space="0" w:color="000000"/>
              <w:right w:val="single" w:sz="5" w:space="0" w:color="000000"/>
            </w:tcBorders>
            <w:shd w:val="clear" w:color="auto" w:fill="D9D9D9"/>
          </w:tcPr>
          <w:p w14:paraId="5475C42A" w14:textId="77777777" w:rsidR="004D37BB" w:rsidRPr="000B6855" w:rsidRDefault="004D37BB" w:rsidP="00610470">
            <w:pPr>
              <w:spacing w:after="55" w:line="259" w:lineRule="auto"/>
              <w:rPr>
                <w:rFonts w:ascii="Arial Narrow" w:hAnsi="Arial Narrow" w:cs="Arial"/>
                <w:szCs w:val="20"/>
              </w:rPr>
            </w:pPr>
            <w:r w:rsidRPr="000B6855">
              <w:rPr>
                <w:rFonts w:ascii="Arial Narrow" w:hAnsi="Arial Narrow" w:cs="Arial"/>
                <w:szCs w:val="20"/>
              </w:rPr>
              <w:t xml:space="preserve"> </w:t>
            </w:r>
          </w:p>
          <w:p w14:paraId="44F35760" w14:textId="77777777" w:rsidR="004D37BB" w:rsidRPr="000B6855" w:rsidRDefault="004D37BB" w:rsidP="00610470">
            <w:pPr>
              <w:spacing w:line="259" w:lineRule="auto"/>
              <w:rPr>
                <w:rFonts w:ascii="Arial Narrow" w:hAnsi="Arial Narrow" w:cs="Arial"/>
                <w:szCs w:val="20"/>
              </w:rPr>
            </w:pPr>
            <w:r w:rsidRPr="000B6855">
              <w:rPr>
                <w:rFonts w:ascii="Arial Narrow" w:hAnsi="Arial Narrow" w:cs="Arial"/>
                <w:szCs w:val="20"/>
              </w:rPr>
              <w:t xml:space="preserve"> </w:t>
            </w:r>
          </w:p>
          <w:p w14:paraId="466BC8BA" w14:textId="77777777" w:rsidR="004D37BB" w:rsidRPr="000B6855" w:rsidRDefault="004D37BB" w:rsidP="00610470">
            <w:pPr>
              <w:spacing w:line="259" w:lineRule="auto"/>
              <w:ind w:left="35"/>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1560" w:type="dxa"/>
            <w:tcBorders>
              <w:top w:val="single" w:sz="5" w:space="0" w:color="000000"/>
              <w:left w:val="single" w:sz="5" w:space="0" w:color="000000"/>
              <w:bottom w:val="single" w:sz="5" w:space="0" w:color="000000"/>
              <w:right w:val="single" w:sz="5" w:space="0" w:color="000000"/>
            </w:tcBorders>
            <w:shd w:val="clear" w:color="auto" w:fill="D9D9D9"/>
          </w:tcPr>
          <w:p w14:paraId="30007305" w14:textId="77777777" w:rsidR="004D37BB" w:rsidRPr="000B6855" w:rsidRDefault="004D37BB" w:rsidP="00610470">
            <w:pPr>
              <w:spacing w:line="259" w:lineRule="auto"/>
              <w:ind w:left="200"/>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p w14:paraId="1C494C6D" w14:textId="77777777" w:rsidR="004D37BB" w:rsidRPr="000B6855" w:rsidRDefault="004D37BB" w:rsidP="00610470">
            <w:pPr>
              <w:spacing w:line="259" w:lineRule="auto"/>
              <w:ind w:left="87" w:right="15"/>
              <w:rPr>
                <w:rFonts w:ascii="Arial Narrow" w:hAnsi="Arial Narrow" w:cs="Arial"/>
                <w:szCs w:val="20"/>
              </w:rPr>
            </w:pPr>
            <w:r w:rsidRPr="000B6855">
              <w:rPr>
                <w:rFonts w:ascii="Arial Narrow" w:eastAsia="Arial" w:hAnsi="Arial Narrow" w:cs="Arial"/>
                <w:b/>
                <w:szCs w:val="20"/>
              </w:rPr>
              <w:t>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5215" w:type="dxa"/>
            <w:tcBorders>
              <w:top w:val="single" w:sz="5" w:space="0" w:color="000000"/>
              <w:left w:val="single" w:sz="5" w:space="0" w:color="000000"/>
              <w:bottom w:val="single" w:sz="5" w:space="0" w:color="000000"/>
              <w:right w:val="single" w:sz="5" w:space="0" w:color="000000"/>
            </w:tcBorders>
            <w:shd w:val="clear" w:color="auto" w:fill="D9D9D9"/>
          </w:tcPr>
          <w:p w14:paraId="4305C19F" w14:textId="77777777" w:rsidR="004D37BB" w:rsidRPr="000B6855" w:rsidRDefault="004D37BB" w:rsidP="00610470">
            <w:pPr>
              <w:spacing w:after="55" w:line="259" w:lineRule="auto"/>
              <w:rPr>
                <w:rFonts w:ascii="Arial Narrow" w:hAnsi="Arial Narrow" w:cs="Arial"/>
                <w:szCs w:val="20"/>
              </w:rPr>
            </w:pPr>
            <w:r w:rsidRPr="000B6855">
              <w:rPr>
                <w:rFonts w:ascii="Arial Narrow" w:hAnsi="Arial Narrow" w:cs="Arial"/>
                <w:szCs w:val="20"/>
              </w:rPr>
              <w:t xml:space="preserve"> </w:t>
            </w:r>
          </w:p>
          <w:p w14:paraId="4EE1CA4D" w14:textId="77777777" w:rsidR="004D37BB" w:rsidRPr="000B6855" w:rsidRDefault="004D37BB" w:rsidP="00610470">
            <w:pPr>
              <w:spacing w:line="259" w:lineRule="auto"/>
              <w:rPr>
                <w:rFonts w:ascii="Arial Narrow" w:hAnsi="Arial Narrow" w:cs="Arial"/>
                <w:szCs w:val="20"/>
              </w:rPr>
            </w:pPr>
            <w:r w:rsidRPr="000B6855">
              <w:rPr>
                <w:rFonts w:ascii="Arial Narrow" w:hAnsi="Arial Narrow" w:cs="Arial"/>
                <w:szCs w:val="20"/>
              </w:rPr>
              <w:t xml:space="preserve"> </w:t>
            </w:r>
          </w:p>
          <w:p w14:paraId="471AC822" w14:textId="77777777" w:rsidR="004D37BB" w:rsidRPr="000B6855" w:rsidRDefault="004D37BB" w:rsidP="00610470">
            <w:pPr>
              <w:spacing w:line="259" w:lineRule="auto"/>
              <w:ind w:left="21"/>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4D37BB" w:rsidRPr="000B6855" w14:paraId="4E2F647E" w14:textId="77777777" w:rsidTr="004D37BB">
        <w:trPr>
          <w:trHeight w:val="841"/>
        </w:trPr>
        <w:tc>
          <w:tcPr>
            <w:tcW w:w="3546" w:type="dxa"/>
            <w:tcBorders>
              <w:top w:val="single" w:sz="5" w:space="0" w:color="000000"/>
              <w:left w:val="single" w:sz="5" w:space="0" w:color="000000"/>
              <w:bottom w:val="single" w:sz="5" w:space="0" w:color="000000"/>
              <w:right w:val="single" w:sz="5" w:space="0" w:color="000000"/>
            </w:tcBorders>
          </w:tcPr>
          <w:p w14:paraId="6E9B3FCB"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54EB4EF3"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b/>
                <w:szCs w:val="20"/>
              </w:rPr>
              <w:t xml:space="preserve">1.3.2 </w:t>
            </w:r>
            <w:r w:rsidRPr="000B6855">
              <w:rPr>
                <w:rFonts w:ascii="Arial Narrow" w:eastAsia="Arial" w:hAnsi="Arial Narrow" w:cs="Arial"/>
                <w:szCs w:val="20"/>
              </w:rPr>
              <w:t xml:space="preserve">(Persevera y enriquece su salud física, mental y social) </w:t>
            </w:r>
          </w:p>
        </w:tc>
        <w:tc>
          <w:tcPr>
            <w:tcW w:w="3225" w:type="dxa"/>
            <w:vMerge w:val="restart"/>
            <w:tcBorders>
              <w:top w:val="single" w:sz="5" w:space="0" w:color="000000"/>
              <w:left w:val="single" w:sz="5" w:space="0" w:color="000000"/>
              <w:bottom w:val="single" w:sz="5" w:space="0" w:color="000000"/>
              <w:right w:val="single" w:sz="5" w:space="0" w:color="000000"/>
            </w:tcBorders>
          </w:tcPr>
          <w:p w14:paraId="62409206" w14:textId="77777777" w:rsidR="004D37BB" w:rsidRPr="000B6855" w:rsidRDefault="004D37BB" w:rsidP="00610470">
            <w:pPr>
              <w:spacing w:line="259" w:lineRule="auto"/>
              <w:rPr>
                <w:rFonts w:ascii="Arial Narrow" w:hAnsi="Arial Narrow" w:cs="Arial"/>
                <w:szCs w:val="20"/>
              </w:rPr>
            </w:pPr>
            <w:r w:rsidRPr="000B6855">
              <w:rPr>
                <w:rFonts w:ascii="Arial Narrow" w:hAnsi="Arial Narrow" w:cs="Arial"/>
                <w:szCs w:val="20"/>
              </w:rPr>
              <w:t xml:space="preserve"> </w:t>
            </w:r>
          </w:p>
          <w:p w14:paraId="622ED089" w14:textId="77777777" w:rsidR="004D37BB" w:rsidRPr="000B6855" w:rsidRDefault="004D37BB" w:rsidP="00610470">
            <w:pPr>
              <w:spacing w:line="232" w:lineRule="auto"/>
              <w:ind w:left="104" w:right="178"/>
              <w:rPr>
                <w:rFonts w:ascii="Arial Narrow" w:hAnsi="Arial Narrow" w:cs="Arial"/>
                <w:szCs w:val="20"/>
              </w:rPr>
            </w:pPr>
            <w:r w:rsidRPr="000B6855">
              <w:rPr>
                <w:rFonts w:ascii="Arial Narrow" w:eastAsia="Arial" w:hAnsi="Arial Narrow" w:cs="Arial"/>
                <w:szCs w:val="20"/>
              </w:rPr>
              <w:t xml:space="preserve">Educación física: marco teórico enfoque actual, objetivos, medios (deporte, recreación, juego, danza y la expresión corporal. </w:t>
            </w:r>
          </w:p>
          <w:p w14:paraId="3903083D" w14:textId="77777777" w:rsidR="004D37BB" w:rsidRPr="000B6855" w:rsidRDefault="004D37BB" w:rsidP="00610470">
            <w:pPr>
              <w:ind w:left="104" w:right="48"/>
              <w:rPr>
                <w:rFonts w:ascii="Arial Narrow" w:hAnsi="Arial Narrow" w:cs="Arial"/>
                <w:szCs w:val="20"/>
              </w:rPr>
            </w:pPr>
            <w:r w:rsidRPr="000B6855">
              <w:rPr>
                <w:rFonts w:ascii="Arial Narrow" w:eastAsia="Arial" w:hAnsi="Arial Narrow" w:cs="Arial"/>
                <w:szCs w:val="20"/>
              </w:rPr>
              <w:t xml:space="preserve">Corporeidad y motricidad: concepto, importancia para el desarrollo humano. El desarrollo motor humano. Del niño, adolescente y adulto. </w:t>
            </w:r>
            <w:r w:rsidRPr="000B6855">
              <w:rPr>
                <w:rFonts w:ascii="Arial Narrow" w:eastAsia="Arial" w:hAnsi="Arial Narrow" w:cs="Arial"/>
                <w:szCs w:val="20"/>
              </w:rPr>
              <w:lastRenderedPageBreak/>
              <w:t xml:space="preserve">Capacidades físicas básicas (resistencia, fuerza, velocidad y flexibilidad): conceptos, orientaciones metodológicas, actividades. Aprendizaje motor: habilidades motrices básicas, (coordinación, equilibrio, agilidad y ritmo en la danza moderna). </w:t>
            </w:r>
          </w:p>
          <w:p w14:paraId="445FD84A" w14:textId="77777777" w:rsidR="004D37BB" w:rsidRPr="000B6855" w:rsidRDefault="004D37BB"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Salud corporal: técnicas básicas de respiración. Reglas de higiene. </w:t>
            </w:r>
          </w:p>
        </w:tc>
        <w:tc>
          <w:tcPr>
            <w:tcW w:w="1560" w:type="dxa"/>
            <w:tcBorders>
              <w:top w:val="single" w:sz="5" w:space="0" w:color="000000"/>
              <w:left w:val="single" w:sz="5" w:space="0" w:color="000000"/>
              <w:bottom w:val="single" w:sz="5" w:space="0" w:color="000000"/>
              <w:right w:val="single" w:sz="5" w:space="0" w:color="000000"/>
            </w:tcBorders>
          </w:tcPr>
          <w:p w14:paraId="2BF95757" w14:textId="77777777" w:rsidR="004D37BB" w:rsidRPr="000B6855" w:rsidRDefault="004D37BB" w:rsidP="00610470">
            <w:pPr>
              <w:spacing w:line="259" w:lineRule="auto"/>
              <w:ind w:left="104"/>
              <w:rPr>
                <w:rFonts w:ascii="Arial Narrow" w:hAnsi="Arial Narrow" w:cs="Arial"/>
                <w:szCs w:val="20"/>
              </w:rPr>
            </w:pPr>
            <w:r w:rsidRPr="000B6855">
              <w:rPr>
                <w:rFonts w:ascii="Arial Narrow" w:eastAsia="Arial" w:hAnsi="Arial Narrow" w:cs="Arial"/>
                <w:szCs w:val="20"/>
              </w:rPr>
              <w:lastRenderedPageBreak/>
              <w:t xml:space="preserve">Ficha personal de rendimiento </w:t>
            </w:r>
          </w:p>
        </w:tc>
        <w:tc>
          <w:tcPr>
            <w:tcW w:w="5215" w:type="dxa"/>
            <w:tcBorders>
              <w:top w:val="single" w:sz="5" w:space="0" w:color="000000"/>
              <w:left w:val="single" w:sz="5" w:space="0" w:color="000000"/>
              <w:bottom w:val="single" w:sz="5" w:space="0" w:color="000000"/>
              <w:right w:val="single" w:sz="5" w:space="0" w:color="000000"/>
            </w:tcBorders>
          </w:tcPr>
          <w:p w14:paraId="179870E3" w14:textId="77777777" w:rsidR="004D37BB" w:rsidRPr="000B6855" w:rsidRDefault="004D37BB" w:rsidP="00610470">
            <w:pPr>
              <w:spacing w:line="259" w:lineRule="auto"/>
              <w:ind w:left="104" w:right="1806"/>
              <w:rPr>
                <w:rFonts w:ascii="Arial Narrow" w:hAnsi="Arial Narrow" w:cs="Arial"/>
                <w:szCs w:val="20"/>
              </w:rPr>
            </w:pPr>
            <w:r w:rsidRPr="000B6855">
              <w:rPr>
                <w:rFonts w:ascii="Arial Narrow" w:eastAsia="Arial" w:hAnsi="Arial Narrow" w:cs="Arial"/>
                <w:szCs w:val="20"/>
              </w:rPr>
              <w:t xml:space="preserve">Realiza las medidas pertinentes al peso, talla, etc. Identifica su masa corporal </w:t>
            </w:r>
          </w:p>
        </w:tc>
      </w:tr>
      <w:tr w:rsidR="004D37BB" w:rsidRPr="000B6855" w14:paraId="416277AD" w14:textId="77777777" w:rsidTr="004D37BB">
        <w:trPr>
          <w:trHeight w:val="1461"/>
        </w:trPr>
        <w:tc>
          <w:tcPr>
            <w:tcW w:w="3546" w:type="dxa"/>
            <w:tcBorders>
              <w:top w:val="single" w:sz="5" w:space="0" w:color="000000"/>
              <w:left w:val="single" w:sz="5" w:space="0" w:color="000000"/>
              <w:bottom w:val="single" w:sz="5" w:space="0" w:color="000000"/>
              <w:right w:val="single" w:sz="5" w:space="0" w:color="000000"/>
            </w:tcBorders>
          </w:tcPr>
          <w:p w14:paraId="0B2F202D"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29F20F21" w14:textId="77777777" w:rsidR="004D37BB" w:rsidRPr="000B6855" w:rsidRDefault="004D37BB" w:rsidP="00610470">
            <w:pPr>
              <w:spacing w:line="259" w:lineRule="auto"/>
              <w:ind w:left="105" w:right="20"/>
              <w:rPr>
                <w:rFonts w:ascii="Arial Narrow" w:hAnsi="Arial Narrow" w:cs="Arial"/>
                <w:szCs w:val="20"/>
              </w:rPr>
            </w:pPr>
            <w:r w:rsidRPr="000B6855">
              <w:rPr>
                <w:rFonts w:ascii="Arial Narrow" w:eastAsia="Arial" w:hAnsi="Arial Narrow" w:cs="Arial"/>
                <w:b/>
                <w:szCs w:val="20"/>
              </w:rPr>
              <w:t xml:space="preserve">2.3.2 </w:t>
            </w:r>
            <w:r w:rsidRPr="000B6855">
              <w:rPr>
                <w:rFonts w:ascii="Arial Narrow" w:eastAsia="Arial" w:hAnsi="Arial Narrow" w:cs="Arial"/>
                <w:szCs w:val="20"/>
              </w:rPr>
              <w:t xml:space="preserve">(Selecciona y diseña creativamente recursos y espacios educativos en función a los aprendizajes previstos y a las características de los alumnos) </w:t>
            </w:r>
          </w:p>
        </w:tc>
        <w:tc>
          <w:tcPr>
            <w:tcW w:w="0" w:type="auto"/>
            <w:vMerge/>
            <w:tcBorders>
              <w:top w:val="nil"/>
              <w:left w:val="single" w:sz="5" w:space="0" w:color="000000"/>
              <w:bottom w:val="nil"/>
              <w:right w:val="single" w:sz="5" w:space="0" w:color="000000"/>
            </w:tcBorders>
          </w:tcPr>
          <w:p w14:paraId="463B21FB" w14:textId="77777777" w:rsidR="004D37BB" w:rsidRPr="000B6855" w:rsidRDefault="004D37BB" w:rsidP="00610470">
            <w:pPr>
              <w:spacing w:after="160" w:line="259" w:lineRule="auto"/>
              <w:rPr>
                <w:rFonts w:ascii="Arial Narrow" w:hAnsi="Arial Narrow" w:cs="Arial"/>
                <w:szCs w:val="20"/>
              </w:rPr>
            </w:pPr>
          </w:p>
        </w:tc>
        <w:tc>
          <w:tcPr>
            <w:tcW w:w="1560" w:type="dxa"/>
            <w:tcBorders>
              <w:top w:val="single" w:sz="5" w:space="0" w:color="000000"/>
              <w:left w:val="single" w:sz="5" w:space="0" w:color="000000"/>
              <w:bottom w:val="single" w:sz="5" w:space="0" w:color="000000"/>
              <w:right w:val="single" w:sz="5" w:space="0" w:color="000000"/>
            </w:tcBorders>
          </w:tcPr>
          <w:p w14:paraId="65936E7A" w14:textId="77777777" w:rsidR="004D37BB" w:rsidRPr="000B6855" w:rsidRDefault="004D37BB"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Colección de juegos recreativos </w:t>
            </w:r>
          </w:p>
        </w:tc>
        <w:tc>
          <w:tcPr>
            <w:tcW w:w="5215" w:type="dxa"/>
            <w:tcBorders>
              <w:top w:val="single" w:sz="5" w:space="0" w:color="000000"/>
              <w:left w:val="single" w:sz="5" w:space="0" w:color="000000"/>
              <w:bottom w:val="single" w:sz="5" w:space="0" w:color="000000"/>
              <w:right w:val="single" w:sz="5" w:space="0" w:color="000000"/>
            </w:tcBorders>
          </w:tcPr>
          <w:p w14:paraId="6402256B" w14:textId="77777777" w:rsidR="004D37BB" w:rsidRPr="000B6855" w:rsidRDefault="004D37BB" w:rsidP="00610470">
            <w:pPr>
              <w:spacing w:line="259" w:lineRule="auto"/>
              <w:ind w:left="136"/>
              <w:rPr>
                <w:rFonts w:ascii="Arial Narrow" w:hAnsi="Arial Narrow" w:cs="Arial"/>
                <w:szCs w:val="20"/>
              </w:rPr>
            </w:pPr>
            <w:r w:rsidRPr="000B6855">
              <w:rPr>
                <w:rFonts w:ascii="Arial Narrow" w:eastAsia="Arial" w:hAnsi="Arial Narrow" w:cs="Arial"/>
                <w:szCs w:val="20"/>
              </w:rPr>
              <w:t xml:space="preserve">Ejecuta juegos en la recreación y la expresión corporal </w:t>
            </w:r>
          </w:p>
        </w:tc>
      </w:tr>
      <w:tr w:rsidR="004D37BB" w:rsidRPr="000B6855" w14:paraId="4233AF5D" w14:textId="77777777" w:rsidTr="004D37BB">
        <w:trPr>
          <w:trHeight w:val="2177"/>
        </w:trPr>
        <w:tc>
          <w:tcPr>
            <w:tcW w:w="3546" w:type="dxa"/>
            <w:tcBorders>
              <w:top w:val="single" w:sz="5" w:space="0" w:color="000000"/>
              <w:left w:val="single" w:sz="5" w:space="0" w:color="000000"/>
              <w:bottom w:val="single" w:sz="5" w:space="0" w:color="000000"/>
              <w:right w:val="single" w:sz="5" w:space="0" w:color="000000"/>
            </w:tcBorders>
          </w:tcPr>
          <w:p w14:paraId="799600B6" w14:textId="77777777" w:rsidR="004D37BB" w:rsidRPr="000B6855" w:rsidRDefault="004D37BB" w:rsidP="00610470">
            <w:pPr>
              <w:spacing w:line="259" w:lineRule="auto"/>
              <w:ind w:left="105"/>
              <w:rPr>
                <w:rFonts w:ascii="Arial Narrow" w:hAnsi="Arial Narrow" w:cs="Arial"/>
                <w:szCs w:val="20"/>
              </w:rPr>
            </w:pPr>
            <w:r w:rsidRPr="000B6855">
              <w:rPr>
                <w:rFonts w:ascii="Arial Narrow" w:eastAsia="Arial" w:hAnsi="Arial Narrow" w:cs="Arial"/>
                <w:b/>
                <w:szCs w:val="20"/>
              </w:rPr>
              <w:lastRenderedPageBreak/>
              <w:t>SOCIO COMUNITARIA</w:t>
            </w:r>
            <w:r w:rsidRPr="000B6855">
              <w:rPr>
                <w:rFonts w:ascii="Arial Narrow" w:eastAsia="Arial" w:hAnsi="Arial Narrow" w:cs="Arial"/>
                <w:szCs w:val="20"/>
              </w:rPr>
              <w:t xml:space="preserve"> </w:t>
            </w:r>
          </w:p>
          <w:p w14:paraId="0AA6304B" w14:textId="77777777" w:rsidR="004D37BB" w:rsidRPr="000B6855" w:rsidRDefault="004D37BB" w:rsidP="00610470">
            <w:pPr>
              <w:spacing w:line="259" w:lineRule="auto"/>
              <w:ind w:left="105" w:right="318"/>
              <w:rPr>
                <w:rFonts w:ascii="Arial Narrow" w:hAnsi="Arial Narrow" w:cs="Arial"/>
                <w:szCs w:val="20"/>
              </w:rPr>
            </w:pPr>
            <w:r w:rsidRPr="000B6855">
              <w:rPr>
                <w:rFonts w:ascii="Arial Narrow" w:eastAsia="Arial" w:hAnsi="Arial Narrow" w:cs="Arial"/>
                <w:b/>
                <w:szCs w:val="20"/>
              </w:rPr>
              <w:t xml:space="preserve">3.1.3 </w:t>
            </w:r>
            <w:r w:rsidRPr="000B6855">
              <w:rPr>
                <w:rFonts w:ascii="Arial Narrow" w:eastAsia="Arial" w:hAnsi="Arial Narrow" w:cs="Arial"/>
                <w:szCs w:val="20"/>
              </w:rPr>
              <w:t xml:space="preserve">(Promueve la corresponsabilidad involucrándose positivamente y creativamente el trabajo en equipo) </w:t>
            </w:r>
          </w:p>
        </w:tc>
        <w:tc>
          <w:tcPr>
            <w:tcW w:w="0" w:type="auto"/>
            <w:vMerge/>
            <w:tcBorders>
              <w:top w:val="nil"/>
              <w:left w:val="single" w:sz="5" w:space="0" w:color="000000"/>
              <w:bottom w:val="single" w:sz="5" w:space="0" w:color="000000"/>
              <w:right w:val="single" w:sz="5" w:space="0" w:color="000000"/>
            </w:tcBorders>
          </w:tcPr>
          <w:p w14:paraId="24976F8F" w14:textId="77777777" w:rsidR="004D37BB" w:rsidRPr="000B6855" w:rsidRDefault="004D37BB" w:rsidP="00610470">
            <w:pPr>
              <w:spacing w:after="160" w:line="259" w:lineRule="auto"/>
              <w:rPr>
                <w:rFonts w:ascii="Arial Narrow" w:hAnsi="Arial Narrow" w:cs="Arial"/>
                <w:szCs w:val="20"/>
              </w:rPr>
            </w:pPr>
          </w:p>
        </w:tc>
        <w:tc>
          <w:tcPr>
            <w:tcW w:w="1560" w:type="dxa"/>
            <w:tcBorders>
              <w:top w:val="single" w:sz="5" w:space="0" w:color="000000"/>
              <w:left w:val="single" w:sz="5" w:space="0" w:color="000000"/>
              <w:bottom w:val="single" w:sz="5" w:space="0" w:color="000000"/>
              <w:right w:val="single" w:sz="5" w:space="0" w:color="000000"/>
            </w:tcBorders>
          </w:tcPr>
          <w:p w14:paraId="609F9145" w14:textId="77777777" w:rsidR="004D37BB" w:rsidRPr="000B6855" w:rsidRDefault="004D37BB" w:rsidP="00610470">
            <w:pPr>
              <w:spacing w:line="259" w:lineRule="auto"/>
              <w:ind w:left="104" w:right="52"/>
              <w:rPr>
                <w:rFonts w:ascii="Arial Narrow" w:hAnsi="Arial Narrow" w:cs="Arial"/>
                <w:szCs w:val="20"/>
              </w:rPr>
            </w:pPr>
            <w:r w:rsidRPr="000B6855">
              <w:rPr>
                <w:rFonts w:ascii="Arial Narrow" w:eastAsia="Arial" w:hAnsi="Arial Narrow" w:cs="Arial"/>
                <w:szCs w:val="20"/>
              </w:rPr>
              <w:t xml:space="preserve">Demostración de danza moderna </w:t>
            </w:r>
          </w:p>
        </w:tc>
        <w:tc>
          <w:tcPr>
            <w:tcW w:w="5215" w:type="dxa"/>
            <w:tcBorders>
              <w:top w:val="single" w:sz="5" w:space="0" w:color="000000"/>
              <w:left w:val="single" w:sz="5" w:space="0" w:color="000000"/>
              <w:bottom w:val="single" w:sz="5" w:space="0" w:color="000000"/>
              <w:right w:val="single" w:sz="5" w:space="0" w:color="000000"/>
            </w:tcBorders>
          </w:tcPr>
          <w:p w14:paraId="6494F97A" w14:textId="77777777" w:rsidR="004D37BB" w:rsidRPr="000B6855" w:rsidRDefault="004D37BB" w:rsidP="00610470">
            <w:pPr>
              <w:spacing w:line="259" w:lineRule="auto"/>
              <w:ind w:left="136"/>
              <w:rPr>
                <w:rFonts w:ascii="Arial Narrow" w:hAnsi="Arial Narrow" w:cs="Arial"/>
                <w:szCs w:val="20"/>
              </w:rPr>
            </w:pPr>
            <w:r w:rsidRPr="000B6855">
              <w:rPr>
                <w:rFonts w:ascii="Arial Narrow" w:eastAsia="Arial" w:hAnsi="Arial Narrow" w:cs="Arial"/>
                <w:szCs w:val="20"/>
              </w:rPr>
              <w:t xml:space="preserve">Comprende la importancia de las capacidades coordinativas en grupo </w:t>
            </w:r>
          </w:p>
        </w:tc>
      </w:tr>
    </w:tbl>
    <w:p w14:paraId="2655EE1F" w14:textId="77777777" w:rsidR="004D37BB" w:rsidRPr="004D37BB" w:rsidRDefault="004D37BB" w:rsidP="00B14C62">
      <w:pPr>
        <w:jc w:val="center"/>
        <w:rPr>
          <w:rFonts w:ascii="Arial Narrow" w:hAnsi="Arial Narrow" w:cs="Calibri,Bold"/>
          <w:b/>
          <w:bCs/>
          <w:color w:val="auto"/>
        </w:rPr>
      </w:pPr>
    </w:p>
    <w:p w14:paraId="556D1FD9" w14:textId="10E2E02B" w:rsidR="00DC37F8" w:rsidRDefault="00321A12" w:rsidP="00E4248E">
      <w:pPr>
        <w:jc w:val="center"/>
        <w:rPr>
          <w:rFonts w:ascii="Arial Narrow" w:hAnsi="Arial Narrow" w:cs="Calibri,Bold"/>
          <w:b/>
          <w:bCs/>
          <w:color w:val="auto"/>
          <w:lang w:val="es-PE"/>
        </w:rPr>
      </w:pPr>
      <w:r w:rsidRPr="00B14C62">
        <w:rPr>
          <w:rFonts w:ascii="Arial Narrow" w:hAnsi="Arial Narrow" w:cs="Calibri,Bold"/>
          <w:b/>
          <w:bCs/>
          <w:color w:val="auto"/>
          <w:lang w:val="es-PE"/>
        </w:rPr>
        <w:t xml:space="preserve">ARTE </w:t>
      </w:r>
      <w:r w:rsidR="00E4248E">
        <w:rPr>
          <w:rFonts w:ascii="Arial Narrow" w:hAnsi="Arial Narrow" w:cs="Calibri,Bold"/>
          <w:b/>
          <w:bCs/>
          <w:color w:val="auto"/>
          <w:lang w:val="es-PE"/>
        </w:rPr>
        <w:t>I</w:t>
      </w:r>
    </w:p>
    <w:tbl>
      <w:tblPr>
        <w:tblStyle w:val="TableGrid"/>
        <w:tblW w:w="13462" w:type="dxa"/>
        <w:tblInd w:w="-143" w:type="dxa"/>
        <w:tblCellMar>
          <w:top w:w="1" w:type="dxa"/>
          <w:left w:w="7" w:type="dxa"/>
          <w:right w:w="16" w:type="dxa"/>
        </w:tblCellMar>
        <w:tblLook w:val="04A0" w:firstRow="1" w:lastRow="0" w:firstColumn="1" w:lastColumn="0" w:noHBand="0" w:noVBand="1"/>
      </w:tblPr>
      <w:tblGrid>
        <w:gridCol w:w="3829"/>
        <w:gridCol w:w="4220"/>
        <w:gridCol w:w="2833"/>
        <w:gridCol w:w="2580"/>
      </w:tblGrid>
      <w:tr w:rsidR="00680BF6" w:rsidRPr="000B6855" w14:paraId="0C125E60" w14:textId="77777777" w:rsidTr="00680BF6">
        <w:trPr>
          <w:trHeight w:val="417"/>
        </w:trPr>
        <w:tc>
          <w:tcPr>
            <w:tcW w:w="13462" w:type="dxa"/>
            <w:gridSpan w:val="4"/>
            <w:tcBorders>
              <w:top w:val="single" w:sz="5" w:space="0" w:color="000000"/>
              <w:left w:val="single" w:sz="5" w:space="0" w:color="000000"/>
              <w:bottom w:val="single" w:sz="5" w:space="0" w:color="000000"/>
              <w:right w:val="single" w:sz="5" w:space="0" w:color="000000"/>
            </w:tcBorders>
            <w:shd w:val="clear" w:color="auto" w:fill="D9D9D9"/>
          </w:tcPr>
          <w:p w14:paraId="2CB3E2D9" w14:textId="77777777" w:rsidR="00680BF6" w:rsidRPr="000B6855" w:rsidRDefault="00680BF6" w:rsidP="00610470">
            <w:pPr>
              <w:spacing w:line="259" w:lineRule="auto"/>
              <w:ind w:left="12"/>
              <w:jc w:val="center"/>
              <w:rPr>
                <w:rFonts w:ascii="Arial Narrow" w:hAnsi="Arial Narrow" w:cs="Arial"/>
                <w:szCs w:val="20"/>
              </w:rPr>
            </w:pPr>
            <w:r w:rsidRPr="000B6855">
              <w:rPr>
                <w:rFonts w:ascii="Arial Narrow" w:eastAsia="Arial" w:hAnsi="Arial Narrow" w:cs="Arial"/>
                <w:b/>
                <w:szCs w:val="20"/>
              </w:rPr>
              <w:t>ARTE I</w:t>
            </w:r>
          </w:p>
        </w:tc>
      </w:tr>
      <w:tr w:rsidR="00680BF6" w:rsidRPr="000B6855" w14:paraId="5EEEBC9A" w14:textId="77777777" w:rsidTr="00680BF6">
        <w:trPr>
          <w:trHeight w:val="771"/>
        </w:trPr>
        <w:tc>
          <w:tcPr>
            <w:tcW w:w="3829" w:type="dxa"/>
            <w:tcBorders>
              <w:top w:val="single" w:sz="5" w:space="0" w:color="000000"/>
              <w:left w:val="single" w:sz="5" w:space="0" w:color="000000"/>
              <w:bottom w:val="single" w:sz="5" w:space="0" w:color="000000"/>
              <w:right w:val="single" w:sz="5" w:space="0" w:color="000000"/>
            </w:tcBorders>
          </w:tcPr>
          <w:p w14:paraId="37BB3D8D" w14:textId="77777777" w:rsidR="00680BF6" w:rsidRPr="000B6855" w:rsidRDefault="00680BF6" w:rsidP="00610470">
            <w:pPr>
              <w:spacing w:line="259" w:lineRule="auto"/>
              <w:ind w:right="1"/>
              <w:rPr>
                <w:rFonts w:ascii="Arial Narrow" w:hAnsi="Arial Narrow" w:cs="Arial"/>
                <w:szCs w:val="20"/>
              </w:rPr>
            </w:pPr>
            <w:r w:rsidRPr="000B6855">
              <w:rPr>
                <w:rFonts w:ascii="Arial Narrow" w:eastAsia="Arial" w:hAnsi="Arial Narrow" w:cs="Arial"/>
                <w:b/>
                <w:szCs w:val="20"/>
              </w:rPr>
              <w:t xml:space="preserve">SUMILLA </w:t>
            </w:r>
          </w:p>
        </w:tc>
        <w:tc>
          <w:tcPr>
            <w:tcW w:w="9633" w:type="dxa"/>
            <w:gridSpan w:val="3"/>
            <w:tcBorders>
              <w:top w:val="single" w:sz="5" w:space="0" w:color="000000"/>
              <w:left w:val="single" w:sz="5" w:space="0" w:color="000000"/>
              <w:bottom w:val="single" w:sz="5" w:space="0" w:color="000000"/>
              <w:right w:val="single" w:sz="5" w:space="0" w:color="000000"/>
            </w:tcBorders>
          </w:tcPr>
          <w:p w14:paraId="2535184D" w14:textId="77777777" w:rsidR="00680BF6" w:rsidRPr="000B6855" w:rsidRDefault="00680BF6" w:rsidP="00610470">
            <w:pPr>
              <w:ind w:left="171"/>
              <w:rPr>
                <w:rFonts w:ascii="Arial Narrow" w:hAnsi="Arial Narrow" w:cs="Arial"/>
                <w:szCs w:val="20"/>
              </w:rPr>
            </w:pPr>
            <w:r w:rsidRPr="000B6855">
              <w:rPr>
                <w:rFonts w:ascii="Arial Narrow" w:hAnsi="Arial Narrow" w:cs="Arial"/>
                <w:szCs w:val="20"/>
              </w:rPr>
              <w:t xml:space="preserve">Desarrolla la sensibilidad senso-perceptiva de los estudiantes en su relación con la naturaleza y las obras estéticas creadas por el hombre a través de las expresiones artísticas visuales, auditivas y de movimiento (música, teatro, danza y plástica).  </w:t>
            </w:r>
          </w:p>
          <w:p w14:paraId="00F1FFCB" w14:textId="77777777" w:rsidR="00680BF6" w:rsidRPr="000B6855" w:rsidRDefault="00680BF6" w:rsidP="00610470">
            <w:pPr>
              <w:spacing w:line="259" w:lineRule="auto"/>
              <w:ind w:left="171"/>
              <w:rPr>
                <w:rFonts w:ascii="Arial Narrow" w:hAnsi="Arial Narrow" w:cs="Arial"/>
                <w:szCs w:val="20"/>
              </w:rPr>
            </w:pPr>
            <w:r w:rsidRPr="000B6855">
              <w:rPr>
                <w:rFonts w:ascii="Arial Narrow" w:hAnsi="Arial Narrow" w:cs="Arial"/>
                <w:szCs w:val="20"/>
              </w:rPr>
              <w:t xml:space="preserve">Abarca el estudio de los principales estilos y tendencias del arte en los ámbitos local, regional, nacional y mundial.  </w:t>
            </w:r>
          </w:p>
        </w:tc>
      </w:tr>
      <w:tr w:rsidR="00680BF6" w:rsidRPr="000B6855" w14:paraId="556BF4D0" w14:textId="77777777" w:rsidTr="00680BF6">
        <w:trPr>
          <w:trHeight w:val="417"/>
        </w:trPr>
        <w:tc>
          <w:tcPr>
            <w:tcW w:w="382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7C64015" w14:textId="77777777" w:rsidR="00680BF6" w:rsidRPr="000B6855" w:rsidRDefault="00680BF6" w:rsidP="00610470">
            <w:pPr>
              <w:spacing w:line="259" w:lineRule="auto"/>
              <w:ind w:left="620"/>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2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B95264A" w14:textId="77777777" w:rsidR="00680BF6" w:rsidRPr="000B6855" w:rsidRDefault="00680BF6" w:rsidP="00610470">
            <w:pPr>
              <w:spacing w:line="259" w:lineRule="auto"/>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03EADBB9" w14:textId="77777777" w:rsidR="00680BF6" w:rsidRPr="000B6855" w:rsidRDefault="00680BF6" w:rsidP="00610470">
            <w:pPr>
              <w:spacing w:line="259" w:lineRule="auto"/>
              <w:ind w:left="144"/>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p>
        </w:tc>
        <w:tc>
          <w:tcPr>
            <w:tcW w:w="258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3FBFED4" w14:textId="77777777" w:rsidR="00680BF6" w:rsidRPr="000B6855" w:rsidRDefault="00680BF6" w:rsidP="00610470">
            <w:pPr>
              <w:spacing w:line="259" w:lineRule="auto"/>
              <w:ind w:left="4"/>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680BF6" w:rsidRPr="000B6855" w14:paraId="21A3DB03" w14:textId="77777777" w:rsidTr="00680BF6">
        <w:trPr>
          <w:trHeight w:val="818"/>
        </w:trPr>
        <w:tc>
          <w:tcPr>
            <w:tcW w:w="3829" w:type="dxa"/>
            <w:tcBorders>
              <w:top w:val="single" w:sz="5" w:space="0" w:color="000000"/>
              <w:left w:val="single" w:sz="5" w:space="0" w:color="000000"/>
              <w:bottom w:val="single" w:sz="3" w:space="0" w:color="000000"/>
              <w:right w:val="single" w:sz="5" w:space="0" w:color="000000"/>
            </w:tcBorders>
          </w:tcPr>
          <w:p w14:paraId="299BBBB0" w14:textId="77777777" w:rsidR="00680BF6" w:rsidRPr="000B6855" w:rsidRDefault="00680BF6" w:rsidP="00610470">
            <w:pPr>
              <w:spacing w:line="259" w:lineRule="auto"/>
              <w:ind w:left="388"/>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567C0689" w14:textId="77777777" w:rsidR="00680BF6" w:rsidRPr="000B6855" w:rsidRDefault="00680BF6" w:rsidP="00610470">
            <w:pPr>
              <w:spacing w:line="241" w:lineRule="auto"/>
              <w:ind w:left="104" w:right="132"/>
              <w:rPr>
                <w:rFonts w:ascii="Arial Narrow" w:hAnsi="Arial Narrow" w:cs="Arial"/>
                <w:szCs w:val="20"/>
              </w:rPr>
            </w:pPr>
            <w:r w:rsidRPr="000B6855">
              <w:rPr>
                <w:rFonts w:ascii="Arial Narrow" w:eastAsia="Arial" w:hAnsi="Arial Narrow" w:cs="Arial"/>
                <w:szCs w:val="20"/>
              </w:rPr>
              <w:t xml:space="preserve">1.1.4 Demuestra ética, compromiso, autodisciplina emprendimiento y proactividad en las </w:t>
            </w:r>
            <w:r>
              <w:rPr>
                <w:rFonts w:ascii="Arial Narrow" w:eastAsia="Arial" w:hAnsi="Arial Narrow" w:cs="Arial"/>
                <w:szCs w:val="20"/>
              </w:rPr>
              <w:t>tareas</w:t>
            </w:r>
            <w:r w:rsidRPr="000B6855">
              <w:rPr>
                <w:rFonts w:ascii="Arial Narrow" w:eastAsia="Arial" w:hAnsi="Arial Narrow" w:cs="Arial"/>
                <w:szCs w:val="20"/>
              </w:rPr>
              <w:t xml:space="preserve"> que asume </w:t>
            </w:r>
          </w:p>
          <w:p w14:paraId="6F138710" w14:textId="77777777" w:rsidR="00680BF6" w:rsidRPr="000B6855" w:rsidRDefault="00680BF6" w:rsidP="00610470">
            <w:pPr>
              <w:spacing w:after="2" w:line="235" w:lineRule="auto"/>
              <w:ind w:left="104" w:right="128"/>
              <w:rPr>
                <w:rFonts w:ascii="Arial Narrow" w:hAnsi="Arial Narrow" w:cs="Arial"/>
                <w:szCs w:val="20"/>
              </w:rPr>
            </w:pPr>
            <w:r w:rsidRPr="000B6855">
              <w:rPr>
                <w:rFonts w:ascii="Arial Narrow" w:eastAsia="Arial" w:hAnsi="Arial Narrow" w:cs="Arial"/>
                <w:szCs w:val="20"/>
              </w:rPr>
              <w:t xml:space="preserve">1.2.4 Evidencia sensibilidad estética en las diversas manifestaciones artísticas y valora el arte como forma de expresión de la cultura. </w:t>
            </w:r>
          </w:p>
          <w:p w14:paraId="5B317416" w14:textId="77777777" w:rsidR="00680BF6" w:rsidRPr="000B6855" w:rsidRDefault="00680BF6" w:rsidP="00610470">
            <w:pPr>
              <w:spacing w:line="259" w:lineRule="auto"/>
              <w:ind w:left="104"/>
              <w:rPr>
                <w:rFonts w:ascii="Arial Narrow" w:hAnsi="Arial Narrow" w:cs="Arial"/>
                <w:szCs w:val="20"/>
              </w:rPr>
            </w:pPr>
            <w:r w:rsidRPr="000B6855">
              <w:rPr>
                <w:rFonts w:ascii="Arial Narrow" w:eastAsia="Arial" w:hAnsi="Arial Narrow" w:cs="Arial"/>
                <w:b/>
                <w:szCs w:val="20"/>
              </w:rPr>
              <w:t>PROFESIONAL-PEDAGÓGICA</w:t>
            </w:r>
            <w:r w:rsidRPr="000B6855">
              <w:rPr>
                <w:rFonts w:ascii="Arial Narrow" w:eastAsia="Arial" w:hAnsi="Arial Narrow" w:cs="Arial"/>
                <w:szCs w:val="20"/>
              </w:rPr>
              <w:t xml:space="preserve"> </w:t>
            </w:r>
          </w:p>
          <w:p w14:paraId="133F52D3" w14:textId="77777777" w:rsidR="00680BF6" w:rsidRPr="000B6855" w:rsidRDefault="00680BF6" w:rsidP="00610470">
            <w:pPr>
              <w:spacing w:line="242" w:lineRule="auto"/>
              <w:ind w:left="104"/>
              <w:rPr>
                <w:rFonts w:ascii="Arial Narrow" w:hAnsi="Arial Narrow" w:cs="Arial"/>
                <w:szCs w:val="20"/>
              </w:rPr>
            </w:pPr>
            <w:r w:rsidRPr="000B6855">
              <w:rPr>
                <w:rFonts w:ascii="Arial Narrow" w:eastAsia="Arial" w:hAnsi="Arial Narrow" w:cs="Arial"/>
                <w:szCs w:val="20"/>
              </w:rPr>
              <w:t xml:space="preserve">2.1.1 Analiza, sistematiza y se empodera de información </w:t>
            </w:r>
            <w:r w:rsidRPr="000B6855">
              <w:rPr>
                <w:rFonts w:ascii="Arial Narrow" w:eastAsia="Arial" w:hAnsi="Arial Narrow" w:cs="Arial"/>
                <w:szCs w:val="20"/>
              </w:rPr>
              <w:tab/>
              <w:t xml:space="preserve">de </w:t>
            </w:r>
            <w:r w:rsidRPr="000B6855">
              <w:rPr>
                <w:rFonts w:ascii="Arial Narrow" w:eastAsia="Arial" w:hAnsi="Arial Narrow" w:cs="Arial"/>
                <w:szCs w:val="20"/>
              </w:rPr>
              <w:tab/>
              <w:t xml:space="preserve">fuentes </w:t>
            </w:r>
            <w:r w:rsidRPr="000B6855">
              <w:rPr>
                <w:rFonts w:ascii="Arial Narrow" w:eastAsia="Arial" w:hAnsi="Arial Narrow" w:cs="Arial"/>
                <w:szCs w:val="20"/>
              </w:rPr>
              <w:tab/>
              <w:t xml:space="preserve">primarias, </w:t>
            </w:r>
            <w:r w:rsidRPr="000B6855">
              <w:rPr>
                <w:rFonts w:ascii="Arial Narrow" w:eastAsia="Arial" w:hAnsi="Arial Narrow" w:cs="Arial"/>
                <w:szCs w:val="20"/>
              </w:rPr>
              <w:tab/>
              <w:t xml:space="preserve">de resultados de innovaciones, investigaciones y obras estéticas creadas por </w:t>
            </w:r>
            <w:r w:rsidRPr="000B6855">
              <w:rPr>
                <w:rFonts w:ascii="Arial Narrow" w:eastAsia="Arial" w:hAnsi="Arial Narrow" w:cs="Arial"/>
                <w:szCs w:val="20"/>
              </w:rPr>
              <w:lastRenderedPageBreak/>
              <w:t xml:space="preserve">el hombre, así como de bibliografía actualizada. </w:t>
            </w:r>
          </w:p>
          <w:p w14:paraId="7F593287" w14:textId="77777777" w:rsidR="00680BF6" w:rsidRPr="000B6855" w:rsidRDefault="00680BF6" w:rsidP="00610470">
            <w:pPr>
              <w:spacing w:line="243" w:lineRule="auto"/>
              <w:ind w:left="104"/>
              <w:rPr>
                <w:rFonts w:ascii="Arial Narrow" w:hAnsi="Arial Narrow" w:cs="Arial"/>
                <w:szCs w:val="20"/>
              </w:rPr>
            </w:pPr>
            <w:r w:rsidRPr="000B6855">
              <w:rPr>
                <w:rFonts w:ascii="Arial Narrow" w:eastAsia="Arial" w:hAnsi="Arial Narrow" w:cs="Arial"/>
                <w:szCs w:val="20"/>
              </w:rPr>
              <w:t xml:space="preserve">2.1.4 </w:t>
            </w:r>
            <w:r w:rsidRPr="000B6855">
              <w:rPr>
                <w:rFonts w:ascii="Arial Narrow" w:eastAsia="Arial" w:hAnsi="Arial Narrow" w:cs="Arial"/>
                <w:szCs w:val="20"/>
              </w:rPr>
              <w:tab/>
              <w:t xml:space="preserve">Fundamenta </w:t>
            </w:r>
            <w:r w:rsidRPr="000B6855">
              <w:rPr>
                <w:rFonts w:ascii="Arial Narrow" w:eastAsia="Arial" w:hAnsi="Arial Narrow" w:cs="Arial"/>
                <w:szCs w:val="20"/>
              </w:rPr>
              <w:tab/>
              <w:t xml:space="preserve">teórica </w:t>
            </w:r>
            <w:r w:rsidRPr="000B6855">
              <w:rPr>
                <w:rFonts w:ascii="Arial Narrow" w:eastAsia="Arial" w:hAnsi="Arial Narrow" w:cs="Arial"/>
                <w:szCs w:val="20"/>
              </w:rPr>
              <w:tab/>
              <w:t xml:space="preserve">e interdisciplinariamente </w:t>
            </w:r>
            <w:r w:rsidRPr="000B6855">
              <w:rPr>
                <w:rFonts w:ascii="Arial Narrow" w:eastAsia="Arial" w:hAnsi="Arial Narrow" w:cs="Arial"/>
                <w:szCs w:val="20"/>
              </w:rPr>
              <w:tab/>
              <w:t xml:space="preserve">su </w:t>
            </w:r>
            <w:r w:rsidRPr="000B6855">
              <w:rPr>
                <w:rFonts w:ascii="Arial Narrow" w:eastAsia="Arial" w:hAnsi="Arial Narrow" w:cs="Arial"/>
                <w:szCs w:val="20"/>
              </w:rPr>
              <w:tab/>
              <w:t xml:space="preserve">práctica pedagógica en el marco de concepciones éticas y sociales del conocimiento, de la ciencia y de la educación en general y de la especialidad. </w:t>
            </w:r>
          </w:p>
          <w:p w14:paraId="1BF468FF" w14:textId="77777777" w:rsidR="00680BF6" w:rsidRPr="000B6855" w:rsidRDefault="00680BF6" w:rsidP="00610470">
            <w:pPr>
              <w:spacing w:line="259" w:lineRule="auto"/>
              <w:ind w:left="104"/>
              <w:rPr>
                <w:rFonts w:ascii="Arial Narrow" w:hAnsi="Arial Narrow" w:cs="Arial"/>
                <w:szCs w:val="20"/>
              </w:rPr>
            </w:pPr>
            <w:r w:rsidRPr="000B6855">
              <w:rPr>
                <w:rFonts w:ascii="Arial Narrow" w:eastAsia="Arial" w:hAnsi="Arial Narrow" w:cs="Arial"/>
                <w:b/>
                <w:szCs w:val="20"/>
              </w:rPr>
              <w:t>SOCIO COMUNITARIA</w:t>
            </w:r>
            <w:r w:rsidRPr="000B6855">
              <w:rPr>
                <w:rFonts w:ascii="Arial Narrow" w:eastAsia="Arial" w:hAnsi="Arial Narrow" w:cs="Arial"/>
                <w:szCs w:val="20"/>
              </w:rPr>
              <w:t xml:space="preserve"> </w:t>
            </w:r>
          </w:p>
          <w:p w14:paraId="0A6CAD2C" w14:textId="77777777" w:rsidR="00680BF6" w:rsidRPr="000B6855" w:rsidRDefault="00680BF6" w:rsidP="00610470">
            <w:pPr>
              <w:spacing w:after="1"/>
              <w:ind w:left="104" w:right="114"/>
              <w:rPr>
                <w:rFonts w:ascii="Arial Narrow" w:hAnsi="Arial Narrow" w:cs="Arial"/>
                <w:szCs w:val="20"/>
              </w:rPr>
            </w:pPr>
            <w:r w:rsidRPr="000B6855">
              <w:rPr>
                <w:rFonts w:ascii="Arial Narrow" w:eastAsia="Arial" w:hAnsi="Arial Narrow" w:cs="Arial"/>
                <w:szCs w:val="20"/>
              </w:rPr>
              <w:t xml:space="preserve">3.3.2 Diseña, implementa, ejecuta y evalúa proyectos comunitarios de desarrollo y promoción social con los miembros de la comunidad a partir de un diagnóstico </w:t>
            </w:r>
          </w:p>
          <w:p w14:paraId="063C1CBF" w14:textId="77777777" w:rsidR="00680BF6" w:rsidRPr="000B6855" w:rsidRDefault="00680BF6"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participativo del contexto sociocultural </w:t>
            </w:r>
          </w:p>
          <w:p w14:paraId="4B2781DC" w14:textId="77777777" w:rsidR="00680BF6" w:rsidRPr="000B6855" w:rsidRDefault="00680BF6" w:rsidP="00610470">
            <w:pPr>
              <w:spacing w:line="259" w:lineRule="auto"/>
              <w:ind w:left="104" w:right="206"/>
              <w:rPr>
                <w:rFonts w:ascii="Arial Narrow" w:hAnsi="Arial Narrow" w:cs="Arial"/>
                <w:szCs w:val="20"/>
              </w:rPr>
            </w:pPr>
            <w:r w:rsidRPr="000B6855">
              <w:rPr>
                <w:rFonts w:ascii="Arial Narrow" w:eastAsia="Arial" w:hAnsi="Arial Narrow" w:cs="Arial"/>
                <w:szCs w:val="20"/>
              </w:rPr>
              <w:t xml:space="preserve">3.3.3 Programa, implementa, ejecuta y evalúa actividades de sensibilización y toma de conciencia para la conservación del artístico y del ambiente natural, involucrando a los diferentes actores de la comunidad institucional, local, regional. </w:t>
            </w:r>
          </w:p>
        </w:tc>
        <w:tc>
          <w:tcPr>
            <w:tcW w:w="4220" w:type="dxa"/>
            <w:tcBorders>
              <w:top w:val="single" w:sz="5" w:space="0" w:color="000000"/>
              <w:left w:val="single" w:sz="5" w:space="0" w:color="000000"/>
              <w:bottom w:val="single" w:sz="3" w:space="0" w:color="000000"/>
              <w:right w:val="single" w:sz="5" w:space="0" w:color="000000"/>
            </w:tcBorders>
          </w:tcPr>
          <w:p w14:paraId="45ADB0C9" w14:textId="77777777" w:rsidR="00680BF6" w:rsidRPr="000B6855" w:rsidRDefault="00680BF6" w:rsidP="002D54AD">
            <w:pPr>
              <w:numPr>
                <w:ilvl w:val="0"/>
                <w:numId w:val="59"/>
              </w:numPr>
              <w:spacing w:after="73" w:line="259" w:lineRule="auto"/>
              <w:ind w:hanging="360"/>
              <w:jc w:val="both"/>
              <w:rPr>
                <w:rFonts w:ascii="Arial Narrow" w:hAnsi="Arial Narrow" w:cs="Arial"/>
                <w:szCs w:val="20"/>
              </w:rPr>
            </w:pPr>
            <w:r w:rsidRPr="000B6855">
              <w:rPr>
                <w:rFonts w:ascii="Arial Narrow" w:eastAsia="Arial" w:hAnsi="Arial Narrow" w:cs="Arial"/>
                <w:i/>
                <w:szCs w:val="20"/>
                <w:u w:val="single" w:color="000000"/>
              </w:rPr>
              <w:lastRenderedPageBreak/>
              <w:t>Potencial creativo</w:t>
            </w:r>
            <w:r w:rsidRPr="000B6855">
              <w:rPr>
                <w:rFonts w:ascii="Arial Narrow" w:eastAsia="Arial" w:hAnsi="Arial Narrow" w:cs="Arial"/>
                <w:i/>
                <w:szCs w:val="20"/>
              </w:rPr>
              <w:t xml:space="preserve"> </w:t>
            </w:r>
            <w:r w:rsidRPr="000B6855">
              <w:rPr>
                <w:rFonts w:ascii="Arial Narrow" w:eastAsia="Arial" w:hAnsi="Arial Narrow" w:cs="Arial"/>
                <w:szCs w:val="20"/>
              </w:rPr>
              <w:t xml:space="preserve">Autodescubrimiento sensible </w:t>
            </w:r>
          </w:p>
          <w:p w14:paraId="3363DD05" w14:textId="77777777" w:rsidR="00680BF6" w:rsidRPr="000B6855" w:rsidRDefault="00680BF6" w:rsidP="002D54AD">
            <w:pPr>
              <w:numPr>
                <w:ilvl w:val="0"/>
                <w:numId w:val="59"/>
              </w:numPr>
              <w:spacing w:after="77" w:line="259" w:lineRule="auto"/>
              <w:ind w:hanging="360"/>
              <w:jc w:val="both"/>
              <w:rPr>
                <w:rFonts w:ascii="Arial Narrow" w:hAnsi="Arial Narrow" w:cs="Arial"/>
                <w:szCs w:val="20"/>
              </w:rPr>
            </w:pPr>
            <w:r w:rsidRPr="000B6855">
              <w:rPr>
                <w:rFonts w:ascii="Arial Narrow" w:eastAsia="Arial" w:hAnsi="Arial Narrow" w:cs="Arial"/>
                <w:szCs w:val="20"/>
              </w:rPr>
              <w:t xml:space="preserve">Fuentes de creatividad y expresión. </w:t>
            </w:r>
          </w:p>
          <w:p w14:paraId="1922E608" w14:textId="77777777" w:rsidR="00680BF6" w:rsidRPr="000B6855" w:rsidRDefault="00680BF6" w:rsidP="002D54AD">
            <w:pPr>
              <w:numPr>
                <w:ilvl w:val="0"/>
                <w:numId w:val="59"/>
              </w:numPr>
              <w:spacing w:after="77" w:line="259" w:lineRule="auto"/>
              <w:ind w:hanging="360"/>
              <w:jc w:val="both"/>
              <w:rPr>
                <w:rFonts w:ascii="Arial Narrow" w:hAnsi="Arial Narrow" w:cs="Arial"/>
                <w:szCs w:val="20"/>
              </w:rPr>
            </w:pPr>
            <w:r w:rsidRPr="000B6855">
              <w:rPr>
                <w:rFonts w:ascii="Arial Narrow" w:eastAsia="Arial" w:hAnsi="Arial Narrow" w:cs="Arial"/>
                <w:szCs w:val="20"/>
              </w:rPr>
              <w:t xml:space="preserve">Apreciación artística </w:t>
            </w:r>
          </w:p>
          <w:p w14:paraId="6ADF72E2" w14:textId="77777777" w:rsidR="00680BF6" w:rsidRPr="000B6855" w:rsidRDefault="00680BF6" w:rsidP="002D54AD">
            <w:pPr>
              <w:numPr>
                <w:ilvl w:val="0"/>
                <w:numId w:val="59"/>
              </w:numPr>
              <w:spacing w:after="76" w:line="259" w:lineRule="auto"/>
              <w:ind w:hanging="360"/>
              <w:jc w:val="both"/>
              <w:rPr>
                <w:rFonts w:ascii="Arial Narrow" w:hAnsi="Arial Narrow" w:cs="Arial"/>
                <w:szCs w:val="20"/>
              </w:rPr>
            </w:pPr>
            <w:r w:rsidRPr="000B6855">
              <w:rPr>
                <w:rFonts w:ascii="Arial Narrow" w:eastAsia="Arial" w:hAnsi="Arial Narrow" w:cs="Arial"/>
                <w:szCs w:val="20"/>
              </w:rPr>
              <w:t xml:space="preserve">Técnicas artísticas </w:t>
            </w:r>
          </w:p>
          <w:p w14:paraId="194727DD" w14:textId="77777777" w:rsidR="00680BF6" w:rsidRPr="000B6855" w:rsidRDefault="00680BF6" w:rsidP="002D54AD">
            <w:pPr>
              <w:numPr>
                <w:ilvl w:val="0"/>
                <w:numId w:val="59"/>
              </w:numPr>
              <w:spacing w:after="73" w:line="259" w:lineRule="auto"/>
              <w:ind w:hanging="360"/>
              <w:jc w:val="both"/>
              <w:rPr>
                <w:rFonts w:ascii="Arial Narrow" w:hAnsi="Arial Narrow" w:cs="Arial"/>
                <w:szCs w:val="20"/>
              </w:rPr>
            </w:pPr>
            <w:r w:rsidRPr="000B6855">
              <w:rPr>
                <w:rFonts w:ascii="Arial Narrow" w:eastAsia="Arial" w:hAnsi="Arial Narrow" w:cs="Arial"/>
                <w:szCs w:val="20"/>
              </w:rPr>
              <w:t xml:space="preserve">Estilos artísticos en pintura y escultura </w:t>
            </w:r>
          </w:p>
          <w:p w14:paraId="59D10228" w14:textId="77777777" w:rsidR="00680BF6" w:rsidRPr="000B6855" w:rsidRDefault="00680BF6" w:rsidP="002D54AD">
            <w:pPr>
              <w:numPr>
                <w:ilvl w:val="0"/>
                <w:numId w:val="59"/>
              </w:numPr>
              <w:spacing w:after="76" w:line="259" w:lineRule="auto"/>
              <w:ind w:hanging="360"/>
              <w:jc w:val="both"/>
              <w:rPr>
                <w:rFonts w:ascii="Arial Narrow" w:hAnsi="Arial Narrow" w:cs="Arial"/>
                <w:szCs w:val="20"/>
              </w:rPr>
            </w:pPr>
            <w:r w:rsidRPr="000B6855">
              <w:rPr>
                <w:rFonts w:ascii="Arial Narrow" w:eastAsia="Arial" w:hAnsi="Arial Narrow" w:cs="Arial"/>
                <w:szCs w:val="20"/>
              </w:rPr>
              <w:t xml:space="preserve">El bodegón como expresión artística </w:t>
            </w:r>
          </w:p>
          <w:p w14:paraId="424C8D33" w14:textId="77777777" w:rsidR="00680BF6" w:rsidRPr="000B6855" w:rsidRDefault="00680BF6" w:rsidP="002D54AD">
            <w:pPr>
              <w:numPr>
                <w:ilvl w:val="0"/>
                <w:numId w:val="59"/>
              </w:numPr>
              <w:spacing w:after="76" w:line="259" w:lineRule="auto"/>
              <w:ind w:hanging="360"/>
              <w:jc w:val="both"/>
              <w:rPr>
                <w:rFonts w:ascii="Arial Narrow" w:hAnsi="Arial Narrow" w:cs="Arial"/>
                <w:szCs w:val="20"/>
              </w:rPr>
            </w:pPr>
            <w:r w:rsidRPr="000B6855">
              <w:rPr>
                <w:rFonts w:ascii="Arial Narrow" w:eastAsia="Arial" w:hAnsi="Arial Narrow" w:cs="Arial"/>
                <w:szCs w:val="20"/>
              </w:rPr>
              <w:t xml:space="preserve">El cuerpo como fuente creativo-expresiva. </w:t>
            </w:r>
          </w:p>
          <w:p w14:paraId="0DD1C11C" w14:textId="77777777" w:rsidR="00680BF6" w:rsidRPr="000B6855" w:rsidRDefault="00680BF6" w:rsidP="002D54AD">
            <w:pPr>
              <w:numPr>
                <w:ilvl w:val="0"/>
                <w:numId w:val="59"/>
              </w:numPr>
              <w:spacing w:after="67" w:line="259" w:lineRule="auto"/>
              <w:ind w:hanging="360"/>
              <w:jc w:val="both"/>
              <w:rPr>
                <w:rFonts w:ascii="Arial Narrow" w:hAnsi="Arial Narrow" w:cs="Arial"/>
                <w:szCs w:val="20"/>
              </w:rPr>
            </w:pPr>
            <w:r w:rsidRPr="000B6855">
              <w:rPr>
                <w:rFonts w:ascii="Arial Narrow" w:eastAsia="Arial" w:hAnsi="Arial Narrow" w:cs="Arial"/>
                <w:szCs w:val="20"/>
              </w:rPr>
              <w:t xml:space="preserve">Desarrollo del lenguaje artístico e </w:t>
            </w:r>
            <w:r w:rsidRPr="000B6855">
              <w:rPr>
                <w:rFonts w:ascii="Arial Narrow" w:eastAsia="Arial" w:hAnsi="Arial Narrow" w:cs="Arial"/>
                <w:b/>
                <w:szCs w:val="20"/>
              </w:rPr>
              <w:t>i</w:t>
            </w:r>
            <w:r w:rsidRPr="000B6855">
              <w:rPr>
                <w:rFonts w:ascii="Arial Narrow" w:eastAsia="Arial" w:hAnsi="Arial Narrow" w:cs="Arial"/>
                <w:szCs w:val="20"/>
              </w:rPr>
              <w:t xml:space="preserve">nteligentes: </w:t>
            </w:r>
          </w:p>
          <w:p w14:paraId="42EA1202" w14:textId="77777777" w:rsidR="00680BF6" w:rsidRPr="000B6855" w:rsidRDefault="00680BF6" w:rsidP="00610470">
            <w:pPr>
              <w:spacing w:after="88" w:line="259" w:lineRule="auto"/>
              <w:ind w:right="84"/>
              <w:rPr>
                <w:rFonts w:ascii="Arial Narrow" w:hAnsi="Arial Narrow" w:cs="Arial"/>
                <w:szCs w:val="20"/>
              </w:rPr>
            </w:pPr>
            <w:r w:rsidRPr="000B6855">
              <w:rPr>
                <w:rFonts w:ascii="Arial Narrow" w:eastAsia="Arial" w:hAnsi="Arial Narrow" w:cs="Arial"/>
                <w:szCs w:val="20"/>
              </w:rPr>
              <w:t xml:space="preserve">musicales, corporales, dancísticos, plásticos. </w:t>
            </w:r>
          </w:p>
          <w:p w14:paraId="28C1B177" w14:textId="77777777" w:rsidR="00680BF6" w:rsidRPr="000B6855" w:rsidRDefault="00680BF6" w:rsidP="00610470">
            <w:pPr>
              <w:spacing w:after="114" w:line="259" w:lineRule="auto"/>
              <w:ind w:left="247"/>
              <w:rPr>
                <w:rFonts w:ascii="Arial Narrow" w:hAnsi="Arial Narrow" w:cs="Arial"/>
                <w:szCs w:val="20"/>
              </w:rPr>
            </w:pPr>
            <w:r w:rsidRPr="000B6855">
              <w:rPr>
                <w:rFonts w:ascii="Arial Narrow" w:eastAsia="Arial" w:hAnsi="Arial Narrow" w:cs="Arial"/>
                <w:szCs w:val="20"/>
              </w:rPr>
              <w:lastRenderedPageBreak/>
              <w:t xml:space="preserve">(El grafiti: tipos temas técnicas) </w:t>
            </w:r>
          </w:p>
          <w:p w14:paraId="29C1FACC" w14:textId="77777777" w:rsidR="00680BF6" w:rsidRPr="000B6855" w:rsidRDefault="00680BF6" w:rsidP="002D54AD">
            <w:pPr>
              <w:numPr>
                <w:ilvl w:val="0"/>
                <w:numId w:val="59"/>
              </w:numPr>
              <w:spacing w:line="373" w:lineRule="auto"/>
              <w:ind w:hanging="360"/>
              <w:jc w:val="both"/>
              <w:rPr>
                <w:rFonts w:ascii="Arial Narrow" w:hAnsi="Arial Narrow" w:cs="Arial"/>
                <w:szCs w:val="20"/>
              </w:rPr>
            </w:pPr>
            <w:r w:rsidRPr="000B6855">
              <w:rPr>
                <w:rFonts w:ascii="Arial Narrow" w:eastAsia="Arial" w:hAnsi="Arial Narrow" w:cs="Arial"/>
                <w:szCs w:val="20"/>
              </w:rPr>
              <w:t xml:space="preserve">Estilos y tendencias del arte en los ámbitos local, nacional, mundial. </w:t>
            </w:r>
          </w:p>
          <w:p w14:paraId="11BF326A" w14:textId="77777777" w:rsidR="00680BF6" w:rsidRPr="000B6855" w:rsidRDefault="00680BF6" w:rsidP="002D54AD">
            <w:pPr>
              <w:numPr>
                <w:ilvl w:val="0"/>
                <w:numId w:val="59"/>
              </w:numPr>
              <w:spacing w:after="76" w:line="259" w:lineRule="auto"/>
              <w:ind w:hanging="360"/>
              <w:jc w:val="both"/>
              <w:rPr>
                <w:rFonts w:ascii="Arial Narrow" w:hAnsi="Arial Narrow" w:cs="Arial"/>
                <w:szCs w:val="20"/>
              </w:rPr>
            </w:pPr>
            <w:r w:rsidRPr="000B6855">
              <w:rPr>
                <w:rFonts w:ascii="Arial Narrow" w:eastAsia="Arial" w:hAnsi="Arial Narrow" w:cs="Arial"/>
                <w:szCs w:val="20"/>
              </w:rPr>
              <w:t xml:space="preserve">El sentir de los movimientos. </w:t>
            </w:r>
          </w:p>
          <w:p w14:paraId="6EFDB8DD" w14:textId="77777777" w:rsidR="00680BF6" w:rsidRPr="000B6855" w:rsidRDefault="00680BF6" w:rsidP="002D54AD">
            <w:pPr>
              <w:numPr>
                <w:ilvl w:val="0"/>
                <w:numId w:val="59"/>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relación de máscara, movimiento y música </w:t>
            </w:r>
          </w:p>
        </w:tc>
        <w:tc>
          <w:tcPr>
            <w:tcW w:w="2833" w:type="dxa"/>
            <w:tcBorders>
              <w:top w:val="single" w:sz="5" w:space="0" w:color="000000"/>
              <w:left w:val="single" w:sz="5" w:space="0" w:color="000000"/>
              <w:bottom w:val="single" w:sz="3" w:space="0" w:color="000000"/>
              <w:right w:val="single" w:sz="5" w:space="0" w:color="000000"/>
            </w:tcBorders>
          </w:tcPr>
          <w:p w14:paraId="16A9E482" w14:textId="77777777" w:rsidR="00680BF6" w:rsidRPr="000B6855" w:rsidRDefault="00680BF6" w:rsidP="00610470">
            <w:pPr>
              <w:spacing w:line="259" w:lineRule="auto"/>
              <w:ind w:left="100"/>
              <w:rPr>
                <w:rFonts w:ascii="Arial Narrow" w:hAnsi="Arial Narrow" w:cs="Arial"/>
                <w:szCs w:val="20"/>
              </w:rPr>
            </w:pPr>
            <w:r w:rsidRPr="000B6855">
              <w:rPr>
                <w:rFonts w:ascii="Arial Narrow" w:eastAsia="Arial" w:hAnsi="Arial Narrow" w:cs="Arial"/>
                <w:szCs w:val="20"/>
              </w:rPr>
              <w:lastRenderedPageBreak/>
              <w:t xml:space="preserve">Expresión artística </w:t>
            </w:r>
          </w:p>
          <w:p w14:paraId="0EB00A33" w14:textId="77777777" w:rsidR="00680BF6" w:rsidRPr="000B6855" w:rsidRDefault="00680BF6" w:rsidP="00610470">
            <w:pPr>
              <w:spacing w:line="259" w:lineRule="auto"/>
              <w:rPr>
                <w:rFonts w:ascii="Arial Narrow" w:hAnsi="Arial Narrow" w:cs="Arial"/>
                <w:szCs w:val="20"/>
              </w:rPr>
            </w:pPr>
            <w:r w:rsidRPr="000B6855">
              <w:rPr>
                <w:rFonts w:ascii="Arial Narrow" w:hAnsi="Arial Narrow" w:cs="Arial"/>
                <w:szCs w:val="20"/>
              </w:rPr>
              <w:t xml:space="preserve"> </w:t>
            </w:r>
          </w:p>
          <w:p w14:paraId="1283F822" w14:textId="77777777" w:rsidR="00680BF6" w:rsidRPr="000B6855" w:rsidRDefault="00680BF6" w:rsidP="00610470">
            <w:pPr>
              <w:spacing w:line="259" w:lineRule="auto"/>
              <w:ind w:left="100"/>
              <w:rPr>
                <w:rFonts w:ascii="Arial Narrow" w:hAnsi="Arial Narrow" w:cs="Arial"/>
                <w:szCs w:val="20"/>
              </w:rPr>
            </w:pPr>
            <w:r w:rsidRPr="000B6855">
              <w:rPr>
                <w:rFonts w:ascii="Arial Narrow" w:eastAsia="Arial" w:hAnsi="Arial Narrow" w:cs="Arial"/>
                <w:szCs w:val="20"/>
              </w:rPr>
              <w:t xml:space="preserve">Bodegón fotográfico </w:t>
            </w:r>
          </w:p>
          <w:p w14:paraId="6BD2ED44" w14:textId="77777777" w:rsidR="00680BF6" w:rsidRPr="000B6855" w:rsidRDefault="00680BF6" w:rsidP="00610470">
            <w:pPr>
              <w:spacing w:line="259" w:lineRule="auto"/>
              <w:rPr>
                <w:rFonts w:ascii="Arial Narrow" w:hAnsi="Arial Narrow" w:cs="Arial"/>
                <w:szCs w:val="20"/>
              </w:rPr>
            </w:pPr>
            <w:r w:rsidRPr="000B6855">
              <w:rPr>
                <w:rFonts w:ascii="Arial Narrow" w:hAnsi="Arial Narrow" w:cs="Arial"/>
                <w:szCs w:val="20"/>
              </w:rPr>
              <w:t xml:space="preserve"> </w:t>
            </w:r>
          </w:p>
          <w:p w14:paraId="15E53D65" w14:textId="77777777" w:rsidR="00680BF6" w:rsidRPr="000B6855" w:rsidRDefault="00680BF6" w:rsidP="00610470">
            <w:pPr>
              <w:spacing w:after="8" w:line="232" w:lineRule="auto"/>
              <w:ind w:left="100"/>
              <w:rPr>
                <w:rFonts w:ascii="Arial Narrow" w:hAnsi="Arial Narrow" w:cs="Arial"/>
                <w:szCs w:val="20"/>
              </w:rPr>
            </w:pPr>
            <w:r w:rsidRPr="000B6855">
              <w:rPr>
                <w:rFonts w:ascii="Arial Narrow" w:eastAsia="Arial" w:hAnsi="Arial Narrow" w:cs="Arial"/>
                <w:szCs w:val="20"/>
              </w:rPr>
              <w:t xml:space="preserve">Representación musical a través del movimiento </w:t>
            </w:r>
          </w:p>
          <w:p w14:paraId="1671108E" w14:textId="77777777" w:rsidR="00680BF6" w:rsidRPr="000B6855" w:rsidRDefault="00680BF6" w:rsidP="00610470">
            <w:pPr>
              <w:spacing w:line="259" w:lineRule="auto"/>
              <w:rPr>
                <w:rFonts w:ascii="Arial Narrow" w:hAnsi="Arial Narrow" w:cs="Arial"/>
                <w:szCs w:val="20"/>
              </w:rPr>
            </w:pPr>
            <w:r w:rsidRPr="000B6855">
              <w:rPr>
                <w:rFonts w:ascii="Arial Narrow" w:hAnsi="Arial Narrow" w:cs="Arial"/>
                <w:szCs w:val="20"/>
              </w:rPr>
              <w:t xml:space="preserve"> </w:t>
            </w:r>
          </w:p>
          <w:p w14:paraId="0A94C84B" w14:textId="77777777" w:rsidR="00680BF6" w:rsidRPr="000B6855" w:rsidRDefault="00680BF6" w:rsidP="00610470">
            <w:pPr>
              <w:spacing w:line="233" w:lineRule="auto"/>
              <w:ind w:left="100"/>
              <w:rPr>
                <w:rFonts w:ascii="Arial Narrow" w:hAnsi="Arial Narrow" w:cs="Arial"/>
                <w:szCs w:val="20"/>
              </w:rPr>
            </w:pPr>
            <w:r w:rsidRPr="000B6855">
              <w:rPr>
                <w:rFonts w:ascii="Arial Narrow" w:eastAsia="Arial" w:hAnsi="Arial Narrow" w:cs="Arial"/>
                <w:szCs w:val="20"/>
              </w:rPr>
              <w:t xml:space="preserve">Grafitis con los valores transversales </w:t>
            </w:r>
          </w:p>
          <w:p w14:paraId="08D49B46" w14:textId="77777777" w:rsidR="00680BF6" w:rsidRPr="000B6855" w:rsidRDefault="00680BF6" w:rsidP="00610470">
            <w:pPr>
              <w:spacing w:line="259" w:lineRule="auto"/>
              <w:rPr>
                <w:rFonts w:ascii="Arial Narrow" w:hAnsi="Arial Narrow" w:cs="Arial"/>
                <w:szCs w:val="20"/>
              </w:rPr>
            </w:pPr>
            <w:r w:rsidRPr="000B6855">
              <w:rPr>
                <w:rFonts w:ascii="Arial Narrow" w:hAnsi="Arial Narrow" w:cs="Arial"/>
                <w:szCs w:val="20"/>
              </w:rPr>
              <w:t xml:space="preserve"> </w:t>
            </w:r>
          </w:p>
          <w:p w14:paraId="5F557E7B" w14:textId="77777777" w:rsidR="00680BF6" w:rsidRPr="000B6855" w:rsidRDefault="00680BF6" w:rsidP="00610470">
            <w:pPr>
              <w:spacing w:after="1"/>
              <w:ind w:left="100" w:right="18"/>
              <w:rPr>
                <w:rFonts w:ascii="Arial Narrow" w:hAnsi="Arial Narrow" w:cs="Arial"/>
                <w:szCs w:val="20"/>
              </w:rPr>
            </w:pPr>
            <w:r w:rsidRPr="000B6855">
              <w:rPr>
                <w:rFonts w:ascii="Arial Narrow" w:eastAsia="Arial" w:hAnsi="Arial Narrow" w:cs="Arial"/>
                <w:szCs w:val="20"/>
              </w:rPr>
              <w:t xml:space="preserve">Exhibición de trabajos y demostración artística de danza </w:t>
            </w:r>
            <w:r w:rsidRPr="000B6855">
              <w:rPr>
                <w:rFonts w:ascii="Arial Narrow" w:eastAsia="Arial" w:hAnsi="Arial Narrow" w:cs="Arial"/>
                <w:szCs w:val="20"/>
              </w:rPr>
              <w:lastRenderedPageBreak/>
              <w:t xml:space="preserve">y teatro (Canticuento, book artístico entre otros). </w:t>
            </w:r>
          </w:p>
          <w:p w14:paraId="6DE21B68" w14:textId="77777777" w:rsidR="00680BF6" w:rsidRPr="000B6855" w:rsidRDefault="00680BF6" w:rsidP="00610470">
            <w:pPr>
              <w:spacing w:line="259" w:lineRule="auto"/>
              <w:rPr>
                <w:rFonts w:ascii="Arial Narrow" w:hAnsi="Arial Narrow" w:cs="Arial"/>
                <w:szCs w:val="20"/>
              </w:rPr>
            </w:pPr>
            <w:r w:rsidRPr="000B6855">
              <w:rPr>
                <w:rFonts w:ascii="Arial Narrow" w:hAnsi="Arial Narrow" w:cs="Arial"/>
                <w:szCs w:val="20"/>
              </w:rPr>
              <w:t xml:space="preserve"> </w:t>
            </w:r>
          </w:p>
          <w:p w14:paraId="1642661C" w14:textId="77777777" w:rsidR="00680BF6" w:rsidRPr="000B6855" w:rsidRDefault="00680BF6" w:rsidP="00610470">
            <w:pPr>
              <w:spacing w:line="259" w:lineRule="auto"/>
              <w:ind w:left="100"/>
              <w:rPr>
                <w:rFonts w:ascii="Arial Narrow" w:hAnsi="Arial Narrow" w:cs="Arial"/>
                <w:szCs w:val="20"/>
              </w:rPr>
            </w:pPr>
            <w:r w:rsidRPr="000B6855">
              <w:rPr>
                <w:rFonts w:ascii="Arial Narrow" w:eastAsia="Arial" w:hAnsi="Arial Narrow" w:cs="Arial"/>
                <w:szCs w:val="20"/>
              </w:rPr>
              <w:t xml:space="preserve">Álbum de autores </w:t>
            </w:r>
          </w:p>
        </w:tc>
        <w:tc>
          <w:tcPr>
            <w:tcW w:w="2580" w:type="dxa"/>
            <w:tcBorders>
              <w:top w:val="single" w:sz="5" w:space="0" w:color="000000"/>
              <w:left w:val="single" w:sz="5" w:space="0" w:color="000000"/>
              <w:bottom w:val="single" w:sz="3" w:space="0" w:color="000000"/>
              <w:right w:val="single" w:sz="5" w:space="0" w:color="000000"/>
            </w:tcBorders>
          </w:tcPr>
          <w:p w14:paraId="0C54076F" w14:textId="77777777" w:rsidR="00680BF6" w:rsidRPr="000B6855" w:rsidRDefault="00680BF6" w:rsidP="00610470">
            <w:pPr>
              <w:spacing w:after="8" w:line="232" w:lineRule="auto"/>
              <w:ind w:left="107" w:right="58"/>
              <w:rPr>
                <w:rFonts w:ascii="Arial Narrow" w:hAnsi="Arial Narrow" w:cs="Arial"/>
                <w:szCs w:val="20"/>
              </w:rPr>
            </w:pPr>
            <w:r w:rsidRPr="000B6855">
              <w:rPr>
                <w:rFonts w:ascii="Arial Narrow" w:eastAsia="Arial" w:hAnsi="Arial Narrow" w:cs="Arial"/>
                <w:szCs w:val="20"/>
              </w:rPr>
              <w:lastRenderedPageBreak/>
              <w:t xml:space="preserve">Desarrolla su sensibilidad estética a través del análisis y explicación de expresiones artísticas clásicas y modernas. </w:t>
            </w:r>
          </w:p>
          <w:p w14:paraId="0EADD6D6" w14:textId="77777777" w:rsidR="00680BF6" w:rsidRPr="000B6855" w:rsidRDefault="00680BF6" w:rsidP="00610470">
            <w:pPr>
              <w:spacing w:line="259" w:lineRule="auto"/>
              <w:ind w:left="3"/>
              <w:rPr>
                <w:rFonts w:ascii="Arial Narrow" w:hAnsi="Arial Narrow" w:cs="Arial"/>
                <w:szCs w:val="20"/>
              </w:rPr>
            </w:pPr>
            <w:r w:rsidRPr="000B6855">
              <w:rPr>
                <w:rFonts w:ascii="Arial Narrow" w:hAnsi="Arial Narrow" w:cs="Arial"/>
                <w:szCs w:val="20"/>
              </w:rPr>
              <w:t xml:space="preserve"> </w:t>
            </w:r>
          </w:p>
          <w:p w14:paraId="3E179B58" w14:textId="77777777" w:rsidR="00680BF6" w:rsidRPr="000B6855" w:rsidRDefault="00680BF6" w:rsidP="00610470">
            <w:pPr>
              <w:spacing w:after="8" w:line="232" w:lineRule="auto"/>
              <w:ind w:left="107"/>
              <w:rPr>
                <w:rFonts w:ascii="Arial Narrow" w:hAnsi="Arial Narrow" w:cs="Arial"/>
                <w:szCs w:val="20"/>
              </w:rPr>
            </w:pPr>
            <w:r w:rsidRPr="000B6855">
              <w:rPr>
                <w:rFonts w:ascii="Arial Narrow" w:eastAsia="Arial" w:hAnsi="Arial Narrow" w:cs="Arial"/>
                <w:szCs w:val="20"/>
              </w:rPr>
              <w:t xml:space="preserve">Analiza y sistematiza información referida a las fuentes de creatividad y expresión </w:t>
            </w:r>
          </w:p>
          <w:p w14:paraId="2AAF6360" w14:textId="77777777" w:rsidR="00680BF6" w:rsidRPr="000B6855" w:rsidRDefault="00680BF6" w:rsidP="00610470">
            <w:pPr>
              <w:spacing w:line="259" w:lineRule="auto"/>
              <w:ind w:left="3"/>
              <w:rPr>
                <w:rFonts w:ascii="Arial Narrow" w:hAnsi="Arial Narrow" w:cs="Arial"/>
                <w:szCs w:val="20"/>
              </w:rPr>
            </w:pPr>
            <w:r w:rsidRPr="000B6855">
              <w:rPr>
                <w:rFonts w:ascii="Arial Narrow" w:hAnsi="Arial Narrow" w:cs="Arial"/>
                <w:szCs w:val="20"/>
              </w:rPr>
              <w:t xml:space="preserve"> </w:t>
            </w:r>
          </w:p>
          <w:p w14:paraId="25841CA3" w14:textId="77777777" w:rsidR="00680BF6" w:rsidRPr="000B6855" w:rsidRDefault="00680BF6" w:rsidP="00610470">
            <w:pPr>
              <w:spacing w:after="8" w:line="232" w:lineRule="auto"/>
              <w:ind w:left="107"/>
              <w:rPr>
                <w:rFonts w:ascii="Arial Narrow" w:hAnsi="Arial Narrow" w:cs="Arial"/>
                <w:szCs w:val="20"/>
              </w:rPr>
            </w:pPr>
            <w:r w:rsidRPr="000B6855">
              <w:rPr>
                <w:rFonts w:ascii="Arial Narrow" w:eastAsia="Arial" w:hAnsi="Arial Narrow" w:cs="Arial"/>
                <w:szCs w:val="20"/>
              </w:rPr>
              <w:t xml:space="preserve">Diferencia y desarrolla los lenguajes inteligentes, </w:t>
            </w:r>
            <w:r w:rsidRPr="000B6855">
              <w:rPr>
                <w:rFonts w:ascii="Arial Narrow" w:eastAsia="Arial" w:hAnsi="Arial Narrow" w:cs="Arial"/>
                <w:szCs w:val="20"/>
              </w:rPr>
              <w:lastRenderedPageBreak/>
              <w:t xml:space="preserve">mediante actividades musicales, corporales, dancísticas y plásticos. </w:t>
            </w:r>
          </w:p>
          <w:p w14:paraId="584B6CFC" w14:textId="77777777" w:rsidR="00680BF6" w:rsidRPr="000B6855" w:rsidRDefault="00680BF6" w:rsidP="00610470">
            <w:pPr>
              <w:spacing w:line="259" w:lineRule="auto"/>
              <w:ind w:left="3"/>
              <w:rPr>
                <w:rFonts w:ascii="Arial Narrow" w:hAnsi="Arial Narrow" w:cs="Arial"/>
                <w:szCs w:val="20"/>
              </w:rPr>
            </w:pPr>
            <w:r w:rsidRPr="000B6855">
              <w:rPr>
                <w:rFonts w:ascii="Arial Narrow" w:hAnsi="Arial Narrow" w:cs="Arial"/>
                <w:szCs w:val="20"/>
              </w:rPr>
              <w:t xml:space="preserve"> </w:t>
            </w:r>
          </w:p>
          <w:p w14:paraId="60A0DC3B" w14:textId="77777777" w:rsidR="00680BF6" w:rsidRPr="000B6855" w:rsidRDefault="00680BF6" w:rsidP="00610470">
            <w:pPr>
              <w:spacing w:line="232" w:lineRule="auto"/>
              <w:ind w:left="107"/>
              <w:rPr>
                <w:rFonts w:ascii="Arial Narrow" w:hAnsi="Arial Narrow" w:cs="Arial"/>
                <w:szCs w:val="20"/>
              </w:rPr>
            </w:pPr>
            <w:r w:rsidRPr="000B6855">
              <w:rPr>
                <w:rFonts w:ascii="Arial Narrow" w:eastAsia="Arial" w:hAnsi="Arial Narrow" w:cs="Arial"/>
                <w:szCs w:val="20"/>
              </w:rPr>
              <w:t xml:space="preserve">Identifica estilos y tendencias del arte en todos los ámbitos. </w:t>
            </w:r>
          </w:p>
          <w:p w14:paraId="162DB7BA" w14:textId="77777777" w:rsidR="00680BF6" w:rsidRPr="000B6855" w:rsidRDefault="00680BF6" w:rsidP="00610470">
            <w:pPr>
              <w:spacing w:line="259" w:lineRule="auto"/>
              <w:ind w:left="3"/>
              <w:rPr>
                <w:rFonts w:ascii="Arial Narrow" w:hAnsi="Arial Narrow" w:cs="Arial"/>
                <w:szCs w:val="20"/>
              </w:rPr>
            </w:pPr>
            <w:r w:rsidRPr="000B6855">
              <w:rPr>
                <w:rFonts w:ascii="Arial Narrow" w:hAnsi="Arial Narrow" w:cs="Arial"/>
                <w:szCs w:val="20"/>
              </w:rPr>
              <w:t xml:space="preserve"> </w:t>
            </w:r>
          </w:p>
          <w:p w14:paraId="72EE0A72" w14:textId="77777777" w:rsidR="00680BF6" w:rsidRPr="000B6855" w:rsidRDefault="00680BF6" w:rsidP="00610470">
            <w:pPr>
              <w:spacing w:after="2" w:line="239" w:lineRule="auto"/>
              <w:ind w:left="107" w:right="48"/>
              <w:rPr>
                <w:rFonts w:ascii="Arial Narrow" w:hAnsi="Arial Narrow" w:cs="Arial"/>
                <w:szCs w:val="20"/>
              </w:rPr>
            </w:pPr>
            <w:r w:rsidRPr="000B6855">
              <w:rPr>
                <w:rFonts w:ascii="Arial Narrow" w:eastAsia="Arial" w:hAnsi="Arial Narrow" w:cs="Arial"/>
                <w:szCs w:val="20"/>
              </w:rPr>
              <w:t xml:space="preserve">Busca y selecciona información    sobre aspectos relevantes de autores   clásicos y modernos en pintura y escultura </w:t>
            </w:r>
          </w:p>
          <w:p w14:paraId="3113BA3D" w14:textId="77777777" w:rsidR="00680BF6" w:rsidRPr="000B6855" w:rsidRDefault="00680BF6" w:rsidP="00610470">
            <w:pPr>
              <w:spacing w:line="259" w:lineRule="auto"/>
              <w:ind w:left="3"/>
              <w:rPr>
                <w:rFonts w:ascii="Arial Narrow" w:hAnsi="Arial Narrow" w:cs="Arial"/>
                <w:szCs w:val="20"/>
              </w:rPr>
            </w:pPr>
            <w:r w:rsidRPr="000B6855">
              <w:rPr>
                <w:rFonts w:ascii="Arial Narrow" w:hAnsi="Arial Narrow" w:cs="Arial"/>
                <w:szCs w:val="20"/>
              </w:rPr>
              <w:t xml:space="preserve"> </w:t>
            </w:r>
          </w:p>
          <w:p w14:paraId="5CDC95B1" w14:textId="77777777" w:rsidR="00680BF6" w:rsidRPr="000B6855" w:rsidRDefault="00680BF6" w:rsidP="00610470">
            <w:pPr>
              <w:spacing w:after="8" w:line="232" w:lineRule="auto"/>
              <w:ind w:left="107"/>
              <w:rPr>
                <w:rFonts w:ascii="Arial Narrow" w:hAnsi="Arial Narrow" w:cs="Arial"/>
                <w:szCs w:val="20"/>
              </w:rPr>
            </w:pPr>
            <w:r w:rsidRPr="000B6855">
              <w:rPr>
                <w:rFonts w:ascii="Arial Narrow" w:eastAsia="Arial" w:hAnsi="Arial Narrow" w:cs="Arial"/>
                <w:szCs w:val="20"/>
              </w:rPr>
              <w:t xml:space="preserve">Realiza la representación de movimiento y música </w:t>
            </w:r>
          </w:p>
          <w:p w14:paraId="156797D9" w14:textId="77777777" w:rsidR="00680BF6" w:rsidRPr="000B6855" w:rsidRDefault="00680BF6" w:rsidP="00610470">
            <w:pPr>
              <w:spacing w:line="259" w:lineRule="auto"/>
              <w:ind w:left="3"/>
              <w:rPr>
                <w:rFonts w:ascii="Arial Narrow" w:hAnsi="Arial Narrow" w:cs="Arial"/>
                <w:szCs w:val="20"/>
              </w:rPr>
            </w:pPr>
            <w:r w:rsidRPr="000B6855">
              <w:rPr>
                <w:rFonts w:ascii="Arial Narrow" w:hAnsi="Arial Narrow" w:cs="Arial"/>
                <w:szCs w:val="20"/>
              </w:rPr>
              <w:t xml:space="preserve"> </w:t>
            </w:r>
          </w:p>
          <w:p w14:paraId="42390C90" w14:textId="77777777" w:rsidR="00680BF6" w:rsidRPr="000B6855" w:rsidRDefault="00680BF6" w:rsidP="00610470">
            <w:pPr>
              <w:spacing w:line="259" w:lineRule="auto"/>
              <w:ind w:left="107" w:right="58"/>
              <w:rPr>
                <w:rFonts w:ascii="Arial Narrow" w:hAnsi="Arial Narrow" w:cs="Arial"/>
                <w:szCs w:val="20"/>
              </w:rPr>
            </w:pPr>
            <w:r w:rsidRPr="000B6855">
              <w:rPr>
                <w:rFonts w:ascii="Arial Narrow" w:eastAsia="Arial" w:hAnsi="Arial Narrow" w:cs="Arial"/>
                <w:szCs w:val="20"/>
              </w:rPr>
              <w:t xml:space="preserve">Reflexiona sobre los valores (respeto, responsabilidad y empatía) a través de un grafiti. </w:t>
            </w:r>
          </w:p>
        </w:tc>
      </w:tr>
    </w:tbl>
    <w:p w14:paraId="6ABE9701" w14:textId="77777777" w:rsidR="00680BF6" w:rsidRPr="00680BF6" w:rsidRDefault="00680BF6" w:rsidP="00E4248E">
      <w:pPr>
        <w:jc w:val="center"/>
        <w:rPr>
          <w:rFonts w:ascii="Arial Narrow" w:hAnsi="Arial Narrow" w:cs="Calibri,Bold"/>
          <w:b/>
          <w:bCs/>
          <w:color w:val="auto"/>
        </w:rPr>
      </w:pPr>
    </w:p>
    <w:p w14:paraId="41E5FA62" w14:textId="11D6E79E" w:rsidR="00321A12" w:rsidRDefault="00321A12" w:rsidP="00E4248E">
      <w:pPr>
        <w:jc w:val="center"/>
        <w:rPr>
          <w:rFonts w:ascii="Arial Narrow" w:hAnsi="Arial Narrow" w:cs="Calibri,Bold"/>
          <w:b/>
          <w:bCs/>
          <w:color w:val="auto"/>
          <w:lang w:val="es-PE"/>
        </w:rPr>
      </w:pPr>
      <w:r w:rsidRPr="00243DE4">
        <w:rPr>
          <w:rFonts w:ascii="Arial Narrow" w:hAnsi="Arial Narrow" w:cs="Calibri,Bold"/>
          <w:b/>
          <w:bCs/>
          <w:color w:val="auto"/>
          <w:lang w:val="es-PE"/>
        </w:rPr>
        <w:t>CULTURA CIENTÍFICO AMBIENTAL I</w:t>
      </w:r>
    </w:p>
    <w:tbl>
      <w:tblPr>
        <w:tblStyle w:val="TableGrid"/>
        <w:tblW w:w="13065" w:type="dxa"/>
        <w:tblInd w:w="112" w:type="dxa"/>
        <w:tblCellMar>
          <w:left w:w="4" w:type="dxa"/>
          <w:right w:w="8" w:type="dxa"/>
        </w:tblCellMar>
        <w:tblLook w:val="04A0" w:firstRow="1" w:lastRow="0" w:firstColumn="1" w:lastColumn="0" w:noHBand="0" w:noVBand="1"/>
      </w:tblPr>
      <w:tblGrid>
        <w:gridCol w:w="3538"/>
        <w:gridCol w:w="4257"/>
        <w:gridCol w:w="2833"/>
        <w:gridCol w:w="2437"/>
      </w:tblGrid>
      <w:tr w:rsidR="006754EE" w:rsidRPr="000B6855" w14:paraId="1D80A526" w14:textId="77777777" w:rsidTr="006754EE">
        <w:trPr>
          <w:trHeight w:val="505"/>
        </w:trPr>
        <w:tc>
          <w:tcPr>
            <w:tcW w:w="13065"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6061A841" w14:textId="77777777" w:rsidR="006754EE" w:rsidRPr="000B6855" w:rsidRDefault="006754EE" w:rsidP="00610470">
            <w:pPr>
              <w:spacing w:line="259" w:lineRule="auto"/>
              <w:ind w:right="4"/>
              <w:jc w:val="center"/>
              <w:rPr>
                <w:rFonts w:ascii="Arial Narrow" w:hAnsi="Arial Narrow" w:cs="Arial"/>
                <w:szCs w:val="20"/>
              </w:rPr>
            </w:pPr>
            <w:r w:rsidRPr="000B6855">
              <w:rPr>
                <w:rFonts w:ascii="Arial Narrow" w:eastAsia="Arial" w:hAnsi="Arial Narrow" w:cs="Arial"/>
                <w:b/>
                <w:szCs w:val="20"/>
              </w:rPr>
              <w:t>CULTURA CIENTÍFICO AMBIENTAL I</w:t>
            </w:r>
          </w:p>
        </w:tc>
      </w:tr>
      <w:tr w:rsidR="006754EE" w:rsidRPr="000B6855" w14:paraId="3D86C85A" w14:textId="77777777" w:rsidTr="006754EE">
        <w:trPr>
          <w:trHeight w:val="1283"/>
        </w:trPr>
        <w:tc>
          <w:tcPr>
            <w:tcW w:w="13065" w:type="dxa"/>
            <w:gridSpan w:val="4"/>
            <w:tcBorders>
              <w:top w:val="single" w:sz="5" w:space="0" w:color="000000"/>
              <w:left w:val="single" w:sz="5" w:space="0" w:color="000000"/>
              <w:bottom w:val="single" w:sz="5" w:space="0" w:color="000000"/>
              <w:right w:val="single" w:sz="5" w:space="0" w:color="000000"/>
            </w:tcBorders>
          </w:tcPr>
          <w:p w14:paraId="6B4C6CFB" w14:textId="77777777" w:rsidR="006754EE" w:rsidRPr="000B6855" w:rsidRDefault="006754EE" w:rsidP="00610470">
            <w:pPr>
              <w:ind w:left="52" w:right="50"/>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Desarrolla en los estudiantes habilidades científicas, a partir de la observación, inducción, planteamiento de hipótesis, experimentación, hasta la deducción de conclusiones teorización-, en el tratamiento de los contenidos relacionados a los primeros niveles estructurales de la materia y la energía, incluyendo procesos de mejoramiento para la calidad de vida.  </w:t>
            </w:r>
          </w:p>
          <w:p w14:paraId="6DFDD2A4" w14:textId="77777777" w:rsidR="006754EE" w:rsidRPr="000B6855" w:rsidRDefault="006754EE" w:rsidP="00610470">
            <w:pPr>
              <w:spacing w:line="259" w:lineRule="auto"/>
              <w:ind w:right="5366"/>
              <w:rPr>
                <w:rFonts w:ascii="Arial Narrow" w:hAnsi="Arial Narrow" w:cs="Arial"/>
                <w:szCs w:val="20"/>
              </w:rPr>
            </w:pPr>
            <w:r w:rsidRPr="000B6855">
              <w:rPr>
                <w:rFonts w:ascii="Arial Narrow" w:hAnsi="Arial Narrow" w:cs="Arial"/>
                <w:szCs w:val="20"/>
              </w:rPr>
              <w:t>Tiene como objeto explicar y comprender hechos naturales, cotidianos y científicos aplicando los pasos del método científico.</w:t>
            </w:r>
            <w:r w:rsidRPr="000B6855">
              <w:rPr>
                <w:rFonts w:ascii="Arial Narrow" w:eastAsia="Arial" w:hAnsi="Arial Narrow" w:cs="Arial"/>
                <w:b/>
                <w:szCs w:val="20"/>
              </w:rPr>
              <w:t xml:space="preserve"> </w:t>
            </w:r>
          </w:p>
        </w:tc>
      </w:tr>
      <w:tr w:rsidR="006754EE" w:rsidRPr="000B6855" w14:paraId="08683F4B" w14:textId="77777777" w:rsidTr="006754EE">
        <w:trPr>
          <w:trHeight w:val="4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14:paraId="76C0F863" w14:textId="77777777" w:rsidR="006754EE" w:rsidRPr="000B6855" w:rsidRDefault="006754EE" w:rsidP="00610470">
            <w:pPr>
              <w:spacing w:line="259" w:lineRule="auto"/>
              <w:ind w:left="956"/>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6405EA0B" w14:textId="77777777" w:rsidR="006754EE" w:rsidRPr="000B6855" w:rsidRDefault="006754EE" w:rsidP="00610470">
            <w:pPr>
              <w:spacing w:line="259" w:lineRule="auto"/>
              <w:ind w:right="12"/>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51F0A068" w14:textId="77777777" w:rsidR="006754EE" w:rsidRPr="000B6855" w:rsidRDefault="006754EE" w:rsidP="00610470">
            <w:pPr>
              <w:spacing w:line="259" w:lineRule="auto"/>
              <w:ind w:left="121" w:right="79"/>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437" w:type="dxa"/>
            <w:tcBorders>
              <w:top w:val="single" w:sz="5" w:space="0" w:color="000000"/>
              <w:left w:val="single" w:sz="5" w:space="0" w:color="000000"/>
              <w:bottom w:val="single" w:sz="5" w:space="0" w:color="000000"/>
              <w:right w:val="single" w:sz="5" w:space="0" w:color="000000"/>
            </w:tcBorders>
            <w:shd w:val="clear" w:color="auto" w:fill="D9D9D9"/>
          </w:tcPr>
          <w:p w14:paraId="17468BA7" w14:textId="77777777" w:rsidR="006754EE" w:rsidRPr="000B6855" w:rsidRDefault="006754EE" w:rsidP="00610470">
            <w:pPr>
              <w:spacing w:line="259" w:lineRule="auto"/>
              <w:ind w:right="2"/>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6754EE" w:rsidRPr="000B6855" w14:paraId="39AC3357" w14:textId="77777777" w:rsidTr="006754EE">
        <w:trPr>
          <w:trHeight w:val="1882"/>
        </w:trPr>
        <w:tc>
          <w:tcPr>
            <w:tcW w:w="3538" w:type="dxa"/>
            <w:tcBorders>
              <w:top w:val="single" w:sz="5" w:space="0" w:color="000000"/>
              <w:left w:val="single" w:sz="5" w:space="0" w:color="000000"/>
              <w:bottom w:val="single" w:sz="5" w:space="0" w:color="000000"/>
              <w:right w:val="single" w:sz="5" w:space="0" w:color="000000"/>
            </w:tcBorders>
          </w:tcPr>
          <w:p w14:paraId="2250C783"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b/>
                <w:szCs w:val="20"/>
              </w:rPr>
              <w:lastRenderedPageBreak/>
              <w:t>PERSONAL</w:t>
            </w:r>
            <w:r w:rsidRPr="000B6855">
              <w:rPr>
                <w:rFonts w:ascii="Arial Narrow" w:eastAsia="Arial" w:hAnsi="Arial Narrow" w:cs="Arial"/>
                <w:szCs w:val="20"/>
              </w:rPr>
              <w:t xml:space="preserve"> </w:t>
            </w:r>
          </w:p>
          <w:p w14:paraId="1002A6F6" w14:textId="77777777" w:rsidR="006754EE" w:rsidRPr="000B6855" w:rsidRDefault="006754EE" w:rsidP="00610470">
            <w:pPr>
              <w:spacing w:line="259" w:lineRule="auto"/>
              <w:ind w:left="104" w:right="170"/>
              <w:rPr>
                <w:rFonts w:ascii="Arial Narrow" w:hAnsi="Arial Narrow" w:cs="Arial"/>
                <w:szCs w:val="20"/>
              </w:rPr>
            </w:pPr>
            <w:r w:rsidRPr="000B6855">
              <w:rPr>
                <w:rFonts w:ascii="Arial Narrow" w:eastAsia="Arial" w:hAnsi="Arial Narrow" w:cs="Arial"/>
                <w:szCs w:val="20"/>
              </w:rPr>
              <w:t xml:space="preserve">1.1.4. Demuestra ética, compromiso, emprendimiento y autodisciplina en las tareas,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50CBF1F3" w14:textId="77777777" w:rsidR="006754EE" w:rsidRPr="000B6855" w:rsidRDefault="006754EE" w:rsidP="002D54AD">
            <w:pPr>
              <w:numPr>
                <w:ilvl w:val="0"/>
                <w:numId w:val="60"/>
              </w:numPr>
              <w:spacing w:after="4" w:line="237" w:lineRule="auto"/>
              <w:ind w:left="887" w:right="69" w:hanging="360"/>
              <w:jc w:val="both"/>
              <w:rPr>
                <w:rFonts w:ascii="Arial Narrow" w:hAnsi="Arial Narrow" w:cs="Arial"/>
                <w:szCs w:val="20"/>
              </w:rPr>
            </w:pPr>
            <w:r w:rsidRPr="000B6855">
              <w:rPr>
                <w:rFonts w:ascii="Arial Narrow" w:eastAsia="Arial" w:hAnsi="Arial Narrow" w:cs="Arial"/>
                <w:szCs w:val="20"/>
              </w:rPr>
              <w:t xml:space="preserve">Materia:     estructura, propiedades, estados, clasificación. Ley de la conservación. Sustancias contaminantes. </w:t>
            </w:r>
          </w:p>
          <w:p w14:paraId="3B0DD52A" w14:textId="77777777" w:rsidR="006754EE" w:rsidRPr="000B6855" w:rsidRDefault="006754EE" w:rsidP="002D54AD">
            <w:pPr>
              <w:numPr>
                <w:ilvl w:val="0"/>
                <w:numId w:val="60"/>
              </w:numPr>
              <w:spacing w:line="259" w:lineRule="auto"/>
              <w:ind w:left="887" w:right="69" w:hanging="360"/>
              <w:jc w:val="both"/>
              <w:rPr>
                <w:rFonts w:ascii="Arial Narrow" w:hAnsi="Arial Narrow" w:cs="Arial"/>
                <w:szCs w:val="20"/>
              </w:rPr>
            </w:pPr>
            <w:r w:rsidRPr="000B6855">
              <w:rPr>
                <w:rFonts w:ascii="Arial Narrow" w:eastAsia="Arial" w:hAnsi="Arial Narrow" w:cs="Arial"/>
                <w:szCs w:val="20"/>
              </w:rPr>
              <w:t xml:space="preserve">Energía:  clases y fuentes de energía. </w:t>
            </w:r>
          </w:p>
          <w:p w14:paraId="1CB77697" w14:textId="77777777" w:rsidR="006754EE" w:rsidRPr="000B6855" w:rsidRDefault="006754EE" w:rsidP="00610470">
            <w:pPr>
              <w:spacing w:line="259" w:lineRule="auto"/>
              <w:ind w:left="822"/>
              <w:rPr>
                <w:rFonts w:ascii="Arial Narrow" w:hAnsi="Arial Narrow" w:cs="Arial"/>
                <w:szCs w:val="20"/>
              </w:rPr>
            </w:pPr>
            <w:r w:rsidRPr="000B6855">
              <w:rPr>
                <w:rFonts w:ascii="Arial Narrow" w:eastAsia="Arial" w:hAnsi="Arial Narrow" w:cs="Arial"/>
                <w:szCs w:val="20"/>
              </w:rPr>
              <w:t xml:space="preserve">Uso racional de energías. </w:t>
            </w:r>
          </w:p>
          <w:p w14:paraId="454D3986" w14:textId="77777777" w:rsidR="006754EE" w:rsidRPr="000B6855" w:rsidRDefault="006754EE" w:rsidP="002D54AD">
            <w:pPr>
              <w:numPr>
                <w:ilvl w:val="0"/>
                <w:numId w:val="60"/>
              </w:numPr>
              <w:spacing w:line="233" w:lineRule="auto"/>
              <w:ind w:left="887" w:right="69" w:hanging="360"/>
              <w:jc w:val="both"/>
              <w:rPr>
                <w:rFonts w:ascii="Arial Narrow" w:hAnsi="Arial Narrow" w:cs="Arial"/>
                <w:szCs w:val="20"/>
              </w:rPr>
            </w:pPr>
            <w:r w:rsidRPr="000B6855">
              <w:rPr>
                <w:rFonts w:ascii="Arial Narrow" w:eastAsia="Arial" w:hAnsi="Arial Narrow" w:cs="Arial"/>
                <w:szCs w:val="20"/>
              </w:rPr>
              <w:t xml:space="preserve">Modelos          atómicos.          Elementos biogenésicos, biomoléculas. </w:t>
            </w:r>
          </w:p>
          <w:p w14:paraId="3EA4AC23" w14:textId="77777777" w:rsidR="006754EE" w:rsidRPr="000B6855" w:rsidRDefault="006754EE" w:rsidP="00610470">
            <w:pPr>
              <w:spacing w:line="259" w:lineRule="auto"/>
              <w:ind w:left="822"/>
              <w:rPr>
                <w:rFonts w:ascii="Arial Narrow" w:hAnsi="Arial Narrow" w:cs="Arial"/>
                <w:szCs w:val="20"/>
              </w:rPr>
            </w:pPr>
            <w:r w:rsidRPr="000B6855">
              <w:rPr>
                <w:rFonts w:ascii="Arial Narrow" w:eastAsia="Arial" w:hAnsi="Arial Narrow" w:cs="Arial"/>
                <w:szCs w:val="20"/>
              </w:rPr>
              <w:t xml:space="preserve">Bioenergética. </w:t>
            </w:r>
          </w:p>
          <w:p w14:paraId="4E6C881D" w14:textId="77777777" w:rsidR="006754EE" w:rsidRPr="000B6855" w:rsidRDefault="006754EE" w:rsidP="002D54AD">
            <w:pPr>
              <w:numPr>
                <w:ilvl w:val="0"/>
                <w:numId w:val="60"/>
              </w:numPr>
              <w:spacing w:after="4" w:line="233" w:lineRule="auto"/>
              <w:ind w:left="887" w:right="69" w:hanging="360"/>
              <w:jc w:val="both"/>
              <w:rPr>
                <w:rFonts w:ascii="Arial Narrow" w:hAnsi="Arial Narrow" w:cs="Arial"/>
                <w:szCs w:val="20"/>
              </w:rPr>
            </w:pPr>
            <w:r>
              <w:rPr>
                <w:rFonts w:ascii="Arial Narrow" w:eastAsia="Arial" w:hAnsi="Arial Narrow" w:cs="Arial"/>
                <w:szCs w:val="20"/>
              </w:rPr>
              <w:t>Prácticas</w:t>
            </w:r>
            <w:r w:rsidRPr="000B6855">
              <w:rPr>
                <w:rFonts w:ascii="Arial Narrow" w:eastAsia="Arial" w:hAnsi="Arial Narrow" w:cs="Arial"/>
                <w:szCs w:val="20"/>
              </w:rPr>
              <w:t xml:space="preserve"> experimentales de gabinete: biología y química. </w:t>
            </w:r>
          </w:p>
          <w:p w14:paraId="34AEB2BA" w14:textId="77777777" w:rsidR="006754EE" w:rsidRPr="000B6855" w:rsidRDefault="006754EE" w:rsidP="002D54AD">
            <w:pPr>
              <w:numPr>
                <w:ilvl w:val="0"/>
                <w:numId w:val="60"/>
              </w:numPr>
              <w:spacing w:line="242" w:lineRule="auto"/>
              <w:ind w:left="887" w:right="69" w:hanging="360"/>
              <w:jc w:val="both"/>
              <w:rPr>
                <w:rFonts w:ascii="Arial Narrow" w:hAnsi="Arial Narrow" w:cs="Arial"/>
                <w:szCs w:val="20"/>
              </w:rPr>
            </w:pPr>
            <w:r w:rsidRPr="000B6855">
              <w:rPr>
                <w:rFonts w:ascii="Arial Narrow" w:eastAsia="Arial" w:hAnsi="Arial Narrow" w:cs="Arial"/>
                <w:szCs w:val="20"/>
              </w:rPr>
              <w:t xml:space="preserve">Fenómenos naturales y proyectos para el mejoramiento     ambiental.     Proyectos innovadores sobre mejora de calidad de vida. </w:t>
            </w:r>
          </w:p>
          <w:p w14:paraId="2D0B5C84" w14:textId="77777777" w:rsidR="006754EE" w:rsidRPr="000B6855" w:rsidRDefault="006754EE" w:rsidP="002D54AD">
            <w:pPr>
              <w:numPr>
                <w:ilvl w:val="0"/>
                <w:numId w:val="60"/>
              </w:numPr>
              <w:spacing w:line="235" w:lineRule="auto"/>
              <w:ind w:left="887" w:right="69" w:hanging="360"/>
              <w:jc w:val="both"/>
              <w:rPr>
                <w:rFonts w:ascii="Arial Narrow" w:hAnsi="Arial Narrow" w:cs="Arial"/>
                <w:szCs w:val="20"/>
              </w:rPr>
            </w:pPr>
            <w:r w:rsidRPr="000B6855">
              <w:rPr>
                <w:rFonts w:ascii="Arial Narrow" w:eastAsia="Arial" w:hAnsi="Arial Narrow" w:cs="Arial"/>
                <w:szCs w:val="20"/>
              </w:rPr>
              <w:t xml:space="preserve">Las   Enfermedades, causas, efectos. Trabajo     de     investigación     sobre enfermedades más comunes de  su localidad y la región. </w:t>
            </w:r>
          </w:p>
          <w:p w14:paraId="27E910B7" w14:textId="77777777" w:rsidR="006754EE" w:rsidRPr="000B6855" w:rsidRDefault="006754EE" w:rsidP="002D54AD">
            <w:pPr>
              <w:numPr>
                <w:ilvl w:val="0"/>
                <w:numId w:val="60"/>
              </w:numPr>
              <w:spacing w:line="259" w:lineRule="auto"/>
              <w:ind w:left="887" w:right="69" w:hanging="360"/>
              <w:jc w:val="both"/>
              <w:rPr>
                <w:rFonts w:ascii="Arial Narrow" w:hAnsi="Arial Narrow" w:cs="Arial"/>
                <w:szCs w:val="20"/>
              </w:rPr>
            </w:pPr>
            <w:r w:rsidRPr="000B6855">
              <w:rPr>
                <w:rFonts w:ascii="Arial Narrow" w:eastAsia="Arial" w:hAnsi="Arial Narrow" w:cs="Arial"/>
                <w:szCs w:val="20"/>
              </w:rPr>
              <w:t xml:space="preserve">Proyectos   para   la   prevención   de enfermedades y el mejoramiento de la calidad de vida: Eliminación de focos de contaminación local. </w:t>
            </w:r>
          </w:p>
        </w:tc>
        <w:tc>
          <w:tcPr>
            <w:tcW w:w="2833" w:type="dxa"/>
            <w:vMerge w:val="restart"/>
            <w:tcBorders>
              <w:top w:val="single" w:sz="5" w:space="0" w:color="000000"/>
              <w:left w:val="single" w:sz="5" w:space="0" w:color="000000"/>
              <w:bottom w:val="single" w:sz="5" w:space="0" w:color="000000"/>
              <w:right w:val="single" w:sz="5" w:space="0" w:color="000000"/>
            </w:tcBorders>
          </w:tcPr>
          <w:p w14:paraId="33331160" w14:textId="77777777" w:rsidR="006754EE" w:rsidRPr="000B6855" w:rsidRDefault="006754EE" w:rsidP="002D54AD">
            <w:pPr>
              <w:numPr>
                <w:ilvl w:val="0"/>
                <w:numId w:val="61"/>
              </w:numPr>
              <w:spacing w:line="235" w:lineRule="auto"/>
              <w:ind w:hanging="360"/>
              <w:jc w:val="both"/>
              <w:rPr>
                <w:rFonts w:ascii="Arial Narrow" w:hAnsi="Arial Narrow" w:cs="Arial"/>
                <w:szCs w:val="20"/>
              </w:rPr>
            </w:pPr>
            <w:r w:rsidRPr="000B6855">
              <w:rPr>
                <w:rFonts w:ascii="Arial Narrow" w:eastAsia="Arial" w:hAnsi="Arial Narrow" w:cs="Arial"/>
                <w:szCs w:val="20"/>
              </w:rPr>
              <w:t xml:space="preserve">Ensayos sobre la problemática ambiental y cuidado personal </w:t>
            </w:r>
          </w:p>
          <w:p w14:paraId="492E61FF" w14:textId="77777777" w:rsidR="006754EE" w:rsidRPr="000B6855" w:rsidRDefault="006754EE" w:rsidP="002D54AD">
            <w:pPr>
              <w:numPr>
                <w:ilvl w:val="0"/>
                <w:numId w:val="61"/>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monografías </w:t>
            </w:r>
          </w:p>
          <w:p w14:paraId="1372507A" w14:textId="77777777" w:rsidR="006754EE" w:rsidRPr="000B6855" w:rsidRDefault="006754EE" w:rsidP="002D54AD">
            <w:pPr>
              <w:numPr>
                <w:ilvl w:val="0"/>
                <w:numId w:val="61"/>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Informes de investigación </w:t>
            </w:r>
          </w:p>
          <w:p w14:paraId="23860DD2" w14:textId="77777777" w:rsidR="006754EE" w:rsidRPr="000B6855" w:rsidRDefault="006754EE" w:rsidP="002D54AD">
            <w:pPr>
              <w:numPr>
                <w:ilvl w:val="0"/>
                <w:numId w:val="61"/>
              </w:numPr>
              <w:spacing w:after="13" w:line="232" w:lineRule="auto"/>
              <w:ind w:hanging="360"/>
              <w:jc w:val="both"/>
              <w:rPr>
                <w:rFonts w:ascii="Arial Narrow" w:hAnsi="Arial Narrow" w:cs="Arial"/>
                <w:szCs w:val="20"/>
              </w:rPr>
            </w:pPr>
            <w:r w:rsidRPr="000B6855">
              <w:rPr>
                <w:rFonts w:ascii="Arial Narrow" w:eastAsia="Arial" w:hAnsi="Arial Narrow" w:cs="Arial"/>
                <w:szCs w:val="20"/>
              </w:rPr>
              <w:t xml:space="preserve">Propuestas: proyectos y actividades para la solución de problemas y necesidades ambientales de la persona </w:t>
            </w:r>
          </w:p>
          <w:p w14:paraId="68CCFF4A" w14:textId="77777777" w:rsidR="006754EE" w:rsidRPr="000B6855" w:rsidRDefault="006754EE" w:rsidP="002D54AD">
            <w:pPr>
              <w:numPr>
                <w:ilvl w:val="0"/>
                <w:numId w:val="61"/>
              </w:numPr>
              <w:spacing w:line="236" w:lineRule="auto"/>
              <w:ind w:hanging="360"/>
              <w:jc w:val="both"/>
              <w:rPr>
                <w:rFonts w:ascii="Arial Narrow" w:hAnsi="Arial Narrow" w:cs="Arial"/>
                <w:szCs w:val="20"/>
              </w:rPr>
            </w:pPr>
            <w:r w:rsidRPr="000B6855">
              <w:rPr>
                <w:rFonts w:ascii="Arial Narrow" w:eastAsia="Arial" w:hAnsi="Arial Narrow" w:cs="Arial"/>
                <w:szCs w:val="20"/>
              </w:rPr>
              <w:t xml:space="preserve">Diseño y desarrollo de proyectos emprendedores en salud, alimentación y medio ambiente. </w:t>
            </w:r>
          </w:p>
          <w:p w14:paraId="1B6A9719" w14:textId="77777777" w:rsidR="006754EE" w:rsidRPr="000B6855" w:rsidRDefault="006754EE" w:rsidP="002D54AD">
            <w:pPr>
              <w:numPr>
                <w:ilvl w:val="0"/>
                <w:numId w:val="61"/>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Desarrollo científico </w:t>
            </w:r>
          </w:p>
        </w:tc>
        <w:tc>
          <w:tcPr>
            <w:tcW w:w="2437" w:type="dxa"/>
            <w:vMerge w:val="restart"/>
            <w:tcBorders>
              <w:top w:val="single" w:sz="5" w:space="0" w:color="000000"/>
              <w:left w:val="single" w:sz="5" w:space="0" w:color="000000"/>
              <w:bottom w:val="single" w:sz="5" w:space="0" w:color="000000"/>
              <w:right w:val="single" w:sz="5" w:space="0" w:color="000000"/>
            </w:tcBorders>
          </w:tcPr>
          <w:p w14:paraId="63334C0F" w14:textId="77777777" w:rsidR="006754EE" w:rsidRPr="00C54F12" w:rsidRDefault="006754EE" w:rsidP="002D54AD">
            <w:pPr>
              <w:pStyle w:val="Prrafodelista"/>
              <w:widowControl w:val="0"/>
              <w:numPr>
                <w:ilvl w:val="0"/>
                <w:numId w:val="62"/>
              </w:numPr>
              <w:autoSpaceDE w:val="0"/>
              <w:autoSpaceDN w:val="0"/>
              <w:spacing w:after="0" w:line="232" w:lineRule="auto"/>
              <w:rPr>
                <w:rFonts w:ascii="Arial Narrow" w:hAnsi="Arial Narrow"/>
                <w:szCs w:val="20"/>
              </w:rPr>
            </w:pPr>
            <w:r>
              <w:rPr>
                <w:rFonts w:ascii="Arial Narrow" w:hAnsi="Arial Narrow"/>
                <w:szCs w:val="20"/>
              </w:rPr>
              <w:t xml:space="preserve">- </w:t>
            </w:r>
            <w:r w:rsidRPr="00C54F12">
              <w:rPr>
                <w:rFonts w:ascii="Arial Narrow" w:hAnsi="Arial Narrow"/>
                <w:sz w:val="20"/>
                <w:szCs w:val="20"/>
              </w:rPr>
              <w:t>Demuestra en sus acciones compromisos sobre el medio ambie</w:t>
            </w:r>
            <w:r>
              <w:rPr>
                <w:rFonts w:ascii="Arial Narrow" w:hAnsi="Arial Narrow"/>
                <w:sz w:val="20"/>
                <w:szCs w:val="20"/>
              </w:rPr>
              <w:t>nte, su cuidado y preservación.</w:t>
            </w:r>
          </w:p>
          <w:p w14:paraId="41F9BB35" w14:textId="77777777" w:rsidR="006754EE" w:rsidRPr="00C54F12" w:rsidRDefault="006754EE" w:rsidP="002D54AD">
            <w:pPr>
              <w:pStyle w:val="Prrafodelista"/>
              <w:widowControl w:val="0"/>
              <w:numPr>
                <w:ilvl w:val="0"/>
                <w:numId w:val="62"/>
              </w:numPr>
              <w:autoSpaceDE w:val="0"/>
              <w:autoSpaceDN w:val="0"/>
              <w:spacing w:after="0" w:line="232" w:lineRule="auto"/>
              <w:rPr>
                <w:rFonts w:ascii="Arial Narrow" w:hAnsi="Arial Narrow"/>
                <w:sz w:val="20"/>
                <w:szCs w:val="20"/>
              </w:rPr>
            </w:pPr>
            <w:r w:rsidRPr="00C54F12">
              <w:rPr>
                <w:rFonts w:ascii="Arial Narrow" w:hAnsi="Arial Narrow"/>
                <w:sz w:val="20"/>
                <w:szCs w:val="20"/>
              </w:rPr>
              <w:t xml:space="preserve">Maneja, contrasta     y se empodera de información científica sobre el ecosistema, su dinámica y problemática en el contexto local y regional. </w:t>
            </w:r>
          </w:p>
          <w:p w14:paraId="248FBF57" w14:textId="77777777" w:rsidR="006754EE" w:rsidRPr="00C54F12" w:rsidRDefault="006754EE" w:rsidP="002D54AD">
            <w:pPr>
              <w:pStyle w:val="Prrafodelista"/>
              <w:widowControl w:val="0"/>
              <w:numPr>
                <w:ilvl w:val="0"/>
                <w:numId w:val="62"/>
              </w:numPr>
              <w:autoSpaceDE w:val="0"/>
              <w:autoSpaceDN w:val="0"/>
              <w:spacing w:after="0" w:line="232" w:lineRule="auto"/>
              <w:rPr>
                <w:rFonts w:ascii="Arial Narrow" w:hAnsi="Arial Narrow"/>
                <w:szCs w:val="20"/>
              </w:rPr>
            </w:pPr>
            <w:r w:rsidRPr="00C54F12">
              <w:rPr>
                <w:rFonts w:ascii="Arial Narrow" w:hAnsi="Arial Narrow"/>
                <w:sz w:val="20"/>
                <w:szCs w:val="20"/>
              </w:rPr>
              <w:t>Desarrolla habilidades de análisis y reflexión en temas ambientales y de cuidado de la persona favoreciendo el pensamiento crítico reflexivo</w:t>
            </w:r>
            <w:r w:rsidRPr="00C54F12">
              <w:rPr>
                <w:rFonts w:ascii="Arial Narrow" w:hAnsi="Arial Narrow"/>
                <w:szCs w:val="20"/>
              </w:rPr>
              <w:t xml:space="preserve">. </w:t>
            </w:r>
          </w:p>
        </w:tc>
      </w:tr>
      <w:tr w:rsidR="006754EE" w:rsidRPr="000B6855" w14:paraId="1E7121FF" w14:textId="77777777" w:rsidTr="006754EE">
        <w:trPr>
          <w:trHeight w:val="1461"/>
        </w:trPr>
        <w:tc>
          <w:tcPr>
            <w:tcW w:w="3538" w:type="dxa"/>
            <w:tcBorders>
              <w:top w:val="single" w:sz="5" w:space="0" w:color="000000"/>
              <w:left w:val="single" w:sz="5" w:space="0" w:color="000000"/>
              <w:bottom w:val="single" w:sz="5" w:space="0" w:color="000000"/>
              <w:right w:val="single" w:sz="5" w:space="0" w:color="000000"/>
            </w:tcBorders>
          </w:tcPr>
          <w:p w14:paraId="1E3A5611"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3F048C43" w14:textId="77777777" w:rsidR="006754EE" w:rsidRPr="000B6855" w:rsidRDefault="006754EE" w:rsidP="00610470">
            <w:pPr>
              <w:spacing w:line="259" w:lineRule="auto"/>
              <w:ind w:left="104" w:right="66"/>
              <w:rPr>
                <w:rFonts w:ascii="Arial Narrow" w:hAnsi="Arial Narrow" w:cs="Arial"/>
                <w:szCs w:val="20"/>
              </w:rPr>
            </w:pPr>
            <w:r w:rsidRPr="000B6855">
              <w:rPr>
                <w:rFonts w:ascii="Arial Narrow" w:eastAsia="Arial" w:hAnsi="Arial Narrow" w:cs="Arial"/>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14:paraId="2C85C81F" w14:textId="77777777" w:rsidR="006754EE" w:rsidRPr="000B6855" w:rsidRDefault="006754EE"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235B28AD" w14:textId="77777777" w:rsidR="006754EE" w:rsidRPr="000B6855" w:rsidRDefault="006754EE" w:rsidP="00610470">
            <w:pPr>
              <w:spacing w:after="160" w:line="259" w:lineRule="auto"/>
              <w:rPr>
                <w:rFonts w:ascii="Arial Narrow" w:hAnsi="Arial Narrow" w:cs="Arial"/>
                <w:szCs w:val="20"/>
              </w:rPr>
            </w:pPr>
          </w:p>
        </w:tc>
        <w:tc>
          <w:tcPr>
            <w:tcW w:w="2437" w:type="dxa"/>
            <w:vMerge/>
            <w:tcBorders>
              <w:top w:val="nil"/>
              <w:left w:val="single" w:sz="5" w:space="0" w:color="000000"/>
              <w:bottom w:val="nil"/>
              <w:right w:val="single" w:sz="5" w:space="0" w:color="000000"/>
            </w:tcBorders>
          </w:tcPr>
          <w:p w14:paraId="7B343F66" w14:textId="77777777" w:rsidR="006754EE" w:rsidRPr="000B6855" w:rsidRDefault="006754EE" w:rsidP="00610470">
            <w:pPr>
              <w:spacing w:after="160" w:line="259" w:lineRule="auto"/>
              <w:rPr>
                <w:rFonts w:ascii="Arial Narrow" w:hAnsi="Arial Narrow" w:cs="Arial"/>
                <w:szCs w:val="20"/>
              </w:rPr>
            </w:pPr>
          </w:p>
        </w:tc>
      </w:tr>
      <w:tr w:rsidR="006754EE" w:rsidRPr="000B6855" w14:paraId="686A4BBF" w14:textId="77777777" w:rsidTr="006754EE">
        <w:trPr>
          <w:trHeight w:val="1436"/>
        </w:trPr>
        <w:tc>
          <w:tcPr>
            <w:tcW w:w="3538" w:type="dxa"/>
            <w:tcBorders>
              <w:top w:val="single" w:sz="5" w:space="0" w:color="000000"/>
              <w:left w:val="single" w:sz="5" w:space="0" w:color="000000"/>
              <w:bottom w:val="single" w:sz="5" w:space="0" w:color="000000"/>
              <w:right w:val="single" w:sz="5" w:space="0" w:color="000000"/>
            </w:tcBorders>
          </w:tcPr>
          <w:p w14:paraId="7531E383"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b/>
                <w:szCs w:val="20"/>
              </w:rPr>
              <w:t>SOCIO COMUNITARIA</w:t>
            </w:r>
            <w:r w:rsidRPr="000B6855">
              <w:rPr>
                <w:rFonts w:ascii="Arial Narrow" w:eastAsia="Arial" w:hAnsi="Arial Narrow" w:cs="Arial"/>
                <w:szCs w:val="20"/>
              </w:rPr>
              <w:t xml:space="preserve"> </w:t>
            </w:r>
          </w:p>
          <w:p w14:paraId="15F21B6B"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14:paraId="0412910C" w14:textId="77777777" w:rsidR="006754EE" w:rsidRPr="000B6855" w:rsidRDefault="006754EE"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57531D2D" w14:textId="77777777" w:rsidR="006754EE" w:rsidRPr="000B6855" w:rsidRDefault="006754EE" w:rsidP="00610470">
            <w:pPr>
              <w:spacing w:after="160" w:line="259" w:lineRule="auto"/>
              <w:rPr>
                <w:rFonts w:ascii="Arial Narrow" w:hAnsi="Arial Narrow" w:cs="Arial"/>
                <w:szCs w:val="20"/>
              </w:rPr>
            </w:pPr>
          </w:p>
        </w:tc>
        <w:tc>
          <w:tcPr>
            <w:tcW w:w="2437" w:type="dxa"/>
            <w:vMerge/>
            <w:tcBorders>
              <w:top w:val="nil"/>
              <w:left w:val="single" w:sz="5" w:space="0" w:color="000000"/>
              <w:bottom w:val="single" w:sz="5" w:space="0" w:color="000000"/>
              <w:right w:val="single" w:sz="5" w:space="0" w:color="000000"/>
            </w:tcBorders>
          </w:tcPr>
          <w:p w14:paraId="2A931A72" w14:textId="77777777" w:rsidR="006754EE" w:rsidRPr="000B6855" w:rsidRDefault="006754EE" w:rsidP="00610470">
            <w:pPr>
              <w:spacing w:after="160" w:line="259" w:lineRule="auto"/>
              <w:rPr>
                <w:rFonts w:ascii="Arial Narrow" w:hAnsi="Arial Narrow" w:cs="Arial"/>
                <w:szCs w:val="20"/>
              </w:rPr>
            </w:pPr>
          </w:p>
        </w:tc>
      </w:tr>
    </w:tbl>
    <w:p w14:paraId="7C804846" w14:textId="77777777" w:rsidR="006754EE" w:rsidRPr="006754EE" w:rsidRDefault="006754EE" w:rsidP="00E4248E">
      <w:pPr>
        <w:jc w:val="center"/>
        <w:rPr>
          <w:rFonts w:ascii="Arial Narrow" w:hAnsi="Arial Narrow" w:cs="Calibri,Bold"/>
          <w:b/>
          <w:bCs/>
          <w:color w:val="auto"/>
        </w:rPr>
      </w:pPr>
    </w:p>
    <w:p w14:paraId="3B1661CF" w14:textId="75F5FFB6" w:rsidR="00DC37F8" w:rsidRDefault="00321A12" w:rsidP="00E4248E">
      <w:pPr>
        <w:jc w:val="center"/>
        <w:rPr>
          <w:rFonts w:ascii="Arial Narrow" w:hAnsi="Arial Narrow" w:cs="Calibri,Bold"/>
          <w:b/>
          <w:bCs/>
          <w:color w:val="auto"/>
          <w:lang w:val="es-PE"/>
        </w:rPr>
      </w:pPr>
      <w:r w:rsidRPr="00B14C62">
        <w:rPr>
          <w:rFonts w:ascii="Arial Narrow" w:hAnsi="Arial Narrow" w:cs="Calibri,Bold"/>
          <w:b/>
          <w:bCs/>
          <w:color w:val="auto"/>
          <w:lang w:val="es-PE"/>
        </w:rPr>
        <w:t>PSICOLOGÍA I</w:t>
      </w:r>
    </w:p>
    <w:tbl>
      <w:tblPr>
        <w:tblStyle w:val="TableGrid"/>
        <w:tblW w:w="13065" w:type="dxa"/>
        <w:tblInd w:w="112" w:type="dxa"/>
        <w:tblCellMar>
          <w:left w:w="4" w:type="dxa"/>
          <w:right w:w="28" w:type="dxa"/>
        </w:tblCellMar>
        <w:tblLook w:val="04A0" w:firstRow="1" w:lastRow="0" w:firstColumn="1" w:lastColumn="0" w:noHBand="0" w:noVBand="1"/>
      </w:tblPr>
      <w:tblGrid>
        <w:gridCol w:w="3538"/>
        <w:gridCol w:w="4257"/>
        <w:gridCol w:w="2977"/>
        <w:gridCol w:w="2293"/>
      </w:tblGrid>
      <w:tr w:rsidR="006754EE" w:rsidRPr="000B6855" w14:paraId="31519E2F" w14:textId="77777777" w:rsidTr="006754EE">
        <w:trPr>
          <w:trHeight w:val="365"/>
        </w:trPr>
        <w:tc>
          <w:tcPr>
            <w:tcW w:w="13065" w:type="dxa"/>
            <w:gridSpan w:val="4"/>
            <w:tcBorders>
              <w:top w:val="single" w:sz="5" w:space="0" w:color="000000"/>
              <w:left w:val="single" w:sz="5" w:space="0" w:color="000000"/>
              <w:bottom w:val="single" w:sz="5" w:space="0" w:color="000000"/>
              <w:right w:val="single" w:sz="5" w:space="0" w:color="000000"/>
            </w:tcBorders>
            <w:shd w:val="clear" w:color="auto" w:fill="D9D9D9"/>
          </w:tcPr>
          <w:p w14:paraId="6F83E0BD" w14:textId="77777777" w:rsidR="006754EE" w:rsidRPr="000B6855" w:rsidRDefault="006754EE" w:rsidP="00610470">
            <w:pPr>
              <w:spacing w:line="259" w:lineRule="auto"/>
              <w:ind w:left="16"/>
              <w:jc w:val="center"/>
              <w:rPr>
                <w:rFonts w:ascii="Arial Narrow" w:hAnsi="Arial Narrow" w:cs="Arial"/>
                <w:szCs w:val="20"/>
              </w:rPr>
            </w:pPr>
            <w:r w:rsidRPr="000B6855">
              <w:rPr>
                <w:rFonts w:ascii="Arial Narrow" w:eastAsia="Arial" w:hAnsi="Arial Narrow" w:cs="Arial"/>
                <w:b/>
                <w:szCs w:val="20"/>
              </w:rPr>
              <w:t>PSICOLOGÍA I</w:t>
            </w:r>
          </w:p>
        </w:tc>
      </w:tr>
      <w:tr w:rsidR="006754EE" w:rsidRPr="000B6855" w14:paraId="23025E7C" w14:textId="77777777" w:rsidTr="006754EE">
        <w:trPr>
          <w:trHeight w:val="1279"/>
        </w:trPr>
        <w:tc>
          <w:tcPr>
            <w:tcW w:w="13065" w:type="dxa"/>
            <w:gridSpan w:val="4"/>
            <w:tcBorders>
              <w:top w:val="single" w:sz="5" w:space="0" w:color="000000"/>
              <w:left w:val="single" w:sz="5" w:space="0" w:color="000000"/>
              <w:bottom w:val="single" w:sz="5" w:space="0" w:color="000000"/>
              <w:right w:val="single" w:sz="5" w:space="0" w:color="000000"/>
            </w:tcBorders>
          </w:tcPr>
          <w:p w14:paraId="232E3DBA" w14:textId="77777777" w:rsidR="006754EE" w:rsidRPr="000B6855" w:rsidRDefault="006754EE" w:rsidP="00610470">
            <w:pPr>
              <w:spacing w:line="241" w:lineRule="auto"/>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Desarrolla en los estudiantes el manejo de un marco conceptual que le permita explicar y fundamentar las diferentes manifestaciones de los procesos psicológicos en sí mismo y en los demás.  </w:t>
            </w:r>
          </w:p>
          <w:p w14:paraId="4002DB71" w14:textId="77777777" w:rsidR="006754EE" w:rsidRPr="000B6855" w:rsidRDefault="006754EE" w:rsidP="00610470">
            <w:pPr>
              <w:spacing w:line="259" w:lineRule="auto"/>
              <w:rPr>
                <w:rFonts w:ascii="Arial Narrow" w:hAnsi="Arial Narrow" w:cs="Arial"/>
                <w:szCs w:val="20"/>
              </w:rPr>
            </w:pPr>
            <w:r w:rsidRPr="000B6855">
              <w:rPr>
                <w:rFonts w:ascii="Arial Narrow" w:hAnsi="Arial Narrow" w:cs="Arial"/>
                <w:szCs w:val="20"/>
              </w:rPr>
              <w:t xml:space="preserve">Presenta conceptos, teorías y leyes de la Psicología como ciencia.   </w:t>
            </w:r>
          </w:p>
          <w:p w14:paraId="48A953D8" w14:textId="77777777" w:rsidR="006754EE" w:rsidRPr="000B6855" w:rsidRDefault="006754EE" w:rsidP="00610470">
            <w:pPr>
              <w:spacing w:line="259" w:lineRule="auto"/>
              <w:ind w:right="1096"/>
              <w:rPr>
                <w:rFonts w:ascii="Arial Narrow" w:hAnsi="Arial Narrow" w:cs="Arial"/>
                <w:szCs w:val="20"/>
              </w:rPr>
            </w:pPr>
            <w:r w:rsidRPr="000B6855">
              <w:rPr>
                <w:rFonts w:ascii="Arial Narrow" w:hAnsi="Arial Narrow" w:cs="Arial"/>
                <w:szCs w:val="20"/>
              </w:rPr>
              <w:t xml:space="preserve">Propicia el análisis y explicación de los componentes y procesos psíquicos que intervienen en el comportamiento del ser humano y su relación con el entorno.  Favorece la identificación de condiciones básicas para un estado óptimo de salud física y mental. </w:t>
            </w:r>
          </w:p>
        </w:tc>
      </w:tr>
      <w:tr w:rsidR="006754EE" w:rsidRPr="000B6855" w14:paraId="3EDC351E" w14:textId="77777777" w:rsidTr="006754EE">
        <w:trPr>
          <w:trHeight w:val="410"/>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14:paraId="2CEF8CCC" w14:textId="77777777" w:rsidR="006754EE" w:rsidRPr="000B6855" w:rsidRDefault="006754EE" w:rsidP="00610470">
            <w:pPr>
              <w:spacing w:line="259" w:lineRule="auto"/>
              <w:ind w:left="956"/>
              <w:rPr>
                <w:rFonts w:ascii="Arial Narrow" w:hAnsi="Arial Narrow" w:cs="Arial"/>
                <w:szCs w:val="20"/>
              </w:rPr>
            </w:pPr>
            <w:r w:rsidRPr="000B6855">
              <w:rPr>
                <w:rFonts w:ascii="Arial Narrow" w:eastAsia="Arial" w:hAnsi="Arial Narrow" w:cs="Arial"/>
                <w:b/>
                <w:szCs w:val="20"/>
              </w:rPr>
              <w:lastRenderedPageBreak/>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7CF9281A" w14:textId="77777777" w:rsidR="006754EE" w:rsidRPr="000B6855" w:rsidRDefault="006754EE" w:rsidP="00610470">
            <w:pPr>
              <w:spacing w:line="259" w:lineRule="auto"/>
              <w:ind w:left="8"/>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977" w:type="dxa"/>
            <w:tcBorders>
              <w:top w:val="single" w:sz="5" w:space="0" w:color="000000"/>
              <w:left w:val="single" w:sz="5" w:space="0" w:color="000000"/>
              <w:bottom w:val="single" w:sz="5" w:space="0" w:color="000000"/>
              <w:right w:val="single" w:sz="5" w:space="0" w:color="000000"/>
            </w:tcBorders>
            <w:shd w:val="clear" w:color="auto" w:fill="D9D9D9"/>
          </w:tcPr>
          <w:p w14:paraId="7D845DE9" w14:textId="77777777" w:rsidR="006754EE" w:rsidRPr="000B6855" w:rsidRDefault="006754EE" w:rsidP="00610470">
            <w:pPr>
              <w:spacing w:line="259" w:lineRule="auto"/>
              <w:rPr>
                <w:rFonts w:ascii="Arial Narrow" w:hAnsi="Arial Narrow" w:cs="Arial"/>
                <w:szCs w:val="20"/>
              </w:rPr>
            </w:pPr>
            <w:r w:rsidRPr="000B6855">
              <w:rPr>
                <w:rFonts w:ascii="Arial Narrow" w:eastAsia="Arial" w:hAnsi="Arial Narrow" w:cs="Arial"/>
                <w:b/>
                <w:szCs w:val="20"/>
              </w:rPr>
              <w:t>PRODUCTOS DE PROCESOS /</w:t>
            </w:r>
            <w:r w:rsidRPr="000B6855">
              <w:rPr>
                <w:rFonts w:ascii="Arial Narrow" w:eastAsia="Arial" w:hAnsi="Arial Narrow" w:cs="Arial"/>
                <w:szCs w:val="20"/>
              </w:rPr>
              <w:t xml:space="preserve"> </w:t>
            </w:r>
            <w:r w:rsidRPr="000B6855">
              <w:rPr>
                <w:rFonts w:ascii="Arial Narrow" w:eastAsia="Arial" w:hAnsi="Arial Narrow" w:cs="Arial"/>
                <w:b/>
                <w:szCs w:val="20"/>
              </w:rPr>
              <w:t>PRODUCTO FINAL</w:t>
            </w:r>
            <w:r w:rsidRPr="000B6855">
              <w:rPr>
                <w:rFonts w:ascii="Arial Narrow" w:eastAsia="Arial" w:hAnsi="Arial Narrow" w:cs="Arial"/>
                <w:szCs w:val="20"/>
              </w:rPr>
              <w:t xml:space="preserve"> </w:t>
            </w:r>
          </w:p>
        </w:tc>
        <w:tc>
          <w:tcPr>
            <w:tcW w:w="2293" w:type="dxa"/>
            <w:tcBorders>
              <w:top w:val="single" w:sz="5" w:space="0" w:color="000000"/>
              <w:left w:val="single" w:sz="5" w:space="0" w:color="000000"/>
              <w:bottom w:val="single" w:sz="5" w:space="0" w:color="000000"/>
              <w:right w:val="single" w:sz="5" w:space="0" w:color="000000"/>
            </w:tcBorders>
            <w:shd w:val="clear" w:color="auto" w:fill="D9D9D9"/>
          </w:tcPr>
          <w:p w14:paraId="5A13A635" w14:textId="77777777" w:rsidR="006754EE" w:rsidRPr="000B6855" w:rsidRDefault="006754EE" w:rsidP="00610470">
            <w:pPr>
              <w:spacing w:line="259" w:lineRule="auto"/>
              <w:ind w:left="18"/>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6754EE" w:rsidRPr="000B6855" w14:paraId="034D083A" w14:textId="77777777" w:rsidTr="006754EE">
        <w:trPr>
          <w:trHeight w:val="1882"/>
        </w:trPr>
        <w:tc>
          <w:tcPr>
            <w:tcW w:w="3538" w:type="dxa"/>
            <w:tcBorders>
              <w:top w:val="single" w:sz="5" w:space="0" w:color="000000"/>
              <w:left w:val="single" w:sz="5" w:space="0" w:color="000000"/>
              <w:bottom w:val="single" w:sz="5" w:space="0" w:color="000000"/>
              <w:right w:val="single" w:sz="5" w:space="0" w:color="000000"/>
            </w:tcBorders>
          </w:tcPr>
          <w:p w14:paraId="20EE8F06"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7AF1ABD3" w14:textId="77777777" w:rsidR="006754EE" w:rsidRPr="000B6855" w:rsidRDefault="006754EE" w:rsidP="00610470">
            <w:pPr>
              <w:spacing w:line="259" w:lineRule="auto"/>
              <w:ind w:left="104" w:right="150"/>
              <w:rPr>
                <w:rFonts w:ascii="Arial Narrow" w:hAnsi="Arial Narrow" w:cs="Arial"/>
                <w:szCs w:val="20"/>
              </w:rPr>
            </w:pPr>
            <w:r w:rsidRPr="000B6855">
              <w:rPr>
                <w:rFonts w:ascii="Arial Narrow" w:eastAsia="Arial" w:hAnsi="Arial Narrow" w:cs="Arial"/>
                <w:szCs w:val="20"/>
              </w:rPr>
              <w:t xml:space="preserve">1.1.4. Demuestra ética, compromiso, emprendimiento y autodisciplina en las </w:t>
            </w:r>
            <w:r>
              <w:rPr>
                <w:rFonts w:ascii="Arial Narrow" w:eastAsia="Arial" w:hAnsi="Arial Narrow" w:cs="Arial"/>
                <w:szCs w:val="20"/>
              </w:rPr>
              <w:t>tareas</w:t>
            </w:r>
            <w:r w:rsidRPr="000B6855">
              <w:rPr>
                <w:rFonts w:ascii="Arial Narrow" w:eastAsia="Arial" w:hAnsi="Arial Narrow" w:cs="Arial"/>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2459A4E8" w14:textId="77777777" w:rsidR="006754EE" w:rsidRPr="000B6855" w:rsidRDefault="006754E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1E181773" w14:textId="77777777" w:rsidR="006754EE" w:rsidRPr="000B6855" w:rsidRDefault="006754EE" w:rsidP="002D54AD">
            <w:pPr>
              <w:numPr>
                <w:ilvl w:val="0"/>
                <w:numId w:val="63"/>
              </w:numPr>
              <w:spacing w:line="378" w:lineRule="auto"/>
              <w:ind w:hanging="360"/>
              <w:jc w:val="both"/>
              <w:rPr>
                <w:rFonts w:ascii="Arial Narrow" w:hAnsi="Arial Narrow" w:cs="Arial"/>
                <w:szCs w:val="20"/>
              </w:rPr>
            </w:pPr>
            <w:r w:rsidRPr="000B6855">
              <w:rPr>
                <w:rFonts w:ascii="Arial Narrow" w:eastAsia="Arial" w:hAnsi="Arial Narrow" w:cs="Arial"/>
                <w:szCs w:val="20"/>
              </w:rPr>
              <w:t xml:space="preserve">Psicología como ciencia: definición, objeto de estudio, </w:t>
            </w:r>
          </w:p>
          <w:p w14:paraId="1D484EFA" w14:textId="77777777" w:rsidR="006754EE" w:rsidRPr="000B6855" w:rsidRDefault="006754EE" w:rsidP="002D54AD">
            <w:pPr>
              <w:numPr>
                <w:ilvl w:val="0"/>
                <w:numId w:val="63"/>
              </w:numPr>
              <w:spacing w:after="77" w:line="259" w:lineRule="auto"/>
              <w:ind w:hanging="360"/>
              <w:jc w:val="both"/>
              <w:rPr>
                <w:rFonts w:ascii="Arial Narrow" w:hAnsi="Arial Narrow" w:cs="Arial"/>
                <w:szCs w:val="20"/>
              </w:rPr>
            </w:pPr>
            <w:r w:rsidRPr="000B6855">
              <w:rPr>
                <w:rFonts w:ascii="Arial Narrow" w:eastAsia="Arial" w:hAnsi="Arial Narrow" w:cs="Arial"/>
                <w:szCs w:val="20"/>
              </w:rPr>
              <w:t xml:space="preserve">métodos de estudio. </w:t>
            </w:r>
          </w:p>
          <w:p w14:paraId="7A0A8922" w14:textId="77777777" w:rsidR="006754EE" w:rsidRPr="000B6855" w:rsidRDefault="006754EE" w:rsidP="002D54AD">
            <w:pPr>
              <w:numPr>
                <w:ilvl w:val="0"/>
                <w:numId w:val="63"/>
              </w:numPr>
              <w:spacing w:after="5" w:line="331" w:lineRule="auto"/>
              <w:ind w:hanging="360"/>
              <w:jc w:val="both"/>
              <w:rPr>
                <w:rFonts w:ascii="Arial Narrow" w:hAnsi="Arial Narrow" w:cs="Arial"/>
                <w:szCs w:val="20"/>
              </w:rPr>
            </w:pPr>
            <w:r w:rsidRPr="000B6855">
              <w:rPr>
                <w:rFonts w:ascii="Arial Narrow" w:eastAsia="Arial" w:hAnsi="Arial Narrow" w:cs="Arial"/>
                <w:szCs w:val="20"/>
              </w:rPr>
              <w:t xml:space="preserve">Corrientes Psicológicas: Estructuralismo y </w:t>
            </w: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Funcionalismo, Psicoanálisis, Conductismo, </w:t>
            </w:r>
          </w:p>
          <w:p w14:paraId="013BE606" w14:textId="77777777" w:rsidR="006754EE" w:rsidRPr="000B6855" w:rsidRDefault="006754EE" w:rsidP="002D54AD">
            <w:pPr>
              <w:numPr>
                <w:ilvl w:val="0"/>
                <w:numId w:val="63"/>
              </w:numPr>
              <w:spacing w:after="77" w:line="259" w:lineRule="auto"/>
              <w:ind w:hanging="360"/>
              <w:jc w:val="both"/>
              <w:rPr>
                <w:rFonts w:ascii="Arial Narrow" w:hAnsi="Arial Narrow" w:cs="Arial"/>
                <w:szCs w:val="20"/>
              </w:rPr>
            </w:pPr>
            <w:r w:rsidRPr="000B6855">
              <w:rPr>
                <w:rFonts w:ascii="Arial Narrow" w:eastAsia="Arial" w:hAnsi="Arial Narrow" w:cs="Arial"/>
                <w:szCs w:val="20"/>
              </w:rPr>
              <w:t xml:space="preserve">Cognitivismo, Humanismo. </w:t>
            </w:r>
          </w:p>
          <w:p w14:paraId="71F433A4" w14:textId="77777777" w:rsidR="006754EE" w:rsidRPr="000B6855" w:rsidRDefault="006754EE" w:rsidP="002D54AD">
            <w:pPr>
              <w:numPr>
                <w:ilvl w:val="0"/>
                <w:numId w:val="63"/>
              </w:numPr>
              <w:spacing w:after="72" w:line="259" w:lineRule="auto"/>
              <w:ind w:hanging="360"/>
              <w:jc w:val="both"/>
              <w:rPr>
                <w:rFonts w:ascii="Arial Narrow" w:hAnsi="Arial Narrow" w:cs="Arial"/>
                <w:szCs w:val="20"/>
              </w:rPr>
            </w:pPr>
            <w:r w:rsidRPr="000B6855">
              <w:rPr>
                <w:rFonts w:ascii="Arial Narrow" w:eastAsia="Arial" w:hAnsi="Arial Narrow" w:cs="Arial"/>
                <w:szCs w:val="20"/>
              </w:rPr>
              <w:t xml:space="preserve">Procesos psicológicos. </w:t>
            </w:r>
          </w:p>
          <w:p w14:paraId="406E1503" w14:textId="77777777" w:rsidR="006754EE" w:rsidRPr="000B6855" w:rsidRDefault="006754EE" w:rsidP="002D54AD">
            <w:pPr>
              <w:numPr>
                <w:ilvl w:val="0"/>
                <w:numId w:val="63"/>
              </w:numPr>
              <w:spacing w:after="77" w:line="259" w:lineRule="auto"/>
              <w:ind w:hanging="360"/>
              <w:jc w:val="both"/>
              <w:rPr>
                <w:rFonts w:ascii="Arial Narrow" w:hAnsi="Arial Narrow" w:cs="Arial"/>
                <w:szCs w:val="20"/>
              </w:rPr>
            </w:pPr>
            <w:r w:rsidRPr="000B6855">
              <w:rPr>
                <w:rFonts w:ascii="Arial Narrow" w:eastAsia="Arial" w:hAnsi="Arial Narrow" w:cs="Arial"/>
                <w:szCs w:val="20"/>
              </w:rPr>
              <w:t xml:space="preserve">Comportamiento humano: bases biológicas, </w:t>
            </w:r>
          </w:p>
          <w:p w14:paraId="5A28F1D3" w14:textId="77777777" w:rsidR="006754EE" w:rsidRPr="000B6855" w:rsidRDefault="006754EE" w:rsidP="002D54AD">
            <w:pPr>
              <w:numPr>
                <w:ilvl w:val="0"/>
                <w:numId w:val="63"/>
              </w:numPr>
              <w:spacing w:after="67" w:line="259" w:lineRule="auto"/>
              <w:ind w:hanging="360"/>
              <w:jc w:val="both"/>
              <w:rPr>
                <w:rFonts w:ascii="Arial Narrow" w:hAnsi="Arial Narrow" w:cs="Arial"/>
                <w:szCs w:val="20"/>
              </w:rPr>
            </w:pPr>
            <w:r w:rsidRPr="000B6855">
              <w:rPr>
                <w:rFonts w:ascii="Arial Narrow" w:eastAsia="Arial" w:hAnsi="Arial Narrow" w:cs="Arial"/>
                <w:szCs w:val="20"/>
              </w:rPr>
              <w:t xml:space="preserve">psicológicas y sociales. </w:t>
            </w:r>
          </w:p>
          <w:p w14:paraId="6FD20E68" w14:textId="77777777" w:rsidR="006754EE" w:rsidRPr="000B6855" w:rsidRDefault="006754EE" w:rsidP="002D54AD">
            <w:pPr>
              <w:numPr>
                <w:ilvl w:val="0"/>
                <w:numId w:val="63"/>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Salud física y mental. </w:t>
            </w:r>
          </w:p>
        </w:tc>
        <w:tc>
          <w:tcPr>
            <w:tcW w:w="2977" w:type="dxa"/>
            <w:vMerge w:val="restart"/>
            <w:tcBorders>
              <w:top w:val="single" w:sz="5" w:space="0" w:color="000000"/>
              <w:left w:val="single" w:sz="5" w:space="0" w:color="000000"/>
              <w:bottom w:val="single" w:sz="5" w:space="0" w:color="000000"/>
              <w:right w:val="single" w:sz="5" w:space="0" w:color="000000"/>
            </w:tcBorders>
          </w:tcPr>
          <w:p w14:paraId="687F950E" w14:textId="77777777" w:rsidR="006754EE" w:rsidRPr="000B6855" w:rsidRDefault="006754EE" w:rsidP="00610470">
            <w:pPr>
              <w:spacing w:line="259" w:lineRule="auto"/>
              <w:ind w:left="462"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hAnsi="Arial Narrow" w:cs="Arial"/>
                <w:szCs w:val="20"/>
              </w:rPr>
              <w:tab/>
            </w:r>
            <w:r w:rsidRPr="000B6855">
              <w:rPr>
                <w:rFonts w:ascii="Arial Narrow" w:eastAsia="Arial" w:hAnsi="Arial Narrow" w:cs="Arial"/>
                <w:szCs w:val="20"/>
              </w:rPr>
              <w:t xml:space="preserve">Ensayos sobre enfoques psicológicos </w:t>
            </w:r>
          </w:p>
        </w:tc>
        <w:tc>
          <w:tcPr>
            <w:tcW w:w="2293" w:type="dxa"/>
            <w:vMerge w:val="restart"/>
            <w:tcBorders>
              <w:top w:val="single" w:sz="5" w:space="0" w:color="000000"/>
              <w:left w:val="single" w:sz="5" w:space="0" w:color="000000"/>
              <w:bottom w:val="single" w:sz="5" w:space="0" w:color="000000"/>
              <w:right w:val="single" w:sz="5" w:space="0" w:color="000000"/>
            </w:tcBorders>
          </w:tcPr>
          <w:p w14:paraId="01861BDF" w14:textId="77777777" w:rsidR="006754EE" w:rsidRPr="000B6855" w:rsidRDefault="006754EE" w:rsidP="00610470">
            <w:pPr>
              <w:spacing w:line="362" w:lineRule="auto"/>
              <w:ind w:left="102"/>
              <w:rPr>
                <w:rFonts w:ascii="Arial Narrow" w:hAnsi="Arial Narrow" w:cs="Arial"/>
                <w:szCs w:val="20"/>
              </w:rPr>
            </w:pPr>
            <w:r w:rsidRPr="000B6855">
              <w:rPr>
                <w:rFonts w:ascii="Arial Narrow" w:eastAsia="Arial" w:hAnsi="Arial Narrow" w:cs="Arial"/>
                <w:szCs w:val="20"/>
              </w:rPr>
              <w:t xml:space="preserve">Demuestra en sus acciones compromisos sobre el medio ambiente, su cuidado y preservación. </w:t>
            </w:r>
          </w:p>
          <w:p w14:paraId="10E7EF10" w14:textId="77777777" w:rsidR="006754EE" w:rsidRPr="000B6855" w:rsidRDefault="006754EE" w:rsidP="00610470">
            <w:pPr>
              <w:spacing w:line="362" w:lineRule="auto"/>
              <w:ind w:left="102" w:right="44"/>
              <w:rPr>
                <w:rFonts w:ascii="Arial Narrow" w:hAnsi="Arial Narrow" w:cs="Arial"/>
                <w:szCs w:val="20"/>
              </w:rPr>
            </w:pPr>
            <w:r w:rsidRPr="000B6855">
              <w:rPr>
                <w:rFonts w:ascii="Arial Narrow" w:eastAsia="Arial" w:hAnsi="Arial Narrow" w:cs="Arial"/>
                <w:szCs w:val="20"/>
              </w:rPr>
              <w:t xml:space="preserve">Maneja, contrasta   y se empodera de información científica sobre el ecosistema, su dinámica y problemática en el contexto local y regional. </w:t>
            </w:r>
          </w:p>
          <w:p w14:paraId="2CCB035E" w14:textId="77777777" w:rsidR="006754EE" w:rsidRPr="000B6855" w:rsidRDefault="006754EE" w:rsidP="00610470">
            <w:pPr>
              <w:spacing w:line="259" w:lineRule="auto"/>
              <w:ind w:left="102" w:right="91"/>
              <w:rPr>
                <w:rFonts w:ascii="Arial Narrow" w:hAnsi="Arial Narrow" w:cs="Arial"/>
                <w:szCs w:val="20"/>
              </w:rPr>
            </w:pPr>
            <w:r w:rsidRPr="000B6855">
              <w:rPr>
                <w:rFonts w:ascii="Arial Narrow" w:eastAsia="Arial" w:hAnsi="Arial Narrow" w:cs="Arial"/>
                <w:szCs w:val="20"/>
              </w:rPr>
              <w:t xml:space="preserve">Desarrolla habilidades de análisis y reflexión en temas ambientales y de cuidado de la persona favoreciendo el pensamiento crítico reflexivo. </w:t>
            </w:r>
          </w:p>
        </w:tc>
      </w:tr>
      <w:tr w:rsidR="006754EE" w:rsidRPr="000B6855" w14:paraId="732BAFA5" w14:textId="77777777" w:rsidTr="006754EE">
        <w:trPr>
          <w:trHeight w:val="1460"/>
        </w:trPr>
        <w:tc>
          <w:tcPr>
            <w:tcW w:w="3538" w:type="dxa"/>
            <w:tcBorders>
              <w:top w:val="single" w:sz="5" w:space="0" w:color="000000"/>
              <w:left w:val="single" w:sz="5" w:space="0" w:color="000000"/>
              <w:bottom w:val="single" w:sz="5" w:space="0" w:color="000000"/>
              <w:right w:val="single" w:sz="5" w:space="0" w:color="000000"/>
            </w:tcBorders>
          </w:tcPr>
          <w:p w14:paraId="3D415773"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0EC4A5B8" w14:textId="77777777" w:rsidR="006754EE" w:rsidRPr="000B6855" w:rsidRDefault="006754EE" w:rsidP="00610470">
            <w:pPr>
              <w:spacing w:line="259" w:lineRule="auto"/>
              <w:ind w:left="104" w:right="46"/>
              <w:rPr>
                <w:rFonts w:ascii="Arial Narrow" w:hAnsi="Arial Narrow" w:cs="Arial"/>
                <w:szCs w:val="20"/>
              </w:rPr>
            </w:pPr>
            <w:r w:rsidRPr="000B6855">
              <w:rPr>
                <w:rFonts w:ascii="Arial Narrow" w:eastAsia="Arial" w:hAnsi="Arial Narrow" w:cs="Arial"/>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14:paraId="291648DB" w14:textId="77777777" w:rsidR="006754EE" w:rsidRPr="000B6855" w:rsidRDefault="006754EE"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56F5B833" w14:textId="77777777" w:rsidR="006754EE" w:rsidRPr="000B6855" w:rsidRDefault="006754EE" w:rsidP="00610470">
            <w:pPr>
              <w:spacing w:after="160" w:line="259" w:lineRule="auto"/>
              <w:rPr>
                <w:rFonts w:ascii="Arial Narrow" w:hAnsi="Arial Narrow" w:cs="Arial"/>
                <w:szCs w:val="20"/>
              </w:rPr>
            </w:pPr>
          </w:p>
        </w:tc>
        <w:tc>
          <w:tcPr>
            <w:tcW w:w="2293" w:type="dxa"/>
            <w:vMerge/>
            <w:tcBorders>
              <w:top w:val="nil"/>
              <w:left w:val="single" w:sz="5" w:space="0" w:color="000000"/>
              <w:bottom w:val="nil"/>
              <w:right w:val="single" w:sz="5" w:space="0" w:color="000000"/>
            </w:tcBorders>
          </w:tcPr>
          <w:p w14:paraId="2BA850AC" w14:textId="77777777" w:rsidR="006754EE" w:rsidRPr="000B6855" w:rsidRDefault="006754EE" w:rsidP="00610470">
            <w:pPr>
              <w:spacing w:after="160" w:line="259" w:lineRule="auto"/>
              <w:rPr>
                <w:rFonts w:ascii="Arial Narrow" w:hAnsi="Arial Narrow" w:cs="Arial"/>
                <w:szCs w:val="20"/>
              </w:rPr>
            </w:pPr>
          </w:p>
        </w:tc>
      </w:tr>
      <w:tr w:rsidR="006754EE" w:rsidRPr="000B6855" w14:paraId="5FAC1688" w14:textId="77777777" w:rsidTr="006754EE">
        <w:trPr>
          <w:trHeight w:val="1044"/>
        </w:trPr>
        <w:tc>
          <w:tcPr>
            <w:tcW w:w="3538" w:type="dxa"/>
            <w:tcBorders>
              <w:top w:val="single" w:sz="5" w:space="0" w:color="000000"/>
              <w:left w:val="single" w:sz="5" w:space="0" w:color="000000"/>
              <w:bottom w:val="single" w:sz="5" w:space="0" w:color="000000"/>
              <w:right w:val="single" w:sz="5" w:space="0" w:color="000000"/>
            </w:tcBorders>
          </w:tcPr>
          <w:p w14:paraId="6DFE52FC"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b/>
                <w:szCs w:val="20"/>
              </w:rPr>
              <w:t>SOCIO COMUNITARIA</w:t>
            </w:r>
            <w:r w:rsidRPr="000B6855">
              <w:rPr>
                <w:rFonts w:ascii="Arial Narrow" w:eastAsia="Arial" w:hAnsi="Arial Narrow" w:cs="Arial"/>
                <w:szCs w:val="20"/>
              </w:rPr>
              <w:t xml:space="preserve"> </w:t>
            </w:r>
          </w:p>
          <w:p w14:paraId="50C28C1A" w14:textId="77777777" w:rsidR="006754EE" w:rsidRPr="000B6855" w:rsidRDefault="006754EE"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14:paraId="52859357" w14:textId="77777777" w:rsidR="006754EE" w:rsidRPr="000B6855" w:rsidRDefault="006754EE"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69725EE6" w14:textId="77777777" w:rsidR="006754EE" w:rsidRPr="000B6855" w:rsidRDefault="006754EE" w:rsidP="00610470">
            <w:pPr>
              <w:spacing w:after="160" w:line="259" w:lineRule="auto"/>
              <w:rPr>
                <w:rFonts w:ascii="Arial Narrow" w:hAnsi="Arial Narrow" w:cs="Arial"/>
                <w:szCs w:val="20"/>
              </w:rPr>
            </w:pPr>
          </w:p>
        </w:tc>
        <w:tc>
          <w:tcPr>
            <w:tcW w:w="2293" w:type="dxa"/>
            <w:vMerge/>
            <w:tcBorders>
              <w:top w:val="nil"/>
              <w:left w:val="single" w:sz="5" w:space="0" w:color="000000"/>
              <w:bottom w:val="single" w:sz="5" w:space="0" w:color="000000"/>
              <w:right w:val="single" w:sz="5" w:space="0" w:color="000000"/>
            </w:tcBorders>
          </w:tcPr>
          <w:p w14:paraId="63AF85C7" w14:textId="77777777" w:rsidR="006754EE" w:rsidRPr="000B6855" w:rsidRDefault="006754EE" w:rsidP="00610470">
            <w:pPr>
              <w:spacing w:after="160" w:line="259" w:lineRule="auto"/>
              <w:rPr>
                <w:rFonts w:ascii="Arial Narrow" w:hAnsi="Arial Narrow" w:cs="Arial"/>
                <w:szCs w:val="20"/>
              </w:rPr>
            </w:pPr>
          </w:p>
        </w:tc>
      </w:tr>
    </w:tbl>
    <w:p w14:paraId="795FE93E" w14:textId="77777777" w:rsidR="006754EE" w:rsidRPr="006754EE" w:rsidRDefault="006754EE" w:rsidP="00E4248E">
      <w:pPr>
        <w:jc w:val="center"/>
        <w:rPr>
          <w:rFonts w:ascii="Arial Narrow" w:hAnsi="Arial Narrow" w:cs="Calibri,Bold"/>
          <w:b/>
          <w:bCs/>
          <w:color w:val="auto"/>
        </w:rPr>
      </w:pPr>
    </w:p>
    <w:p w14:paraId="5441E955" w14:textId="2078BD15" w:rsidR="00321A12" w:rsidRDefault="00321A12" w:rsidP="00DC37F8">
      <w:pPr>
        <w:jc w:val="center"/>
        <w:rPr>
          <w:rFonts w:ascii="Arial Narrow" w:hAnsi="Arial Narrow" w:cs="Calibri,Bold"/>
          <w:b/>
          <w:bCs/>
          <w:color w:val="auto"/>
          <w:lang w:val="es-PE"/>
        </w:rPr>
      </w:pPr>
      <w:r w:rsidRPr="00B14C62">
        <w:rPr>
          <w:rFonts w:ascii="Arial Narrow" w:hAnsi="Arial Narrow" w:cs="Calibri,Bold"/>
          <w:b/>
          <w:bCs/>
          <w:color w:val="auto"/>
          <w:lang w:val="es-PE"/>
        </w:rPr>
        <w:t>DESARROLLO VOCACIONAL Y TUTORIA I</w:t>
      </w:r>
    </w:p>
    <w:tbl>
      <w:tblPr>
        <w:tblStyle w:val="TableGrid"/>
        <w:tblW w:w="13337" w:type="dxa"/>
        <w:tblInd w:w="8" w:type="dxa"/>
        <w:tblCellMar>
          <w:left w:w="4" w:type="dxa"/>
          <w:right w:w="24" w:type="dxa"/>
        </w:tblCellMar>
        <w:tblLook w:val="04A0" w:firstRow="1" w:lastRow="0" w:firstColumn="1" w:lastColumn="0" w:noHBand="0" w:noVBand="1"/>
      </w:tblPr>
      <w:tblGrid>
        <w:gridCol w:w="3539"/>
        <w:gridCol w:w="4256"/>
        <w:gridCol w:w="2833"/>
        <w:gridCol w:w="2709"/>
      </w:tblGrid>
      <w:tr w:rsidR="004C4852" w:rsidRPr="000B6855" w14:paraId="2C953EEE" w14:textId="77777777" w:rsidTr="004C4852">
        <w:trPr>
          <w:trHeight w:val="417"/>
        </w:trPr>
        <w:tc>
          <w:tcPr>
            <w:tcW w:w="1333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2AB3175" w14:textId="77777777" w:rsidR="004C4852" w:rsidRPr="000B6855" w:rsidRDefault="004C4852" w:rsidP="00610470">
            <w:pPr>
              <w:spacing w:line="259" w:lineRule="auto"/>
              <w:ind w:right="708"/>
              <w:jc w:val="center"/>
              <w:rPr>
                <w:rFonts w:ascii="Arial Narrow" w:hAnsi="Arial Narrow" w:cs="Arial"/>
                <w:szCs w:val="20"/>
              </w:rPr>
            </w:pPr>
            <w:r w:rsidRPr="000B6855">
              <w:rPr>
                <w:rFonts w:ascii="Arial Narrow" w:eastAsia="Arial" w:hAnsi="Arial Narrow" w:cs="Arial"/>
                <w:b/>
                <w:szCs w:val="20"/>
              </w:rPr>
              <w:t>DESARROLLO VOCACIONAL Y TUTORÍA I</w:t>
            </w:r>
          </w:p>
        </w:tc>
      </w:tr>
      <w:tr w:rsidR="004C4852" w:rsidRPr="000B6855" w14:paraId="1ECB9A19" w14:textId="77777777" w:rsidTr="004C4852">
        <w:trPr>
          <w:trHeight w:val="787"/>
        </w:trPr>
        <w:tc>
          <w:tcPr>
            <w:tcW w:w="13337" w:type="dxa"/>
            <w:gridSpan w:val="4"/>
            <w:tcBorders>
              <w:top w:val="single" w:sz="5" w:space="0" w:color="000000"/>
              <w:left w:val="single" w:sz="5" w:space="0" w:color="000000"/>
              <w:bottom w:val="single" w:sz="5" w:space="0" w:color="000000"/>
              <w:right w:val="single" w:sz="5" w:space="0" w:color="000000"/>
            </w:tcBorders>
          </w:tcPr>
          <w:p w14:paraId="749BF9D0" w14:textId="77777777" w:rsidR="004C4852" w:rsidRPr="000B6855" w:rsidRDefault="004C4852" w:rsidP="00610470">
            <w:pPr>
              <w:spacing w:line="259" w:lineRule="auto"/>
              <w:ind w:right="1508"/>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Propicia en los estudiantes el fortalecimiento de su desarrollo personal y afianza su vocación y las motivaciones para su formación profesional.  Orienta la elaboración y evaluación del proyecto de vida.</w:t>
            </w:r>
            <w:r w:rsidRPr="000B6855">
              <w:rPr>
                <w:rFonts w:ascii="Arial Narrow" w:eastAsia="Arial" w:hAnsi="Arial Narrow" w:cs="Arial"/>
                <w:b/>
                <w:szCs w:val="20"/>
              </w:rPr>
              <w:t xml:space="preserve"> </w:t>
            </w:r>
          </w:p>
        </w:tc>
      </w:tr>
      <w:tr w:rsidR="004C4852" w:rsidRPr="000B6855" w14:paraId="54DC2686" w14:textId="77777777" w:rsidTr="004C4852">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3E37C8A" w14:textId="77777777" w:rsidR="004C4852" w:rsidRPr="000B6855" w:rsidRDefault="004C4852" w:rsidP="00610470">
            <w:pPr>
              <w:spacing w:line="259" w:lineRule="auto"/>
              <w:ind w:left="18"/>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2D6A3D" w14:textId="77777777" w:rsidR="004C4852" w:rsidRPr="000B6855" w:rsidRDefault="004C4852" w:rsidP="00610470">
            <w:pPr>
              <w:spacing w:line="259" w:lineRule="auto"/>
              <w:ind w:left="4"/>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6E517129" w14:textId="77777777" w:rsidR="004C4852" w:rsidRPr="000B6855" w:rsidRDefault="004C4852" w:rsidP="00610470">
            <w:pPr>
              <w:spacing w:line="259" w:lineRule="auto"/>
              <w:ind w:left="121" w:right="63"/>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70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56F2B47" w14:textId="77777777" w:rsidR="004C4852" w:rsidRPr="000B6855" w:rsidRDefault="004C4852" w:rsidP="00610470">
            <w:pPr>
              <w:spacing w:line="259" w:lineRule="auto"/>
              <w:ind w:left="14"/>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4C4852" w:rsidRPr="000B6855" w14:paraId="6188A01F" w14:textId="77777777" w:rsidTr="004C4852">
        <w:trPr>
          <w:trHeight w:val="5684"/>
        </w:trPr>
        <w:tc>
          <w:tcPr>
            <w:tcW w:w="3539" w:type="dxa"/>
            <w:tcBorders>
              <w:top w:val="single" w:sz="5" w:space="0" w:color="000000"/>
              <w:left w:val="single" w:sz="5" w:space="0" w:color="000000"/>
              <w:bottom w:val="single" w:sz="5" w:space="0" w:color="000000"/>
              <w:right w:val="single" w:sz="5" w:space="0" w:color="000000"/>
            </w:tcBorders>
          </w:tcPr>
          <w:p w14:paraId="1CBEB374" w14:textId="77777777" w:rsidR="004C4852" w:rsidRPr="000B6855" w:rsidRDefault="004C4852" w:rsidP="00610470">
            <w:pPr>
              <w:spacing w:after="55" w:line="259" w:lineRule="auto"/>
              <w:rPr>
                <w:rFonts w:ascii="Arial Narrow" w:hAnsi="Arial Narrow" w:cs="Arial"/>
                <w:szCs w:val="20"/>
              </w:rPr>
            </w:pPr>
            <w:r w:rsidRPr="000B6855">
              <w:rPr>
                <w:rFonts w:ascii="Arial Narrow" w:hAnsi="Arial Narrow" w:cs="Arial"/>
                <w:szCs w:val="20"/>
              </w:rPr>
              <w:lastRenderedPageBreak/>
              <w:t xml:space="preserve"> </w:t>
            </w:r>
          </w:p>
          <w:p w14:paraId="5AF73BA3" w14:textId="77777777" w:rsidR="004C4852" w:rsidRPr="000B6855" w:rsidRDefault="004C4852" w:rsidP="00610470">
            <w:pPr>
              <w:spacing w:line="259" w:lineRule="auto"/>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59B7B587" w14:textId="77777777" w:rsidR="004C4852" w:rsidRPr="000B6855" w:rsidRDefault="004C4852" w:rsidP="00610470">
            <w:pPr>
              <w:spacing w:line="259" w:lineRule="auto"/>
              <w:rPr>
                <w:rFonts w:ascii="Arial Narrow" w:hAnsi="Arial Narrow" w:cs="Arial"/>
                <w:szCs w:val="20"/>
              </w:rPr>
            </w:pPr>
            <w:r w:rsidRPr="000B6855">
              <w:rPr>
                <w:rFonts w:ascii="Arial Narrow" w:hAnsi="Arial Narrow" w:cs="Arial"/>
                <w:szCs w:val="20"/>
              </w:rPr>
              <w:t xml:space="preserve"> </w:t>
            </w:r>
          </w:p>
          <w:p w14:paraId="77BBE9A9" w14:textId="77777777" w:rsidR="004C4852" w:rsidRPr="000B6855" w:rsidRDefault="004C4852" w:rsidP="00610470">
            <w:pPr>
              <w:spacing w:line="237" w:lineRule="auto"/>
              <w:ind w:left="104"/>
              <w:rPr>
                <w:rFonts w:ascii="Arial Narrow" w:hAnsi="Arial Narrow" w:cs="Arial"/>
                <w:szCs w:val="20"/>
              </w:rPr>
            </w:pPr>
            <w:r w:rsidRPr="000B6855">
              <w:rPr>
                <w:rFonts w:ascii="Arial Narrow" w:eastAsia="Arial" w:hAnsi="Arial Narrow" w:cs="Arial"/>
                <w:szCs w:val="20"/>
              </w:rPr>
              <w:t xml:space="preserve">1.1.4 Demuestra ética, compromiso y autodisciplina en las </w:t>
            </w:r>
            <w:r>
              <w:rPr>
                <w:rFonts w:ascii="Arial Narrow" w:eastAsia="Arial" w:hAnsi="Arial Narrow" w:cs="Arial"/>
                <w:szCs w:val="20"/>
              </w:rPr>
              <w:t>tareas</w:t>
            </w:r>
            <w:r w:rsidRPr="000B6855">
              <w:rPr>
                <w:rFonts w:ascii="Arial Narrow" w:eastAsia="Arial" w:hAnsi="Arial Narrow" w:cs="Arial"/>
                <w:szCs w:val="20"/>
              </w:rPr>
              <w:t xml:space="preserve"> que asume. </w:t>
            </w:r>
          </w:p>
          <w:p w14:paraId="7EFFEEA1" w14:textId="77777777" w:rsidR="004C4852" w:rsidRPr="000B6855" w:rsidRDefault="004C4852" w:rsidP="00610470">
            <w:pPr>
              <w:spacing w:line="259" w:lineRule="auto"/>
              <w:rPr>
                <w:rFonts w:ascii="Arial Narrow" w:hAnsi="Arial Narrow" w:cs="Arial"/>
                <w:szCs w:val="20"/>
              </w:rPr>
            </w:pPr>
            <w:r w:rsidRPr="000B6855">
              <w:rPr>
                <w:rFonts w:ascii="Arial Narrow" w:hAnsi="Arial Narrow" w:cs="Arial"/>
                <w:szCs w:val="20"/>
              </w:rPr>
              <w:t xml:space="preserve"> </w:t>
            </w:r>
          </w:p>
          <w:p w14:paraId="3B72889B" w14:textId="77777777" w:rsidR="004C4852" w:rsidRPr="000B6855" w:rsidRDefault="004C4852" w:rsidP="00610470">
            <w:pPr>
              <w:spacing w:line="259" w:lineRule="auto"/>
              <w:ind w:left="104" w:right="50"/>
              <w:rPr>
                <w:rFonts w:ascii="Arial Narrow" w:hAnsi="Arial Narrow" w:cs="Arial"/>
                <w:szCs w:val="20"/>
              </w:rPr>
            </w:pPr>
            <w:r w:rsidRPr="000B6855">
              <w:rPr>
                <w:rFonts w:ascii="Arial Narrow" w:eastAsia="Arial" w:hAnsi="Arial Narrow" w:cs="Arial"/>
                <w:szCs w:val="20"/>
              </w:rPr>
              <w:t xml:space="preserve">1.1.5 Manifiesta coherencia entre su discurso y práctica, fortaleciendo su identidad y desarrollo personal. </w:t>
            </w:r>
          </w:p>
        </w:tc>
        <w:tc>
          <w:tcPr>
            <w:tcW w:w="4256" w:type="dxa"/>
            <w:tcBorders>
              <w:top w:val="single" w:sz="5" w:space="0" w:color="000000"/>
              <w:left w:val="single" w:sz="5" w:space="0" w:color="000000"/>
              <w:bottom w:val="nil"/>
              <w:right w:val="single" w:sz="5" w:space="0" w:color="000000"/>
            </w:tcBorders>
          </w:tcPr>
          <w:p w14:paraId="33EF6E5D"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b/>
                <w:szCs w:val="20"/>
              </w:rPr>
              <w:t>Desarrollo personal:</w:t>
            </w:r>
            <w:r w:rsidRPr="000B6855">
              <w:rPr>
                <w:rFonts w:ascii="Arial Narrow" w:eastAsia="Arial" w:hAnsi="Arial Narrow" w:cs="Arial"/>
                <w:szCs w:val="20"/>
              </w:rPr>
              <w:t xml:space="preserve"> </w:t>
            </w:r>
          </w:p>
          <w:p w14:paraId="0369A747"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Autoestima </w:t>
            </w:r>
          </w:p>
          <w:p w14:paraId="0742F8D5" w14:textId="77777777" w:rsidR="004C4852" w:rsidRPr="000B6855" w:rsidRDefault="004C4852" w:rsidP="00610470">
            <w:pPr>
              <w:spacing w:line="232" w:lineRule="auto"/>
              <w:ind w:left="101"/>
              <w:rPr>
                <w:rFonts w:ascii="Arial Narrow" w:hAnsi="Arial Narrow" w:cs="Arial"/>
                <w:szCs w:val="20"/>
              </w:rPr>
            </w:pPr>
            <w:r w:rsidRPr="000B6855">
              <w:rPr>
                <w:rFonts w:ascii="Arial Narrow" w:eastAsia="Arial" w:hAnsi="Arial Narrow" w:cs="Arial"/>
                <w:szCs w:val="20"/>
              </w:rPr>
              <w:t xml:space="preserve">Las emociones. Tipos y técnicas de manejo emocional </w:t>
            </w:r>
          </w:p>
          <w:p w14:paraId="2F50B309" w14:textId="77777777" w:rsidR="004C4852" w:rsidRPr="000B6855" w:rsidRDefault="004C4852" w:rsidP="00610470">
            <w:pPr>
              <w:spacing w:line="232" w:lineRule="auto"/>
              <w:ind w:left="101"/>
              <w:rPr>
                <w:rFonts w:ascii="Arial Narrow" w:hAnsi="Arial Narrow" w:cs="Arial"/>
                <w:szCs w:val="20"/>
              </w:rPr>
            </w:pPr>
            <w:r w:rsidRPr="000B6855">
              <w:rPr>
                <w:rFonts w:ascii="Arial Narrow" w:eastAsia="Arial" w:hAnsi="Arial Narrow" w:cs="Arial"/>
                <w:szCs w:val="20"/>
              </w:rPr>
              <w:t xml:space="preserve">Técnicas para identificar y enfrentar situaciones adversas </w:t>
            </w:r>
          </w:p>
          <w:p w14:paraId="45F127D3"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Compromiso: Concepto, niveles </w:t>
            </w:r>
          </w:p>
          <w:p w14:paraId="4F91B566"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Triángulo de Berns </w:t>
            </w:r>
          </w:p>
          <w:p w14:paraId="23E8EB8A"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Juego de roles </w:t>
            </w:r>
          </w:p>
          <w:p w14:paraId="39A0CCAC"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Análisis transaccional </w:t>
            </w:r>
          </w:p>
          <w:p w14:paraId="68D8BD85" w14:textId="77777777" w:rsidR="004C4852" w:rsidRPr="000B6855" w:rsidRDefault="004C4852"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5DEB8BC1" w14:textId="77777777" w:rsidR="004C4852" w:rsidRPr="000B6855" w:rsidRDefault="004C4852" w:rsidP="00610470">
            <w:pPr>
              <w:spacing w:line="246" w:lineRule="auto"/>
              <w:ind w:left="101"/>
              <w:rPr>
                <w:rFonts w:ascii="Arial Narrow" w:hAnsi="Arial Narrow" w:cs="Arial"/>
                <w:szCs w:val="20"/>
              </w:rPr>
            </w:pPr>
            <w:r w:rsidRPr="000B6855">
              <w:rPr>
                <w:rFonts w:ascii="Arial Narrow" w:eastAsia="Arial" w:hAnsi="Arial Narrow" w:cs="Arial"/>
                <w:b/>
                <w:szCs w:val="20"/>
              </w:rPr>
              <w:t xml:space="preserve">Orientación    vocacional:    </w:t>
            </w:r>
            <w:r w:rsidRPr="000B6855">
              <w:rPr>
                <w:rFonts w:ascii="Arial Narrow" w:eastAsia="Arial" w:hAnsi="Arial Narrow" w:cs="Arial"/>
                <w:szCs w:val="20"/>
              </w:rPr>
              <w:t xml:space="preserve">aptitud    y    actitud vocacional </w:t>
            </w:r>
          </w:p>
          <w:p w14:paraId="305D4F4B"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Vocación y valores. Vocación y autorrealización. </w:t>
            </w:r>
          </w:p>
          <w:p w14:paraId="06B7C478" w14:textId="77777777" w:rsidR="004C4852" w:rsidRPr="000B6855" w:rsidRDefault="004C4852"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52F8E95D"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b/>
                <w:szCs w:val="20"/>
              </w:rPr>
              <w:t>Desarrollo profesional:</w:t>
            </w:r>
            <w:r w:rsidRPr="000B6855">
              <w:rPr>
                <w:rFonts w:ascii="Arial Narrow" w:eastAsia="Arial" w:hAnsi="Arial Narrow" w:cs="Arial"/>
                <w:szCs w:val="20"/>
              </w:rPr>
              <w:t xml:space="preserve"> </w:t>
            </w:r>
          </w:p>
          <w:p w14:paraId="321D7059" w14:textId="77777777" w:rsidR="004C4852" w:rsidRPr="000B6855" w:rsidRDefault="004C4852" w:rsidP="00610470">
            <w:pPr>
              <w:spacing w:line="232" w:lineRule="auto"/>
              <w:ind w:left="101"/>
              <w:rPr>
                <w:rFonts w:ascii="Arial Narrow" w:hAnsi="Arial Narrow" w:cs="Arial"/>
                <w:szCs w:val="20"/>
              </w:rPr>
            </w:pPr>
            <w:r w:rsidRPr="000B6855">
              <w:rPr>
                <w:rFonts w:ascii="Arial Narrow" w:eastAsia="Arial" w:hAnsi="Arial Narrow" w:cs="Arial"/>
                <w:szCs w:val="20"/>
              </w:rPr>
              <w:t xml:space="preserve">Profesor: definición, características, tipos, roles y funciones. </w:t>
            </w:r>
          </w:p>
          <w:p w14:paraId="2E6BDED3"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Perfil de egreso </w:t>
            </w:r>
          </w:p>
          <w:p w14:paraId="7B500BFB"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b/>
                <w:szCs w:val="20"/>
              </w:rPr>
              <w:t>Proyecto de vida:</w:t>
            </w:r>
            <w:r w:rsidRPr="000B6855">
              <w:rPr>
                <w:rFonts w:ascii="Arial Narrow" w:eastAsia="Arial" w:hAnsi="Arial Narrow" w:cs="Arial"/>
                <w:szCs w:val="20"/>
              </w:rPr>
              <w:t xml:space="preserve"> </w:t>
            </w:r>
          </w:p>
          <w:p w14:paraId="48E89963"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Definición, importancia, utilidad. </w:t>
            </w:r>
          </w:p>
          <w:p w14:paraId="1E5158E3"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Estructura: visión, valores, misión. </w:t>
            </w:r>
          </w:p>
          <w:p w14:paraId="31CBC1DA" w14:textId="77777777" w:rsidR="004C4852" w:rsidRPr="000B6855" w:rsidRDefault="004C4852" w:rsidP="00610470">
            <w:pPr>
              <w:spacing w:line="241" w:lineRule="auto"/>
              <w:ind w:left="101"/>
              <w:rPr>
                <w:rFonts w:ascii="Arial Narrow" w:hAnsi="Arial Narrow" w:cs="Arial"/>
                <w:szCs w:val="20"/>
              </w:rPr>
            </w:pPr>
            <w:r w:rsidRPr="000B6855">
              <w:rPr>
                <w:rFonts w:ascii="Arial Narrow" w:eastAsia="Arial" w:hAnsi="Arial Narrow" w:cs="Arial"/>
                <w:szCs w:val="20"/>
              </w:rPr>
              <w:t xml:space="preserve">Metas por aspectos o dimensiones, posibilidades, recursos personales, amenazas, calendarización de acciones y evaluación. </w:t>
            </w:r>
          </w:p>
          <w:p w14:paraId="70D88350"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b/>
                <w:szCs w:val="20"/>
              </w:rPr>
              <w:t>Relaciones Interpersonales:</w:t>
            </w:r>
            <w:r w:rsidRPr="000B6855">
              <w:rPr>
                <w:rFonts w:ascii="Arial Narrow" w:eastAsia="Arial" w:hAnsi="Arial Narrow" w:cs="Arial"/>
                <w:szCs w:val="20"/>
              </w:rPr>
              <w:t xml:space="preserve"> </w:t>
            </w:r>
          </w:p>
          <w:p w14:paraId="3D3279F7" w14:textId="77777777" w:rsidR="004C4852" w:rsidRPr="000B6855" w:rsidRDefault="004C4852"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Conducta y comunicación asertiva. </w:t>
            </w:r>
          </w:p>
        </w:tc>
        <w:tc>
          <w:tcPr>
            <w:tcW w:w="2833" w:type="dxa"/>
            <w:tcBorders>
              <w:top w:val="single" w:sz="5" w:space="0" w:color="000000"/>
              <w:left w:val="single" w:sz="5" w:space="0" w:color="000000"/>
              <w:bottom w:val="single" w:sz="5" w:space="0" w:color="000000"/>
              <w:right w:val="single" w:sz="5" w:space="0" w:color="000000"/>
            </w:tcBorders>
          </w:tcPr>
          <w:p w14:paraId="547DD3C4" w14:textId="77777777" w:rsidR="004C4852" w:rsidRPr="000B6855" w:rsidRDefault="004C4852" w:rsidP="002D54AD">
            <w:pPr>
              <w:numPr>
                <w:ilvl w:val="0"/>
                <w:numId w:val="64"/>
              </w:numPr>
              <w:spacing w:line="259" w:lineRule="auto"/>
              <w:ind w:right="465" w:hanging="360"/>
              <w:jc w:val="both"/>
              <w:rPr>
                <w:rFonts w:ascii="Arial Narrow" w:hAnsi="Arial Narrow" w:cs="Arial"/>
                <w:szCs w:val="20"/>
              </w:rPr>
            </w:pPr>
            <w:r w:rsidRPr="000B6855">
              <w:rPr>
                <w:rFonts w:ascii="Arial Narrow" w:eastAsia="Arial" w:hAnsi="Arial Narrow" w:cs="Arial"/>
                <w:szCs w:val="20"/>
              </w:rPr>
              <w:t xml:space="preserve">Proyecto de vida </w:t>
            </w:r>
          </w:p>
          <w:p w14:paraId="7A31FAA3" w14:textId="77777777" w:rsidR="004C4852" w:rsidRPr="000B6855" w:rsidRDefault="004C4852"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6A6949C1" w14:textId="77777777" w:rsidR="004C4852" w:rsidRPr="000B6855" w:rsidRDefault="004C4852" w:rsidP="002D54AD">
            <w:pPr>
              <w:numPr>
                <w:ilvl w:val="0"/>
                <w:numId w:val="64"/>
              </w:numPr>
              <w:spacing w:line="259" w:lineRule="auto"/>
              <w:ind w:right="465" w:hanging="360"/>
              <w:jc w:val="both"/>
              <w:rPr>
                <w:rFonts w:ascii="Arial Narrow" w:hAnsi="Arial Narrow" w:cs="Arial"/>
                <w:szCs w:val="20"/>
              </w:rPr>
            </w:pPr>
            <w:r w:rsidRPr="000B6855">
              <w:rPr>
                <w:rFonts w:ascii="Arial Narrow" w:eastAsia="Arial" w:hAnsi="Arial Narrow" w:cs="Arial"/>
                <w:szCs w:val="20"/>
              </w:rPr>
              <w:t xml:space="preserve">Estrategias para el desarrollo de Habilidades Sociales. </w:t>
            </w:r>
          </w:p>
        </w:tc>
        <w:tc>
          <w:tcPr>
            <w:tcW w:w="2709" w:type="dxa"/>
            <w:tcBorders>
              <w:top w:val="single" w:sz="5" w:space="0" w:color="000000"/>
              <w:left w:val="single" w:sz="5" w:space="0" w:color="000000"/>
              <w:bottom w:val="single" w:sz="5" w:space="0" w:color="000000"/>
              <w:right w:val="single" w:sz="5" w:space="0" w:color="000000"/>
            </w:tcBorders>
          </w:tcPr>
          <w:p w14:paraId="643F6BC5" w14:textId="77777777" w:rsidR="004C4852" w:rsidRPr="000B6855" w:rsidRDefault="004C4852" w:rsidP="00610470">
            <w:pPr>
              <w:spacing w:after="8" w:line="232" w:lineRule="auto"/>
              <w:ind w:left="106" w:right="50"/>
              <w:rPr>
                <w:rFonts w:ascii="Arial Narrow" w:hAnsi="Arial Narrow" w:cs="Arial"/>
                <w:szCs w:val="20"/>
              </w:rPr>
            </w:pPr>
            <w:r w:rsidRPr="000B6855">
              <w:rPr>
                <w:rFonts w:ascii="Arial Narrow" w:eastAsia="Arial" w:hAnsi="Arial Narrow" w:cs="Arial"/>
                <w:szCs w:val="20"/>
              </w:rPr>
              <w:t xml:space="preserve">Explica sobre la autoestima y las emociones, a través de organizadores visuales, manifestando coherencia entre su discurso y práctica. </w:t>
            </w:r>
          </w:p>
          <w:p w14:paraId="70164BAA" w14:textId="77777777" w:rsidR="004C4852" w:rsidRPr="000B6855" w:rsidRDefault="004C4852"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261B691" w14:textId="77777777" w:rsidR="004C4852" w:rsidRPr="000B6855" w:rsidRDefault="004C4852" w:rsidP="00610470">
            <w:pPr>
              <w:spacing w:line="232" w:lineRule="auto"/>
              <w:ind w:left="106" w:right="54"/>
              <w:rPr>
                <w:rFonts w:ascii="Arial Narrow" w:hAnsi="Arial Narrow" w:cs="Arial"/>
                <w:szCs w:val="20"/>
              </w:rPr>
            </w:pPr>
            <w:r w:rsidRPr="000B6855">
              <w:rPr>
                <w:rFonts w:ascii="Arial Narrow" w:eastAsia="Arial" w:hAnsi="Arial Narrow" w:cs="Arial"/>
                <w:szCs w:val="20"/>
              </w:rPr>
              <w:t xml:space="preserve">Describe las técnicas para identificar enfrentar situaciones adversas, por medio de trabajos en equipo, fortaleciendo su identidad. </w:t>
            </w:r>
          </w:p>
          <w:p w14:paraId="19A58B41" w14:textId="77777777" w:rsidR="004C4852" w:rsidRPr="000B6855" w:rsidRDefault="004C4852" w:rsidP="00610470">
            <w:pPr>
              <w:spacing w:line="232" w:lineRule="auto"/>
              <w:ind w:left="106" w:right="50"/>
              <w:rPr>
                <w:rFonts w:ascii="Arial Narrow" w:hAnsi="Arial Narrow" w:cs="Arial"/>
                <w:szCs w:val="20"/>
              </w:rPr>
            </w:pPr>
            <w:r w:rsidRPr="000B6855">
              <w:rPr>
                <w:rFonts w:ascii="Arial Narrow" w:eastAsia="Arial" w:hAnsi="Arial Narrow" w:cs="Arial"/>
                <w:szCs w:val="20"/>
              </w:rPr>
              <w:t xml:space="preserve">Analiza los fundamentos básicos para la orientación vocacional, por medio del trabajo grupal, generando nuevos aprendizajes para su desarrollo en diferentes contextos. </w:t>
            </w:r>
          </w:p>
          <w:p w14:paraId="7EDC0763" w14:textId="77777777" w:rsidR="004C4852" w:rsidRPr="000B6855" w:rsidRDefault="004C4852" w:rsidP="00610470">
            <w:pPr>
              <w:spacing w:line="232" w:lineRule="auto"/>
              <w:ind w:left="106" w:right="52"/>
              <w:rPr>
                <w:rFonts w:ascii="Arial Narrow" w:hAnsi="Arial Narrow" w:cs="Arial"/>
                <w:szCs w:val="20"/>
              </w:rPr>
            </w:pPr>
            <w:r w:rsidRPr="000B6855">
              <w:rPr>
                <w:rFonts w:ascii="Arial Narrow" w:eastAsia="Arial" w:hAnsi="Arial Narrow" w:cs="Arial"/>
                <w:szCs w:val="20"/>
              </w:rPr>
              <w:t xml:space="preserve">Explica sobre el término y rasgos del profesor, a través de un trabajo individual, logrando dominar nuevos contenidos para su desarrollo laboral. </w:t>
            </w:r>
          </w:p>
          <w:p w14:paraId="5A146BCE" w14:textId="77777777" w:rsidR="004C4852" w:rsidRPr="000B6855" w:rsidRDefault="004C4852" w:rsidP="00610470">
            <w:pPr>
              <w:spacing w:line="232" w:lineRule="auto"/>
              <w:ind w:left="106" w:right="44"/>
              <w:rPr>
                <w:rFonts w:ascii="Arial Narrow" w:hAnsi="Arial Narrow" w:cs="Arial"/>
                <w:szCs w:val="20"/>
              </w:rPr>
            </w:pPr>
            <w:r w:rsidRPr="000B6855">
              <w:rPr>
                <w:rFonts w:ascii="Arial Narrow" w:eastAsia="Arial" w:hAnsi="Arial Narrow" w:cs="Arial"/>
                <w:szCs w:val="20"/>
              </w:rPr>
              <w:t xml:space="preserve">Reflexiona sobre el perfil del docente, asumiendo su rol en la actualidad, utilizando nuevos contenidos para desenvolverse en diferentes contextos. Indaga y expone las ideas básicas sobre el proyecto de vida, buscando el bienestar personal y colectivo, utilizando medios audiovisuales. </w:t>
            </w:r>
          </w:p>
          <w:p w14:paraId="5C78AE01" w14:textId="77777777" w:rsidR="004C4852" w:rsidRPr="000B6855" w:rsidRDefault="004C4852" w:rsidP="00610470">
            <w:pPr>
              <w:spacing w:line="237" w:lineRule="auto"/>
              <w:ind w:left="106" w:right="54"/>
              <w:rPr>
                <w:rFonts w:ascii="Arial Narrow" w:hAnsi="Arial Narrow" w:cs="Arial"/>
                <w:szCs w:val="20"/>
              </w:rPr>
            </w:pPr>
            <w:r w:rsidRPr="000B6855">
              <w:rPr>
                <w:rFonts w:ascii="Arial Narrow" w:eastAsia="Arial" w:hAnsi="Arial Narrow" w:cs="Arial"/>
                <w:szCs w:val="20"/>
              </w:rPr>
              <w:t xml:space="preserve">Describe acerca de la visión, valores y misión de un </w:t>
            </w:r>
            <w:r w:rsidRPr="000B6855">
              <w:rPr>
                <w:rFonts w:ascii="Arial Narrow" w:eastAsia="Arial" w:hAnsi="Arial Narrow" w:cs="Arial"/>
                <w:szCs w:val="20"/>
              </w:rPr>
              <w:lastRenderedPageBreak/>
              <w:t xml:space="preserve">proyecto de vida, para una mejor convivencia democrática. </w:t>
            </w:r>
          </w:p>
          <w:p w14:paraId="1CB832FC" w14:textId="77777777" w:rsidR="004C4852" w:rsidRPr="000B6855" w:rsidRDefault="004C4852" w:rsidP="00610470">
            <w:pPr>
              <w:spacing w:line="259" w:lineRule="auto"/>
              <w:ind w:left="106" w:right="3"/>
              <w:rPr>
                <w:rFonts w:ascii="Arial Narrow" w:hAnsi="Arial Narrow" w:cs="Arial"/>
                <w:szCs w:val="20"/>
              </w:rPr>
            </w:pPr>
            <w:r w:rsidRPr="000B6855">
              <w:rPr>
                <w:rFonts w:ascii="Arial Narrow" w:eastAsia="Arial" w:hAnsi="Arial Narrow" w:cs="Arial"/>
                <w:szCs w:val="20"/>
              </w:rPr>
              <w:t xml:space="preserve">Analiza las metas, posibilidades, recursos, amenazas, calendarización y evaluación acerca del proyecto de vida. </w:t>
            </w:r>
          </w:p>
        </w:tc>
      </w:tr>
    </w:tbl>
    <w:p w14:paraId="52FA9822" w14:textId="77777777" w:rsidR="004C4852" w:rsidRPr="004C4852" w:rsidRDefault="004C4852" w:rsidP="00DC37F8">
      <w:pPr>
        <w:jc w:val="center"/>
        <w:rPr>
          <w:rFonts w:ascii="Arial Narrow" w:hAnsi="Arial Narrow" w:cs="Calibri,Bold"/>
          <w:b/>
          <w:bCs/>
          <w:color w:val="auto"/>
        </w:rPr>
      </w:pPr>
    </w:p>
    <w:p w14:paraId="5EDE0F83" w14:textId="0893C31D" w:rsidR="00321A12" w:rsidRDefault="00321A12" w:rsidP="00B14C62">
      <w:pPr>
        <w:jc w:val="center"/>
        <w:rPr>
          <w:rFonts w:ascii="Arial Narrow" w:hAnsi="Arial Narrow" w:cs="Calibri,Bold"/>
          <w:b/>
          <w:bCs/>
          <w:color w:val="auto"/>
          <w:lang w:val="es-PE"/>
        </w:rPr>
      </w:pPr>
      <w:r w:rsidRPr="00B14C62">
        <w:rPr>
          <w:rFonts w:ascii="Arial Narrow" w:hAnsi="Arial Narrow" w:cs="Calibri,Bold"/>
          <w:b/>
          <w:bCs/>
          <w:color w:val="auto"/>
          <w:lang w:val="es-PE"/>
        </w:rPr>
        <w:t>PRÁCTICA I</w:t>
      </w:r>
      <w:r w:rsidR="00DD666B">
        <w:rPr>
          <w:rFonts w:ascii="Arial Narrow" w:hAnsi="Arial Narrow" w:cs="Calibri,Bold"/>
          <w:b/>
          <w:bCs/>
          <w:color w:val="auto"/>
          <w:lang w:val="es-PE"/>
        </w:rPr>
        <w:t>.</w:t>
      </w:r>
    </w:p>
    <w:tbl>
      <w:tblPr>
        <w:tblStyle w:val="TableGrid"/>
        <w:tblW w:w="13207" w:type="dxa"/>
        <w:tblInd w:w="112" w:type="dxa"/>
        <w:tblCellMar>
          <w:left w:w="4" w:type="dxa"/>
          <w:right w:w="28" w:type="dxa"/>
        </w:tblCellMar>
        <w:tblLook w:val="04A0" w:firstRow="1" w:lastRow="0" w:firstColumn="1" w:lastColumn="0" w:noHBand="0" w:noVBand="1"/>
      </w:tblPr>
      <w:tblGrid>
        <w:gridCol w:w="3538"/>
        <w:gridCol w:w="4257"/>
        <w:gridCol w:w="2833"/>
        <w:gridCol w:w="2579"/>
      </w:tblGrid>
      <w:tr w:rsidR="00DD666B" w:rsidRPr="000B6855" w14:paraId="095AC95C" w14:textId="77777777" w:rsidTr="00DD666B">
        <w:trPr>
          <w:trHeight w:val="417"/>
        </w:trPr>
        <w:tc>
          <w:tcPr>
            <w:tcW w:w="13207" w:type="dxa"/>
            <w:gridSpan w:val="4"/>
            <w:tcBorders>
              <w:top w:val="single" w:sz="5" w:space="0" w:color="000000"/>
              <w:left w:val="single" w:sz="5" w:space="0" w:color="000000"/>
              <w:bottom w:val="single" w:sz="5" w:space="0" w:color="000000"/>
              <w:right w:val="single" w:sz="5" w:space="0" w:color="000000"/>
            </w:tcBorders>
            <w:shd w:val="clear" w:color="auto" w:fill="D9D9D9"/>
          </w:tcPr>
          <w:p w14:paraId="48D0B273" w14:textId="77777777" w:rsidR="00DD666B" w:rsidRPr="000B6855" w:rsidRDefault="00DD666B" w:rsidP="00610470">
            <w:pPr>
              <w:spacing w:line="259" w:lineRule="auto"/>
              <w:ind w:left="16"/>
              <w:jc w:val="center"/>
              <w:rPr>
                <w:rFonts w:ascii="Arial Narrow" w:hAnsi="Arial Narrow" w:cs="Arial"/>
                <w:szCs w:val="20"/>
              </w:rPr>
            </w:pPr>
            <w:r w:rsidRPr="000B6855">
              <w:rPr>
                <w:rFonts w:ascii="Arial Narrow" w:eastAsia="Arial" w:hAnsi="Arial Narrow" w:cs="Arial"/>
                <w:b/>
                <w:szCs w:val="20"/>
              </w:rPr>
              <w:t>PRÁCTICA I</w:t>
            </w:r>
          </w:p>
        </w:tc>
      </w:tr>
      <w:tr w:rsidR="00DD666B" w:rsidRPr="000B6855" w14:paraId="3A306BB7" w14:textId="77777777" w:rsidTr="00DD666B">
        <w:trPr>
          <w:trHeight w:val="715"/>
        </w:trPr>
        <w:tc>
          <w:tcPr>
            <w:tcW w:w="13207" w:type="dxa"/>
            <w:gridSpan w:val="4"/>
            <w:tcBorders>
              <w:top w:val="single" w:sz="5" w:space="0" w:color="000000"/>
              <w:left w:val="single" w:sz="5" w:space="0" w:color="000000"/>
              <w:bottom w:val="single" w:sz="5" w:space="0" w:color="000000"/>
              <w:right w:val="single" w:sz="5" w:space="0" w:color="000000"/>
            </w:tcBorders>
            <w:vAlign w:val="center"/>
          </w:tcPr>
          <w:p w14:paraId="7AEB9141" w14:textId="77777777" w:rsidR="00DD666B" w:rsidRPr="000B6855" w:rsidRDefault="00DD666B"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Afianza la vocación de servicio y sensibilidad social en los estudiantes al acercarlos al conocimiento y análisis de   su contexto local y comunal.</w:t>
            </w:r>
            <w:r w:rsidRPr="000B6855">
              <w:rPr>
                <w:rFonts w:ascii="Arial Narrow" w:eastAsia="Arial" w:hAnsi="Arial Narrow" w:cs="Arial"/>
                <w:b/>
                <w:szCs w:val="20"/>
              </w:rPr>
              <w:t xml:space="preserve"> </w:t>
            </w:r>
          </w:p>
        </w:tc>
      </w:tr>
      <w:tr w:rsidR="00DD666B" w:rsidRPr="000B6855" w14:paraId="50BD90B0" w14:textId="77777777" w:rsidTr="00DD666B">
        <w:trPr>
          <w:trHeight w:val="66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14:paraId="6EA1241E" w14:textId="77777777" w:rsidR="00DD666B" w:rsidRPr="000B6855" w:rsidRDefault="00DD666B" w:rsidP="00610470">
            <w:pPr>
              <w:spacing w:line="259" w:lineRule="auto"/>
              <w:rPr>
                <w:rFonts w:ascii="Arial Narrow" w:hAnsi="Arial Narrow" w:cs="Arial"/>
                <w:szCs w:val="20"/>
              </w:rPr>
            </w:pPr>
            <w:r w:rsidRPr="000B6855">
              <w:rPr>
                <w:rFonts w:ascii="Arial Narrow" w:hAnsi="Arial Narrow" w:cs="Arial"/>
                <w:szCs w:val="20"/>
              </w:rPr>
              <w:t xml:space="preserve"> </w:t>
            </w:r>
          </w:p>
          <w:p w14:paraId="36F38E88" w14:textId="77777777" w:rsidR="00DD666B" w:rsidRPr="000B6855" w:rsidRDefault="00DD666B" w:rsidP="00610470">
            <w:pPr>
              <w:spacing w:line="259" w:lineRule="auto"/>
              <w:ind w:left="22"/>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38AFC628" w14:textId="77777777" w:rsidR="00DD666B" w:rsidRPr="000B6855" w:rsidRDefault="00DD666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4A51C2B3" w14:textId="77777777" w:rsidR="00DD666B" w:rsidRPr="000B6855" w:rsidRDefault="00DD666B" w:rsidP="00610470">
            <w:pPr>
              <w:spacing w:line="259" w:lineRule="auto"/>
              <w:ind w:left="8"/>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3DA72285" w14:textId="77777777" w:rsidR="00DD666B" w:rsidRPr="000B6855" w:rsidRDefault="00DD666B" w:rsidP="00610470">
            <w:pPr>
              <w:spacing w:after="44" w:line="259" w:lineRule="auto"/>
              <w:ind w:left="2"/>
              <w:rPr>
                <w:rFonts w:ascii="Arial Narrow" w:hAnsi="Arial Narrow" w:cs="Arial"/>
                <w:szCs w:val="20"/>
              </w:rPr>
            </w:pPr>
            <w:r w:rsidRPr="000B6855">
              <w:rPr>
                <w:rFonts w:ascii="Arial Narrow" w:hAnsi="Arial Narrow" w:cs="Arial"/>
                <w:szCs w:val="20"/>
              </w:rPr>
              <w:t xml:space="preserve"> </w:t>
            </w:r>
          </w:p>
          <w:p w14:paraId="4FE42BD2" w14:textId="77777777" w:rsidR="00DD666B" w:rsidRPr="000B6855" w:rsidRDefault="00DD666B" w:rsidP="00610470">
            <w:pPr>
              <w:spacing w:line="259" w:lineRule="auto"/>
              <w:ind w:left="121" w:right="59"/>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579" w:type="dxa"/>
            <w:tcBorders>
              <w:top w:val="single" w:sz="5" w:space="0" w:color="000000"/>
              <w:left w:val="single" w:sz="5" w:space="0" w:color="000000"/>
              <w:bottom w:val="single" w:sz="5" w:space="0" w:color="000000"/>
              <w:right w:val="single" w:sz="5" w:space="0" w:color="000000"/>
            </w:tcBorders>
            <w:shd w:val="clear" w:color="auto" w:fill="D9D9D9"/>
          </w:tcPr>
          <w:p w14:paraId="7F71F984" w14:textId="77777777" w:rsidR="00DD666B" w:rsidRPr="000B6855" w:rsidRDefault="00DD666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27E422D" w14:textId="77777777" w:rsidR="00DD666B" w:rsidRPr="000B6855" w:rsidRDefault="00DD666B" w:rsidP="00610470">
            <w:pPr>
              <w:spacing w:line="259" w:lineRule="auto"/>
              <w:ind w:left="18"/>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DD666B" w:rsidRPr="000B6855" w14:paraId="047356D8" w14:textId="77777777" w:rsidTr="00DD666B">
        <w:trPr>
          <w:trHeight w:val="1310"/>
        </w:trPr>
        <w:tc>
          <w:tcPr>
            <w:tcW w:w="3538" w:type="dxa"/>
            <w:tcBorders>
              <w:top w:val="single" w:sz="5" w:space="0" w:color="000000"/>
              <w:left w:val="single" w:sz="5" w:space="0" w:color="000000"/>
              <w:bottom w:val="single" w:sz="5" w:space="0" w:color="000000"/>
              <w:right w:val="single" w:sz="5" w:space="0" w:color="000000"/>
            </w:tcBorders>
          </w:tcPr>
          <w:p w14:paraId="13648FB3"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b/>
                <w:szCs w:val="20"/>
              </w:rPr>
              <w:lastRenderedPageBreak/>
              <w:t>DESARROLLO PERSONAL</w:t>
            </w:r>
            <w:r w:rsidRPr="000B6855">
              <w:rPr>
                <w:rFonts w:ascii="Arial Narrow" w:eastAsia="Arial" w:hAnsi="Arial Narrow" w:cs="Arial"/>
                <w:szCs w:val="20"/>
              </w:rPr>
              <w:t xml:space="preserve"> </w:t>
            </w:r>
          </w:p>
          <w:p w14:paraId="13E97EC0" w14:textId="77777777" w:rsidR="00DD666B" w:rsidRPr="000B6855" w:rsidRDefault="00DD666B" w:rsidP="00610470">
            <w:pPr>
              <w:spacing w:line="259" w:lineRule="auto"/>
              <w:ind w:left="104" w:right="44"/>
              <w:rPr>
                <w:rFonts w:ascii="Arial Narrow" w:hAnsi="Arial Narrow" w:cs="Arial"/>
                <w:szCs w:val="20"/>
              </w:rPr>
            </w:pPr>
            <w:r w:rsidRPr="000B6855">
              <w:rPr>
                <w:rFonts w:ascii="Arial Narrow" w:eastAsia="Arial" w:hAnsi="Arial Narrow" w:cs="Arial"/>
                <w:szCs w:val="20"/>
              </w:rPr>
              <w:t xml:space="preserve">Demuestra  sensibilidad  social  y capacidad de escucha, tolerancia y respeto en diversos contextos comunicativos afianzando su vocación de servicio </w:t>
            </w:r>
          </w:p>
        </w:tc>
        <w:tc>
          <w:tcPr>
            <w:tcW w:w="4257" w:type="dxa"/>
            <w:tcBorders>
              <w:top w:val="single" w:sz="5" w:space="0" w:color="000000"/>
              <w:left w:val="single" w:sz="5" w:space="0" w:color="000000"/>
              <w:bottom w:val="single" w:sz="5" w:space="0" w:color="000000"/>
              <w:right w:val="single" w:sz="5" w:space="0" w:color="000000"/>
            </w:tcBorders>
          </w:tcPr>
          <w:p w14:paraId="7FB0527B" w14:textId="77777777" w:rsidR="00DD666B" w:rsidRPr="000B6855" w:rsidRDefault="00DD666B" w:rsidP="002D54AD">
            <w:pPr>
              <w:numPr>
                <w:ilvl w:val="0"/>
                <w:numId w:val="65"/>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Diagnóstico de desarrollo de habilidades sociales </w:t>
            </w:r>
          </w:p>
          <w:p w14:paraId="2A592482" w14:textId="77777777" w:rsidR="00DD666B" w:rsidRPr="000B6855" w:rsidRDefault="00DD666B" w:rsidP="002D54AD">
            <w:pPr>
              <w:numPr>
                <w:ilvl w:val="0"/>
                <w:numId w:val="6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Autoconocimiento personal: Autoestima </w:t>
            </w:r>
          </w:p>
          <w:p w14:paraId="38DA5164" w14:textId="77777777" w:rsidR="00DD666B" w:rsidRPr="000B6855" w:rsidRDefault="00DD666B" w:rsidP="002D54AD">
            <w:pPr>
              <w:numPr>
                <w:ilvl w:val="0"/>
                <w:numId w:val="6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Orientación vocacional </w:t>
            </w:r>
          </w:p>
          <w:p w14:paraId="2A712BB7" w14:textId="77777777" w:rsidR="00DD666B" w:rsidRPr="000B6855" w:rsidRDefault="00DD666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2A6E2C5" w14:textId="77777777" w:rsidR="00DD666B" w:rsidRPr="000B6855" w:rsidRDefault="00DD666B" w:rsidP="00610470">
            <w:pPr>
              <w:spacing w:line="259" w:lineRule="auto"/>
              <w:ind w:left="102"/>
              <w:rPr>
                <w:rFonts w:ascii="Arial Narrow" w:hAnsi="Arial Narrow" w:cs="Arial"/>
                <w:szCs w:val="20"/>
              </w:rPr>
            </w:pPr>
            <w:r w:rsidRPr="000B6855">
              <w:rPr>
                <w:rFonts w:ascii="Arial Narrow" w:eastAsia="Segoe UI Symbo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14:paraId="675690DB" w14:textId="77777777" w:rsidR="00DD666B" w:rsidRPr="000B6855" w:rsidRDefault="00DD666B" w:rsidP="00610470">
            <w:pPr>
              <w:spacing w:line="259" w:lineRule="auto"/>
              <w:ind w:left="462"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b/>
                <w:szCs w:val="20"/>
              </w:rPr>
              <w:t>Proyecto de Desarrollo</w:t>
            </w:r>
            <w:r w:rsidRPr="000B6855">
              <w:rPr>
                <w:rFonts w:ascii="Arial Narrow" w:eastAsia="Arial" w:hAnsi="Arial Narrow" w:cs="Arial"/>
                <w:szCs w:val="20"/>
              </w:rPr>
              <w:t xml:space="preserve"> </w:t>
            </w:r>
            <w:r w:rsidRPr="000B6855">
              <w:rPr>
                <w:rFonts w:ascii="Arial Narrow" w:eastAsia="Arial" w:hAnsi="Arial Narrow" w:cs="Arial"/>
                <w:b/>
                <w:szCs w:val="20"/>
              </w:rPr>
              <w:t>Personal</w:t>
            </w:r>
            <w:r w:rsidRPr="000B6855">
              <w:rPr>
                <w:rFonts w:ascii="Arial Narrow" w:eastAsia="Arial" w:hAnsi="Arial Narrow" w:cs="Arial"/>
                <w:szCs w:val="20"/>
              </w:rPr>
              <w:t xml:space="preserve"> </w:t>
            </w:r>
          </w:p>
        </w:tc>
        <w:tc>
          <w:tcPr>
            <w:tcW w:w="2579" w:type="dxa"/>
            <w:tcBorders>
              <w:top w:val="single" w:sz="5" w:space="0" w:color="000000"/>
              <w:left w:val="single" w:sz="5" w:space="0" w:color="000000"/>
              <w:bottom w:val="single" w:sz="5" w:space="0" w:color="000000"/>
              <w:right w:val="single" w:sz="5" w:space="0" w:color="000000"/>
            </w:tcBorders>
          </w:tcPr>
          <w:p w14:paraId="7F0013F8" w14:textId="77777777" w:rsidR="00DD666B" w:rsidRPr="000B6855" w:rsidRDefault="00DD666B" w:rsidP="002D54AD">
            <w:pPr>
              <w:numPr>
                <w:ilvl w:val="0"/>
                <w:numId w:val="66"/>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Escucha demostrando tolerancia y respeto </w:t>
            </w:r>
          </w:p>
          <w:p w14:paraId="410B1F4F" w14:textId="77777777" w:rsidR="00DD666B" w:rsidRPr="000B6855" w:rsidRDefault="00DD666B" w:rsidP="002D54AD">
            <w:pPr>
              <w:numPr>
                <w:ilvl w:val="0"/>
                <w:numId w:val="66"/>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Identifican sus fortalezas y debilidades para potencializar fortalezas y corregir </w:t>
            </w:r>
          </w:p>
          <w:p w14:paraId="62BCEA3F" w14:textId="77777777" w:rsidR="00DD666B" w:rsidRPr="000B6855" w:rsidRDefault="00DD666B" w:rsidP="00610470">
            <w:pPr>
              <w:spacing w:line="259" w:lineRule="auto"/>
              <w:ind w:left="278"/>
              <w:rPr>
                <w:rFonts w:ascii="Arial Narrow" w:hAnsi="Arial Narrow" w:cs="Arial"/>
                <w:szCs w:val="20"/>
              </w:rPr>
            </w:pPr>
            <w:r w:rsidRPr="000B6855">
              <w:rPr>
                <w:rFonts w:ascii="Arial Narrow" w:eastAsia="Arial" w:hAnsi="Arial Narrow" w:cs="Arial"/>
                <w:szCs w:val="20"/>
              </w:rPr>
              <w:t xml:space="preserve">debilidades </w:t>
            </w:r>
          </w:p>
        </w:tc>
      </w:tr>
      <w:tr w:rsidR="00DD666B" w:rsidRPr="000B6855" w14:paraId="45042B2F" w14:textId="77777777" w:rsidTr="00DD666B">
        <w:trPr>
          <w:trHeight w:val="1497"/>
        </w:trPr>
        <w:tc>
          <w:tcPr>
            <w:tcW w:w="3538" w:type="dxa"/>
            <w:tcBorders>
              <w:top w:val="single" w:sz="5" w:space="0" w:color="000000"/>
              <w:left w:val="single" w:sz="5" w:space="0" w:color="000000"/>
              <w:bottom w:val="single" w:sz="5" w:space="0" w:color="000000"/>
              <w:right w:val="single" w:sz="5" w:space="0" w:color="000000"/>
            </w:tcBorders>
          </w:tcPr>
          <w:p w14:paraId="57D75BC8" w14:textId="77777777" w:rsidR="00DD666B" w:rsidRPr="000B6855" w:rsidRDefault="00DD666B" w:rsidP="00610470">
            <w:pPr>
              <w:spacing w:after="48" w:line="259" w:lineRule="auto"/>
              <w:rPr>
                <w:rFonts w:ascii="Arial Narrow" w:hAnsi="Arial Narrow" w:cs="Arial"/>
                <w:szCs w:val="20"/>
              </w:rPr>
            </w:pPr>
            <w:r w:rsidRPr="000B6855">
              <w:rPr>
                <w:rFonts w:ascii="Arial Narrow" w:hAnsi="Arial Narrow" w:cs="Arial"/>
                <w:szCs w:val="20"/>
              </w:rPr>
              <w:t xml:space="preserve"> </w:t>
            </w:r>
          </w:p>
          <w:p w14:paraId="7BE8F426" w14:textId="77777777" w:rsidR="00DD666B" w:rsidRPr="000B6855" w:rsidRDefault="00DD666B" w:rsidP="00610470">
            <w:pPr>
              <w:spacing w:line="259" w:lineRule="auto"/>
              <w:ind w:left="104"/>
              <w:rPr>
                <w:rFonts w:ascii="Arial Narrow" w:hAnsi="Arial Narrow" w:cs="Arial"/>
                <w:szCs w:val="20"/>
              </w:rPr>
            </w:pPr>
            <w:r>
              <w:rPr>
                <w:rFonts w:ascii="Arial Narrow" w:eastAsia="Arial" w:hAnsi="Arial Narrow" w:cs="Arial"/>
                <w:b/>
                <w:szCs w:val="20"/>
              </w:rPr>
              <w:t>PEDAGÓGICA</w:t>
            </w:r>
            <w:r w:rsidRPr="000B6855">
              <w:rPr>
                <w:rFonts w:ascii="Arial Narrow" w:eastAsia="Arial" w:hAnsi="Arial Narrow" w:cs="Arial"/>
                <w:szCs w:val="20"/>
              </w:rPr>
              <w:t xml:space="preserve"> </w:t>
            </w:r>
          </w:p>
          <w:p w14:paraId="32EB569C" w14:textId="77777777" w:rsidR="00DD666B" w:rsidRPr="000B6855" w:rsidRDefault="00DD666B" w:rsidP="00610470">
            <w:pPr>
              <w:spacing w:line="259" w:lineRule="auto"/>
              <w:ind w:left="104" w:right="46"/>
              <w:rPr>
                <w:rFonts w:ascii="Arial Narrow" w:hAnsi="Arial Narrow" w:cs="Arial"/>
                <w:szCs w:val="20"/>
              </w:rPr>
            </w:pPr>
            <w:r w:rsidRPr="000B6855">
              <w:rPr>
                <w:rFonts w:ascii="Arial Narrow" w:eastAsia="Arial" w:hAnsi="Arial Narrow" w:cs="Arial"/>
                <w:szCs w:val="20"/>
              </w:rPr>
              <w:t xml:space="preserve">Analiza y sistematiza información de fuentes primarias, de resultados de innovaciones e investigaciones, así como de bibliografía actualizada </w:t>
            </w:r>
          </w:p>
        </w:tc>
        <w:tc>
          <w:tcPr>
            <w:tcW w:w="4257" w:type="dxa"/>
            <w:tcBorders>
              <w:top w:val="single" w:sz="5" w:space="0" w:color="000000"/>
              <w:left w:val="single" w:sz="5" w:space="0" w:color="000000"/>
              <w:bottom w:val="single" w:sz="5" w:space="0" w:color="000000"/>
              <w:right w:val="single" w:sz="5" w:space="0" w:color="000000"/>
            </w:tcBorders>
          </w:tcPr>
          <w:p w14:paraId="09665B71" w14:textId="77777777" w:rsidR="00DD666B" w:rsidRPr="000B6855" w:rsidRDefault="00DD666B" w:rsidP="002D54AD">
            <w:pPr>
              <w:numPr>
                <w:ilvl w:val="0"/>
                <w:numId w:val="6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Contexto comunal y local </w:t>
            </w:r>
          </w:p>
          <w:p w14:paraId="36CEBD71" w14:textId="77777777" w:rsidR="00DD666B" w:rsidRPr="000B6855" w:rsidRDefault="00DD666B" w:rsidP="002D54AD">
            <w:pPr>
              <w:numPr>
                <w:ilvl w:val="0"/>
                <w:numId w:val="6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Observación de la Institución Educativa </w:t>
            </w:r>
          </w:p>
          <w:p w14:paraId="34466527" w14:textId="77777777" w:rsidR="00DD666B" w:rsidRPr="000B6855" w:rsidRDefault="00DD666B" w:rsidP="002D54AD">
            <w:pPr>
              <w:numPr>
                <w:ilvl w:val="0"/>
                <w:numId w:val="6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Observación de sesiones de aprendizaje reales </w:t>
            </w:r>
          </w:p>
          <w:p w14:paraId="0BA35F7D" w14:textId="77777777" w:rsidR="00DD666B" w:rsidRPr="000B6855" w:rsidRDefault="00DD666B" w:rsidP="002D54AD">
            <w:pPr>
              <w:numPr>
                <w:ilvl w:val="0"/>
                <w:numId w:val="6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Identificación de demandas y </w:t>
            </w:r>
          </w:p>
          <w:p w14:paraId="1592FB7B" w14:textId="77777777" w:rsidR="00DD666B" w:rsidRPr="000B6855" w:rsidRDefault="00DD666B" w:rsidP="002D54AD">
            <w:pPr>
              <w:numPr>
                <w:ilvl w:val="0"/>
                <w:numId w:val="6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expectativas de la comunidad. </w:t>
            </w:r>
          </w:p>
        </w:tc>
        <w:tc>
          <w:tcPr>
            <w:tcW w:w="2833" w:type="dxa"/>
            <w:tcBorders>
              <w:top w:val="single" w:sz="5" w:space="0" w:color="000000"/>
              <w:left w:val="single" w:sz="5" w:space="0" w:color="000000"/>
              <w:bottom w:val="single" w:sz="5" w:space="0" w:color="000000"/>
              <w:right w:val="single" w:sz="5" w:space="0" w:color="000000"/>
            </w:tcBorders>
          </w:tcPr>
          <w:p w14:paraId="42C65295" w14:textId="77777777" w:rsidR="00DD666B" w:rsidRPr="000B6855" w:rsidRDefault="00DD666B" w:rsidP="002D54AD">
            <w:pPr>
              <w:numPr>
                <w:ilvl w:val="0"/>
                <w:numId w:val="68"/>
              </w:numPr>
              <w:spacing w:after="8" w:line="239" w:lineRule="auto"/>
              <w:ind w:hanging="360"/>
              <w:jc w:val="both"/>
              <w:rPr>
                <w:rFonts w:ascii="Arial Narrow" w:hAnsi="Arial Narrow" w:cs="Arial"/>
                <w:szCs w:val="20"/>
              </w:rPr>
            </w:pPr>
            <w:r w:rsidRPr="000B6855">
              <w:rPr>
                <w:rFonts w:ascii="Arial Narrow" w:eastAsia="Arial" w:hAnsi="Arial Narrow" w:cs="Arial"/>
                <w:szCs w:val="20"/>
              </w:rPr>
              <w:t xml:space="preserve">Informe de diagnóstico externo e interno. </w:t>
            </w:r>
          </w:p>
          <w:p w14:paraId="4D5B011C" w14:textId="77777777" w:rsidR="00DD666B" w:rsidRPr="00764BAD" w:rsidRDefault="00DD666B" w:rsidP="002D54AD">
            <w:pPr>
              <w:numPr>
                <w:ilvl w:val="0"/>
                <w:numId w:val="68"/>
              </w:numPr>
              <w:spacing w:line="239" w:lineRule="auto"/>
              <w:ind w:hanging="360"/>
              <w:jc w:val="both"/>
              <w:rPr>
                <w:rFonts w:ascii="Arial Narrow" w:hAnsi="Arial Narrow" w:cs="Arial"/>
                <w:szCs w:val="20"/>
              </w:rPr>
            </w:pPr>
            <w:r w:rsidRPr="000B6855">
              <w:rPr>
                <w:rFonts w:ascii="Arial Narrow" w:eastAsia="Arial" w:hAnsi="Arial Narrow" w:cs="Arial"/>
                <w:szCs w:val="20"/>
              </w:rPr>
              <w:t xml:space="preserve">Descripción de la observación </w:t>
            </w:r>
            <w:r w:rsidRPr="00764BAD">
              <w:rPr>
                <w:rFonts w:ascii="Arial Narrow" w:eastAsia="Arial" w:hAnsi="Arial Narrow" w:cs="Arial"/>
                <w:szCs w:val="20"/>
              </w:rPr>
              <w:t xml:space="preserve">(Registro de la Información) </w:t>
            </w:r>
          </w:p>
          <w:p w14:paraId="374666FD" w14:textId="77777777" w:rsidR="00DD666B" w:rsidRPr="000B6855" w:rsidRDefault="00DD666B" w:rsidP="002D54AD">
            <w:pPr>
              <w:numPr>
                <w:ilvl w:val="0"/>
                <w:numId w:val="68"/>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Listado de necesidades y expectativas) </w:t>
            </w:r>
          </w:p>
        </w:tc>
        <w:tc>
          <w:tcPr>
            <w:tcW w:w="2579" w:type="dxa"/>
            <w:tcBorders>
              <w:top w:val="single" w:sz="5" w:space="0" w:color="000000"/>
              <w:left w:val="single" w:sz="5" w:space="0" w:color="000000"/>
              <w:bottom w:val="single" w:sz="5" w:space="0" w:color="000000"/>
              <w:right w:val="single" w:sz="5" w:space="0" w:color="000000"/>
            </w:tcBorders>
          </w:tcPr>
          <w:p w14:paraId="22E9CD41" w14:textId="77777777" w:rsidR="00DD666B" w:rsidRPr="000B6855" w:rsidRDefault="00DD666B" w:rsidP="002D54AD">
            <w:pPr>
              <w:numPr>
                <w:ilvl w:val="0"/>
                <w:numId w:val="69"/>
              </w:numPr>
              <w:spacing w:after="16" w:line="233" w:lineRule="auto"/>
              <w:ind w:left="277" w:hanging="360"/>
              <w:jc w:val="both"/>
              <w:rPr>
                <w:rFonts w:ascii="Arial Narrow" w:hAnsi="Arial Narrow" w:cs="Arial"/>
                <w:szCs w:val="20"/>
              </w:rPr>
            </w:pPr>
            <w:r w:rsidRPr="000B6855">
              <w:rPr>
                <w:rFonts w:ascii="Arial Narrow" w:eastAsia="Arial" w:hAnsi="Arial Narrow" w:cs="Arial"/>
                <w:szCs w:val="20"/>
              </w:rPr>
              <w:t xml:space="preserve">Redacta el informe de diagnóstico describiendo características demandas y expectativas del contexto interno y externo. </w:t>
            </w:r>
          </w:p>
          <w:p w14:paraId="7E740C2E" w14:textId="77777777" w:rsidR="00DD666B" w:rsidRPr="000B6855" w:rsidRDefault="00DD666B" w:rsidP="002D54AD">
            <w:pPr>
              <w:numPr>
                <w:ilvl w:val="0"/>
                <w:numId w:val="69"/>
              </w:numPr>
              <w:spacing w:line="259" w:lineRule="auto"/>
              <w:ind w:left="277" w:hanging="360"/>
              <w:jc w:val="both"/>
              <w:rPr>
                <w:rFonts w:ascii="Arial Narrow" w:hAnsi="Arial Narrow" w:cs="Arial"/>
                <w:szCs w:val="20"/>
              </w:rPr>
            </w:pPr>
            <w:r w:rsidRPr="000B6855">
              <w:rPr>
                <w:rFonts w:ascii="Arial Narrow" w:eastAsia="Arial" w:hAnsi="Arial Narrow" w:cs="Arial"/>
                <w:szCs w:val="20"/>
              </w:rPr>
              <w:t xml:space="preserve">Describe situaciones producto de la observación realizada a la sesión de aprendizaje. </w:t>
            </w:r>
          </w:p>
        </w:tc>
      </w:tr>
      <w:tr w:rsidR="00DD666B" w:rsidRPr="000B6855" w14:paraId="58C3AE2B" w14:textId="77777777" w:rsidTr="00DD666B">
        <w:trPr>
          <w:trHeight w:val="1621"/>
        </w:trPr>
        <w:tc>
          <w:tcPr>
            <w:tcW w:w="3538" w:type="dxa"/>
            <w:tcBorders>
              <w:top w:val="single" w:sz="5" w:space="0" w:color="000000"/>
              <w:left w:val="single" w:sz="5" w:space="0" w:color="000000"/>
              <w:bottom w:val="single" w:sz="5" w:space="0" w:color="000000"/>
              <w:right w:val="single" w:sz="5" w:space="0" w:color="000000"/>
            </w:tcBorders>
          </w:tcPr>
          <w:p w14:paraId="4BF98842"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b/>
                <w:szCs w:val="20"/>
              </w:rPr>
              <w:t>DOMINIO Y ACTUALIZACIÓN</w:t>
            </w:r>
            <w:r w:rsidRPr="000B6855">
              <w:rPr>
                <w:rFonts w:ascii="Arial Narrow" w:eastAsia="Arial" w:hAnsi="Arial Narrow" w:cs="Arial"/>
                <w:szCs w:val="20"/>
              </w:rPr>
              <w:t xml:space="preserve"> </w:t>
            </w:r>
          </w:p>
          <w:p w14:paraId="3EED322E"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b/>
                <w:szCs w:val="20"/>
              </w:rPr>
              <w:t>DISCIPLINAR</w:t>
            </w:r>
            <w:r w:rsidRPr="000B6855">
              <w:rPr>
                <w:rFonts w:ascii="Arial Narrow" w:eastAsia="Arial" w:hAnsi="Arial Narrow" w:cs="Arial"/>
                <w:szCs w:val="20"/>
              </w:rPr>
              <w:t xml:space="preserve"> </w:t>
            </w:r>
          </w:p>
          <w:p w14:paraId="2CAADF43"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Planifica una sesión de ayudantía con enfoque interdisciplinario y pertinencia. </w:t>
            </w:r>
          </w:p>
        </w:tc>
        <w:tc>
          <w:tcPr>
            <w:tcW w:w="4257" w:type="dxa"/>
            <w:tcBorders>
              <w:top w:val="single" w:sz="5" w:space="0" w:color="000000"/>
              <w:left w:val="single" w:sz="5" w:space="0" w:color="000000"/>
              <w:bottom w:val="single" w:sz="5" w:space="0" w:color="000000"/>
              <w:right w:val="single" w:sz="5" w:space="0" w:color="000000"/>
            </w:tcBorders>
          </w:tcPr>
          <w:p w14:paraId="3243CAEF" w14:textId="77777777" w:rsidR="00DD666B" w:rsidRPr="000B6855" w:rsidRDefault="00DD666B" w:rsidP="002D54AD">
            <w:pPr>
              <w:numPr>
                <w:ilvl w:val="0"/>
                <w:numId w:val="7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Conoce la estructura de la EBR. </w:t>
            </w:r>
          </w:p>
          <w:p w14:paraId="6DCCF223" w14:textId="77777777" w:rsidR="00DD666B" w:rsidRPr="000B6855" w:rsidRDefault="00DD666B" w:rsidP="002D54AD">
            <w:pPr>
              <w:numPr>
                <w:ilvl w:val="0"/>
                <w:numId w:val="70"/>
              </w:numPr>
              <w:spacing w:after="19" w:line="234" w:lineRule="auto"/>
              <w:ind w:hanging="360"/>
              <w:jc w:val="both"/>
              <w:rPr>
                <w:rFonts w:ascii="Arial Narrow" w:hAnsi="Arial Narrow" w:cs="Arial"/>
                <w:szCs w:val="20"/>
              </w:rPr>
            </w:pPr>
            <w:r w:rsidRPr="000B6855">
              <w:rPr>
                <w:rFonts w:ascii="Arial Narrow" w:eastAsia="Arial" w:hAnsi="Arial Narrow" w:cs="Arial"/>
                <w:szCs w:val="20"/>
              </w:rPr>
              <w:t xml:space="preserve">Conoce las Rutas del Aprendizaje de las diferentes áreas del currículo </w:t>
            </w:r>
          </w:p>
          <w:p w14:paraId="6A721535" w14:textId="77777777" w:rsidR="00DD666B" w:rsidRPr="000B6855" w:rsidRDefault="00DD666B" w:rsidP="002D54AD">
            <w:pPr>
              <w:numPr>
                <w:ilvl w:val="0"/>
                <w:numId w:val="7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Planificación y ejecución de sesión   de ayudantía en el nivel y especialidad   de su carrera en el periodo vacacional. </w:t>
            </w:r>
          </w:p>
        </w:tc>
        <w:tc>
          <w:tcPr>
            <w:tcW w:w="2833" w:type="dxa"/>
            <w:tcBorders>
              <w:top w:val="single" w:sz="5" w:space="0" w:color="000000"/>
              <w:left w:val="single" w:sz="5" w:space="0" w:color="000000"/>
              <w:bottom w:val="single" w:sz="5" w:space="0" w:color="000000"/>
              <w:right w:val="single" w:sz="5" w:space="0" w:color="000000"/>
            </w:tcBorders>
          </w:tcPr>
          <w:p w14:paraId="35A4930E" w14:textId="77777777" w:rsidR="00DD666B" w:rsidRPr="00764BAD" w:rsidRDefault="00DD666B" w:rsidP="002D54AD">
            <w:pPr>
              <w:numPr>
                <w:ilvl w:val="0"/>
                <w:numId w:val="71"/>
              </w:numPr>
              <w:spacing w:line="259" w:lineRule="auto"/>
              <w:ind w:hanging="360"/>
              <w:jc w:val="both"/>
              <w:rPr>
                <w:rFonts w:ascii="Arial Narrow" w:hAnsi="Arial Narrow" w:cs="Arial"/>
                <w:szCs w:val="20"/>
              </w:rPr>
            </w:pPr>
            <w:r w:rsidRPr="000B6855">
              <w:rPr>
                <w:rFonts w:ascii="Arial Narrow" w:eastAsia="Arial" w:hAnsi="Arial Narrow" w:cs="Arial"/>
                <w:szCs w:val="20"/>
              </w:rPr>
              <w:t>Cuadros de resumen</w:t>
            </w:r>
            <w:r>
              <w:rPr>
                <w:rFonts w:ascii="Arial Narrow" w:hAnsi="Arial Narrow" w:cs="Arial"/>
                <w:szCs w:val="20"/>
              </w:rPr>
              <w:t xml:space="preserve"> </w:t>
            </w:r>
            <w:r w:rsidRPr="00764BAD">
              <w:rPr>
                <w:rFonts w:ascii="Arial Narrow" w:eastAsia="Arial" w:hAnsi="Arial Narrow" w:cs="Arial"/>
                <w:szCs w:val="20"/>
              </w:rPr>
              <w:t xml:space="preserve">(organizadores visuales) </w:t>
            </w:r>
          </w:p>
          <w:p w14:paraId="05AA6325" w14:textId="77777777" w:rsidR="00DD666B" w:rsidRPr="000B6855" w:rsidRDefault="00DD666B" w:rsidP="002D54AD">
            <w:pPr>
              <w:numPr>
                <w:ilvl w:val="0"/>
                <w:numId w:val="71"/>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Sesión de ayudantía en el nivel y especialidad correspondiente </w:t>
            </w:r>
          </w:p>
        </w:tc>
        <w:tc>
          <w:tcPr>
            <w:tcW w:w="2579" w:type="dxa"/>
            <w:tcBorders>
              <w:top w:val="single" w:sz="5" w:space="0" w:color="000000"/>
              <w:left w:val="single" w:sz="5" w:space="0" w:color="000000"/>
              <w:bottom w:val="single" w:sz="5" w:space="0" w:color="000000"/>
              <w:right w:val="single" w:sz="5" w:space="0" w:color="000000"/>
            </w:tcBorders>
          </w:tcPr>
          <w:p w14:paraId="74AA3ADC" w14:textId="77777777" w:rsidR="00DD666B" w:rsidRPr="000B6855" w:rsidRDefault="00DD666B" w:rsidP="002D54AD">
            <w:pPr>
              <w:numPr>
                <w:ilvl w:val="0"/>
                <w:numId w:val="72"/>
              </w:numPr>
              <w:spacing w:after="12" w:line="233" w:lineRule="auto"/>
              <w:ind w:left="277" w:right="6" w:hanging="360"/>
              <w:jc w:val="both"/>
              <w:rPr>
                <w:rFonts w:ascii="Arial Narrow" w:hAnsi="Arial Narrow" w:cs="Arial"/>
                <w:szCs w:val="20"/>
              </w:rPr>
            </w:pPr>
            <w:r w:rsidRPr="000B6855">
              <w:rPr>
                <w:rFonts w:ascii="Arial Narrow" w:eastAsia="Arial" w:hAnsi="Arial Narrow" w:cs="Arial"/>
                <w:szCs w:val="20"/>
              </w:rPr>
              <w:t xml:space="preserve">Identifica los componentes básicos del marco curricular, enfoques de enseñanza aprendizaje planteados </w:t>
            </w:r>
          </w:p>
          <w:p w14:paraId="41A10182" w14:textId="77777777" w:rsidR="00DD666B" w:rsidRPr="000B6855" w:rsidRDefault="00DD666B" w:rsidP="002D54AD">
            <w:pPr>
              <w:numPr>
                <w:ilvl w:val="0"/>
                <w:numId w:val="72"/>
              </w:numPr>
              <w:spacing w:line="259" w:lineRule="auto"/>
              <w:ind w:left="277" w:right="6" w:hanging="360"/>
              <w:jc w:val="both"/>
              <w:rPr>
                <w:rFonts w:ascii="Arial Narrow" w:hAnsi="Arial Narrow" w:cs="Arial"/>
                <w:szCs w:val="20"/>
              </w:rPr>
            </w:pPr>
            <w:r w:rsidRPr="000B6855">
              <w:rPr>
                <w:rFonts w:ascii="Arial Narrow" w:eastAsia="Arial" w:hAnsi="Arial Narrow" w:cs="Arial"/>
                <w:szCs w:val="20"/>
              </w:rPr>
              <w:t xml:space="preserve">Diseña sesiones de ayudantía para ser ejecutadas en el periodo vacacional. </w:t>
            </w:r>
          </w:p>
        </w:tc>
      </w:tr>
    </w:tbl>
    <w:p w14:paraId="27B0E868" w14:textId="77777777" w:rsidR="00DD666B" w:rsidRPr="00DD666B" w:rsidRDefault="00DD666B" w:rsidP="00B14C62">
      <w:pPr>
        <w:jc w:val="center"/>
        <w:rPr>
          <w:rFonts w:ascii="Arial Narrow" w:hAnsi="Arial Narrow" w:cs="Calibri,Bold"/>
          <w:b/>
          <w:bCs/>
          <w:color w:val="auto"/>
        </w:rPr>
      </w:pPr>
    </w:p>
    <w:p w14:paraId="4E49026E" w14:textId="49321EF9" w:rsidR="00DD666B" w:rsidRDefault="00321A12" w:rsidP="00DD666B">
      <w:pPr>
        <w:jc w:val="center"/>
        <w:rPr>
          <w:rFonts w:ascii="Arial Narrow" w:hAnsi="Arial Narrow" w:cs="Calibri,Bold"/>
          <w:b/>
          <w:bCs/>
          <w:color w:val="auto"/>
          <w:lang w:val="es-PE"/>
        </w:rPr>
      </w:pPr>
      <w:r w:rsidRPr="00B14C62">
        <w:rPr>
          <w:rFonts w:ascii="Arial Narrow" w:hAnsi="Arial Narrow" w:cs="Calibri,Bold"/>
          <w:b/>
          <w:bCs/>
          <w:color w:val="auto"/>
          <w:lang w:val="es-PE"/>
        </w:rPr>
        <w:tab/>
        <w:t>OPCIONAL I/SEMINARIO</w:t>
      </w:r>
    </w:p>
    <w:tbl>
      <w:tblPr>
        <w:tblStyle w:val="TableGrid"/>
        <w:tblW w:w="13207" w:type="dxa"/>
        <w:tblInd w:w="112" w:type="dxa"/>
        <w:tblCellMar>
          <w:left w:w="4" w:type="dxa"/>
          <w:right w:w="28" w:type="dxa"/>
        </w:tblCellMar>
        <w:tblLook w:val="04A0" w:firstRow="1" w:lastRow="0" w:firstColumn="1" w:lastColumn="0" w:noHBand="0" w:noVBand="1"/>
      </w:tblPr>
      <w:tblGrid>
        <w:gridCol w:w="3538"/>
        <w:gridCol w:w="4257"/>
        <w:gridCol w:w="2833"/>
        <w:gridCol w:w="2579"/>
      </w:tblGrid>
      <w:tr w:rsidR="00DD666B" w:rsidRPr="000B6855" w14:paraId="2CEA49E0" w14:textId="77777777" w:rsidTr="00DD666B">
        <w:trPr>
          <w:trHeight w:val="505"/>
        </w:trPr>
        <w:tc>
          <w:tcPr>
            <w:tcW w:w="13207" w:type="dxa"/>
            <w:gridSpan w:val="4"/>
            <w:tcBorders>
              <w:top w:val="single" w:sz="5" w:space="0" w:color="000000"/>
              <w:left w:val="single" w:sz="5" w:space="0" w:color="000000"/>
              <w:bottom w:val="single" w:sz="5" w:space="0" w:color="000000"/>
              <w:right w:val="single" w:sz="5" w:space="0" w:color="000000"/>
            </w:tcBorders>
            <w:shd w:val="clear" w:color="auto" w:fill="D9D9D9"/>
          </w:tcPr>
          <w:p w14:paraId="61EF1AF6" w14:textId="77777777" w:rsidR="00DD666B" w:rsidRPr="000B6855" w:rsidRDefault="00DD666B" w:rsidP="00610470">
            <w:pPr>
              <w:spacing w:line="259" w:lineRule="auto"/>
              <w:ind w:right="83"/>
              <w:jc w:val="center"/>
              <w:rPr>
                <w:rFonts w:ascii="Arial Narrow" w:hAnsi="Arial Narrow" w:cs="Arial"/>
                <w:szCs w:val="20"/>
              </w:rPr>
            </w:pPr>
            <w:r w:rsidRPr="000B6855">
              <w:rPr>
                <w:rFonts w:ascii="Arial Narrow" w:eastAsia="Arial" w:hAnsi="Arial Narrow" w:cs="Arial"/>
                <w:b/>
                <w:szCs w:val="20"/>
              </w:rPr>
              <w:t>OPCIONAL I / SEMINARIO</w:t>
            </w:r>
          </w:p>
        </w:tc>
      </w:tr>
      <w:tr w:rsidR="00DD666B" w:rsidRPr="000B6855" w14:paraId="119260D2" w14:textId="77777777" w:rsidTr="00DD666B">
        <w:trPr>
          <w:trHeight w:val="575"/>
        </w:trPr>
        <w:tc>
          <w:tcPr>
            <w:tcW w:w="13207" w:type="dxa"/>
            <w:gridSpan w:val="4"/>
            <w:tcBorders>
              <w:top w:val="single" w:sz="5" w:space="0" w:color="000000"/>
              <w:left w:val="single" w:sz="5" w:space="0" w:color="000000"/>
              <w:bottom w:val="single" w:sz="5" w:space="0" w:color="000000"/>
              <w:right w:val="single" w:sz="5" w:space="0" w:color="000000"/>
            </w:tcBorders>
          </w:tcPr>
          <w:p w14:paraId="3320EF8A" w14:textId="77777777" w:rsidR="00DD666B" w:rsidRPr="000B6855" w:rsidRDefault="00DD666B"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Se orienta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  </w:t>
            </w:r>
          </w:p>
        </w:tc>
      </w:tr>
      <w:tr w:rsidR="00DD666B" w:rsidRPr="000B6855" w14:paraId="3A0F6C3A" w14:textId="77777777" w:rsidTr="00DD666B">
        <w:trPr>
          <w:trHeight w:val="4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14:paraId="37990A0B" w14:textId="77777777" w:rsidR="00DD666B" w:rsidRPr="000B6855" w:rsidRDefault="00DD666B" w:rsidP="00610470">
            <w:pPr>
              <w:spacing w:line="259" w:lineRule="auto"/>
              <w:ind w:left="956"/>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052312DA" w14:textId="77777777" w:rsidR="00DD666B" w:rsidRPr="000B6855" w:rsidRDefault="00DD666B" w:rsidP="00610470">
            <w:pPr>
              <w:spacing w:line="259" w:lineRule="auto"/>
              <w:ind w:left="8"/>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2D96FA48" w14:textId="77777777" w:rsidR="00DD666B" w:rsidRPr="000B6855" w:rsidRDefault="00DD666B" w:rsidP="00610470">
            <w:pPr>
              <w:spacing w:line="259" w:lineRule="auto"/>
              <w:ind w:left="121" w:right="59"/>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579" w:type="dxa"/>
            <w:tcBorders>
              <w:top w:val="single" w:sz="5" w:space="0" w:color="000000"/>
              <w:left w:val="single" w:sz="5" w:space="0" w:color="000000"/>
              <w:bottom w:val="single" w:sz="5" w:space="0" w:color="000000"/>
              <w:right w:val="single" w:sz="5" w:space="0" w:color="000000"/>
            </w:tcBorders>
            <w:shd w:val="clear" w:color="auto" w:fill="D9D9D9"/>
          </w:tcPr>
          <w:p w14:paraId="140C61C5" w14:textId="77777777" w:rsidR="00DD666B" w:rsidRPr="000B6855" w:rsidRDefault="00DD666B" w:rsidP="00610470">
            <w:pPr>
              <w:spacing w:line="259" w:lineRule="auto"/>
              <w:ind w:left="18"/>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DD666B" w:rsidRPr="000B6855" w14:paraId="2C87FA58" w14:textId="77777777" w:rsidTr="00DD666B">
        <w:trPr>
          <w:trHeight w:val="1670"/>
        </w:trPr>
        <w:tc>
          <w:tcPr>
            <w:tcW w:w="3538" w:type="dxa"/>
            <w:tcBorders>
              <w:top w:val="single" w:sz="5" w:space="0" w:color="000000"/>
              <w:left w:val="single" w:sz="5" w:space="0" w:color="000000"/>
              <w:bottom w:val="single" w:sz="5" w:space="0" w:color="000000"/>
              <w:right w:val="single" w:sz="5" w:space="0" w:color="000000"/>
            </w:tcBorders>
          </w:tcPr>
          <w:p w14:paraId="7CB7C69B"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b/>
                <w:szCs w:val="20"/>
              </w:rPr>
              <w:lastRenderedPageBreak/>
              <w:t>PERSONAL</w:t>
            </w:r>
            <w:r w:rsidRPr="000B6855">
              <w:rPr>
                <w:rFonts w:ascii="Arial Narrow" w:eastAsia="Arial" w:hAnsi="Arial Narrow" w:cs="Arial"/>
                <w:szCs w:val="20"/>
              </w:rPr>
              <w:t xml:space="preserve"> </w:t>
            </w:r>
          </w:p>
          <w:p w14:paraId="314B2AD6" w14:textId="77777777" w:rsidR="00DD666B" w:rsidRPr="000B6855" w:rsidRDefault="00DD666B" w:rsidP="00610470">
            <w:pPr>
              <w:spacing w:line="259" w:lineRule="auto"/>
              <w:ind w:left="104" w:right="150"/>
              <w:rPr>
                <w:rFonts w:ascii="Arial Narrow" w:hAnsi="Arial Narrow" w:cs="Arial"/>
                <w:szCs w:val="20"/>
              </w:rPr>
            </w:pPr>
            <w:r w:rsidRPr="000B6855">
              <w:rPr>
                <w:rFonts w:ascii="Arial Narrow" w:eastAsia="Arial" w:hAnsi="Arial Narrow" w:cs="Arial"/>
                <w:szCs w:val="20"/>
              </w:rPr>
              <w:t xml:space="preserve">1.1.4. Demuestra ética, compromiso, emprendimiento y autodisciplina en las </w:t>
            </w:r>
            <w:r>
              <w:rPr>
                <w:rFonts w:ascii="Arial Narrow" w:eastAsia="Arial" w:hAnsi="Arial Narrow" w:cs="Arial"/>
                <w:szCs w:val="20"/>
              </w:rPr>
              <w:t>tareas</w:t>
            </w:r>
            <w:r w:rsidRPr="000B6855">
              <w:rPr>
                <w:rFonts w:ascii="Arial Narrow" w:eastAsia="Arial" w:hAnsi="Arial Narrow" w:cs="Arial"/>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2BB71767" w14:textId="77777777" w:rsidR="00DD666B" w:rsidRPr="000B6855" w:rsidRDefault="00DD666B" w:rsidP="002D54AD">
            <w:pPr>
              <w:numPr>
                <w:ilvl w:val="0"/>
                <w:numId w:val="73"/>
              </w:numPr>
              <w:spacing w:after="78" w:line="259" w:lineRule="auto"/>
              <w:ind w:hanging="360"/>
              <w:jc w:val="both"/>
              <w:rPr>
                <w:rFonts w:ascii="Arial Narrow" w:hAnsi="Arial Narrow" w:cs="Arial"/>
                <w:szCs w:val="20"/>
              </w:rPr>
            </w:pPr>
            <w:r w:rsidRPr="000B6855">
              <w:rPr>
                <w:rFonts w:ascii="Arial Narrow" w:eastAsia="Arial" w:hAnsi="Arial Narrow" w:cs="Arial"/>
                <w:szCs w:val="20"/>
              </w:rPr>
              <w:t xml:space="preserve">Conferencia Mundial de Jomtien (1990) </w:t>
            </w:r>
          </w:p>
          <w:p w14:paraId="2A09A515" w14:textId="77777777" w:rsidR="00DD666B" w:rsidRDefault="00DD666B" w:rsidP="002D54AD">
            <w:pPr>
              <w:numPr>
                <w:ilvl w:val="0"/>
                <w:numId w:val="73"/>
              </w:numPr>
              <w:spacing w:after="87" w:line="259" w:lineRule="auto"/>
              <w:ind w:hanging="360"/>
              <w:jc w:val="both"/>
              <w:rPr>
                <w:rFonts w:ascii="Arial Narrow" w:hAnsi="Arial Narrow" w:cs="Arial"/>
                <w:szCs w:val="20"/>
              </w:rPr>
            </w:pPr>
            <w:r w:rsidRPr="000B6855">
              <w:rPr>
                <w:rFonts w:ascii="Arial Narrow" w:eastAsia="Arial" w:hAnsi="Arial Narrow" w:cs="Arial"/>
                <w:szCs w:val="20"/>
              </w:rPr>
              <w:t xml:space="preserve">El informe Delors. </w:t>
            </w:r>
          </w:p>
          <w:p w14:paraId="4F0EE83A" w14:textId="77777777" w:rsidR="00DD666B" w:rsidRPr="00764BAD" w:rsidRDefault="00DD666B" w:rsidP="002D54AD">
            <w:pPr>
              <w:numPr>
                <w:ilvl w:val="0"/>
                <w:numId w:val="73"/>
              </w:numPr>
              <w:spacing w:after="87" w:line="259" w:lineRule="auto"/>
              <w:ind w:hanging="360"/>
              <w:jc w:val="both"/>
              <w:rPr>
                <w:rFonts w:ascii="Arial Narrow" w:hAnsi="Arial Narrow" w:cs="Arial"/>
                <w:szCs w:val="20"/>
              </w:rPr>
            </w:pPr>
            <w:r w:rsidRPr="00764BAD">
              <w:rPr>
                <w:rFonts w:ascii="Arial Narrow" w:eastAsia="Arial" w:hAnsi="Arial Narrow" w:cs="Arial"/>
                <w:szCs w:val="20"/>
              </w:rPr>
              <w:t xml:space="preserve">Cambio climático. Conferencia de </w:t>
            </w:r>
          </w:p>
          <w:p w14:paraId="09EFCB7F" w14:textId="77777777" w:rsidR="00DD666B" w:rsidRDefault="00DD666B" w:rsidP="002D54AD">
            <w:pPr>
              <w:numPr>
                <w:ilvl w:val="0"/>
                <w:numId w:val="73"/>
              </w:numPr>
              <w:spacing w:after="63" w:line="259" w:lineRule="auto"/>
              <w:ind w:hanging="360"/>
              <w:jc w:val="both"/>
              <w:rPr>
                <w:rFonts w:ascii="Arial Narrow" w:hAnsi="Arial Narrow" w:cs="Arial"/>
                <w:szCs w:val="20"/>
              </w:rPr>
            </w:pPr>
            <w:r w:rsidRPr="000B6855">
              <w:rPr>
                <w:rFonts w:ascii="Arial Narrow" w:eastAsia="Arial" w:hAnsi="Arial Narrow" w:cs="Arial"/>
                <w:szCs w:val="20"/>
              </w:rPr>
              <w:t xml:space="preserve">Copenhague. </w:t>
            </w:r>
          </w:p>
          <w:p w14:paraId="4F5E731E" w14:textId="77777777" w:rsidR="00DD666B" w:rsidRPr="00764BAD" w:rsidRDefault="00DD666B" w:rsidP="002D54AD">
            <w:pPr>
              <w:numPr>
                <w:ilvl w:val="0"/>
                <w:numId w:val="73"/>
              </w:numPr>
              <w:spacing w:after="63" w:line="259" w:lineRule="auto"/>
              <w:ind w:hanging="360"/>
              <w:jc w:val="both"/>
              <w:rPr>
                <w:rFonts w:ascii="Arial Narrow" w:hAnsi="Arial Narrow" w:cs="Arial"/>
                <w:szCs w:val="20"/>
              </w:rPr>
            </w:pPr>
            <w:r w:rsidRPr="00764BAD">
              <w:rPr>
                <w:rFonts w:ascii="Arial Narrow" w:eastAsia="Arial" w:hAnsi="Arial Narrow" w:cs="Arial"/>
                <w:szCs w:val="20"/>
              </w:rPr>
              <w:t xml:space="preserve">Reglamento Institucional. </w:t>
            </w:r>
          </w:p>
        </w:tc>
        <w:tc>
          <w:tcPr>
            <w:tcW w:w="2833" w:type="dxa"/>
            <w:vMerge w:val="restart"/>
            <w:tcBorders>
              <w:top w:val="single" w:sz="5" w:space="0" w:color="000000"/>
              <w:left w:val="single" w:sz="5" w:space="0" w:color="000000"/>
              <w:bottom w:val="single" w:sz="5" w:space="0" w:color="000000"/>
              <w:right w:val="single" w:sz="5" w:space="0" w:color="000000"/>
            </w:tcBorders>
          </w:tcPr>
          <w:p w14:paraId="757337A3" w14:textId="77777777" w:rsidR="00DD666B" w:rsidRPr="000B6855" w:rsidRDefault="00DD666B" w:rsidP="00610470">
            <w:pPr>
              <w:tabs>
                <w:tab w:val="center" w:pos="143"/>
                <w:tab w:val="center" w:pos="1356"/>
              </w:tabs>
              <w:spacing w:line="259" w:lineRule="auto"/>
              <w:rPr>
                <w:rFonts w:ascii="Arial Narrow" w:hAnsi="Arial Narrow" w:cs="Arial"/>
                <w:szCs w:val="20"/>
              </w:rPr>
            </w:pPr>
            <w:r w:rsidRPr="000B6855">
              <w:rPr>
                <w:rFonts w:ascii="Arial Narrow" w:eastAsia="Calibri" w:hAnsi="Arial Narrow" w:cs="Arial"/>
                <w:szCs w:val="20"/>
              </w:rPr>
              <w:tab/>
            </w: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hAnsi="Arial Narrow" w:cs="Arial"/>
                <w:szCs w:val="20"/>
              </w:rPr>
              <w:tab/>
            </w:r>
            <w:r w:rsidRPr="000B6855">
              <w:rPr>
                <w:rFonts w:ascii="Arial Narrow" w:eastAsia="Arial" w:hAnsi="Arial Narrow" w:cs="Arial"/>
                <w:szCs w:val="20"/>
              </w:rPr>
              <w:t xml:space="preserve">Ensayos sobre cambio </w:t>
            </w:r>
          </w:p>
          <w:p w14:paraId="602A5E13" w14:textId="77777777" w:rsidR="00DD666B" w:rsidRPr="000B6855" w:rsidRDefault="00DD666B" w:rsidP="00610470">
            <w:pPr>
              <w:spacing w:line="259" w:lineRule="auto"/>
              <w:ind w:left="462"/>
              <w:rPr>
                <w:rFonts w:ascii="Arial Narrow" w:hAnsi="Arial Narrow" w:cs="Arial"/>
                <w:szCs w:val="20"/>
              </w:rPr>
            </w:pPr>
            <w:r w:rsidRPr="000B6855">
              <w:rPr>
                <w:rFonts w:ascii="Arial Narrow" w:eastAsia="Arial" w:hAnsi="Arial Narrow" w:cs="Arial"/>
                <w:szCs w:val="20"/>
              </w:rPr>
              <w:t xml:space="preserve">climático </w:t>
            </w:r>
          </w:p>
          <w:p w14:paraId="5467F477" w14:textId="77777777" w:rsidR="00DD666B" w:rsidRPr="000B6855" w:rsidRDefault="00DD666B" w:rsidP="00610470">
            <w:pPr>
              <w:spacing w:line="259" w:lineRule="auto"/>
              <w:ind w:left="102"/>
              <w:rPr>
                <w:rFonts w:ascii="Arial Narrow" w:hAnsi="Arial Narrow" w:cs="Arial"/>
                <w:szCs w:val="20"/>
              </w:rPr>
            </w:pPr>
            <w:r w:rsidRPr="000B6855">
              <w:rPr>
                <w:rFonts w:ascii="Arial Narrow" w:eastAsia="Segoe UI Symbol" w:hAnsi="Arial Narrow" w:cs="Arial"/>
                <w:szCs w:val="20"/>
              </w:rPr>
              <w:t xml:space="preserve">• </w:t>
            </w:r>
          </w:p>
        </w:tc>
        <w:tc>
          <w:tcPr>
            <w:tcW w:w="2579" w:type="dxa"/>
            <w:vMerge w:val="restart"/>
            <w:tcBorders>
              <w:top w:val="single" w:sz="5" w:space="0" w:color="000000"/>
              <w:left w:val="single" w:sz="5" w:space="0" w:color="000000"/>
              <w:bottom w:val="single" w:sz="5" w:space="0" w:color="000000"/>
              <w:right w:val="single" w:sz="5" w:space="0" w:color="000000"/>
            </w:tcBorders>
          </w:tcPr>
          <w:p w14:paraId="331A52D9" w14:textId="77777777" w:rsidR="00DD666B" w:rsidRPr="000B6855" w:rsidRDefault="00DD666B" w:rsidP="00610470">
            <w:pPr>
              <w:spacing w:after="8" w:line="483" w:lineRule="auto"/>
              <w:ind w:left="826" w:right="130"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r w:rsidRPr="000B6855">
              <w:rPr>
                <w:rFonts w:ascii="Arial Narrow" w:eastAsia="Arial" w:hAnsi="Arial Narrow" w:cs="Arial"/>
                <w:szCs w:val="20"/>
              </w:rPr>
              <w:tab/>
              <w:t xml:space="preserve">Demuestra en sus acciones compromisos sobre el medio ambiente, su cuidado y preservación. </w:t>
            </w:r>
          </w:p>
          <w:p w14:paraId="13E90B9A" w14:textId="77777777" w:rsidR="00DD666B" w:rsidRPr="000B6855" w:rsidRDefault="00DD666B" w:rsidP="00610470">
            <w:pPr>
              <w:spacing w:after="3" w:line="490" w:lineRule="auto"/>
              <w:ind w:left="826"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r w:rsidRPr="000B6855">
              <w:rPr>
                <w:rFonts w:ascii="Arial Narrow" w:eastAsia="Arial" w:hAnsi="Arial Narrow" w:cs="Arial"/>
                <w:szCs w:val="20"/>
              </w:rPr>
              <w:tab/>
              <w:t xml:space="preserve">Desarrolla habilidades de análisis y reflexión. </w:t>
            </w:r>
          </w:p>
          <w:p w14:paraId="6E6ED255" w14:textId="77777777" w:rsidR="00DD666B" w:rsidRPr="000B6855" w:rsidRDefault="00DD666B" w:rsidP="00610470">
            <w:pPr>
              <w:tabs>
                <w:tab w:val="center" w:pos="515"/>
                <w:tab w:val="center" w:pos="1985"/>
              </w:tabs>
              <w:spacing w:line="259" w:lineRule="auto"/>
              <w:rPr>
                <w:rFonts w:ascii="Arial Narrow" w:hAnsi="Arial Narrow" w:cs="Arial"/>
                <w:szCs w:val="20"/>
              </w:rPr>
            </w:pPr>
            <w:r w:rsidRPr="000B6855">
              <w:rPr>
                <w:rFonts w:ascii="Arial Narrow" w:eastAsia="Calibri" w:hAnsi="Arial Narrow" w:cs="Arial"/>
                <w:szCs w:val="20"/>
              </w:rPr>
              <w:tab/>
            </w:r>
            <w:r w:rsidRPr="000B6855">
              <w:rPr>
                <w:rFonts w:ascii="Arial Narrow" w:eastAsia="Segoe UI Symbol" w:hAnsi="Arial Narrow" w:cs="Arial"/>
                <w:szCs w:val="20"/>
              </w:rPr>
              <w:t>−</w:t>
            </w:r>
            <w:r w:rsidRPr="000B6855">
              <w:rPr>
                <w:rFonts w:ascii="Arial Narrow" w:eastAsia="Arial" w:hAnsi="Arial Narrow" w:cs="Arial"/>
                <w:szCs w:val="20"/>
              </w:rPr>
              <w:t xml:space="preserve"> </w:t>
            </w:r>
            <w:r w:rsidRPr="000B6855">
              <w:rPr>
                <w:rFonts w:ascii="Arial Narrow" w:eastAsia="Arial" w:hAnsi="Arial Narrow" w:cs="Arial"/>
                <w:szCs w:val="20"/>
              </w:rPr>
              <w:tab/>
              <w:t xml:space="preserve">Foro y encuentros mundiales </w:t>
            </w:r>
          </w:p>
        </w:tc>
      </w:tr>
      <w:tr w:rsidR="00DD666B" w:rsidRPr="000B6855" w14:paraId="016471F3" w14:textId="77777777" w:rsidTr="00DD666B">
        <w:trPr>
          <w:trHeight w:val="1461"/>
        </w:trPr>
        <w:tc>
          <w:tcPr>
            <w:tcW w:w="3538" w:type="dxa"/>
            <w:tcBorders>
              <w:top w:val="single" w:sz="5" w:space="0" w:color="000000"/>
              <w:left w:val="single" w:sz="5" w:space="0" w:color="000000"/>
              <w:bottom w:val="single" w:sz="5" w:space="0" w:color="000000"/>
              <w:right w:val="single" w:sz="5" w:space="0" w:color="000000"/>
            </w:tcBorders>
          </w:tcPr>
          <w:p w14:paraId="779BD85C"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30C82BD2" w14:textId="77777777" w:rsidR="00DD666B" w:rsidRPr="000B6855" w:rsidRDefault="00DD666B" w:rsidP="00610470">
            <w:pPr>
              <w:spacing w:line="259" w:lineRule="auto"/>
              <w:ind w:left="104" w:right="46"/>
              <w:rPr>
                <w:rFonts w:ascii="Arial Narrow" w:hAnsi="Arial Narrow" w:cs="Arial"/>
                <w:szCs w:val="20"/>
              </w:rPr>
            </w:pPr>
            <w:r w:rsidRPr="000B6855">
              <w:rPr>
                <w:rFonts w:ascii="Arial Narrow" w:eastAsia="Arial" w:hAnsi="Arial Narrow" w:cs="Arial"/>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14:paraId="0A45EE6F" w14:textId="77777777" w:rsidR="00DD666B" w:rsidRPr="000B6855" w:rsidRDefault="00DD666B"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37D8D551" w14:textId="77777777" w:rsidR="00DD666B" w:rsidRPr="000B6855" w:rsidRDefault="00DD666B" w:rsidP="00610470">
            <w:pPr>
              <w:spacing w:after="160" w:line="259" w:lineRule="auto"/>
              <w:rPr>
                <w:rFonts w:ascii="Arial Narrow" w:hAnsi="Arial Narrow" w:cs="Arial"/>
                <w:szCs w:val="20"/>
              </w:rPr>
            </w:pPr>
          </w:p>
        </w:tc>
        <w:tc>
          <w:tcPr>
            <w:tcW w:w="2579" w:type="dxa"/>
            <w:vMerge/>
            <w:tcBorders>
              <w:top w:val="nil"/>
              <w:left w:val="single" w:sz="5" w:space="0" w:color="000000"/>
              <w:bottom w:val="nil"/>
              <w:right w:val="single" w:sz="5" w:space="0" w:color="000000"/>
            </w:tcBorders>
          </w:tcPr>
          <w:p w14:paraId="147C58B9" w14:textId="77777777" w:rsidR="00DD666B" w:rsidRPr="000B6855" w:rsidRDefault="00DD666B" w:rsidP="00610470">
            <w:pPr>
              <w:spacing w:after="160" w:line="259" w:lineRule="auto"/>
              <w:rPr>
                <w:rFonts w:ascii="Arial Narrow" w:hAnsi="Arial Narrow" w:cs="Arial"/>
                <w:szCs w:val="20"/>
              </w:rPr>
            </w:pPr>
          </w:p>
        </w:tc>
      </w:tr>
      <w:tr w:rsidR="00DD666B" w:rsidRPr="000B6855" w14:paraId="31363BE1" w14:textId="77777777" w:rsidTr="00DD666B">
        <w:trPr>
          <w:trHeight w:val="1049"/>
        </w:trPr>
        <w:tc>
          <w:tcPr>
            <w:tcW w:w="3538" w:type="dxa"/>
            <w:tcBorders>
              <w:top w:val="single" w:sz="5" w:space="0" w:color="000000"/>
              <w:left w:val="single" w:sz="5" w:space="0" w:color="000000"/>
              <w:bottom w:val="single" w:sz="5" w:space="0" w:color="000000"/>
              <w:right w:val="single" w:sz="5" w:space="0" w:color="000000"/>
            </w:tcBorders>
          </w:tcPr>
          <w:p w14:paraId="0574285C"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b/>
                <w:szCs w:val="20"/>
              </w:rPr>
              <w:t>SOCIO COMUNITARIA</w:t>
            </w:r>
            <w:r w:rsidRPr="000B6855">
              <w:rPr>
                <w:rFonts w:ascii="Arial Narrow" w:eastAsia="Arial" w:hAnsi="Arial Narrow" w:cs="Arial"/>
                <w:szCs w:val="20"/>
              </w:rPr>
              <w:t xml:space="preserve"> </w:t>
            </w:r>
          </w:p>
          <w:p w14:paraId="543D03EC" w14:textId="77777777" w:rsidR="00DD666B" w:rsidRPr="000B6855" w:rsidRDefault="00DD666B"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14:paraId="43CC6A68" w14:textId="77777777" w:rsidR="00DD666B" w:rsidRPr="000B6855" w:rsidRDefault="00DD666B"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141AE110" w14:textId="77777777" w:rsidR="00DD666B" w:rsidRPr="000B6855" w:rsidRDefault="00DD666B" w:rsidP="00610470">
            <w:pPr>
              <w:spacing w:after="160" w:line="259" w:lineRule="auto"/>
              <w:rPr>
                <w:rFonts w:ascii="Arial Narrow" w:hAnsi="Arial Narrow" w:cs="Arial"/>
                <w:szCs w:val="20"/>
              </w:rPr>
            </w:pPr>
          </w:p>
        </w:tc>
        <w:tc>
          <w:tcPr>
            <w:tcW w:w="2579" w:type="dxa"/>
            <w:vMerge/>
            <w:tcBorders>
              <w:top w:val="nil"/>
              <w:left w:val="single" w:sz="5" w:space="0" w:color="000000"/>
              <w:bottom w:val="single" w:sz="5" w:space="0" w:color="000000"/>
              <w:right w:val="single" w:sz="5" w:space="0" w:color="000000"/>
            </w:tcBorders>
          </w:tcPr>
          <w:p w14:paraId="6638EF03" w14:textId="77777777" w:rsidR="00DD666B" w:rsidRPr="000B6855" w:rsidRDefault="00DD666B" w:rsidP="00610470">
            <w:pPr>
              <w:spacing w:after="160" w:line="259" w:lineRule="auto"/>
              <w:rPr>
                <w:rFonts w:ascii="Arial Narrow" w:hAnsi="Arial Narrow" w:cs="Arial"/>
                <w:szCs w:val="20"/>
              </w:rPr>
            </w:pPr>
          </w:p>
        </w:tc>
      </w:tr>
    </w:tbl>
    <w:p w14:paraId="11E1EDF4" w14:textId="0999045C" w:rsidR="00DD666B" w:rsidRPr="00DD666B" w:rsidRDefault="00DD666B" w:rsidP="005679DB">
      <w:pPr>
        <w:jc w:val="center"/>
        <w:rPr>
          <w:rFonts w:ascii="Arial Narrow" w:hAnsi="Arial Narrow" w:cs="Calibri,Bold"/>
          <w:b/>
          <w:bCs/>
          <w:color w:val="auto"/>
        </w:rPr>
        <w:sectPr w:rsidR="00DD666B" w:rsidRPr="00DD666B" w:rsidSect="0049631A">
          <w:pgSz w:w="15840" w:h="12240" w:orient="landscape" w:code="1"/>
          <w:pgMar w:top="1418" w:right="1418" w:bottom="1418" w:left="1418" w:header="720" w:footer="720" w:gutter="0"/>
          <w:cols w:space="720"/>
          <w:titlePg/>
          <w:docGrid w:linePitch="360"/>
        </w:sectPr>
      </w:pPr>
    </w:p>
    <w:p w14:paraId="23726848"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717664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7BC7123"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34D2B8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28C7FE9"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313F6C6" w14:textId="77777777" w:rsidR="00321A12" w:rsidRPr="006C06AD"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6C06AD">
        <w:rPr>
          <w:rFonts w:ascii="Britannic Bold" w:hAnsi="Britannic Bold"/>
          <w:color w:val="000000" w:themeColor="text1"/>
          <w:sz w:val="144"/>
          <w:szCs w:val="144"/>
        </w:rPr>
        <w:t>SEGUNDO SEMESTRE ACADÉMICO</w:t>
      </w:r>
    </w:p>
    <w:p w14:paraId="7FEEB768"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3FF1AC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6CB3F46D"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EB4DE27"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BBB4F05"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BD325EB"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E627D90" w14:textId="77777777" w:rsidR="00321A12" w:rsidRDefault="00321A12" w:rsidP="00321A12">
      <w:pPr>
        <w:pStyle w:val="Prrafodelista"/>
        <w:numPr>
          <w:ilvl w:val="0"/>
          <w:numId w:val="0"/>
        </w:numPr>
        <w:shd w:val="clear" w:color="auto" w:fill="CAE0E7" w:themeFill="accent3" w:themeFillTint="99"/>
        <w:spacing w:after="0" w:line="360" w:lineRule="auto"/>
        <w:jc w:val="center"/>
        <w:rPr>
          <w:rFonts w:ascii="Arial" w:hAnsi="Arial" w:cs="Arial"/>
          <w:b/>
          <w:color w:val="auto"/>
          <w:sz w:val="22"/>
        </w:rPr>
        <w:sectPr w:rsidR="00321A12" w:rsidSect="0049631A">
          <w:pgSz w:w="12240" w:h="15840" w:code="1"/>
          <w:pgMar w:top="1418" w:right="1418" w:bottom="1418" w:left="1418" w:header="720" w:footer="720" w:gutter="0"/>
          <w:cols w:space="720"/>
          <w:titlePg/>
          <w:docGrid w:linePitch="360"/>
        </w:sectPr>
      </w:pPr>
    </w:p>
    <w:p w14:paraId="4086963F" w14:textId="53F9D928" w:rsidR="00E05958" w:rsidRDefault="00E05958" w:rsidP="00E05958">
      <w:pPr>
        <w:jc w:val="center"/>
        <w:rPr>
          <w:rFonts w:ascii="Arial Narrow" w:hAnsi="Arial Narrow" w:cs="Calibri,Bold"/>
          <w:b/>
          <w:bCs/>
          <w:color w:val="auto"/>
          <w:lang w:val="es-PE"/>
        </w:rPr>
      </w:pPr>
      <w:r>
        <w:rPr>
          <w:rFonts w:ascii="Arial Narrow" w:hAnsi="Arial Narrow" w:cs="Calibri,Bold"/>
          <w:b/>
          <w:bCs/>
          <w:color w:val="auto"/>
          <w:lang w:val="es-PE"/>
        </w:rPr>
        <w:lastRenderedPageBreak/>
        <w:t>CIENCIAS SOCIALES II</w:t>
      </w:r>
    </w:p>
    <w:tbl>
      <w:tblPr>
        <w:tblStyle w:val="TableGrid"/>
        <w:tblW w:w="13447" w:type="dxa"/>
        <w:tblInd w:w="-128" w:type="dxa"/>
        <w:tblCellMar>
          <w:left w:w="4" w:type="dxa"/>
          <w:right w:w="12" w:type="dxa"/>
        </w:tblCellMar>
        <w:tblLook w:val="04A0" w:firstRow="1" w:lastRow="0" w:firstColumn="1" w:lastColumn="0" w:noHBand="0" w:noVBand="1"/>
      </w:tblPr>
      <w:tblGrid>
        <w:gridCol w:w="3538"/>
        <w:gridCol w:w="4257"/>
        <w:gridCol w:w="2833"/>
        <w:gridCol w:w="2819"/>
      </w:tblGrid>
      <w:tr w:rsidR="00CE184E" w:rsidRPr="000B6855" w14:paraId="1CF6DD68" w14:textId="77777777" w:rsidTr="00CE184E">
        <w:trPr>
          <w:trHeight w:val="441"/>
        </w:trPr>
        <w:tc>
          <w:tcPr>
            <w:tcW w:w="13447" w:type="dxa"/>
            <w:gridSpan w:val="4"/>
            <w:tcBorders>
              <w:top w:val="single" w:sz="5" w:space="0" w:color="000000"/>
              <w:left w:val="single" w:sz="5" w:space="0" w:color="000000"/>
              <w:bottom w:val="single" w:sz="5" w:space="0" w:color="000000"/>
              <w:right w:val="single" w:sz="5" w:space="0" w:color="000000"/>
            </w:tcBorders>
            <w:shd w:val="clear" w:color="auto" w:fill="D9D9D9"/>
          </w:tcPr>
          <w:p w14:paraId="096C5B4A" w14:textId="77777777" w:rsidR="00CE184E" w:rsidRPr="000B6855" w:rsidRDefault="00CE184E" w:rsidP="00610470">
            <w:pPr>
              <w:spacing w:line="259" w:lineRule="auto"/>
              <w:ind w:left="4"/>
              <w:jc w:val="center"/>
              <w:rPr>
                <w:rFonts w:ascii="Arial Narrow" w:hAnsi="Arial Narrow" w:cs="Arial"/>
                <w:szCs w:val="20"/>
              </w:rPr>
            </w:pPr>
            <w:r w:rsidRPr="000B6855">
              <w:rPr>
                <w:rFonts w:ascii="Arial Narrow" w:eastAsia="Arial" w:hAnsi="Arial Narrow" w:cs="Arial"/>
                <w:b/>
                <w:szCs w:val="20"/>
              </w:rPr>
              <w:t>ÁREA: CIENCIAS SOCIALES II</w:t>
            </w:r>
          </w:p>
        </w:tc>
      </w:tr>
      <w:tr w:rsidR="00CE184E" w:rsidRPr="000B6855" w14:paraId="69BC4558" w14:textId="77777777" w:rsidTr="00CE184E">
        <w:trPr>
          <w:trHeight w:val="831"/>
        </w:trPr>
        <w:tc>
          <w:tcPr>
            <w:tcW w:w="13447" w:type="dxa"/>
            <w:gridSpan w:val="4"/>
            <w:tcBorders>
              <w:top w:val="single" w:sz="5" w:space="0" w:color="000000"/>
              <w:left w:val="single" w:sz="5" w:space="0" w:color="000000"/>
              <w:bottom w:val="single" w:sz="5" w:space="0" w:color="000000"/>
              <w:right w:val="single" w:sz="5" w:space="0" w:color="000000"/>
            </w:tcBorders>
          </w:tcPr>
          <w:p w14:paraId="4598A91C"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Desarrolla el pensamiento crítico y reflexivo, propicia la toma de conciencia para la conservación del patrimonio cultural e histórico.      </w:t>
            </w:r>
          </w:p>
          <w:p w14:paraId="0C9C7835" w14:textId="77777777" w:rsidR="00CE184E" w:rsidRPr="000B6855" w:rsidRDefault="00CE184E" w:rsidP="00610470">
            <w:pPr>
              <w:spacing w:line="259" w:lineRule="auto"/>
              <w:rPr>
                <w:rFonts w:ascii="Arial Narrow" w:hAnsi="Arial Narrow" w:cs="Arial"/>
                <w:szCs w:val="20"/>
              </w:rPr>
            </w:pPr>
            <w:r w:rsidRPr="000B6855">
              <w:rPr>
                <w:rFonts w:ascii="Arial Narrow" w:hAnsi="Arial Narrow" w:cs="Arial"/>
                <w:szCs w:val="20"/>
              </w:rPr>
              <w:t xml:space="preserve">Orienta a los estudiantes a interpretar y argumentar hechos e información a partir de la revisión y análisis de las características políticas, geográficas, socio económicas y culturales más saltantes de las principales sociedades del mundo occidental y oriental de la edad contemporánea.   </w:t>
            </w:r>
            <w:r w:rsidRPr="000B6855">
              <w:rPr>
                <w:rFonts w:ascii="Arial Narrow" w:eastAsia="Arial" w:hAnsi="Arial Narrow" w:cs="Arial"/>
                <w:b/>
                <w:szCs w:val="20"/>
              </w:rPr>
              <w:t xml:space="preserve"> </w:t>
            </w:r>
          </w:p>
        </w:tc>
      </w:tr>
      <w:tr w:rsidR="00CE184E" w:rsidRPr="000B6855" w14:paraId="4543905E" w14:textId="77777777" w:rsidTr="00CE184E">
        <w:trPr>
          <w:trHeight w:val="209"/>
        </w:trPr>
        <w:tc>
          <w:tcPr>
            <w:tcW w:w="3538" w:type="dxa"/>
            <w:tcBorders>
              <w:top w:val="single" w:sz="5" w:space="0" w:color="000000"/>
              <w:left w:val="single" w:sz="5" w:space="0" w:color="000000"/>
              <w:bottom w:val="single" w:sz="5" w:space="0" w:color="000000"/>
              <w:right w:val="single" w:sz="5" w:space="0" w:color="000000"/>
            </w:tcBorders>
            <w:shd w:val="clear" w:color="auto" w:fill="D9D9D9"/>
          </w:tcPr>
          <w:p w14:paraId="76BD34BB"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539CDC20" w14:textId="77777777" w:rsidR="00CE184E" w:rsidRPr="000B6855" w:rsidRDefault="00CE184E" w:rsidP="00610470">
            <w:pPr>
              <w:spacing w:line="259" w:lineRule="auto"/>
              <w:ind w:right="8"/>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43B58A92" w14:textId="77777777" w:rsidR="00CE184E" w:rsidRPr="000B6855" w:rsidRDefault="00CE184E" w:rsidP="00610470">
            <w:pPr>
              <w:spacing w:line="259" w:lineRule="auto"/>
              <w:ind w:left="4"/>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819" w:type="dxa"/>
            <w:tcBorders>
              <w:top w:val="single" w:sz="5" w:space="0" w:color="000000"/>
              <w:left w:val="single" w:sz="5" w:space="0" w:color="000000"/>
              <w:bottom w:val="single" w:sz="5" w:space="0" w:color="000000"/>
              <w:right w:val="single" w:sz="5" w:space="0" w:color="000000"/>
            </w:tcBorders>
            <w:shd w:val="clear" w:color="auto" w:fill="D9D9D9"/>
          </w:tcPr>
          <w:p w14:paraId="2691DFCD"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CE184E" w:rsidRPr="000B6855" w14:paraId="35B0951D" w14:textId="77777777" w:rsidTr="00CE184E">
        <w:trPr>
          <w:trHeight w:val="6164"/>
        </w:trPr>
        <w:tc>
          <w:tcPr>
            <w:tcW w:w="3538" w:type="dxa"/>
            <w:tcBorders>
              <w:top w:val="single" w:sz="5" w:space="0" w:color="000000"/>
              <w:left w:val="single" w:sz="5" w:space="0" w:color="000000"/>
              <w:bottom w:val="single" w:sz="5" w:space="0" w:color="000000"/>
              <w:right w:val="single" w:sz="5" w:space="0" w:color="000000"/>
            </w:tcBorders>
          </w:tcPr>
          <w:p w14:paraId="4C063845" w14:textId="77777777" w:rsidR="00CE184E" w:rsidRPr="000B6855" w:rsidRDefault="00CE184E" w:rsidP="00610470">
            <w:pPr>
              <w:spacing w:line="259" w:lineRule="auto"/>
              <w:ind w:left="35"/>
              <w:rPr>
                <w:rFonts w:ascii="Arial Narrow" w:hAnsi="Arial Narrow" w:cs="Arial"/>
                <w:szCs w:val="20"/>
              </w:rPr>
            </w:pPr>
            <w:r w:rsidRPr="000B6855">
              <w:rPr>
                <w:rFonts w:ascii="Arial Narrow" w:eastAsia="Arial" w:hAnsi="Arial Narrow" w:cs="Arial"/>
                <w:b/>
                <w:szCs w:val="20"/>
              </w:rPr>
              <w:t xml:space="preserve">PERSONAL </w:t>
            </w:r>
          </w:p>
          <w:p w14:paraId="25A98BE8" w14:textId="77777777" w:rsidR="00CE184E" w:rsidRPr="000B6855" w:rsidRDefault="00CE184E" w:rsidP="00610470">
            <w:pPr>
              <w:spacing w:after="2"/>
              <w:ind w:left="104" w:right="62"/>
              <w:rPr>
                <w:rFonts w:ascii="Arial Narrow" w:hAnsi="Arial Narrow" w:cs="Arial"/>
                <w:szCs w:val="20"/>
              </w:rPr>
            </w:pPr>
            <w:r w:rsidRPr="000B6855">
              <w:rPr>
                <w:rFonts w:ascii="Arial Narrow" w:eastAsia="Arial" w:hAnsi="Arial Narrow" w:cs="Arial"/>
                <w:szCs w:val="20"/>
              </w:rPr>
              <w:t>1.1.1</w:t>
            </w:r>
            <w:r>
              <w:rPr>
                <w:rFonts w:ascii="Arial Narrow" w:eastAsia="Arial" w:hAnsi="Arial Narrow" w:cs="Arial"/>
                <w:szCs w:val="20"/>
              </w:rPr>
              <w:t xml:space="preserve"> </w:t>
            </w:r>
            <w:r w:rsidRPr="000B6855">
              <w:rPr>
                <w:rFonts w:ascii="Arial Narrow" w:eastAsia="Arial" w:hAnsi="Arial Narrow" w:cs="Arial"/>
                <w:szCs w:val="20"/>
              </w:rPr>
              <w:t xml:space="preserve">Demuestra capacidad de escucha activa a </w:t>
            </w:r>
            <w:r w:rsidRPr="000B6855">
              <w:rPr>
                <w:rFonts w:ascii="Arial Narrow" w:eastAsia="Arial" w:hAnsi="Arial Narrow" w:cs="Arial"/>
                <w:i/>
                <w:szCs w:val="20"/>
              </w:rPr>
              <w:t>través del pensamiento crítico en los trabajos en equipo y los proyectos comunitarios.</w:t>
            </w:r>
            <w:r w:rsidRPr="000B6855">
              <w:rPr>
                <w:rFonts w:ascii="Arial Narrow" w:eastAsia="Arial" w:hAnsi="Arial Narrow" w:cs="Arial"/>
                <w:szCs w:val="20"/>
              </w:rPr>
              <w:t xml:space="preserve"> </w:t>
            </w:r>
          </w:p>
          <w:p w14:paraId="7468F8C7" w14:textId="77777777" w:rsidR="00CE184E" w:rsidRPr="000B6855" w:rsidRDefault="00CE184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PEDAGÓGICA </w:t>
            </w:r>
          </w:p>
          <w:p w14:paraId="7A1CDEA7" w14:textId="77777777" w:rsidR="00CE184E" w:rsidRPr="000B6855" w:rsidRDefault="00CE184E" w:rsidP="00610470">
            <w:pPr>
              <w:spacing w:after="1"/>
              <w:ind w:left="104" w:right="62"/>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w:t>
            </w:r>
            <w:r w:rsidRPr="000B6855">
              <w:rPr>
                <w:rFonts w:ascii="Arial Narrow" w:eastAsia="Arial" w:hAnsi="Arial Narrow" w:cs="Arial"/>
                <w:i/>
                <w:szCs w:val="20"/>
              </w:rPr>
              <w:t>física, virtual y actualizada sobre diversos temas de interés.</w:t>
            </w:r>
            <w:r w:rsidRPr="000B6855">
              <w:rPr>
                <w:rFonts w:ascii="Arial Narrow" w:eastAsia="Arial" w:hAnsi="Arial Narrow" w:cs="Arial"/>
                <w:szCs w:val="20"/>
              </w:rPr>
              <w:t xml:space="preserve"> </w:t>
            </w:r>
          </w:p>
          <w:p w14:paraId="4096B051" w14:textId="77777777" w:rsidR="00CE184E" w:rsidRPr="000B6855" w:rsidRDefault="00CE184E" w:rsidP="00610470">
            <w:pPr>
              <w:spacing w:line="241" w:lineRule="auto"/>
              <w:ind w:left="104" w:right="68"/>
              <w:rPr>
                <w:rFonts w:ascii="Arial Narrow" w:hAnsi="Arial Narrow" w:cs="Arial"/>
                <w:szCs w:val="20"/>
              </w:rPr>
            </w:pPr>
            <w:r w:rsidRPr="000B6855">
              <w:rPr>
                <w:rFonts w:ascii="Arial Narrow" w:eastAsia="Arial" w:hAnsi="Arial Narrow" w:cs="Arial"/>
                <w:szCs w:val="20"/>
              </w:rPr>
              <w:t xml:space="preserve">2.1.2 Maneja teorías y enfoques pedagógicos actuales que sustentan los procesos de enseñanza aprendizaje. </w:t>
            </w:r>
          </w:p>
          <w:p w14:paraId="6FF6F2CF" w14:textId="77777777" w:rsidR="00CE184E" w:rsidRPr="000B6855" w:rsidRDefault="00CE184E" w:rsidP="00610470">
            <w:pPr>
              <w:spacing w:line="259" w:lineRule="auto"/>
              <w:rPr>
                <w:rFonts w:ascii="Arial Narrow" w:hAnsi="Arial Narrow" w:cs="Arial"/>
                <w:szCs w:val="20"/>
              </w:rPr>
            </w:pPr>
            <w:r w:rsidRPr="000B6855">
              <w:rPr>
                <w:rFonts w:ascii="Arial Narrow" w:hAnsi="Arial Narrow" w:cs="Arial"/>
                <w:szCs w:val="20"/>
              </w:rPr>
              <w:t xml:space="preserve"> </w:t>
            </w:r>
          </w:p>
          <w:p w14:paraId="6FCDD1CD" w14:textId="77777777" w:rsidR="00CE184E" w:rsidRPr="000B6855" w:rsidRDefault="00CE184E" w:rsidP="00610470">
            <w:pPr>
              <w:spacing w:after="1"/>
              <w:ind w:left="104" w:right="64"/>
              <w:rPr>
                <w:rFonts w:ascii="Arial Narrow" w:hAnsi="Arial Narrow" w:cs="Arial"/>
                <w:szCs w:val="20"/>
              </w:rPr>
            </w:pPr>
            <w:r w:rsidRPr="000B6855">
              <w:rPr>
                <w:rFonts w:ascii="Arial Narrow" w:eastAsia="Arial" w:hAnsi="Arial Narrow" w:cs="Arial"/>
                <w:szCs w:val="20"/>
              </w:rPr>
              <w:t xml:space="preserve">2.2.2 Maneja referentes     locales, regionales, nacionales y mundiales respecto a problemas contemporáneos, retos y perspectivas de la educación, ante las demandas sociales. </w:t>
            </w:r>
          </w:p>
          <w:p w14:paraId="45F6A72C" w14:textId="77777777" w:rsidR="00CE184E" w:rsidRPr="000B6855" w:rsidRDefault="00CE184E" w:rsidP="00610470">
            <w:pPr>
              <w:spacing w:line="259" w:lineRule="auto"/>
              <w:rPr>
                <w:rFonts w:ascii="Arial Narrow" w:hAnsi="Arial Narrow" w:cs="Arial"/>
                <w:szCs w:val="20"/>
              </w:rPr>
            </w:pPr>
            <w:r w:rsidRPr="000B6855">
              <w:rPr>
                <w:rFonts w:ascii="Arial Narrow" w:hAnsi="Arial Narrow" w:cs="Arial"/>
                <w:szCs w:val="20"/>
              </w:rPr>
              <w:t xml:space="preserve"> </w:t>
            </w:r>
          </w:p>
          <w:p w14:paraId="22782D03" w14:textId="77777777" w:rsidR="00CE184E" w:rsidRPr="000B6855" w:rsidRDefault="00CE184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SOCIO COMUNITARIA </w:t>
            </w:r>
          </w:p>
          <w:p w14:paraId="77638063" w14:textId="77777777" w:rsidR="00CE184E" w:rsidRPr="000B6855" w:rsidRDefault="00CE184E" w:rsidP="00610470">
            <w:pPr>
              <w:spacing w:line="259" w:lineRule="auto"/>
              <w:ind w:left="104" w:right="62"/>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para la conservación del patrimonio cultural, </w:t>
            </w:r>
            <w:r w:rsidRPr="000B6855">
              <w:rPr>
                <w:rFonts w:ascii="Arial Narrow" w:eastAsia="Arial" w:hAnsi="Arial Narrow" w:cs="Arial"/>
                <w:szCs w:val="20"/>
              </w:rPr>
              <w:lastRenderedPageBreak/>
              <w:t xml:space="preserve">artístico   e   histórico   y   del   ambiente natural, involucrando a los diferentes actores de la comunidad institucional, local, regional. </w:t>
            </w:r>
          </w:p>
        </w:tc>
        <w:tc>
          <w:tcPr>
            <w:tcW w:w="4257" w:type="dxa"/>
            <w:tcBorders>
              <w:top w:val="single" w:sz="5" w:space="0" w:color="000000"/>
              <w:left w:val="single" w:sz="5" w:space="0" w:color="000000"/>
              <w:bottom w:val="single" w:sz="5" w:space="0" w:color="000000"/>
              <w:right w:val="single" w:sz="5" w:space="0" w:color="000000"/>
            </w:tcBorders>
          </w:tcPr>
          <w:p w14:paraId="3F414DED" w14:textId="77777777" w:rsidR="00CE184E" w:rsidRPr="000B6855" w:rsidRDefault="00CE184E" w:rsidP="002D54AD">
            <w:pPr>
              <w:numPr>
                <w:ilvl w:val="0"/>
                <w:numId w:val="74"/>
              </w:numPr>
              <w:spacing w:after="10"/>
              <w:ind w:hanging="360"/>
              <w:jc w:val="both"/>
              <w:rPr>
                <w:rFonts w:ascii="Arial Narrow" w:hAnsi="Arial Narrow" w:cs="Arial"/>
                <w:szCs w:val="20"/>
              </w:rPr>
            </w:pPr>
            <w:r w:rsidRPr="000B6855">
              <w:rPr>
                <w:rFonts w:ascii="Arial Narrow" w:eastAsia="Arial" w:hAnsi="Arial Narrow" w:cs="Arial"/>
                <w:szCs w:val="20"/>
              </w:rPr>
              <w:lastRenderedPageBreak/>
              <w:t xml:space="preserve">Aspectos de mayor significado en el Perú y el mundo durante los siglos XX y XXI, con respecto a las características políticas, geográficas, socio - económicas y culturales. </w:t>
            </w:r>
          </w:p>
          <w:p w14:paraId="47574F98"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La reconstrucción nacional </w:t>
            </w:r>
          </w:p>
          <w:p w14:paraId="7B955388" w14:textId="77777777" w:rsidR="00CE184E" w:rsidRPr="000B6855" w:rsidRDefault="00CE184E" w:rsidP="002D54AD">
            <w:pPr>
              <w:numPr>
                <w:ilvl w:val="0"/>
                <w:numId w:val="74"/>
              </w:numPr>
              <w:spacing w:after="12" w:line="234" w:lineRule="auto"/>
              <w:ind w:hanging="360"/>
              <w:jc w:val="both"/>
              <w:rPr>
                <w:rFonts w:ascii="Arial Narrow" w:hAnsi="Arial Narrow" w:cs="Arial"/>
                <w:szCs w:val="20"/>
              </w:rPr>
            </w:pPr>
            <w:r w:rsidRPr="000B6855">
              <w:rPr>
                <w:rFonts w:ascii="Arial Narrow" w:eastAsia="Arial" w:hAnsi="Arial Narrow" w:cs="Arial"/>
                <w:szCs w:val="20"/>
              </w:rPr>
              <w:t xml:space="preserve">La republica Aristocrática en el contexto nacional y regional. </w:t>
            </w:r>
          </w:p>
          <w:p w14:paraId="2AB27607" w14:textId="77777777" w:rsidR="00CE184E" w:rsidRPr="000B6855" w:rsidRDefault="00CE184E" w:rsidP="002D54AD">
            <w:pPr>
              <w:numPr>
                <w:ilvl w:val="0"/>
                <w:numId w:val="74"/>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La primera guerra mundial causas y consecuencia en el mundo. </w:t>
            </w:r>
          </w:p>
          <w:p w14:paraId="1B66BA7E"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Revolución Mexicana. </w:t>
            </w:r>
          </w:p>
          <w:p w14:paraId="4F0D4658"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Revolución Rusa. </w:t>
            </w:r>
          </w:p>
          <w:p w14:paraId="4B507E40" w14:textId="77777777" w:rsidR="00CE184E" w:rsidRPr="000B6855" w:rsidRDefault="00CE184E" w:rsidP="002D54AD">
            <w:pPr>
              <w:numPr>
                <w:ilvl w:val="0"/>
                <w:numId w:val="74"/>
              </w:numPr>
              <w:spacing w:line="238" w:lineRule="auto"/>
              <w:ind w:hanging="360"/>
              <w:jc w:val="both"/>
              <w:rPr>
                <w:rFonts w:ascii="Arial Narrow" w:hAnsi="Arial Narrow" w:cs="Arial"/>
                <w:szCs w:val="20"/>
              </w:rPr>
            </w:pPr>
            <w:r w:rsidRPr="000B6855">
              <w:rPr>
                <w:rFonts w:ascii="Arial Narrow" w:eastAsia="Arial" w:hAnsi="Arial Narrow" w:cs="Arial"/>
                <w:szCs w:val="20"/>
              </w:rPr>
              <w:t xml:space="preserve">Segunda   Guerra   Mundial   y   su   impacto mundial. </w:t>
            </w:r>
          </w:p>
          <w:p w14:paraId="6A0846BF"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Revolución Cubana </w:t>
            </w:r>
          </w:p>
          <w:p w14:paraId="5A8F03FF"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Dictadura en el Perú </w:t>
            </w:r>
          </w:p>
          <w:p w14:paraId="3B993C15"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Democracia en el Perú} </w:t>
            </w:r>
          </w:p>
          <w:p w14:paraId="00A2C16F"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Narcotráfico en el Perú y sus influencias </w:t>
            </w:r>
          </w:p>
          <w:p w14:paraId="7EE35D97" w14:textId="77777777" w:rsidR="00CE184E" w:rsidRPr="000B6855" w:rsidRDefault="00CE184E" w:rsidP="002D54AD">
            <w:pPr>
              <w:numPr>
                <w:ilvl w:val="0"/>
                <w:numId w:val="74"/>
              </w:numPr>
              <w:spacing w:after="11" w:line="234" w:lineRule="auto"/>
              <w:ind w:hanging="360"/>
              <w:jc w:val="both"/>
              <w:rPr>
                <w:rFonts w:ascii="Arial Narrow" w:hAnsi="Arial Narrow" w:cs="Arial"/>
                <w:szCs w:val="20"/>
              </w:rPr>
            </w:pPr>
            <w:r w:rsidRPr="000B6855">
              <w:rPr>
                <w:rFonts w:ascii="Arial Narrow" w:eastAsia="Arial" w:hAnsi="Arial Narrow" w:cs="Arial"/>
                <w:szCs w:val="20"/>
              </w:rPr>
              <w:t xml:space="preserve">Principales movimientos subversivos en el Perú </w:t>
            </w:r>
          </w:p>
          <w:p w14:paraId="738A78BE" w14:textId="77777777" w:rsidR="00CE184E" w:rsidRPr="000B6855" w:rsidRDefault="00CE184E" w:rsidP="002D54AD">
            <w:pPr>
              <w:numPr>
                <w:ilvl w:val="0"/>
                <w:numId w:val="74"/>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La convivencia entre las diferentes regiones en la aldea global y relación con su localidad </w:t>
            </w:r>
          </w:p>
          <w:p w14:paraId="22470564" w14:textId="77777777" w:rsidR="00CE184E" w:rsidRPr="000B6855" w:rsidRDefault="00CE184E" w:rsidP="002D54AD">
            <w:pPr>
              <w:numPr>
                <w:ilvl w:val="0"/>
                <w:numId w:val="74"/>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La globalización: ventajas y desventajas </w:t>
            </w:r>
          </w:p>
        </w:tc>
        <w:tc>
          <w:tcPr>
            <w:tcW w:w="2833" w:type="dxa"/>
            <w:tcBorders>
              <w:top w:val="single" w:sz="5" w:space="0" w:color="000000"/>
              <w:left w:val="single" w:sz="5" w:space="0" w:color="000000"/>
              <w:bottom w:val="single" w:sz="5" w:space="0" w:color="000000"/>
              <w:right w:val="single" w:sz="5" w:space="0" w:color="000000"/>
            </w:tcBorders>
          </w:tcPr>
          <w:p w14:paraId="19A68441" w14:textId="77777777" w:rsidR="00CE184E" w:rsidRPr="000B6855" w:rsidRDefault="00CE184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42C6A90" w14:textId="77777777" w:rsidR="00CE184E" w:rsidRPr="000B6855" w:rsidRDefault="00CE184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Material educativo </w:t>
            </w:r>
          </w:p>
          <w:p w14:paraId="5700CB96" w14:textId="77777777" w:rsidR="00CE184E" w:rsidRPr="000B6855" w:rsidRDefault="00CE184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Organizadores visuales </w:t>
            </w:r>
          </w:p>
          <w:p w14:paraId="548F18F3" w14:textId="77777777" w:rsidR="00CE184E" w:rsidRPr="000B6855" w:rsidRDefault="00CE184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Resúmenes </w:t>
            </w:r>
          </w:p>
          <w:p w14:paraId="10BD0BDB" w14:textId="77777777" w:rsidR="00CE184E" w:rsidRPr="000B6855" w:rsidRDefault="00CE184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Cuadros comparativos </w:t>
            </w:r>
          </w:p>
          <w:p w14:paraId="3F7C816A" w14:textId="77777777" w:rsidR="00CE184E" w:rsidRPr="000B6855" w:rsidRDefault="00CE184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Cuestionarios </w:t>
            </w:r>
          </w:p>
          <w:p w14:paraId="267D8378" w14:textId="77777777" w:rsidR="00CE184E" w:rsidRPr="000B6855" w:rsidRDefault="00CE184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Trabajos de investigación </w:t>
            </w:r>
          </w:p>
          <w:p w14:paraId="382962C5" w14:textId="77777777" w:rsidR="00CE184E" w:rsidRPr="000B6855" w:rsidRDefault="00CE184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6BEE0AE" w14:textId="77777777" w:rsidR="00CE184E" w:rsidRPr="000B6855" w:rsidRDefault="00CE184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Artículo de opinión </w:t>
            </w:r>
          </w:p>
        </w:tc>
        <w:tc>
          <w:tcPr>
            <w:tcW w:w="2819" w:type="dxa"/>
            <w:tcBorders>
              <w:top w:val="single" w:sz="5" w:space="0" w:color="000000"/>
              <w:left w:val="single" w:sz="5" w:space="0" w:color="000000"/>
              <w:bottom w:val="single" w:sz="5" w:space="0" w:color="000000"/>
              <w:right w:val="single" w:sz="5" w:space="0" w:color="000000"/>
            </w:tcBorders>
          </w:tcPr>
          <w:p w14:paraId="03BE4722" w14:textId="77777777" w:rsidR="00CE184E" w:rsidRPr="000B6855" w:rsidRDefault="00CE184E" w:rsidP="002D54AD">
            <w:pPr>
              <w:numPr>
                <w:ilvl w:val="0"/>
                <w:numId w:val="75"/>
              </w:numPr>
              <w:spacing w:after="10"/>
              <w:ind w:right="44" w:hanging="360"/>
              <w:jc w:val="both"/>
              <w:rPr>
                <w:rFonts w:ascii="Arial Narrow" w:hAnsi="Arial Narrow" w:cs="Arial"/>
                <w:szCs w:val="20"/>
              </w:rPr>
            </w:pPr>
            <w:r w:rsidRPr="000B6855">
              <w:rPr>
                <w:rFonts w:ascii="Arial Narrow" w:eastAsia="Arial" w:hAnsi="Arial Narrow" w:cs="Arial"/>
                <w:szCs w:val="20"/>
              </w:rPr>
              <w:t xml:space="preserve">Analiza   y   sistematiza   información      de manera    reflexiva sobre las causas y consecuencias de los aspectos de mayor significatividad de los siglos XX-XXI </w:t>
            </w:r>
          </w:p>
          <w:p w14:paraId="35BBA79D" w14:textId="77777777" w:rsidR="00CE184E" w:rsidRPr="000B6855" w:rsidRDefault="00CE184E" w:rsidP="002D54AD">
            <w:pPr>
              <w:numPr>
                <w:ilvl w:val="0"/>
                <w:numId w:val="75"/>
              </w:numPr>
              <w:spacing w:after="11" w:line="234" w:lineRule="auto"/>
              <w:ind w:right="44" w:hanging="360"/>
              <w:jc w:val="both"/>
              <w:rPr>
                <w:rFonts w:ascii="Arial Narrow" w:hAnsi="Arial Narrow" w:cs="Arial"/>
                <w:szCs w:val="20"/>
              </w:rPr>
            </w:pPr>
            <w:r w:rsidRPr="000B6855">
              <w:rPr>
                <w:rFonts w:ascii="Arial Narrow" w:eastAsia="Arial" w:hAnsi="Arial Narrow" w:cs="Arial"/>
                <w:szCs w:val="20"/>
              </w:rPr>
              <w:t xml:space="preserve">Organiza información que lo conlleve a establecer acontecimientos de la república. </w:t>
            </w:r>
          </w:p>
          <w:p w14:paraId="7B19F7B7" w14:textId="77777777" w:rsidR="00CE184E" w:rsidRPr="000B6855" w:rsidRDefault="00CE184E" w:rsidP="002D54AD">
            <w:pPr>
              <w:numPr>
                <w:ilvl w:val="0"/>
                <w:numId w:val="75"/>
              </w:numPr>
              <w:spacing w:after="12" w:line="233" w:lineRule="auto"/>
              <w:ind w:right="44" w:hanging="360"/>
              <w:jc w:val="both"/>
              <w:rPr>
                <w:rFonts w:ascii="Arial Narrow" w:hAnsi="Arial Narrow" w:cs="Arial"/>
                <w:szCs w:val="20"/>
              </w:rPr>
            </w:pPr>
            <w:r w:rsidRPr="000B6855">
              <w:rPr>
                <w:rFonts w:ascii="Arial Narrow" w:eastAsia="Arial" w:hAnsi="Arial Narrow" w:cs="Arial"/>
                <w:szCs w:val="20"/>
              </w:rPr>
              <w:t xml:space="preserve">Comprender, explicar y valorar las causas y consecuencia de la primera guerra mundial y su impacto en el mundo </w:t>
            </w:r>
          </w:p>
          <w:p w14:paraId="2E4124D6" w14:textId="77777777" w:rsidR="00CE184E" w:rsidRPr="000B6855" w:rsidRDefault="00CE184E" w:rsidP="002D54AD">
            <w:pPr>
              <w:numPr>
                <w:ilvl w:val="0"/>
                <w:numId w:val="75"/>
              </w:numPr>
              <w:spacing w:after="3" w:line="243" w:lineRule="auto"/>
              <w:ind w:right="44" w:hanging="360"/>
              <w:jc w:val="both"/>
              <w:rPr>
                <w:rFonts w:ascii="Arial Narrow" w:hAnsi="Arial Narrow" w:cs="Arial"/>
                <w:szCs w:val="20"/>
              </w:rPr>
            </w:pPr>
            <w:r w:rsidRPr="000B6855">
              <w:rPr>
                <w:rFonts w:ascii="Arial Narrow" w:eastAsia="Arial" w:hAnsi="Arial Narrow" w:cs="Arial"/>
                <w:szCs w:val="20"/>
              </w:rPr>
              <w:t xml:space="preserve">Formula conclusiones del impacto de la revolución </w:t>
            </w:r>
          </w:p>
          <w:p w14:paraId="142EFB3D" w14:textId="77777777" w:rsidR="00CE184E" w:rsidRPr="000B6855" w:rsidRDefault="00CE184E" w:rsidP="002D54AD">
            <w:pPr>
              <w:numPr>
                <w:ilvl w:val="0"/>
                <w:numId w:val="75"/>
              </w:numPr>
              <w:spacing w:after="16" w:line="233" w:lineRule="auto"/>
              <w:ind w:right="44" w:hanging="360"/>
              <w:jc w:val="both"/>
              <w:rPr>
                <w:rFonts w:ascii="Arial Narrow" w:hAnsi="Arial Narrow" w:cs="Arial"/>
                <w:szCs w:val="20"/>
              </w:rPr>
            </w:pPr>
            <w:r w:rsidRPr="000B6855">
              <w:rPr>
                <w:rFonts w:ascii="Arial Narrow" w:eastAsia="Arial" w:hAnsi="Arial Narrow" w:cs="Arial"/>
                <w:szCs w:val="20"/>
              </w:rPr>
              <w:t xml:space="preserve">Expresa      la   importancia   que   tuvo   la segunda guerra mundial y su impacto en el mundo </w:t>
            </w:r>
          </w:p>
          <w:p w14:paraId="6969104D" w14:textId="77777777" w:rsidR="00CE184E" w:rsidRPr="000B6855" w:rsidRDefault="00CE184E" w:rsidP="002D54AD">
            <w:pPr>
              <w:numPr>
                <w:ilvl w:val="0"/>
                <w:numId w:val="75"/>
              </w:numPr>
              <w:spacing w:after="12" w:line="233" w:lineRule="auto"/>
              <w:ind w:right="44" w:hanging="360"/>
              <w:jc w:val="both"/>
              <w:rPr>
                <w:rFonts w:ascii="Arial Narrow" w:hAnsi="Arial Narrow" w:cs="Arial"/>
                <w:szCs w:val="20"/>
              </w:rPr>
            </w:pPr>
            <w:r w:rsidRPr="000B6855">
              <w:rPr>
                <w:rFonts w:ascii="Arial Narrow" w:eastAsia="Arial" w:hAnsi="Arial Narrow" w:cs="Arial"/>
                <w:szCs w:val="20"/>
              </w:rPr>
              <w:t xml:space="preserve">Comenta con capacidad crítica las causas y consecuencias de la </w:t>
            </w:r>
            <w:r w:rsidRPr="000B6855">
              <w:rPr>
                <w:rFonts w:ascii="Arial Narrow" w:eastAsia="Arial" w:hAnsi="Arial Narrow" w:cs="Arial"/>
                <w:szCs w:val="20"/>
              </w:rPr>
              <w:lastRenderedPageBreak/>
              <w:t xml:space="preserve">revolución cubana y su ejemplo en Latinoamérica </w:t>
            </w:r>
          </w:p>
          <w:p w14:paraId="7EA33C33" w14:textId="77777777" w:rsidR="00CE184E" w:rsidRPr="000B6855" w:rsidRDefault="00CE184E" w:rsidP="002D54AD">
            <w:pPr>
              <w:numPr>
                <w:ilvl w:val="0"/>
                <w:numId w:val="75"/>
              </w:numPr>
              <w:spacing w:after="7" w:line="239" w:lineRule="auto"/>
              <w:ind w:right="44" w:hanging="360"/>
              <w:jc w:val="both"/>
              <w:rPr>
                <w:rFonts w:ascii="Arial Narrow" w:hAnsi="Arial Narrow" w:cs="Arial"/>
                <w:szCs w:val="20"/>
              </w:rPr>
            </w:pPr>
            <w:r w:rsidRPr="000B6855">
              <w:rPr>
                <w:rFonts w:ascii="Arial Narrow" w:eastAsia="Arial" w:hAnsi="Arial Narrow" w:cs="Arial"/>
                <w:szCs w:val="20"/>
              </w:rPr>
              <w:t xml:space="preserve">Analiza y compara   la información   sobre los tipos de gobiernos en el Perú </w:t>
            </w:r>
          </w:p>
          <w:p w14:paraId="574975C0" w14:textId="77777777" w:rsidR="00CE184E" w:rsidRPr="000B6855" w:rsidRDefault="00CE184E" w:rsidP="002D54AD">
            <w:pPr>
              <w:numPr>
                <w:ilvl w:val="0"/>
                <w:numId w:val="75"/>
              </w:numPr>
              <w:spacing w:after="17" w:line="233" w:lineRule="auto"/>
              <w:ind w:right="44" w:hanging="360"/>
              <w:jc w:val="both"/>
              <w:rPr>
                <w:rFonts w:ascii="Arial Narrow" w:hAnsi="Arial Narrow" w:cs="Arial"/>
                <w:szCs w:val="20"/>
              </w:rPr>
            </w:pPr>
            <w:r w:rsidRPr="000B6855">
              <w:rPr>
                <w:rFonts w:ascii="Arial Narrow" w:eastAsia="Arial" w:hAnsi="Arial Narrow" w:cs="Arial"/>
                <w:szCs w:val="20"/>
              </w:rPr>
              <w:t xml:space="preserve">Recopila   información   relevante   de   los problemas de los años 80 a la actualidad en el Perú. </w:t>
            </w:r>
          </w:p>
          <w:p w14:paraId="38371F17" w14:textId="77777777" w:rsidR="00CE184E" w:rsidRPr="000B6855" w:rsidRDefault="00CE184E" w:rsidP="002D54AD">
            <w:pPr>
              <w:numPr>
                <w:ilvl w:val="0"/>
                <w:numId w:val="75"/>
              </w:numPr>
              <w:spacing w:line="259" w:lineRule="auto"/>
              <w:ind w:right="44" w:hanging="360"/>
              <w:jc w:val="both"/>
              <w:rPr>
                <w:rFonts w:ascii="Arial Narrow" w:hAnsi="Arial Narrow" w:cs="Arial"/>
                <w:szCs w:val="20"/>
              </w:rPr>
            </w:pPr>
            <w:r w:rsidRPr="000B6855">
              <w:rPr>
                <w:rFonts w:ascii="Arial Narrow" w:eastAsia="Arial" w:hAnsi="Arial Narrow" w:cs="Arial"/>
                <w:szCs w:val="20"/>
              </w:rPr>
              <w:t xml:space="preserve">Investiga, organiza   sobre el fenómeno  de la globalización </w:t>
            </w:r>
          </w:p>
        </w:tc>
      </w:tr>
    </w:tbl>
    <w:p w14:paraId="330CB444" w14:textId="77777777" w:rsidR="00CE184E" w:rsidRPr="00CE184E" w:rsidRDefault="00CE184E" w:rsidP="00E05958">
      <w:pPr>
        <w:jc w:val="center"/>
        <w:rPr>
          <w:rFonts w:ascii="Arial Narrow" w:hAnsi="Arial Narrow" w:cs="Calibri,Bold"/>
          <w:b/>
          <w:bCs/>
          <w:color w:val="auto"/>
        </w:rPr>
      </w:pPr>
    </w:p>
    <w:p w14:paraId="063ED7CA" w14:textId="207CCD2A" w:rsidR="00E05958" w:rsidRDefault="00E05958" w:rsidP="00E05958">
      <w:pPr>
        <w:jc w:val="center"/>
        <w:rPr>
          <w:rFonts w:ascii="Arial Narrow" w:hAnsi="Arial Narrow" w:cs="Calibri,Bold"/>
          <w:b/>
          <w:bCs/>
          <w:color w:val="auto"/>
          <w:lang w:val="es-PE"/>
        </w:rPr>
      </w:pPr>
      <w:r w:rsidRPr="00710573">
        <w:rPr>
          <w:rFonts w:ascii="Arial Narrow" w:hAnsi="Arial Narrow" w:cs="Calibri,Bold"/>
          <w:b/>
          <w:bCs/>
          <w:color w:val="auto"/>
          <w:lang w:val="es-PE"/>
        </w:rPr>
        <w:t>MATEMÁTICA I</w:t>
      </w:r>
      <w:r>
        <w:rPr>
          <w:rFonts w:ascii="Arial Narrow" w:hAnsi="Arial Narrow" w:cs="Calibri,Bold"/>
          <w:b/>
          <w:bCs/>
          <w:color w:val="auto"/>
          <w:lang w:val="es-PE"/>
        </w:rPr>
        <w:t>I</w:t>
      </w:r>
    </w:p>
    <w:tbl>
      <w:tblPr>
        <w:tblStyle w:val="TableGrid"/>
        <w:tblW w:w="13447" w:type="dxa"/>
        <w:tblInd w:w="-128" w:type="dxa"/>
        <w:tblLook w:val="04A0" w:firstRow="1" w:lastRow="0" w:firstColumn="1" w:lastColumn="0" w:noHBand="0" w:noVBand="1"/>
      </w:tblPr>
      <w:tblGrid>
        <w:gridCol w:w="3539"/>
        <w:gridCol w:w="366"/>
        <w:gridCol w:w="3891"/>
        <w:gridCol w:w="2833"/>
        <w:gridCol w:w="2818"/>
      </w:tblGrid>
      <w:tr w:rsidR="00CE184E" w:rsidRPr="000B6855" w14:paraId="7D52EE14" w14:textId="77777777" w:rsidTr="00CE184E">
        <w:trPr>
          <w:trHeight w:val="389"/>
        </w:trPr>
        <w:tc>
          <w:tcPr>
            <w:tcW w:w="13447" w:type="dxa"/>
            <w:gridSpan w:val="5"/>
            <w:tcBorders>
              <w:top w:val="single" w:sz="5" w:space="0" w:color="000000"/>
              <w:left w:val="single" w:sz="5" w:space="0" w:color="000000"/>
              <w:bottom w:val="single" w:sz="5" w:space="0" w:color="000000"/>
              <w:right w:val="single" w:sz="5" w:space="0" w:color="000000"/>
            </w:tcBorders>
            <w:shd w:val="clear" w:color="auto" w:fill="D9D9D9"/>
          </w:tcPr>
          <w:p w14:paraId="5C106DD8" w14:textId="77777777" w:rsidR="00CE184E" w:rsidRPr="000B6855" w:rsidRDefault="00CE184E" w:rsidP="00610470">
            <w:pPr>
              <w:spacing w:line="259" w:lineRule="auto"/>
              <w:ind w:right="4"/>
              <w:jc w:val="center"/>
              <w:rPr>
                <w:rFonts w:ascii="Arial Narrow" w:hAnsi="Arial Narrow" w:cs="Arial"/>
                <w:szCs w:val="20"/>
              </w:rPr>
            </w:pPr>
            <w:r w:rsidRPr="000B6855">
              <w:rPr>
                <w:rFonts w:ascii="Arial Narrow" w:eastAsia="Arial" w:hAnsi="Arial Narrow" w:cs="Arial"/>
                <w:b/>
                <w:szCs w:val="20"/>
              </w:rPr>
              <w:t>SEMESTRE:  MATEMÁTICA II</w:t>
            </w:r>
          </w:p>
        </w:tc>
      </w:tr>
      <w:tr w:rsidR="00CE184E" w:rsidRPr="000B6855" w14:paraId="26EC17D3" w14:textId="77777777" w:rsidTr="00CE184E">
        <w:trPr>
          <w:trHeight w:val="911"/>
        </w:trPr>
        <w:tc>
          <w:tcPr>
            <w:tcW w:w="13447" w:type="dxa"/>
            <w:gridSpan w:val="5"/>
            <w:tcBorders>
              <w:top w:val="single" w:sz="5" w:space="0" w:color="000000"/>
              <w:left w:val="single" w:sz="5" w:space="0" w:color="000000"/>
              <w:bottom w:val="single" w:sz="5" w:space="0" w:color="000000"/>
              <w:right w:val="single" w:sz="5" w:space="0" w:color="000000"/>
            </w:tcBorders>
          </w:tcPr>
          <w:p w14:paraId="718463B5" w14:textId="77777777" w:rsidR="00CE184E" w:rsidRPr="000B6855" w:rsidRDefault="00CE184E" w:rsidP="00610470">
            <w:pPr>
              <w:spacing w:line="259" w:lineRule="auto"/>
              <w:ind w:left="4"/>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Orienta en los estudiantes el desarrollo de las capacidades de abstracción, razonamiento lógico, resolución de problemas y comunicación matemática.  </w:t>
            </w:r>
          </w:p>
          <w:p w14:paraId="7EF20D10" w14:textId="77777777" w:rsidR="00CE184E" w:rsidRPr="000B6855" w:rsidRDefault="00CE184E" w:rsidP="00610470">
            <w:pPr>
              <w:spacing w:line="259" w:lineRule="auto"/>
              <w:ind w:left="4"/>
              <w:rPr>
                <w:rFonts w:ascii="Arial Narrow" w:hAnsi="Arial Narrow" w:cs="Arial"/>
                <w:szCs w:val="20"/>
              </w:rPr>
            </w:pPr>
            <w:r w:rsidRPr="000B6855">
              <w:rPr>
                <w:rFonts w:ascii="Arial Narrow" w:hAnsi="Arial Narrow" w:cs="Arial"/>
                <w:szCs w:val="20"/>
              </w:rPr>
              <w:t xml:space="preserve">Propicia el análisis de propiedades y relaciones geométricas, identificando formas y relaciones espaciales implicadas que se representan en la realidad. Sensibiliza al estudiante para que aprecie la belleza que generan.  </w:t>
            </w:r>
          </w:p>
        </w:tc>
      </w:tr>
      <w:tr w:rsidR="00CE184E" w:rsidRPr="000B6855" w14:paraId="45BB5C10" w14:textId="77777777" w:rsidTr="00CE184E">
        <w:trPr>
          <w:trHeight w:val="209"/>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4A5ABA9D" w14:textId="77777777" w:rsidR="00CE184E" w:rsidRPr="000B6855" w:rsidRDefault="00CE184E" w:rsidP="00610470">
            <w:pPr>
              <w:spacing w:line="259" w:lineRule="auto"/>
              <w:ind w:left="2"/>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gridSpan w:val="2"/>
            <w:tcBorders>
              <w:top w:val="single" w:sz="5" w:space="0" w:color="000000"/>
              <w:left w:val="single" w:sz="5" w:space="0" w:color="000000"/>
              <w:bottom w:val="single" w:sz="5" w:space="0" w:color="000000"/>
              <w:right w:val="single" w:sz="5" w:space="0" w:color="000000"/>
            </w:tcBorders>
            <w:shd w:val="clear" w:color="auto" w:fill="D9D9D9"/>
          </w:tcPr>
          <w:p w14:paraId="15B60562" w14:textId="77777777" w:rsidR="00CE184E" w:rsidRPr="000B6855" w:rsidRDefault="00CE184E" w:rsidP="00610470">
            <w:pPr>
              <w:spacing w:line="259" w:lineRule="auto"/>
              <w:ind w:right="15"/>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02F94D1B" w14:textId="77777777" w:rsidR="00CE184E" w:rsidRPr="000B6855" w:rsidRDefault="00CE184E" w:rsidP="00610470">
            <w:pPr>
              <w:spacing w:line="259" w:lineRule="auto"/>
              <w:ind w:right="4"/>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818" w:type="dxa"/>
            <w:tcBorders>
              <w:top w:val="single" w:sz="5" w:space="0" w:color="000000"/>
              <w:left w:val="single" w:sz="5" w:space="0" w:color="000000"/>
              <w:bottom w:val="single" w:sz="5" w:space="0" w:color="000000"/>
              <w:right w:val="single" w:sz="5" w:space="0" w:color="000000"/>
            </w:tcBorders>
            <w:shd w:val="clear" w:color="auto" w:fill="D9D9D9"/>
          </w:tcPr>
          <w:p w14:paraId="310FC9BE" w14:textId="77777777" w:rsidR="00CE184E" w:rsidRPr="000B6855" w:rsidRDefault="00CE184E" w:rsidP="00610470">
            <w:pPr>
              <w:spacing w:line="259" w:lineRule="auto"/>
              <w:ind w:right="2"/>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CE184E" w:rsidRPr="000B6855" w14:paraId="293098DE" w14:textId="77777777" w:rsidTr="00CE184E">
        <w:trPr>
          <w:trHeight w:val="2122"/>
        </w:trPr>
        <w:tc>
          <w:tcPr>
            <w:tcW w:w="3539" w:type="dxa"/>
            <w:tcBorders>
              <w:top w:val="single" w:sz="5" w:space="0" w:color="000000"/>
              <w:left w:val="single" w:sz="5" w:space="0" w:color="000000"/>
              <w:bottom w:val="single" w:sz="5" w:space="0" w:color="000000"/>
              <w:right w:val="single" w:sz="5" w:space="0" w:color="000000"/>
            </w:tcBorders>
          </w:tcPr>
          <w:p w14:paraId="3FC79AB8" w14:textId="77777777" w:rsidR="00CE184E" w:rsidRPr="000B6855" w:rsidRDefault="00CE184E" w:rsidP="00610470">
            <w:pPr>
              <w:spacing w:line="259" w:lineRule="auto"/>
              <w:ind w:right="13"/>
              <w:rPr>
                <w:rFonts w:ascii="Arial Narrow" w:hAnsi="Arial Narrow" w:cs="Arial"/>
                <w:szCs w:val="20"/>
              </w:rPr>
            </w:pPr>
            <w:r w:rsidRPr="000B6855">
              <w:rPr>
                <w:rFonts w:ascii="Arial Narrow" w:hAnsi="Arial Narrow" w:cs="Arial"/>
                <w:b/>
                <w:szCs w:val="20"/>
              </w:rPr>
              <w:lastRenderedPageBreak/>
              <w:t xml:space="preserve">PERSONAL </w:t>
            </w:r>
          </w:p>
          <w:p w14:paraId="67875491" w14:textId="77777777" w:rsidR="00CE184E" w:rsidRPr="000B6855" w:rsidRDefault="00CE184E" w:rsidP="00610470">
            <w:pPr>
              <w:spacing w:line="259" w:lineRule="auto"/>
              <w:ind w:left="4" w:right="150"/>
              <w:rPr>
                <w:rFonts w:ascii="Arial Narrow" w:hAnsi="Arial Narrow" w:cs="Arial"/>
                <w:szCs w:val="20"/>
              </w:rPr>
            </w:pPr>
            <w:r w:rsidRPr="000B6855">
              <w:rPr>
                <w:rFonts w:ascii="Arial Narrow" w:eastAsia="Arial" w:hAnsi="Arial Narrow" w:cs="Arial"/>
                <w:szCs w:val="20"/>
              </w:rPr>
              <w:t>1.2.4.  Expresa     su sensibilidad estética y valora el arte en sus diversas manifestaciones culturales.</w:t>
            </w:r>
            <w:r w:rsidRPr="000B6855">
              <w:rPr>
                <w:rFonts w:ascii="Arial Narrow" w:hAnsi="Arial Narrow" w:cs="Arial"/>
                <w:szCs w:val="20"/>
              </w:rPr>
              <w:t xml:space="preserve"> </w:t>
            </w:r>
          </w:p>
        </w:tc>
        <w:tc>
          <w:tcPr>
            <w:tcW w:w="366" w:type="dxa"/>
            <w:vMerge w:val="restart"/>
            <w:tcBorders>
              <w:top w:val="single" w:sz="5" w:space="0" w:color="000000"/>
              <w:left w:val="single" w:sz="5" w:space="0" w:color="000000"/>
              <w:bottom w:val="single" w:sz="3" w:space="0" w:color="000000"/>
              <w:right w:val="nil"/>
            </w:tcBorders>
          </w:tcPr>
          <w:p w14:paraId="4DC422B4" w14:textId="77777777" w:rsidR="00CE184E" w:rsidRPr="000B6855" w:rsidRDefault="00CE184E" w:rsidP="00610470">
            <w:pPr>
              <w:spacing w:line="259" w:lineRule="auto"/>
              <w:ind w:left="-14"/>
              <w:rPr>
                <w:rFonts w:ascii="Arial Narrow" w:hAnsi="Arial Narrow" w:cs="Arial"/>
                <w:szCs w:val="20"/>
              </w:rPr>
            </w:pPr>
            <w:r w:rsidRPr="000B6855">
              <w:rPr>
                <w:rFonts w:ascii="Arial Narrow" w:eastAsia="Arial" w:hAnsi="Arial Narrow" w:cs="Arial"/>
                <w:szCs w:val="20"/>
              </w:rPr>
              <w:t>X</w:t>
            </w: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78744009"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1EC981A6"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337F71D5"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3B3EB885"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70398C5F"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6ACB1258" w14:textId="77777777" w:rsidR="00CE184E" w:rsidRPr="000B6855" w:rsidRDefault="00CE184E" w:rsidP="00610470">
            <w:pPr>
              <w:spacing w:after="2591"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0B8BA14C" w14:textId="77777777" w:rsidR="00CE184E" w:rsidRPr="000B6855" w:rsidRDefault="00CE184E" w:rsidP="00610470">
            <w:pPr>
              <w:spacing w:after="590" w:line="259" w:lineRule="auto"/>
              <w:ind w:left="-18"/>
              <w:rPr>
                <w:rFonts w:ascii="Arial Narrow" w:hAnsi="Arial Narrow" w:cs="Arial"/>
                <w:szCs w:val="20"/>
              </w:rPr>
            </w:pPr>
            <w:r w:rsidRPr="000B6855">
              <w:rPr>
                <w:rFonts w:ascii="Arial Narrow" w:eastAsia="Arial" w:hAnsi="Arial Narrow" w:cs="Arial"/>
                <w:szCs w:val="20"/>
              </w:rPr>
              <w:t xml:space="preserve"> </w:t>
            </w:r>
          </w:p>
          <w:p w14:paraId="06B7A6AC"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4E81C197" w14:textId="77777777" w:rsidR="00CE184E" w:rsidRPr="000B6855" w:rsidRDefault="00CE184E"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tc>
        <w:tc>
          <w:tcPr>
            <w:tcW w:w="3891" w:type="dxa"/>
            <w:vMerge w:val="restart"/>
            <w:tcBorders>
              <w:top w:val="single" w:sz="5" w:space="0" w:color="000000"/>
              <w:left w:val="nil"/>
              <w:bottom w:val="single" w:sz="3" w:space="0" w:color="000000"/>
              <w:right w:val="single" w:sz="5" w:space="0" w:color="000000"/>
            </w:tcBorders>
          </w:tcPr>
          <w:p w14:paraId="62ECA508"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Series. </w:t>
            </w:r>
          </w:p>
          <w:p w14:paraId="2B840251"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Sucesiones: </w:t>
            </w:r>
          </w:p>
          <w:p w14:paraId="0259B22C"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Convergencia y divergencia de sucesiones. </w:t>
            </w:r>
          </w:p>
          <w:p w14:paraId="4615062B"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Límite de una sucesión. </w:t>
            </w:r>
          </w:p>
          <w:p w14:paraId="2F9A84B4"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Progresiones: Aritmética y Geométrica. </w:t>
            </w:r>
          </w:p>
          <w:p w14:paraId="55E1B924"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Interés: simple y compuesto </w:t>
            </w:r>
          </w:p>
          <w:p w14:paraId="4F888C6B"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Geometría en el plano </w:t>
            </w:r>
          </w:p>
          <w:p w14:paraId="447FC5C1" w14:textId="77777777" w:rsidR="00CE184E" w:rsidRPr="000B6855" w:rsidRDefault="00CE184E" w:rsidP="002D54AD">
            <w:pPr>
              <w:numPr>
                <w:ilvl w:val="0"/>
                <w:numId w:val="76"/>
              </w:numPr>
              <w:spacing w:after="2" w:line="234" w:lineRule="auto"/>
              <w:ind w:hanging="360"/>
              <w:jc w:val="both"/>
              <w:rPr>
                <w:rFonts w:ascii="Arial Narrow" w:hAnsi="Arial Narrow" w:cs="Arial"/>
                <w:szCs w:val="20"/>
              </w:rPr>
            </w:pPr>
            <w:r w:rsidRPr="000B6855">
              <w:rPr>
                <w:rFonts w:ascii="Arial Narrow" w:eastAsia="Arial" w:hAnsi="Arial Narrow" w:cs="Arial"/>
                <w:szCs w:val="20"/>
              </w:rPr>
              <w:t xml:space="preserve">Elementos fundamentales de la geometría. </w:t>
            </w:r>
          </w:p>
          <w:p w14:paraId="74D251A1" w14:textId="77777777" w:rsidR="00CE184E" w:rsidRPr="000B6855" w:rsidRDefault="00CE184E" w:rsidP="002D54AD">
            <w:pPr>
              <w:numPr>
                <w:ilvl w:val="0"/>
                <w:numId w:val="76"/>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Segmentos. </w:t>
            </w:r>
          </w:p>
          <w:p w14:paraId="4392897F" w14:textId="77777777" w:rsidR="00CE184E" w:rsidRPr="000B6855" w:rsidRDefault="00CE184E" w:rsidP="002D54AD">
            <w:pPr>
              <w:numPr>
                <w:ilvl w:val="0"/>
                <w:numId w:val="76"/>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Ángulos: Sistemas de medidas </w:t>
            </w:r>
          </w:p>
          <w:p w14:paraId="67B1984A" w14:textId="77777777" w:rsidR="00CE184E" w:rsidRPr="000B6855" w:rsidRDefault="00CE184E" w:rsidP="002D54AD">
            <w:pPr>
              <w:numPr>
                <w:ilvl w:val="0"/>
                <w:numId w:val="76"/>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Polígonos </w:t>
            </w:r>
          </w:p>
          <w:p w14:paraId="232C2FD8" w14:textId="77777777" w:rsidR="00CE184E" w:rsidRPr="000B6855" w:rsidRDefault="00CE184E" w:rsidP="002D54AD">
            <w:pPr>
              <w:numPr>
                <w:ilvl w:val="0"/>
                <w:numId w:val="76"/>
              </w:numPr>
              <w:spacing w:after="2" w:line="233" w:lineRule="auto"/>
              <w:ind w:hanging="360"/>
              <w:jc w:val="both"/>
              <w:rPr>
                <w:rFonts w:ascii="Arial Narrow" w:hAnsi="Arial Narrow" w:cs="Arial"/>
                <w:szCs w:val="20"/>
              </w:rPr>
            </w:pPr>
            <w:r w:rsidRPr="000B6855">
              <w:rPr>
                <w:rFonts w:ascii="Arial Narrow" w:eastAsia="Arial" w:hAnsi="Arial Narrow" w:cs="Arial"/>
                <w:szCs w:val="20"/>
              </w:rPr>
              <w:t xml:space="preserve">Triángulos: clasificación, líneas notables, teoremas fundamentales, congruencia. </w:t>
            </w:r>
          </w:p>
          <w:p w14:paraId="71342697" w14:textId="77777777" w:rsidR="00CE184E" w:rsidRPr="000B6855" w:rsidRDefault="00CE184E" w:rsidP="002D54AD">
            <w:pPr>
              <w:numPr>
                <w:ilvl w:val="0"/>
                <w:numId w:val="76"/>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cuadriláteros. </w:t>
            </w:r>
          </w:p>
          <w:p w14:paraId="78B966BD" w14:textId="77777777" w:rsidR="00CE184E" w:rsidRPr="000B6855" w:rsidRDefault="00CE184E" w:rsidP="002D54AD">
            <w:pPr>
              <w:numPr>
                <w:ilvl w:val="0"/>
                <w:numId w:val="76"/>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Semejanza: de triángulos, polígonos, relaciones métricas en el triángulo </w:t>
            </w:r>
          </w:p>
          <w:p w14:paraId="7BA75279" w14:textId="77777777" w:rsidR="00CE184E" w:rsidRPr="000B6855" w:rsidRDefault="00CE184E" w:rsidP="002D54AD">
            <w:pPr>
              <w:numPr>
                <w:ilvl w:val="0"/>
                <w:numId w:val="76"/>
              </w:numPr>
              <w:spacing w:line="239" w:lineRule="auto"/>
              <w:ind w:hanging="360"/>
              <w:jc w:val="both"/>
              <w:rPr>
                <w:rFonts w:ascii="Arial Narrow" w:hAnsi="Arial Narrow" w:cs="Arial"/>
                <w:szCs w:val="20"/>
              </w:rPr>
            </w:pPr>
            <w:r w:rsidRPr="000B6855">
              <w:rPr>
                <w:rFonts w:ascii="Arial Narrow" w:eastAsia="Arial" w:hAnsi="Arial Narrow" w:cs="Arial"/>
                <w:szCs w:val="20"/>
              </w:rPr>
              <w:t xml:space="preserve">oblicuángulo y obtusángulo, triángulos rectángulos notables. </w:t>
            </w:r>
          </w:p>
          <w:p w14:paraId="5D13E8DC" w14:textId="77777777" w:rsidR="00CE184E" w:rsidRPr="000B6855" w:rsidRDefault="00CE184E" w:rsidP="002D54AD">
            <w:pPr>
              <w:numPr>
                <w:ilvl w:val="0"/>
                <w:numId w:val="76"/>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Proporcionalidad: razón, proporción, teoremas de proporcionalidad, </w:t>
            </w:r>
          </w:p>
          <w:p w14:paraId="5FD93854" w14:textId="77777777" w:rsidR="00CE184E" w:rsidRPr="000B6855" w:rsidRDefault="00CE184E" w:rsidP="002D54AD">
            <w:pPr>
              <w:numPr>
                <w:ilvl w:val="0"/>
                <w:numId w:val="76"/>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Circunferencia: teoremas fundamentales, ángulos en la circunferencia, </w:t>
            </w:r>
          </w:p>
          <w:p w14:paraId="2B52EAC0"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Movimientos y transformaciones en el plano </w:t>
            </w:r>
          </w:p>
          <w:p w14:paraId="2704815F" w14:textId="77777777" w:rsidR="00CE184E" w:rsidRPr="000B6855" w:rsidRDefault="00CE184E" w:rsidP="00610470">
            <w:pPr>
              <w:spacing w:line="259" w:lineRule="auto"/>
              <w:rPr>
                <w:rFonts w:ascii="Arial Narrow" w:hAnsi="Arial Narrow" w:cs="Arial"/>
                <w:szCs w:val="20"/>
              </w:rPr>
            </w:pPr>
            <w:r w:rsidRPr="000B6855">
              <w:rPr>
                <w:rFonts w:ascii="Arial Narrow" w:eastAsia="Arial" w:hAnsi="Arial Narrow" w:cs="Arial"/>
                <w:szCs w:val="20"/>
              </w:rPr>
              <w:t xml:space="preserve">Rotación, Traslación, Simetría </w:t>
            </w:r>
          </w:p>
        </w:tc>
        <w:tc>
          <w:tcPr>
            <w:tcW w:w="2833" w:type="dxa"/>
            <w:vMerge w:val="restart"/>
            <w:tcBorders>
              <w:top w:val="single" w:sz="5" w:space="0" w:color="000000"/>
              <w:left w:val="single" w:sz="5" w:space="0" w:color="000000"/>
              <w:bottom w:val="single" w:sz="3" w:space="0" w:color="000000"/>
              <w:right w:val="single" w:sz="5" w:space="0" w:color="000000"/>
            </w:tcBorders>
          </w:tcPr>
          <w:p w14:paraId="72E3E722" w14:textId="77777777" w:rsidR="00CE184E" w:rsidRPr="000B6855" w:rsidRDefault="00CE184E" w:rsidP="00610470">
            <w:pPr>
              <w:spacing w:after="193" w:line="259" w:lineRule="auto"/>
              <w:ind w:left="107"/>
              <w:rPr>
                <w:rFonts w:ascii="Arial Narrow" w:hAnsi="Arial Narrow" w:cs="Arial"/>
                <w:szCs w:val="20"/>
              </w:rPr>
            </w:pPr>
            <w:r>
              <w:rPr>
                <w:rFonts w:ascii="Arial Narrow" w:eastAsia="Arial" w:hAnsi="Arial Narrow" w:cs="Arial"/>
                <w:szCs w:val="20"/>
              </w:rPr>
              <w:t>Prácticas</w:t>
            </w:r>
            <w:r w:rsidRPr="000B6855">
              <w:rPr>
                <w:rFonts w:ascii="Arial Narrow" w:eastAsia="Arial" w:hAnsi="Arial Narrow" w:cs="Arial"/>
                <w:szCs w:val="20"/>
              </w:rPr>
              <w:t xml:space="preserve"> </w:t>
            </w:r>
          </w:p>
          <w:p w14:paraId="2C270A73" w14:textId="77777777" w:rsidR="00CE184E" w:rsidRPr="000B6855" w:rsidRDefault="00CE184E" w:rsidP="00610470">
            <w:pPr>
              <w:spacing w:after="2" w:line="480" w:lineRule="auto"/>
              <w:ind w:left="107" w:right="1120"/>
              <w:rPr>
                <w:rFonts w:ascii="Arial Narrow" w:hAnsi="Arial Narrow" w:cs="Arial"/>
                <w:szCs w:val="20"/>
              </w:rPr>
            </w:pPr>
            <w:r w:rsidRPr="000B6855">
              <w:rPr>
                <w:rFonts w:ascii="Arial Narrow" w:eastAsia="Arial" w:hAnsi="Arial Narrow" w:cs="Arial"/>
                <w:szCs w:val="20"/>
              </w:rPr>
              <w:t xml:space="preserve">calificadas. Pruebas escritas. Cuaderno de trabajo. </w:t>
            </w:r>
          </w:p>
          <w:p w14:paraId="70C8A46F" w14:textId="77777777" w:rsidR="00CE184E" w:rsidRPr="000B6855" w:rsidRDefault="00CE184E" w:rsidP="00610470">
            <w:pPr>
              <w:spacing w:after="3" w:line="233" w:lineRule="auto"/>
              <w:ind w:left="107"/>
              <w:rPr>
                <w:rFonts w:ascii="Arial Narrow" w:hAnsi="Arial Narrow" w:cs="Arial"/>
                <w:szCs w:val="20"/>
              </w:rPr>
            </w:pPr>
            <w:r w:rsidRPr="000B6855">
              <w:rPr>
                <w:rFonts w:ascii="Arial Narrow" w:eastAsia="Arial" w:hAnsi="Arial Narrow" w:cs="Arial"/>
                <w:szCs w:val="20"/>
              </w:rPr>
              <w:t xml:space="preserve">Argumentación en la resolución de situaciones problemáticas. </w:t>
            </w:r>
          </w:p>
          <w:p w14:paraId="5C591B2D" w14:textId="77777777" w:rsidR="00CE184E" w:rsidRPr="000B6855" w:rsidRDefault="00CE184E" w:rsidP="00610470">
            <w:pPr>
              <w:spacing w:line="259" w:lineRule="auto"/>
              <w:ind w:left="7"/>
              <w:rPr>
                <w:rFonts w:ascii="Arial Narrow" w:hAnsi="Arial Narrow" w:cs="Arial"/>
                <w:szCs w:val="20"/>
              </w:rPr>
            </w:pPr>
            <w:r w:rsidRPr="000B6855">
              <w:rPr>
                <w:rFonts w:ascii="Arial Narrow" w:hAnsi="Arial Narrow" w:cs="Arial"/>
                <w:szCs w:val="20"/>
              </w:rPr>
              <w:t xml:space="preserve"> </w:t>
            </w:r>
          </w:p>
          <w:p w14:paraId="61747A11" w14:textId="77777777" w:rsidR="00CE184E" w:rsidRPr="000B6855" w:rsidRDefault="00CE184E" w:rsidP="00610470">
            <w:pPr>
              <w:spacing w:after="192" w:line="259" w:lineRule="auto"/>
              <w:ind w:left="107"/>
              <w:rPr>
                <w:rFonts w:ascii="Arial Narrow" w:hAnsi="Arial Narrow" w:cs="Arial"/>
                <w:szCs w:val="20"/>
              </w:rPr>
            </w:pPr>
            <w:r w:rsidRPr="000B6855">
              <w:rPr>
                <w:rFonts w:ascii="Arial Narrow" w:eastAsia="Arial" w:hAnsi="Arial Narrow" w:cs="Arial"/>
                <w:szCs w:val="20"/>
              </w:rPr>
              <w:t xml:space="preserve">Proyectos de aprendizaje. </w:t>
            </w:r>
          </w:p>
          <w:p w14:paraId="4C7BCD85" w14:textId="77777777" w:rsidR="00CE184E" w:rsidRPr="000B6855" w:rsidRDefault="00CE184E" w:rsidP="00610470">
            <w:pPr>
              <w:spacing w:line="259" w:lineRule="auto"/>
              <w:ind w:left="107"/>
              <w:rPr>
                <w:rFonts w:ascii="Arial Narrow" w:hAnsi="Arial Narrow" w:cs="Arial"/>
                <w:szCs w:val="20"/>
              </w:rPr>
            </w:pPr>
            <w:r w:rsidRPr="000B6855">
              <w:rPr>
                <w:rFonts w:ascii="Arial Narrow" w:eastAsia="Arial" w:hAnsi="Arial Narrow" w:cs="Arial"/>
                <w:szCs w:val="20"/>
              </w:rPr>
              <w:t>Proyectos</w:t>
            </w:r>
            <w:r>
              <w:rPr>
                <w:rFonts w:ascii="Arial Narrow" w:eastAsia="Arial" w:hAnsi="Arial Narrow" w:cs="Arial"/>
                <w:szCs w:val="20"/>
              </w:rPr>
              <w:t>interáreas</w:t>
            </w:r>
            <w:r w:rsidRPr="000B6855">
              <w:rPr>
                <w:rFonts w:ascii="Arial Narrow" w:eastAsia="Arial" w:hAnsi="Arial Narrow" w:cs="Arial"/>
                <w:szCs w:val="20"/>
              </w:rPr>
              <w:t xml:space="preserve">. </w:t>
            </w:r>
          </w:p>
        </w:tc>
        <w:tc>
          <w:tcPr>
            <w:tcW w:w="2818" w:type="dxa"/>
            <w:tcBorders>
              <w:top w:val="single" w:sz="5" w:space="0" w:color="000000"/>
              <w:left w:val="single" w:sz="5" w:space="0" w:color="000000"/>
              <w:bottom w:val="single" w:sz="5" w:space="0" w:color="000000"/>
              <w:right w:val="single" w:sz="5" w:space="0" w:color="000000"/>
            </w:tcBorders>
          </w:tcPr>
          <w:p w14:paraId="44883E02" w14:textId="77777777" w:rsidR="00CE184E" w:rsidRPr="000B6855" w:rsidRDefault="00CE184E" w:rsidP="002D54AD">
            <w:pPr>
              <w:numPr>
                <w:ilvl w:val="0"/>
                <w:numId w:val="77"/>
              </w:numPr>
              <w:spacing w:after="8" w:line="243" w:lineRule="auto"/>
              <w:ind w:hanging="360"/>
              <w:jc w:val="both"/>
              <w:rPr>
                <w:rFonts w:ascii="Arial Narrow" w:hAnsi="Arial Narrow" w:cs="Arial"/>
                <w:szCs w:val="20"/>
              </w:rPr>
            </w:pPr>
            <w:r w:rsidRPr="000B6855">
              <w:rPr>
                <w:rFonts w:ascii="Arial Narrow" w:eastAsia="Arial" w:hAnsi="Arial Narrow" w:cs="Arial"/>
                <w:szCs w:val="20"/>
              </w:rPr>
              <w:t xml:space="preserve">Registra organizada y correctamente los conceptos, definiciones y principios relacionados a la matemática II. Valorándolos. </w:t>
            </w:r>
          </w:p>
          <w:p w14:paraId="39BFB2A3" w14:textId="77777777" w:rsidR="00CE184E" w:rsidRPr="000B6855" w:rsidRDefault="00CE184E" w:rsidP="002D54AD">
            <w:pPr>
              <w:numPr>
                <w:ilvl w:val="0"/>
                <w:numId w:val="77"/>
              </w:numPr>
              <w:spacing w:after="16" w:line="233" w:lineRule="auto"/>
              <w:ind w:hanging="360"/>
              <w:jc w:val="both"/>
              <w:rPr>
                <w:rFonts w:ascii="Arial Narrow" w:hAnsi="Arial Narrow" w:cs="Arial"/>
                <w:szCs w:val="20"/>
              </w:rPr>
            </w:pPr>
            <w:r w:rsidRPr="000B6855">
              <w:rPr>
                <w:rFonts w:ascii="Arial Narrow" w:eastAsia="Arial" w:hAnsi="Arial Narrow" w:cs="Arial"/>
                <w:szCs w:val="20"/>
              </w:rPr>
              <w:t xml:space="preserve">Encuentra características propias de las definiciones y principios de la matemática II valorándola como parte de su formación profesional. </w:t>
            </w:r>
          </w:p>
          <w:p w14:paraId="0A34DDE0" w14:textId="77777777" w:rsidR="00CE184E" w:rsidRPr="000B6855" w:rsidRDefault="00CE184E" w:rsidP="002D54AD">
            <w:pPr>
              <w:numPr>
                <w:ilvl w:val="0"/>
                <w:numId w:val="77"/>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Infiere las características de las definiciones y principios de la matemática II para enriquecer la sensibilidad estética. </w:t>
            </w:r>
          </w:p>
        </w:tc>
      </w:tr>
      <w:tr w:rsidR="00CE184E" w:rsidRPr="000B6855" w14:paraId="38A3F891" w14:textId="77777777" w:rsidTr="00CE184E">
        <w:trPr>
          <w:trHeight w:val="4271"/>
        </w:trPr>
        <w:tc>
          <w:tcPr>
            <w:tcW w:w="3539" w:type="dxa"/>
            <w:tcBorders>
              <w:top w:val="single" w:sz="5" w:space="0" w:color="000000"/>
              <w:left w:val="single" w:sz="5" w:space="0" w:color="000000"/>
              <w:bottom w:val="single" w:sz="3" w:space="0" w:color="000000"/>
              <w:right w:val="single" w:sz="5" w:space="0" w:color="000000"/>
            </w:tcBorders>
          </w:tcPr>
          <w:p w14:paraId="486542DB" w14:textId="77777777" w:rsidR="00CE184E" w:rsidRPr="000B6855" w:rsidRDefault="00CE184E" w:rsidP="00610470">
            <w:pPr>
              <w:spacing w:line="259" w:lineRule="auto"/>
              <w:ind w:left="4"/>
              <w:rPr>
                <w:rFonts w:ascii="Arial Narrow" w:hAnsi="Arial Narrow" w:cs="Arial"/>
                <w:szCs w:val="20"/>
              </w:rPr>
            </w:pPr>
            <w:r w:rsidRPr="000B6855">
              <w:rPr>
                <w:rFonts w:ascii="Arial Narrow" w:hAnsi="Arial Narrow" w:cs="Arial"/>
                <w:szCs w:val="20"/>
              </w:rPr>
              <w:t xml:space="preserve"> </w:t>
            </w:r>
          </w:p>
          <w:p w14:paraId="6FC2ACF6" w14:textId="77777777" w:rsidR="00CE184E" w:rsidRPr="000B6855" w:rsidRDefault="00CE184E" w:rsidP="00610470">
            <w:pPr>
              <w:spacing w:line="259" w:lineRule="auto"/>
              <w:ind w:right="14"/>
              <w:rPr>
                <w:rFonts w:ascii="Arial Narrow" w:hAnsi="Arial Narrow" w:cs="Arial"/>
                <w:szCs w:val="20"/>
              </w:rPr>
            </w:pPr>
            <w:r w:rsidRPr="000B6855">
              <w:rPr>
                <w:rFonts w:ascii="Arial Narrow" w:hAnsi="Arial Narrow" w:cs="Arial"/>
                <w:b/>
                <w:szCs w:val="20"/>
              </w:rPr>
              <w:t xml:space="preserve">PROFESIONAL PEDAGÓGICA </w:t>
            </w:r>
          </w:p>
          <w:p w14:paraId="1A725EAB" w14:textId="77777777" w:rsidR="00CE184E" w:rsidRPr="000B6855" w:rsidRDefault="00CE184E" w:rsidP="00610470">
            <w:pPr>
              <w:spacing w:line="259" w:lineRule="auto"/>
              <w:ind w:left="4"/>
              <w:rPr>
                <w:rFonts w:ascii="Arial Narrow" w:hAnsi="Arial Narrow" w:cs="Arial"/>
                <w:szCs w:val="20"/>
              </w:rPr>
            </w:pPr>
            <w:r w:rsidRPr="000B6855">
              <w:rPr>
                <w:rFonts w:ascii="Arial Narrow" w:hAnsi="Arial Narrow" w:cs="Arial"/>
                <w:szCs w:val="20"/>
              </w:rPr>
              <w:t xml:space="preserve"> </w:t>
            </w:r>
          </w:p>
          <w:p w14:paraId="30A67EFE" w14:textId="77777777" w:rsidR="00CE184E" w:rsidRPr="000B6855" w:rsidRDefault="00CE184E" w:rsidP="00610470">
            <w:pPr>
              <w:spacing w:after="1" w:line="232" w:lineRule="auto"/>
              <w:ind w:left="4" w:right="46"/>
              <w:rPr>
                <w:rFonts w:ascii="Arial Narrow" w:hAnsi="Arial Narrow" w:cs="Arial"/>
                <w:szCs w:val="20"/>
              </w:rPr>
            </w:pPr>
            <w:r w:rsidRPr="000B6855">
              <w:rPr>
                <w:rFonts w:ascii="Arial Narrow" w:eastAsia="Arial" w:hAnsi="Arial Narrow" w:cs="Arial"/>
                <w:szCs w:val="20"/>
              </w:rPr>
              <w:t xml:space="preserve">2.1.3. Domina los contenidos de la carrera y los organiza para generar aprendizajes en diferentes contextos y escenarios. </w:t>
            </w:r>
          </w:p>
          <w:p w14:paraId="7E62AAF0" w14:textId="77777777" w:rsidR="00CE184E" w:rsidRPr="000B6855" w:rsidRDefault="00CE184E" w:rsidP="00610470">
            <w:pPr>
              <w:spacing w:line="259" w:lineRule="auto"/>
              <w:ind w:left="4"/>
              <w:rPr>
                <w:rFonts w:ascii="Arial Narrow" w:hAnsi="Arial Narrow" w:cs="Arial"/>
                <w:szCs w:val="20"/>
              </w:rPr>
            </w:pPr>
            <w:r w:rsidRPr="000B6855">
              <w:rPr>
                <w:rFonts w:ascii="Arial Narrow" w:hAnsi="Arial Narrow" w:cs="Arial"/>
                <w:szCs w:val="20"/>
              </w:rPr>
              <w:t xml:space="preserve"> </w:t>
            </w:r>
          </w:p>
          <w:p w14:paraId="2A44C322" w14:textId="77777777" w:rsidR="00CE184E" w:rsidRPr="000B6855" w:rsidRDefault="00CE184E" w:rsidP="00610470">
            <w:pPr>
              <w:spacing w:line="259" w:lineRule="auto"/>
              <w:rPr>
                <w:rFonts w:ascii="Arial Narrow" w:hAnsi="Arial Narrow" w:cs="Arial"/>
                <w:szCs w:val="20"/>
              </w:rPr>
            </w:pPr>
            <w:r w:rsidRPr="000B6855">
              <w:rPr>
                <w:rFonts w:ascii="Arial Narrow" w:hAnsi="Arial Narrow" w:cs="Arial"/>
                <w:b/>
                <w:szCs w:val="20"/>
              </w:rPr>
              <w:t xml:space="preserve">SOCIO COMUNITARIA </w:t>
            </w:r>
          </w:p>
          <w:p w14:paraId="2AFEB244" w14:textId="77777777" w:rsidR="00CE184E" w:rsidRPr="000B6855" w:rsidRDefault="00CE184E" w:rsidP="00610470">
            <w:pPr>
              <w:spacing w:line="259" w:lineRule="auto"/>
              <w:ind w:left="4"/>
              <w:rPr>
                <w:rFonts w:ascii="Arial Narrow" w:hAnsi="Arial Narrow" w:cs="Arial"/>
                <w:szCs w:val="20"/>
              </w:rPr>
            </w:pPr>
            <w:r w:rsidRPr="000B6855">
              <w:rPr>
                <w:rFonts w:ascii="Arial Narrow" w:hAnsi="Arial Narrow" w:cs="Arial"/>
                <w:szCs w:val="20"/>
              </w:rPr>
              <w:t xml:space="preserve"> </w:t>
            </w:r>
          </w:p>
          <w:p w14:paraId="0809960D" w14:textId="77777777" w:rsidR="00CE184E" w:rsidRPr="000B6855" w:rsidRDefault="00CE184E" w:rsidP="00610470">
            <w:pPr>
              <w:spacing w:line="259" w:lineRule="auto"/>
              <w:ind w:left="4" w:right="20"/>
              <w:rPr>
                <w:rFonts w:ascii="Arial Narrow" w:hAnsi="Arial Narrow" w:cs="Arial"/>
                <w:szCs w:val="20"/>
              </w:rPr>
            </w:pPr>
            <w:r w:rsidRPr="000B6855">
              <w:rPr>
                <w:rFonts w:ascii="Arial Narrow" w:eastAsia="Arial" w:hAnsi="Arial Narrow" w:cs="Arial"/>
                <w:szCs w:val="20"/>
              </w:rPr>
              <w:t>3.2.2   Promueve   el   conocimiento   y   respeto   a   las   diversas manifestaciones culturales valorando los diversos aportes.</w:t>
            </w:r>
            <w:r w:rsidRPr="000B6855">
              <w:rPr>
                <w:rFonts w:ascii="Arial Narrow" w:hAnsi="Arial Narrow" w:cs="Arial"/>
                <w:szCs w:val="20"/>
              </w:rPr>
              <w:t xml:space="preserve"> </w:t>
            </w:r>
          </w:p>
        </w:tc>
        <w:tc>
          <w:tcPr>
            <w:tcW w:w="0" w:type="auto"/>
            <w:vMerge/>
            <w:tcBorders>
              <w:top w:val="nil"/>
              <w:left w:val="single" w:sz="5" w:space="0" w:color="000000"/>
              <w:bottom w:val="single" w:sz="3" w:space="0" w:color="000000"/>
              <w:right w:val="nil"/>
            </w:tcBorders>
          </w:tcPr>
          <w:p w14:paraId="72CE1ECD" w14:textId="77777777" w:rsidR="00CE184E" w:rsidRPr="000B6855" w:rsidRDefault="00CE184E" w:rsidP="00610470">
            <w:pPr>
              <w:spacing w:after="160" w:line="259" w:lineRule="auto"/>
              <w:rPr>
                <w:rFonts w:ascii="Arial Narrow" w:hAnsi="Arial Narrow" w:cs="Arial"/>
                <w:szCs w:val="20"/>
              </w:rPr>
            </w:pPr>
          </w:p>
        </w:tc>
        <w:tc>
          <w:tcPr>
            <w:tcW w:w="0" w:type="auto"/>
            <w:vMerge/>
            <w:tcBorders>
              <w:top w:val="nil"/>
              <w:left w:val="nil"/>
              <w:bottom w:val="single" w:sz="3" w:space="0" w:color="000000"/>
              <w:right w:val="single" w:sz="5" w:space="0" w:color="000000"/>
            </w:tcBorders>
          </w:tcPr>
          <w:p w14:paraId="68809382" w14:textId="77777777" w:rsidR="00CE184E" w:rsidRPr="000B6855" w:rsidRDefault="00CE184E" w:rsidP="00610470">
            <w:pPr>
              <w:spacing w:after="160" w:line="259" w:lineRule="auto"/>
              <w:rPr>
                <w:rFonts w:ascii="Arial Narrow" w:hAnsi="Arial Narrow" w:cs="Arial"/>
                <w:szCs w:val="20"/>
              </w:rPr>
            </w:pPr>
          </w:p>
        </w:tc>
        <w:tc>
          <w:tcPr>
            <w:tcW w:w="0" w:type="auto"/>
            <w:vMerge/>
            <w:tcBorders>
              <w:top w:val="nil"/>
              <w:left w:val="single" w:sz="5" w:space="0" w:color="000000"/>
              <w:bottom w:val="single" w:sz="3" w:space="0" w:color="000000"/>
              <w:right w:val="single" w:sz="5" w:space="0" w:color="000000"/>
            </w:tcBorders>
          </w:tcPr>
          <w:p w14:paraId="27A7D7F1" w14:textId="77777777" w:rsidR="00CE184E" w:rsidRPr="000B6855" w:rsidRDefault="00CE184E" w:rsidP="00610470">
            <w:pPr>
              <w:spacing w:after="160" w:line="259" w:lineRule="auto"/>
              <w:rPr>
                <w:rFonts w:ascii="Arial Narrow" w:hAnsi="Arial Narrow" w:cs="Arial"/>
                <w:szCs w:val="20"/>
              </w:rPr>
            </w:pPr>
          </w:p>
        </w:tc>
        <w:tc>
          <w:tcPr>
            <w:tcW w:w="2818" w:type="dxa"/>
            <w:tcBorders>
              <w:top w:val="single" w:sz="5" w:space="0" w:color="000000"/>
              <w:left w:val="single" w:sz="5" w:space="0" w:color="000000"/>
              <w:bottom w:val="single" w:sz="3" w:space="0" w:color="000000"/>
              <w:right w:val="single" w:sz="5" w:space="0" w:color="000000"/>
            </w:tcBorders>
          </w:tcPr>
          <w:p w14:paraId="6D13F9BC" w14:textId="77777777" w:rsidR="00CE184E" w:rsidRPr="000B6855" w:rsidRDefault="00CE184E" w:rsidP="002D54AD">
            <w:pPr>
              <w:numPr>
                <w:ilvl w:val="0"/>
                <w:numId w:val="78"/>
              </w:numPr>
              <w:spacing w:after="10" w:line="235" w:lineRule="auto"/>
              <w:ind w:hanging="450"/>
              <w:jc w:val="both"/>
              <w:rPr>
                <w:rFonts w:ascii="Arial Narrow" w:hAnsi="Arial Narrow" w:cs="Arial"/>
                <w:szCs w:val="20"/>
              </w:rPr>
            </w:pPr>
            <w:r w:rsidRPr="000B6855">
              <w:rPr>
                <w:rFonts w:ascii="Arial Narrow" w:eastAsia="Arial" w:hAnsi="Arial Narrow" w:cs="Arial"/>
                <w:szCs w:val="20"/>
              </w:rPr>
              <w:t xml:space="preserve">Registra organizada y correctamente los conceptos, definiciones y principios relacionados a la matemática II. </w:t>
            </w:r>
          </w:p>
          <w:p w14:paraId="3260A28D" w14:textId="77777777" w:rsidR="00CE184E" w:rsidRPr="000B6855" w:rsidRDefault="00CE184E" w:rsidP="002D54AD">
            <w:pPr>
              <w:numPr>
                <w:ilvl w:val="0"/>
                <w:numId w:val="78"/>
              </w:numPr>
              <w:spacing w:after="12" w:line="233" w:lineRule="auto"/>
              <w:ind w:hanging="450"/>
              <w:jc w:val="both"/>
              <w:rPr>
                <w:rFonts w:ascii="Arial Narrow" w:hAnsi="Arial Narrow" w:cs="Arial"/>
                <w:szCs w:val="20"/>
              </w:rPr>
            </w:pPr>
            <w:r w:rsidRPr="000B6855">
              <w:rPr>
                <w:rFonts w:ascii="Arial Narrow" w:eastAsia="Arial" w:hAnsi="Arial Narrow" w:cs="Arial"/>
                <w:szCs w:val="20"/>
              </w:rPr>
              <w:t xml:space="preserve">Identifica las propiedades y principios de la matemática II con la finalidad de desarrollar capacidades. </w:t>
            </w:r>
          </w:p>
          <w:p w14:paraId="4048BB70" w14:textId="77777777" w:rsidR="00CE184E" w:rsidRPr="000B6855" w:rsidRDefault="00CE184E" w:rsidP="002D54AD">
            <w:pPr>
              <w:numPr>
                <w:ilvl w:val="0"/>
                <w:numId w:val="78"/>
              </w:numPr>
              <w:spacing w:after="13" w:line="233" w:lineRule="auto"/>
              <w:ind w:hanging="450"/>
              <w:jc w:val="both"/>
              <w:rPr>
                <w:rFonts w:ascii="Arial Narrow" w:hAnsi="Arial Narrow" w:cs="Arial"/>
                <w:szCs w:val="20"/>
              </w:rPr>
            </w:pPr>
            <w:r w:rsidRPr="000B6855">
              <w:rPr>
                <w:rFonts w:ascii="Arial Narrow" w:eastAsia="Arial" w:hAnsi="Arial Narrow" w:cs="Arial"/>
                <w:szCs w:val="20"/>
              </w:rPr>
              <w:t xml:space="preserve">Establecen algoritmos y estrategias para la resolución de situaciones problemáticas de la matemática II para generar aprendizajes y desarrollar capacidades. </w:t>
            </w:r>
          </w:p>
          <w:p w14:paraId="414B84B7" w14:textId="77777777" w:rsidR="00CE184E" w:rsidRPr="000B6855" w:rsidRDefault="00CE184E" w:rsidP="002D54AD">
            <w:pPr>
              <w:numPr>
                <w:ilvl w:val="0"/>
                <w:numId w:val="78"/>
              </w:numPr>
              <w:spacing w:after="15" w:line="234" w:lineRule="auto"/>
              <w:ind w:hanging="450"/>
              <w:jc w:val="both"/>
              <w:rPr>
                <w:rFonts w:ascii="Arial Narrow" w:hAnsi="Arial Narrow" w:cs="Arial"/>
                <w:szCs w:val="20"/>
              </w:rPr>
            </w:pPr>
            <w:r w:rsidRPr="000B6855">
              <w:rPr>
                <w:rFonts w:ascii="Arial Narrow" w:eastAsia="Arial" w:hAnsi="Arial Narrow" w:cs="Arial"/>
                <w:szCs w:val="20"/>
              </w:rPr>
              <w:t xml:space="preserve">Resuelve problemas relacionados a la matemática II utilizando algoritmos y estrategias correctamente, para generar aprendizajes y desarrollar capacidades. </w:t>
            </w:r>
          </w:p>
          <w:p w14:paraId="092F2FD5" w14:textId="77777777" w:rsidR="00CE184E" w:rsidRPr="000B6855" w:rsidRDefault="00CE184E" w:rsidP="002D54AD">
            <w:pPr>
              <w:numPr>
                <w:ilvl w:val="0"/>
                <w:numId w:val="78"/>
              </w:numPr>
              <w:spacing w:line="234" w:lineRule="auto"/>
              <w:ind w:hanging="450"/>
              <w:jc w:val="both"/>
              <w:rPr>
                <w:rFonts w:ascii="Arial Narrow" w:hAnsi="Arial Narrow" w:cs="Arial"/>
                <w:szCs w:val="20"/>
              </w:rPr>
            </w:pPr>
            <w:r w:rsidRPr="000B6855">
              <w:rPr>
                <w:rFonts w:ascii="Arial Narrow" w:eastAsia="Arial" w:hAnsi="Arial Narrow" w:cs="Arial"/>
                <w:szCs w:val="20"/>
              </w:rPr>
              <w:lastRenderedPageBreak/>
              <w:t xml:space="preserve">Registra organizada y correctamente los conceptos, definiciones y principios </w:t>
            </w:r>
          </w:p>
          <w:p w14:paraId="724ABF90" w14:textId="77777777" w:rsidR="00CE184E" w:rsidRPr="000B6855" w:rsidRDefault="00CE184E"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relacionados a la matemática II, valorando las diversas formas y relaciones espaciales. </w:t>
            </w:r>
          </w:p>
        </w:tc>
      </w:tr>
    </w:tbl>
    <w:p w14:paraId="6ED77E2D" w14:textId="77777777" w:rsidR="00CE184E" w:rsidRPr="00CE184E" w:rsidRDefault="00CE184E" w:rsidP="00E05958">
      <w:pPr>
        <w:jc w:val="center"/>
        <w:rPr>
          <w:rFonts w:ascii="Arial Narrow" w:hAnsi="Arial Narrow" w:cs="Calibri,Bold"/>
          <w:b/>
          <w:bCs/>
          <w:color w:val="auto"/>
        </w:rPr>
      </w:pPr>
    </w:p>
    <w:p w14:paraId="33E91F40" w14:textId="11AF2673" w:rsidR="00E05958" w:rsidRDefault="00E05958" w:rsidP="00E05958">
      <w:pPr>
        <w:jc w:val="center"/>
        <w:rPr>
          <w:rFonts w:ascii="Arial Narrow" w:hAnsi="Arial Narrow" w:cs="Calibri,Bold"/>
          <w:b/>
          <w:bCs/>
          <w:color w:val="auto"/>
          <w:lang w:val="es-PE"/>
        </w:rPr>
      </w:pPr>
      <w:r w:rsidRPr="00B14C62">
        <w:rPr>
          <w:rFonts w:ascii="Arial Narrow" w:hAnsi="Arial Narrow" w:cs="Calibri,Bold"/>
          <w:b/>
          <w:bCs/>
          <w:color w:val="auto"/>
          <w:lang w:val="es-PE"/>
        </w:rPr>
        <w:t>COMUNICACIÓN I</w:t>
      </w:r>
      <w:r>
        <w:rPr>
          <w:rFonts w:ascii="Arial Narrow" w:hAnsi="Arial Narrow" w:cs="Calibri,Bold"/>
          <w:b/>
          <w:bCs/>
          <w:color w:val="auto"/>
          <w:lang w:val="es-PE"/>
        </w:rPr>
        <w:t>I</w:t>
      </w:r>
      <w:r w:rsidRPr="00B14C62">
        <w:rPr>
          <w:rFonts w:ascii="Arial Narrow" w:hAnsi="Arial Narrow" w:cs="Calibri,Bold"/>
          <w:b/>
          <w:bCs/>
          <w:color w:val="auto"/>
          <w:lang w:val="es-PE"/>
        </w:rPr>
        <w:t xml:space="preserve"> </w:t>
      </w:r>
    </w:p>
    <w:tbl>
      <w:tblPr>
        <w:tblStyle w:val="TableGrid"/>
        <w:tblW w:w="13207" w:type="dxa"/>
        <w:tblInd w:w="112" w:type="dxa"/>
        <w:tblCellMar>
          <w:top w:w="1" w:type="dxa"/>
          <w:left w:w="4" w:type="dxa"/>
          <w:right w:w="28" w:type="dxa"/>
        </w:tblCellMar>
        <w:tblLook w:val="04A0" w:firstRow="1" w:lastRow="0" w:firstColumn="1" w:lastColumn="0" w:noHBand="0" w:noVBand="1"/>
      </w:tblPr>
      <w:tblGrid>
        <w:gridCol w:w="2973"/>
        <w:gridCol w:w="3539"/>
        <w:gridCol w:w="2636"/>
        <w:gridCol w:w="4059"/>
      </w:tblGrid>
      <w:tr w:rsidR="00BD1F9F" w:rsidRPr="000B6855" w14:paraId="25AEF7FB" w14:textId="77777777" w:rsidTr="00BD1F9F">
        <w:trPr>
          <w:trHeight w:val="417"/>
        </w:trPr>
        <w:tc>
          <w:tcPr>
            <w:tcW w:w="13207" w:type="dxa"/>
            <w:gridSpan w:val="4"/>
            <w:tcBorders>
              <w:top w:val="single" w:sz="5" w:space="0" w:color="000000"/>
              <w:left w:val="single" w:sz="5" w:space="0" w:color="000000"/>
              <w:bottom w:val="single" w:sz="5" w:space="0" w:color="000000"/>
              <w:right w:val="single" w:sz="5" w:space="0" w:color="000000"/>
            </w:tcBorders>
            <w:shd w:val="clear" w:color="auto" w:fill="D9D9D9"/>
          </w:tcPr>
          <w:p w14:paraId="73DAA313" w14:textId="77777777" w:rsidR="00BD1F9F" w:rsidRPr="000B6855" w:rsidRDefault="00BD1F9F" w:rsidP="00610470">
            <w:pPr>
              <w:spacing w:line="259" w:lineRule="auto"/>
              <w:ind w:left="12"/>
              <w:jc w:val="center"/>
              <w:rPr>
                <w:rFonts w:ascii="Arial Narrow" w:hAnsi="Arial Narrow" w:cs="Arial"/>
                <w:szCs w:val="20"/>
              </w:rPr>
            </w:pPr>
            <w:r w:rsidRPr="000B6855">
              <w:rPr>
                <w:rFonts w:ascii="Arial Narrow" w:eastAsia="Arial" w:hAnsi="Arial Narrow" w:cs="Arial"/>
                <w:b/>
                <w:szCs w:val="20"/>
              </w:rPr>
              <w:t>ÁREA: COMUNICACIÓN II</w:t>
            </w:r>
          </w:p>
        </w:tc>
      </w:tr>
      <w:tr w:rsidR="00BD1F9F" w:rsidRPr="000B6855" w14:paraId="01C2D028" w14:textId="77777777" w:rsidTr="00BD1F9F">
        <w:trPr>
          <w:trHeight w:val="1195"/>
        </w:trPr>
        <w:tc>
          <w:tcPr>
            <w:tcW w:w="13207" w:type="dxa"/>
            <w:gridSpan w:val="4"/>
            <w:tcBorders>
              <w:top w:val="single" w:sz="5" w:space="0" w:color="000000"/>
              <w:left w:val="single" w:sz="5" w:space="0" w:color="000000"/>
              <w:bottom w:val="single" w:sz="5" w:space="0" w:color="000000"/>
              <w:right w:val="single" w:sz="5" w:space="0" w:color="000000"/>
            </w:tcBorders>
          </w:tcPr>
          <w:p w14:paraId="446C1733" w14:textId="77777777" w:rsidR="00BD1F9F" w:rsidRPr="000B6855" w:rsidRDefault="00BD1F9F" w:rsidP="00610470">
            <w:pPr>
              <w:spacing w:line="259" w:lineRule="auto"/>
              <w:ind w:left="120" w:right="84"/>
              <w:rPr>
                <w:rFonts w:ascii="Arial Narrow" w:hAnsi="Arial Narrow" w:cs="Arial"/>
                <w:szCs w:val="20"/>
              </w:rPr>
            </w:pPr>
            <w:r w:rsidRPr="000B6855">
              <w:rPr>
                <w:rFonts w:ascii="Arial Narrow" w:eastAsia="Arial" w:hAnsi="Arial Narrow" w:cs="Arial"/>
                <w:b/>
                <w:szCs w:val="20"/>
              </w:rPr>
              <w:t>SUMILLA:</w:t>
            </w:r>
            <w:r w:rsidRPr="000B6855">
              <w:rPr>
                <w:rFonts w:ascii="Arial Narrow" w:eastAsia="Arial" w:hAnsi="Arial Narrow" w:cs="Arial"/>
                <w:szCs w:val="20"/>
              </w:rPr>
              <w:t xml:space="preserve"> </w:t>
            </w:r>
            <w:r w:rsidRPr="000B6855">
              <w:rPr>
                <w:rFonts w:ascii="Arial Narrow" w:hAnsi="Arial Narrow" w:cs="Arial"/>
                <w:szCs w:val="20"/>
              </w:rPr>
              <w:t>Fomenta en los estudiantes el ejercicio de habilidades lingüístico-comunicativas necesarias para un mejor desempeño personal y académico, incentivando su capacidad de escucha, tolerancia y respeto en diversos contextos comunicativos.  Propicia el uso reflexivo del lenguaje en la práctica de la oralidad y escritura a través de conversaciones, entrevistas y exposiciones, utilizando estrategias para el desarrollo de la comprensión y expresión oral y escrita. Desarrolla el pensamiento lógico y reflexivo para la aplicación de la normativa vigente (ortografía y ortología).  Incide en la utilización del lenguaje llano y la legibilidad.</w:t>
            </w:r>
            <w:r w:rsidRPr="000B6855">
              <w:rPr>
                <w:rFonts w:ascii="Arial Narrow" w:eastAsia="Arial" w:hAnsi="Arial Narrow" w:cs="Arial"/>
                <w:szCs w:val="20"/>
              </w:rPr>
              <w:t xml:space="preserve"> </w:t>
            </w:r>
          </w:p>
        </w:tc>
      </w:tr>
      <w:tr w:rsidR="00BD1F9F" w:rsidRPr="000B6855" w14:paraId="4FD87DD3" w14:textId="77777777" w:rsidTr="00BD1F9F">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29B82CBB" w14:textId="77777777" w:rsidR="00BD1F9F" w:rsidRPr="000B6855" w:rsidRDefault="00BD1F9F" w:rsidP="00610470">
            <w:pPr>
              <w:spacing w:line="259" w:lineRule="auto"/>
              <w:ind w:left="15"/>
              <w:rPr>
                <w:rFonts w:ascii="Arial Narrow" w:hAnsi="Arial Narrow" w:cs="Arial"/>
                <w:szCs w:val="20"/>
              </w:rPr>
            </w:pPr>
            <w:r w:rsidRPr="000B6855">
              <w:rPr>
                <w:rFonts w:ascii="Arial Narrow" w:eastAsia="Arial" w:hAnsi="Arial Narrow" w:cs="Arial"/>
                <w:b/>
                <w:szCs w:val="20"/>
              </w:rPr>
              <w:t>CÓD. CRITE.</w:t>
            </w:r>
            <w:r w:rsidRPr="000B6855">
              <w:rPr>
                <w:rFonts w:ascii="Arial Narrow" w:eastAsia="Arial" w:hAnsi="Arial Narrow" w:cs="Arial"/>
                <w:szCs w:val="20"/>
              </w:rPr>
              <w:t xml:space="preserve"> </w:t>
            </w:r>
          </w:p>
          <w:p w14:paraId="1998BD22" w14:textId="77777777" w:rsidR="00BD1F9F" w:rsidRPr="000B6855" w:rsidRDefault="00BD1F9F" w:rsidP="00610470">
            <w:pPr>
              <w:spacing w:line="259" w:lineRule="auto"/>
              <w:ind w:left="17"/>
              <w:rPr>
                <w:rFonts w:ascii="Arial Narrow" w:hAnsi="Arial Narrow" w:cs="Arial"/>
                <w:szCs w:val="20"/>
              </w:rPr>
            </w:pP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39C7880" w14:textId="77777777" w:rsidR="00BD1F9F" w:rsidRPr="000B6855" w:rsidRDefault="00BD1F9F" w:rsidP="00610470">
            <w:pPr>
              <w:spacing w:line="259" w:lineRule="auto"/>
              <w:ind w:left="8"/>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C79459" w14:textId="77777777" w:rsidR="00BD1F9F" w:rsidRPr="000B6855" w:rsidRDefault="00BD1F9F" w:rsidP="00610470">
            <w:pPr>
              <w:spacing w:line="259" w:lineRule="auto"/>
              <w:ind w:left="20"/>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57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7930FF9" w14:textId="77777777" w:rsidR="00BD1F9F" w:rsidRPr="000B6855" w:rsidRDefault="00BD1F9F" w:rsidP="00610470">
            <w:pPr>
              <w:spacing w:line="259" w:lineRule="auto"/>
              <w:ind w:left="22"/>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BD1F9F" w:rsidRPr="000B6855" w14:paraId="3A820CDA" w14:textId="77777777" w:rsidTr="00BD1F9F">
        <w:trPr>
          <w:trHeight w:val="5867"/>
        </w:trPr>
        <w:tc>
          <w:tcPr>
            <w:tcW w:w="3539" w:type="dxa"/>
            <w:tcBorders>
              <w:top w:val="single" w:sz="5" w:space="0" w:color="000000"/>
              <w:left w:val="single" w:sz="5" w:space="0" w:color="000000"/>
              <w:bottom w:val="single" w:sz="5" w:space="0" w:color="000000"/>
              <w:right w:val="single" w:sz="5" w:space="0" w:color="000000"/>
            </w:tcBorders>
          </w:tcPr>
          <w:p w14:paraId="3F5FF499" w14:textId="77777777" w:rsidR="00BD1F9F" w:rsidRPr="000B6855" w:rsidRDefault="00BD1F9F" w:rsidP="00610470">
            <w:pPr>
              <w:spacing w:after="34" w:line="259" w:lineRule="auto"/>
              <w:rPr>
                <w:rFonts w:ascii="Arial Narrow" w:hAnsi="Arial Narrow" w:cs="Arial"/>
                <w:szCs w:val="20"/>
              </w:rPr>
            </w:pPr>
            <w:r w:rsidRPr="000B6855">
              <w:rPr>
                <w:rFonts w:ascii="Arial Narrow" w:hAnsi="Arial Narrow" w:cs="Arial"/>
                <w:szCs w:val="20"/>
              </w:rPr>
              <w:lastRenderedPageBreak/>
              <w:t xml:space="preserve"> </w:t>
            </w:r>
          </w:p>
          <w:p w14:paraId="5F376F77" w14:textId="77777777" w:rsidR="00BD1F9F" w:rsidRPr="000B6855" w:rsidRDefault="00BD1F9F" w:rsidP="00610470">
            <w:pPr>
              <w:spacing w:line="259" w:lineRule="auto"/>
              <w:rPr>
                <w:rFonts w:ascii="Arial Narrow" w:hAnsi="Arial Narrow" w:cs="Arial"/>
                <w:szCs w:val="20"/>
              </w:rPr>
            </w:pPr>
            <w:r w:rsidRPr="000B6855">
              <w:rPr>
                <w:rFonts w:ascii="Arial Narrow" w:hAnsi="Arial Narrow" w:cs="Arial"/>
                <w:szCs w:val="20"/>
              </w:rPr>
              <w:t xml:space="preserve">PERSONAL </w:t>
            </w:r>
          </w:p>
          <w:p w14:paraId="6CBC18EC" w14:textId="77777777" w:rsidR="00BD1F9F" w:rsidRPr="000B6855" w:rsidRDefault="00BD1F9F" w:rsidP="00610470">
            <w:pPr>
              <w:spacing w:line="259" w:lineRule="auto"/>
              <w:rPr>
                <w:rFonts w:ascii="Arial Narrow" w:hAnsi="Arial Narrow" w:cs="Arial"/>
                <w:szCs w:val="20"/>
              </w:rPr>
            </w:pPr>
            <w:r w:rsidRPr="000B6855">
              <w:rPr>
                <w:rFonts w:ascii="Arial Narrow" w:hAnsi="Arial Narrow" w:cs="Arial"/>
                <w:szCs w:val="20"/>
              </w:rPr>
              <w:t xml:space="preserve"> </w:t>
            </w:r>
          </w:p>
          <w:p w14:paraId="0714F6C5" w14:textId="77777777" w:rsidR="00BD1F9F" w:rsidRPr="000B6855" w:rsidRDefault="00BD1F9F" w:rsidP="00610470">
            <w:pPr>
              <w:spacing w:after="9" w:line="232" w:lineRule="auto"/>
              <w:ind w:left="104" w:right="50"/>
              <w:rPr>
                <w:rFonts w:ascii="Arial Narrow" w:hAnsi="Arial Narrow" w:cs="Arial"/>
                <w:szCs w:val="20"/>
              </w:rPr>
            </w:pPr>
            <w:r w:rsidRPr="000B6855">
              <w:rPr>
                <w:rFonts w:ascii="Arial Narrow" w:eastAsia="Arial" w:hAnsi="Arial Narrow" w:cs="Arial"/>
                <w:szCs w:val="20"/>
              </w:rPr>
              <w:t xml:space="preserve">1.2.5. Se actualiza permanentemente desde </w:t>
            </w:r>
            <w:r w:rsidRPr="000B6855">
              <w:rPr>
                <w:rFonts w:ascii="Arial Narrow" w:eastAsia="Arial" w:hAnsi="Arial Narrow" w:cs="Arial"/>
                <w:i/>
                <w:szCs w:val="20"/>
              </w:rPr>
              <w:t>la investigación y manejo de las TIC, asumiendo el aprendizaje como proceso de autoformación.</w:t>
            </w:r>
            <w:r w:rsidRPr="000B6855">
              <w:rPr>
                <w:rFonts w:ascii="Arial Narrow" w:eastAsia="Arial" w:hAnsi="Arial Narrow" w:cs="Arial"/>
                <w:szCs w:val="20"/>
              </w:rPr>
              <w:t xml:space="preserve"> </w:t>
            </w:r>
          </w:p>
          <w:p w14:paraId="4A4B9FBC" w14:textId="77777777" w:rsidR="00BD1F9F" w:rsidRPr="000B6855" w:rsidRDefault="00BD1F9F" w:rsidP="00610470">
            <w:pPr>
              <w:spacing w:line="259" w:lineRule="auto"/>
              <w:rPr>
                <w:rFonts w:ascii="Arial Narrow" w:hAnsi="Arial Narrow" w:cs="Arial"/>
                <w:szCs w:val="20"/>
              </w:rPr>
            </w:pPr>
            <w:r w:rsidRPr="000B6855">
              <w:rPr>
                <w:rFonts w:ascii="Arial Narrow" w:hAnsi="Arial Narrow" w:cs="Arial"/>
                <w:szCs w:val="20"/>
              </w:rPr>
              <w:t xml:space="preserve"> </w:t>
            </w:r>
          </w:p>
          <w:p w14:paraId="523BC3AA" w14:textId="77777777" w:rsidR="00BD1F9F" w:rsidRPr="000B6855" w:rsidRDefault="00BD1F9F"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PROFESIONAL PEDAGÓGICA </w:t>
            </w:r>
          </w:p>
          <w:p w14:paraId="59CE3ED4" w14:textId="77777777" w:rsidR="00BD1F9F" w:rsidRPr="000B6855" w:rsidRDefault="00BD1F9F" w:rsidP="00610470">
            <w:pPr>
              <w:spacing w:after="10"/>
              <w:ind w:left="104" w:right="46"/>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w:t>
            </w:r>
            <w:r w:rsidRPr="000B6855">
              <w:rPr>
                <w:rFonts w:ascii="Arial Narrow" w:eastAsia="Arial" w:hAnsi="Arial Narrow" w:cs="Arial"/>
                <w:i/>
                <w:szCs w:val="20"/>
              </w:rPr>
              <w:t>física, virtual y actualizada sobre diversos temas de interés.</w:t>
            </w:r>
            <w:r w:rsidRPr="000B6855">
              <w:rPr>
                <w:rFonts w:ascii="Arial Narrow" w:eastAsia="Arial" w:hAnsi="Arial Narrow" w:cs="Arial"/>
                <w:szCs w:val="20"/>
              </w:rPr>
              <w:t xml:space="preserve"> </w:t>
            </w:r>
          </w:p>
          <w:p w14:paraId="584D1E56" w14:textId="77777777" w:rsidR="00BD1F9F" w:rsidRPr="000B6855" w:rsidRDefault="00BD1F9F" w:rsidP="00610470">
            <w:pPr>
              <w:spacing w:line="259" w:lineRule="auto"/>
              <w:rPr>
                <w:rFonts w:ascii="Arial Narrow" w:hAnsi="Arial Narrow" w:cs="Arial"/>
                <w:szCs w:val="20"/>
              </w:rPr>
            </w:pPr>
            <w:r w:rsidRPr="000B6855">
              <w:rPr>
                <w:rFonts w:ascii="Arial Narrow" w:hAnsi="Arial Narrow" w:cs="Arial"/>
                <w:szCs w:val="20"/>
              </w:rPr>
              <w:t xml:space="preserve"> </w:t>
            </w:r>
          </w:p>
          <w:p w14:paraId="2191A27C" w14:textId="77777777" w:rsidR="00BD1F9F" w:rsidRPr="000B6855" w:rsidRDefault="00BD1F9F"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SOCIO COMUNITARIA </w:t>
            </w:r>
          </w:p>
          <w:p w14:paraId="6B132F55" w14:textId="77777777" w:rsidR="00BD1F9F" w:rsidRPr="000B6855" w:rsidRDefault="00BD1F9F" w:rsidP="00610470">
            <w:pPr>
              <w:spacing w:line="259" w:lineRule="auto"/>
              <w:ind w:left="104" w:right="45"/>
              <w:rPr>
                <w:rFonts w:ascii="Arial Narrow" w:hAnsi="Arial Narrow" w:cs="Arial"/>
                <w:szCs w:val="20"/>
              </w:rPr>
            </w:pPr>
            <w:r w:rsidRPr="000B6855">
              <w:rPr>
                <w:rFonts w:ascii="Arial Narrow" w:eastAsia="Arial" w:hAnsi="Arial Narrow" w:cs="Arial"/>
                <w:szCs w:val="20"/>
              </w:rPr>
              <w:t xml:space="preserve">3.2.2 Promueve el conocimiento y respeto a las diversas manifestaciones culturales valorando los diversos aportes. </w:t>
            </w:r>
          </w:p>
        </w:tc>
        <w:tc>
          <w:tcPr>
            <w:tcW w:w="4257" w:type="dxa"/>
            <w:tcBorders>
              <w:top w:val="single" w:sz="5" w:space="0" w:color="000000"/>
              <w:left w:val="single" w:sz="5" w:space="0" w:color="000000"/>
              <w:bottom w:val="single" w:sz="5" w:space="0" w:color="000000"/>
              <w:right w:val="single" w:sz="5" w:space="0" w:color="000000"/>
            </w:tcBorders>
          </w:tcPr>
          <w:p w14:paraId="5A0BCA3C" w14:textId="77777777" w:rsidR="00BD1F9F" w:rsidRPr="000B6855" w:rsidRDefault="00BD1F9F" w:rsidP="002D54AD">
            <w:pPr>
              <w:numPr>
                <w:ilvl w:val="0"/>
                <w:numId w:val="79"/>
              </w:numPr>
              <w:spacing w:after="1" w:line="232" w:lineRule="auto"/>
              <w:ind w:hanging="360"/>
              <w:jc w:val="both"/>
              <w:rPr>
                <w:rFonts w:ascii="Arial Narrow" w:hAnsi="Arial Narrow" w:cs="Arial"/>
                <w:szCs w:val="20"/>
              </w:rPr>
            </w:pPr>
            <w:r w:rsidRPr="000B6855">
              <w:rPr>
                <w:rFonts w:ascii="Arial Narrow" w:eastAsia="Arial" w:hAnsi="Arial Narrow" w:cs="Arial"/>
                <w:szCs w:val="20"/>
              </w:rPr>
              <w:t xml:space="preserve">Habilidades   comunicativas:  escuchar, hablar, leer y escribir adecuándonos al contexto determinado. </w:t>
            </w:r>
          </w:p>
          <w:p w14:paraId="115A5177" w14:textId="77777777" w:rsidR="00BD1F9F" w:rsidRPr="000B6855" w:rsidRDefault="00BD1F9F" w:rsidP="002D54AD">
            <w:pPr>
              <w:numPr>
                <w:ilvl w:val="0"/>
                <w:numId w:val="79"/>
              </w:numPr>
              <w:spacing w:line="239" w:lineRule="auto"/>
              <w:ind w:hanging="360"/>
              <w:jc w:val="both"/>
              <w:rPr>
                <w:rFonts w:ascii="Arial Narrow" w:hAnsi="Arial Narrow" w:cs="Arial"/>
                <w:szCs w:val="20"/>
              </w:rPr>
            </w:pPr>
            <w:r w:rsidRPr="000B6855">
              <w:rPr>
                <w:rFonts w:ascii="Arial Narrow" w:eastAsia="Arial" w:hAnsi="Arial Narrow" w:cs="Arial"/>
                <w:szCs w:val="20"/>
              </w:rPr>
              <w:t xml:space="preserve">Su </w:t>
            </w:r>
            <w:r w:rsidRPr="000B6855">
              <w:rPr>
                <w:rFonts w:ascii="Arial Narrow" w:eastAsia="Arial" w:hAnsi="Arial Narrow" w:cs="Arial"/>
                <w:szCs w:val="20"/>
              </w:rPr>
              <w:tab/>
              <w:t xml:space="preserve">importancia </w:t>
            </w:r>
            <w:r w:rsidRPr="000B6855">
              <w:rPr>
                <w:rFonts w:ascii="Arial Narrow" w:eastAsia="Arial" w:hAnsi="Arial Narrow" w:cs="Arial"/>
                <w:szCs w:val="20"/>
              </w:rPr>
              <w:tab/>
              <w:t xml:space="preserve">en </w:t>
            </w:r>
            <w:r w:rsidRPr="000B6855">
              <w:rPr>
                <w:rFonts w:ascii="Arial Narrow" w:eastAsia="Arial" w:hAnsi="Arial Narrow" w:cs="Arial"/>
                <w:szCs w:val="20"/>
              </w:rPr>
              <w:tab/>
              <w:t xml:space="preserve">el </w:t>
            </w:r>
            <w:r w:rsidRPr="000B6855">
              <w:rPr>
                <w:rFonts w:ascii="Arial Narrow" w:eastAsia="Arial" w:hAnsi="Arial Narrow" w:cs="Arial"/>
                <w:szCs w:val="20"/>
              </w:rPr>
              <w:tab/>
              <w:t xml:space="preserve">desempeño lingüístico. </w:t>
            </w:r>
          </w:p>
          <w:p w14:paraId="50F40AC3" w14:textId="77777777" w:rsidR="00BD1F9F" w:rsidRPr="000B6855" w:rsidRDefault="00BD1F9F" w:rsidP="002D54AD">
            <w:pPr>
              <w:numPr>
                <w:ilvl w:val="0"/>
                <w:numId w:val="79"/>
              </w:numPr>
              <w:spacing w:line="233" w:lineRule="auto"/>
              <w:ind w:hanging="360"/>
              <w:jc w:val="both"/>
              <w:rPr>
                <w:rFonts w:ascii="Arial Narrow" w:hAnsi="Arial Narrow" w:cs="Arial"/>
                <w:szCs w:val="20"/>
              </w:rPr>
            </w:pPr>
            <w:r w:rsidRPr="000B6855">
              <w:rPr>
                <w:rFonts w:ascii="Arial Narrow" w:eastAsia="Arial" w:hAnsi="Arial Narrow" w:cs="Arial"/>
                <w:szCs w:val="20"/>
              </w:rPr>
              <w:t xml:space="preserve">Lenguaje verbal y no verbal considerando los actos del habla. </w:t>
            </w:r>
          </w:p>
          <w:p w14:paraId="3D4DAE16" w14:textId="77777777" w:rsidR="00BD1F9F" w:rsidRPr="000B6855" w:rsidRDefault="00BD1F9F" w:rsidP="002D54AD">
            <w:pPr>
              <w:numPr>
                <w:ilvl w:val="0"/>
                <w:numId w:val="79"/>
              </w:numPr>
              <w:spacing w:after="7" w:line="235" w:lineRule="auto"/>
              <w:ind w:hanging="360"/>
              <w:jc w:val="both"/>
              <w:rPr>
                <w:rFonts w:ascii="Arial Narrow" w:hAnsi="Arial Narrow" w:cs="Arial"/>
                <w:szCs w:val="20"/>
              </w:rPr>
            </w:pPr>
            <w:r w:rsidRPr="000B6855">
              <w:rPr>
                <w:rFonts w:ascii="Arial Narrow" w:eastAsia="Arial" w:hAnsi="Arial Narrow" w:cs="Arial"/>
                <w:szCs w:val="20"/>
              </w:rPr>
              <w:t xml:space="preserve">El diálogo, la conversación y la escucha activa. Estudio morfosintáctico de la oración gramatical. </w:t>
            </w:r>
          </w:p>
          <w:p w14:paraId="681C5443" w14:textId="77777777" w:rsidR="00BD1F9F" w:rsidRPr="000B6855" w:rsidRDefault="00BD1F9F" w:rsidP="002D54AD">
            <w:pPr>
              <w:numPr>
                <w:ilvl w:val="0"/>
                <w:numId w:val="79"/>
              </w:numPr>
              <w:spacing w:line="259" w:lineRule="auto"/>
              <w:ind w:hanging="360"/>
              <w:jc w:val="both"/>
              <w:rPr>
                <w:rFonts w:ascii="Arial Narrow" w:hAnsi="Arial Narrow" w:cs="Arial"/>
                <w:szCs w:val="20"/>
              </w:rPr>
            </w:pPr>
            <w:r w:rsidRPr="000B6855">
              <w:rPr>
                <w:rFonts w:ascii="Arial Narrow" w:eastAsia="Arial" w:hAnsi="Arial Narrow" w:cs="Arial"/>
                <w:i/>
                <w:szCs w:val="20"/>
              </w:rPr>
              <w:t>Categorías gramaticales</w:t>
            </w:r>
            <w:r w:rsidRPr="000B6855">
              <w:rPr>
                <w:rFonts w:ascii="Arial Narrow" w:eastAsia="Arial" w:hAnsi="Arial Narrow" w:cs="Arial"/>
                <w:szCs w:val="20"/>
              </w:rPr>
              <w:t xml:space="preserve"> </w:t>
            </w:r>
          </w:p>
          <w:p w14:paraId="21D9791D" w14:textId="77777777" w:rsidR="00BD1F9F" w:rsidRPr="000B6855" w:rsidRDefault="00BD1F9F" w:rsidP="002D54AD">
            <w:pPr>
              <w:numPr>
                <w:ilvl w:val="0"/>
                <w:numId w:val="79"/>
              </w:numPr>
              <w:spacing w:line="259" w:lineRule="auto"/>
              <w:ind w:hanging="360"/>
              <w:jc w:val="both"/>
              <w:rPr>
                <w:rFonts w:ascii="Arial Narrow" w:hAnsi="Arial Narrow" w:cs="Arial"/>
                <w:szCs w:val="20"/>
              </w:rPr>
            </w:pPr>
            <w:r w:rsidRPr="000B6855">
              <w:rPr>
                <w:rFonts w:ascii="Arial Narrow" w:eastAsia="Arial" w:hAnsi="Arial Narrow" w:cs="Arial"/>
                <w:i/>
                <w:szCs w:val="20"/>
              </w:rPr>
              <w:t>Oración simple y compuesta</w:t>
            </w:r>
            <w:r w:rsidRPr="000B6855">
              <w:rPr>
                <w:rFonts w:ascii="Arial Narrow" w:eastAsia="Arial" w:hAnsi="Arial Narrow" w:cs="Arial"/>
                <w:szCs w:val="20"/>
              </w:rPr>
              <w:t xml:space="preserve"> </w:t>
            </w:r>
          </w:p>
          <w:p w14:paraId="2F082128" w14:textId="77777777" w:rsidR="00BD1F9F" w:rsidRPr="000B6855" w:rsidRDefault="00BD1F9F" w:rsidP="002D54AD">
            <w:pPr>
              <w:numPr>
                <w:ilvl w:val="0"/>
                <w:numId w:val="79"/>
              </w:numPr>
              <w:spacing w:line="260" w:lineRule="auto"/>
              <w:ind w:hanging="360"/>
              <w:jc w:val="both"/>
              <w:rPr>
                <w:rFonts w:ascii="Arial Narrow" w:hAnsi="Arial Narrow" w:cs="Arial"/>
                <w:szCs w:val="20"/>
              </w:rPr>
            </w:pPr>
            <w:r w:rsidRPr="000B6855">
              <w:rPr>
                <w:rFonts w:ascii="Arial Narrow" w:eastAsia="Arial" w:hAnsi="Arial Narrow" w:cs="Arial"/>
                <w:szCs w:val="20"/>
              </w:rPr>
              <w:t xml:space="preserve">Estrategias para la comprensión:  predicción e inferencia. </w:t>
            </w:r>
          </w:p>
          <w:p w14:paraId="65ECCA47" w14:textId="77777777" w:rsidR="00BD1F9F" w:rsidRPr="000B6855" w:rsidRDefault="00BD1F9F" w:rsidP="002D54AD">
            <w:pPr>
              <w:numPr>
                <w:ilvl w:val="0"/>
                <w:numId w:val="79"/>
              </w:numPr>
              <w:spacing w:after="3" w:line="250" w:lineRule="auto"/>
              <w:ind w:hanging="360"/>
              <w:jc w:val="both"/>
              <w:rPr>
                <w:rFonts w:ascii="Arial Narrow" w:hAnsi="Arial Narrow" w:cs="Arial"/>
                <w:szCs w:val="20"/>
              </w:rPr>
            </w:pPr>
            <w:r w:rsidRPr="000B6855">
              <w:rPr>
                <w:rFonts w:ascii="Arial Narrow" w:eastAsia="Arial" w:hAnsi="Arial Narrow" w:cs="Arial"/>
                <w:i/>
                <w:szCs w:val="20"/>
              </w:rPr>
              <w:t>Lingüística textual</w:t>
            </w:r>
            <w:r w:rsidRPr="000B6855">
              <w:rPr>
                <w:rFonts w:ascii="Arial Narrow" w:eastAsia="Arial" w:hAnsi="Arial Narrow" w:cs="Arial"/>
                <w:szCs w:val="20"/>
              </w:rPr>
              <w:t xml:space="preserve"> </w:t>
            </w:r>
            <w:r w:rsidRPr="000B6855">
              <w:rPr>
                <w:rFonts w:ascii="Segoe UI Symbol" w:eastAsia="Wingdings" w:hAnsi="Segoe UI Symbol" w:cs="Segoe UI Symbol"/>
                <w:szCs w:val="20"/>
              </w:rPr>
              <w:t>✓</w:t>
            </w:r>
            <w:r w:rsidRPr="000B6855">
              <w:rPr>
                <w:rFonts w:ascii="Arial Narrow" w:eastAsia="Arial" w:hAnsi="Arial Narrow" w:cs="Arial"/>
                <w:szCs w:val="20"/>
              </w:rPr>
              <w:t xml:space="preserve"> </w:t>
            </w:r>
            <w:r w:rsidRPr="000B6855">
              <w:rPr>
                <w:rFonts w:ascii="Arial Narrow" w:eastAsia="Arial" w:hAnsi="Arial Narrow" w:cs="Arial"/>
                <w:szCs w:val="20"/>
              </w:rPr>
              <w:tab/>
              <w:t xml:space="preserve">El texto y el discurso. </w:t>
            </w:r>
          </w:p>
          <w:p w14:paraId="48190253" w14:textId="77777777" w:rsidR="00BD1F9F" w:rsidRPr="000B6855" w:rsidRDefault="00BD1F9F" w:rsidP="002D54AD">
            <w:pPr>
              <w:numPr>
                <w:ilvl w:val="0"/>
                <w:numId w:val="79"/>
              </w:numPr>
              <w:spacing w:after="1" w:line="232" w:lineRule="auto"/>
              <w:ind w:hanging="360"/>
              <w:jc w:val="both"/>
              <w:rPr>
                <w:rFonts w:ascii="Arial Narrow" w:hAnsi="Arial Narrow" w:cs="Arial"/>
                <w:szCs w:val="20"/>
              </w:rPr>
            </w:pPr>
            <w:r w:rsidRPr="000B6855">
              <w:rPr>
                <w:rFonts w:ascii="Arial Narrow" w:eastAsia="Arial" w:hAnsi="Arial Narrow" w:cs="Arial"/>
                <w:szCs w:val="20"/>
              </w:rPr>
              <w:t xml:space="preserve">Coherencia, cohesión y la adecuación en la producción de textos. </w:t>
            </w:r>
          </w:p>
          <w:p w14:paraId="027AFFA6" w14:textId="77777777" w:rsidR="00BD1F9F" w:rsidRPr="000B6855" w:rsidRDefault="00BD1F9F" w:rsidP="002D54AD">
            <w:pPr>
              <w:numPr>
                <w:ilvl w:val="0"/>
                <w:numId w:val="79"/>
              </w:numPr>
              <w:spacing w:after="1" w:line="232" w:lineRule="auto"/>
              <w:ind w:hanging="360"/>
              <w:jc w:val="both"/>
              <w:rPr>
                <w:rFonts w:ascii="Arial Narrow" w:hAnsi="Arial Narrow" w:cs="Arial"/>
                <w:szCs w:val="20"/>
              </w:rPr>
            </w:pPr>
            <w:r w:rsidRPr="000B6855">
              <w:rPr>
                <w:rFonts w:ascii="Arial Narrow" w:eastAsia="Arial" w:hAnsi="Arial Narrow" w:cs="Arial"/>
                <w:szCs w:val="20"/>
              </w:rPr>
              <w:t xml:space="preserve">Estrategias para la organización y gestión de la información en diversos tipos de textos. </w:t>
            </w:r>
          </w:p>
          <w:p w14:paraId="43AE4072" w14:textId="77777777" w:rsidR="00BD1F9F" w:rsidRPr="000B6855" w:rsidRDefault="00BD1F9F" w:rsidP="002D54AD">
            <w:pPr>
              <w:numPr>
                <w:ilvl w:val="0"/>
                <w:numId w:val="79"/>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Ortografía: uso de signos de puntuación. </w:t>
            </w:r>
          </w:p>
          <w:p w14:paraId="0EEB37A7" w14:textId="77777777" w:rsidR="00BD1F9F" w:rsidRPr="000B6855" w:rsidRDefault="00BD1F9F" w:rsidP="00610470">
            <w:pPr>
              <w:spacing w:line="259" w:lineRule="auto"/>
              <w:ind w:left="362"/>
              <w:rPr>
                <w:rFonts w:ascii="Arial Narrow" w:hAnsi="Arial Narrow" w:cs="Arial"/>
                <w:szCs w:val="20"/>
              </w:rPr>
            </w:pPr>
            <w:r w:rsidRPr="000B6855">
              <w:rPr>
                <w:rFonts w:ascii="Arial Narrow" w:eastAsia="Arial" w:hAnsi="Arial Narrow" w:cs="Arial"/>
                <w:szCs w:val="20"/>
              </w:rPr>
              <w:t xml:space="preserve">Acentuación de palabras compuestas. </w:t>
            </w:r>
          </w:p>
          <w:p w14:paraId="70C2AACD" w14:textId="77777777" w:rsidR="00BD1F9F" w:rsidRPr="000B6855" w:rsidRDefault="00BD1F9F" w:rsidP="002D54AD">
            <w:pPr>
              <w:numPr>
                <w:ilvl w:val="0"/>
                <w:numId w:val="79"/>
              </w:numPr>
              <w:spacing w:line="235" w:lineRule="auto"/>
              <w:ind w:hanging="360"/>
              <w:jc w:val="both"/>
              <w:rPr>
                <w:rFonts w:ascii="Arial Narrow" w:hAnsi="Arial Narrow" w:cs="Arial"/>
                <w:szCs w:val="20"/>
              </w:rPr>
            </w:pPr>
            <w:r w:rsidRPr="000B6855">
              <w:rPr>
                <w:rFonts w:ascii="Arial Narrow" w:eastAsia="Arial" w:hAnsi="Arial Narrow" w:cs="Arial"/>
                <w:szCs w:val="20"/>
              </w:rPr>
              <w:t xml:space="preserve">La sílaba, diptongos, triptongos, hiatos. Producción    de    textos    orales    y    escritos: </w:t>
            </w:r>
          </w:p>
          <w:p w14:paraId="771F6FF5" w14:textId="77777777" w:rsidR="00BD1F9F" w:rsidRPr="000B6855" w:rsidRDefault="00BD1F9F" w:rsidP="002D54AD">
            <w:pPr>
              <w:numPr>
                <w:ilvl w:val="0"/>
                <w:numId w:val="79"/>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instructivos, expositivos y argumentativos </w:t>
            </w:r>
            <w:r w:rsidRPr="000B6855">
              <w:rPr>
                <w:rFonts w:ascii="Segoe UI Symbol" w:eastAsia="Wingdings" w:hAnsi="Segoe UI Symbol" w:cs="Segoe UI Symbol"/>
                <w:szCs w:val="20"/>
              </w:rPr>
              <w:t>✓</w:t>
            </w:r>
            <w:r w:rsidRPr="000B6855">
              <w:rPr>
                <w:rFonts w:ascii="Arial Narrow" w:eastAsia="Arial" w:hAnsi="Arial Narrow" w:cs="Arial"/>
                <w:szCs w:val="20"/>
              </w:rPr>
              <w:t xml:space="preserve"> La exposición y la argumentación. </w:t>
            </w:r>
          </w:p>
        </w:tc>
        <w:tc>
          <w:tcPr>
            <w:tcW w:w="2833" w:type="dxa"/>
            <w:tcBorders>
              <w:top w:val="single" w:sz="5" w:space="0" w:color="000000"/>
              <w:left w:val="single" w:sz="5" w:space="0" w:color="000000"/>
              <w:bottom w:val="single" w:sz="5" w:space="0" w:color="000000"/>
              <w:right w:val="single" w:sz="5" w:space="0" w:color="000000"/>
            </w:tcBorders>
          </w:tcPr>
          <w:p w14:paraId="0C170304" w14:textId="77777777" w:rsidR="00BD1F9F" w:rsidRPr="000B6855" w:rsidRDefault="00BD1F9F" w:rsidP="00610470">
            <w:pPr>
              <w:spacing w:line="232" w:lineRule="auto"/>
              <w:ind w:left="102" w:right="920"/>
              <w:rPr>
                <w:rFonts w:ascii="Arial Narrow" w:hAnsi="Arial Narrow" w:cs="Arial"/>
                <w:szCs w:val="20"/>
              </w:rPr>
            </w:pPr>
            <w:r w:rsidRPr="000B6855">
              <w:rPr>
                <w:rFonts w:ascii="Arial Narrow" w:eastAsia="Arial" w:hAnsi="Arial Narrow" w:cs="Arial"/>
                <w:szCs w:val="20"/>
              </w:rPr>
              <w:t xml:space="preserve">seminario dramatización Trabajo practico </w:t>
            </w:r>
          </w:p>
          <w:p w14:paraId="69DB716A" w14:textId="77777777" w:rsidR="00BD1F9F" w:rsidRPr="000B6855" w:rsidRDefault="00BD1F9F"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Cuadernillos de comprensión </w:t>
            </w:r>
          </w:p>
          <w:p w14:paraId="229ADBDB" w14:textId="77777777" w:rsidR="00BD1F9F" w:rsidRPr="000B6855" w:rsidRDefault="00BD1F9F"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Textos analizados </w:t>
            </w:r>
          </w:p>
          <w:p w14:paraId="29F12D10" w14:textId="77777777" w:rsidR="00BD1F9F" w:rsidRPr="000B6855" w:rsidRDefault="00BD1F9F"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Organizadores </w:t>
            </w:r>
          </w:p>
          <w:p w14:paraId="245A83C0" w14:textId="77777777" w:rsidR="00BD1F9F" w:rsidRPr="000B6855" w:rsidRDefault="00BD1F9F"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Trabajo practico </w:t>
            </w:r>
          </w:p>
          <w:p w14:paraId="3F7D146C" w14:textId="77777777" w:rsidR="00BD1F9F" w:rsidRPr="000B6855" w:rsidRDefault="00BD1F9F"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Dossier de textos escritos </w:t>
            </w:r>
          </w:p>
          <w:p w14:paraId="3C854B80" w14:textId="77777777" w:rsidR="00BD1F9F" w:rsidRPr="000B6855" w:rsidRDefault="00BD1F9F"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Producción                              de </w:t>
            </w:r>
          </w:p>
          <w:p w14:paraId="60AE464A" w14:textId="77777777" w:rsidR="00BD1F9F" w:rsidRPr="000B6855" w:rsidRDefault="00BD1F9F"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textos/recopilación </w:t>
            </w:r>
          </w:p>
        </w:tc>
        <w:tc>
          <w:tcPr>
            <w:tcW w:w="2578" w:type="dxa"/>
            <w:tcBorders>
              <w:top w:val="single" w:sz="5" w:space="0" w:color="000000"/>
              <w:left w:val="single" w:sz="5" w:space="0" w:color="000000"/>
              <w:bottom w:val="single" w:sz="5" w:space="0" w:color="000000"/>
              <w:right w:val="single" w:sz="5" w:space="0" w:color="000000"/>
            </w:tcBorders>
          </w:tcPr>
          <w:p w14:paraId="18CB6817" w14:textId="77777777" w:rsidR="00BD1F9F" w:rsidRPr="000B6855" w:rsidRDefault="00BD1F9F" w:rsidP="00610470">
            <w:pPr>
              <w:spacing w:line="232" w:lineRule="auto"/>
              <w:ind w:left="106"/>
              <w:rPr>
                <w:rFonts w:ascii="Arial Narrow" w:hAnsi="Arial Narrow" w:cs="Arial"/>
                <w:szCs w:val="20"/>
              </w:rPr>
            </w:pPr>
            <w:r w:rsidRPr="000B6855">
              <w:rPr>
                <w:rFonts w:ascii="Arial Narrow" w:eastAsia="Arial" w:hAnsi="Arial Narrow" w:cs="Arial"/>
                <w:szCs w:val="20"/>
              </w:rPr>
              <w:t xml:space="preserve">Ejercicio        de        habilidades        lingüístico- comunicativas </w:t>
            </w:r>
          </w:p>
          <w:p w14:paraId="4E6500B6" w14:textId="77777777" w:rsidR="00BD1F9F" w:rsidRPr="000B6855" w:rsidRDefault="00BD1F9F" w:rsidP="00610470">
            <w:pPr>
              <w:spacing w:after="11" w:line="216" w:lineRule="auto"/>
              <w:ind w:left="2" w:right="4024"/>
              <w:rPr>
                <w:rFonts w:ascii="Arial Narrow" w:hAnsi="Arial Narrow" w:cs="Arial"/>
                <w:szCs w:val="20"/>
              </w:rPr>
            </w:pPr>
            <w:r w:rsidRPr="000B6855">
              <w:rPr>
                <w:rFonts w:ascii="Arial Narrow" w:hAnsi="Arial Narrow" w:cs="Arial"/>
                <w:szCs w:val="20"/>
              </w:rPr>
              <w:t xml:space="preserve">   </w:t>
            </w:r>
          </w:p>
          <w:p w14:paraId="13D93577" w14:textId="77777777" w:rsidR="00BD1F9F" w:rsidRPr="000B6855" w:rsidRDefault="00BD1F9F"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EE4C690" w14:textId="77777777" w:rsidR="00BD1F9F" w:rsidRPr="000B6855" w:rsidRDefault="00BD1F9F"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Uso reflexivo del lenguaje </w:t>
            </w:r>
          </w:p>
          <w:p w14:paraId="79A23BDB" w14:textId="77777777" w:rsidR="00BD1F9F" w:rsidRPr="000B6855" w:rsidRDefault="00BD1F9F"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FDF2D94" w14:textId="77777777" w:rsidR="00BD1F9F" w:rsidRPr="000B6855" w:rsidRDefault="00BD1F9F"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FE46BB3" w14:textId="77777777" w:rsidR="00BD1F9F" w:rsidRPr="000B6855" w:rsidRDefault="00BD1F9F"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Aplicación de la normativa vigente </w:t>
            </w:r>
          </w:p>
          <w:p w14:paraId="490458D7" w14:textId="77777777" w:rsidR="00BD1F9F" w:rsidRPr="000B6855" w:rsidRDefault="00BD1F9F"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46D10D64" w14:textId="77777777" w:rsidR="00BD1F9F" w:rsidRPr="000B6855" w:rsidRDefault="00BD1F9F"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CFB94A3" w14:textId="77777777" w:rsidR="00BD1F9F" w:rsidRPr="000B6855" w:rsidRDefault="00BD1F9F"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Genera un clima de comunicación sinérgica </w:t>
            </w:r>
          </w:p>
        </w:tc>
      </w:tr>
    </w:tbl>
    <w:p w14:paraId="0762C98C" w14:textId="0D785133" w:rsidR="00BD1F9F" w:rsidRDefault="00BD1F9F" w:rsidP="00E05958">
      <w:pPr>
        <w:jc w:val="center"/>
        <w:rPr>
          <w:rFonts w:ascii="Arial Narrow" w:hAnsi="Arial Narrow" w:cs="Calibri,Bold"/>
          <w:b/>
          <w:bCs/>
          <w:color w:val="auto"/>
        </w:rPr>
      </w:pPr>
    </w:p>
    <w:p w14:paraId="5BCFDA95" w14:textId="500163CA" w:rsidR="00FC36E7" w:rsidRDefault="00FC36E7" w:rsidP="00E05958">
      <w:pPr>
        <w:jc w:val="center"/>
        <w:rPr>
          <w:rFonts w:ascii="Arial Narrow" w:hAnsi="Arial Narrow" w:cs="Calibri,Bold"/>
          <w:b/>
          <w:bCs/>
          <w:color w:val="auto"/>
        </w:rPr>
      </w:pPr>
    </w:p>
    <w:p w14:paraId="605E182B" w14:textId="77777777" w:rsidR="00FC36E7" w:rsidRPr="00BD1F9F" w:rsidRDefault="00FC36E7" w:rsidP="00E05958">
      <w:pPr>
        <w:jc w:val="center"/>
        <w:rPr>
          <w:rFonts w:ascii="Arial Narrow" w:hAnsi="Arial Narrow" w:cs="Calibri,Bold"/>
          <w:b/>
          <w:bCs/>
          <w:color w:val="auto"/>
        </w:rPr>
      </w:pPr>
    </w:p>
    <w:p w14:paraId="11609CF0" w14:textId="2612173F" w:rsidR="00E05958" w:rsidRDefault="00E05958" w:rsidP="00E05958">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I</w:t>
      </w:r>
      <w:r w:rsidR="00FC36E7">
        <w:rPr>
          <w:rFonts w:ascii="Arial Narrow" w:hAnsi="Arial Narrow" w:cs="Calibri,Bold"/>
          <w:b/>
          <w:bCs/>
          <w:color w:val="auto"/>
          <w:lang w:val="es-PE"/>
        </w:rPr>
        <w:t>NGLÉS</w:t>
      </w:r>
      <w:r w:rsidRPr="00B14C62">
        <w:rPr>
          <w:rFonts w:ascii="Arial Narrow" w:hAnsi="Arial Narrow" w:cs="Calibri,Bold"/>
          <w:b/>
          <w:bCs/>
          <w:color w:val="auto"/>
          <w:lang w:val="es-PE"/>
        </w:rPr>
        <w:t xml:space="preserve"> I</w:t>
      </w:r>
      <w:r>
        <w:rPr>
          <w:rFonts w:ascii="Arial Narrow" w:hAnsi="Arial Narrow" w:cs="Calibri,Bold"/>
          <w:b/>
          <w:bCs/>
          <w:color w:val="auto"/>
          <w:lang w:val="es-PE"/>
        </w:rPr>
        <w:t>I</w:t>
      </w:r>
    </w:p>
    <w:tbl>
      <w:tblPr>
        <w:tblStyle w:val="TableGrid"/>
        <w:tblW w:w="13065" w:type="dxa"/>
        <w:tblInd w:w="112" w:type="dxa"/>
        <w:tblCellMar>
          <w:left w:w="4" w:type="dxa"/>
          <w:right w:w="24" w:type="dxa"/>
        </w:tblCellMar>
        <w:tblLook w:val="04A0" w:firstRow="1" w:lastRow="0" w:firstColumn="1" w:lastColumn="0" w:noHBand="0" w:noVBand="1"/>
      </w:tblPr>
      <w:tblGrid>
        <w:gridCol w:w="3539"/>
        <w:gridCol w:w="4257"/>
        <w:gridCol w:w="2833"/>
        <w:gridCol w:w="2436"/>
      </w:tblGrid>
      <w:tr w:rsidR="004D4877" w:rsidRPr="000B6855" w14:paraId="32FDA590" w14:textId="77777777" w:rsidTr="004D4877">
        <w:trPr>
          <w:trHeight w:val="417"/>
        </w:trPr>
        <w:tc>
          <w:tcPr>
            <w:tcW w:w="13065" w:type="dxa"/>
            <w:gridSpan w:val="4"/>
            <w:tcBorders>
              <w:top w:val="single" w:sz="5" w:space="0" w:color="000000"/>
              <w:left w:val="single" w:sz="5" w:space="0" w:color="000000"/>
              <w:bottom w:val="single" w:sz="5" w:space="0" w:color="000000"/>
              <w:right w:val="single" w:sz="5" w:space="0" w:color="000000"/>
            </w:tcBorders>
            <w:shd w:val="clear" w:color="auto" w:fill="D9D9D9"/>
          </w:tcPr>
          <w:p w14:paraId="032EBC62" w14:textId="77777777" w:rsidR="004D4877" w:rsidRPr="000B6855" w:rsidRDefault="004D4877" w:rsidP="00610470">
            <w:pPr>
              <w:spacing w:line="259" w:lineRule="auto"/>
              <w:ind w:left="8"/>
              <w:jc w:val="center"/>
              <w:rPr>
                <w:rFonts w:ascii="Arial Narrow" w:hAnsi="Arial Narrow" w:cs="Arial"/>
                <w:szCs w:val="20"/>
              </w:rPr>
            </w:pPr>
            <w:r w:rsidRPr="000B6855">
              <w:rPr>
                <w:rFonts w:ascii="Arial Narrow" w:eastAsia="Arial" w:hAnsi="Arial Narrow" w:cs="Arial"/>
                <w:b/>
                <w:szCs w:val="20"/>
              </w:rPr>
              <w:t>ÁREA: INGLÉS II</w:t>
            </w:r>
          </w:p>
        </w:tc>
      </w:tr>
      <w:tr w:rsidR="004D4877" w:rsidRPr="000B6855" w14:paraId="23FBF58A" w14:textId="77777777" w:rsidTr="004D4877">
        <w:trPr>
          <w:trHeight w:val="859"/>
        </w:trPr>
        <w:tc>
          <w:tcPr>
            <w:tcW w:w="13065" w:type="dxa"/>
            <w:gridSpan w:val="4"/>
            <w:tcBorders>
              <w:top w:val="single" w:sz="5" w:space="0" w:color="000000"/>
              <w:left w:val="single" w:sz="5" w:space="0" w:color="000000"/>
              <w:bottom w:val="single" w:sz="5" w:space="0" w:color="000000"/>
              <w:right w:val="single" w:sz="5" w:space="0" w:color="000000"/>
            </w:tcBorders>
          </w:tcPr>
          <w:p w14:paraId="47C5545D" w14:textId="77777777" w:rsidR="004D4877" w:rsidRPr="000B6855" w:rsidRDefault="004D4877" w:rsidP="00610470">
            <w:pPr>
              <w:spacing w:line="259" w:lineRule="auto"/>
              <w:ind w:left="120"/>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Desarrolla en lo estudiantes la competencia comunicativa teniendo en cuenta el contenido gramatical, lexical, fonético y cultural.  </w:t>
            </w:r>
          </w:p>
          <w:p w14:paraId="78425676" w14:textId="77777777" w:rsidR="004D4877" w:rsidRPr="000B6855" w:rsidRDefault="004D4877" w:rsidP="00610470">
            <w:pPr>
              <w:spacing w:line="259" w:lineRule="auto"/>
              <w:ind w:left="120" w:right="820"/>
              <w:rPr>
                <w:rFonts w:ascii="Arial Narrow" w:hAnsi="Arial Narrow" w:cs="Arial"/>
                <w:szCs w:val="20"/>
              </w:rPr>
            </w:pPr>
            <w:r w:rsidRPr="000B6855">
              <w:rPr>
                <w:rFonts w:ascii="Arial Narrow" w:hAnsi="Arial Narrow" w:cs="Arial"/>
                <w:szCs w:val="20"/>
              </w:rPr>
              <w:t>Encamina el aprendizaje del idioma inglés como herramienta que apoya el aprendizaje científico. Se centra principalmente en la comprensión de mensajes escritos   Orienta el aprendizaje del inglés a un nivel de principiante bajo.</w:t>
            </w:r>
            <w:r w:rsidRPr="000B6855">
              <w:rPr>
                <w:rFonts w:ascii="Arial Narrow" w:hAnsi="Arial Narrow" w:cs="Arial"/>
                <w:b/>
                <w:szCs w:val="20"/>
              </w:rPr>
              <w:t xml:space="preserve"> </w:t>
            </w:r>
            <w:r w:rsidRPr="000B6855">
              <w:rPr>
                <w:rFonts w:ascii="Arial Narrow" w:hAnsi="Arial Narrow" w:cs="Arial"/>
                <w:szCs w:val="20"/>
              </w:rPr>
              <w:t xml:space="preserve"> </w:t>
            </w:r>
          </w:p>
        </w:tc>
      </w:tr>
      <w:tr w:rsidR="004D4877" w:rsidRPr="000B6855" w14:paraId="24D50A5A" w14:textId="77777777" w:rsidTr="004D4877">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14076E9A" w14:textId="77777777" w:rsidR="004D4877" w:rsidRPr="000B6855" w:rsidRDefault="004D4877" w:rsidP="00610470">
            <w:pPr>
              <w:spacing w:line="259" w:lineRule="auto"/>
              <w:ind w:left="11"/>
              <w:rPr>
                <w:rFonts w:ascii="Arial Narrow" w:hAnsi="Arial Narrow" w:cs="Arial"/>
                <w:szCs w:val="20"/>
              </w:rPr>
            </w:pPr>
            <w:r w:rsidRPr="000B6855">
              <w:rPr>
                <w:rFonts w:ascii="Arial Narrow" w:eastAsia="Arial" w:hAnsi="Arial Narrow" w:cs="Arial"/>
                <w:b/>
                <w:szCs w:val="20"/>
              </w:rPr>
              <w:t>CÓD. CRITE.</w:t>
            </w:r>
            <w:r w:rsidRPr="000B6855">
              <w:rPr>
                <w:rFonts w:ascii="Arial Narrow" w:eastAsia="Arial" w:hAnsi="Arial Narrow" w:cs="Arial"/>
                <w:szCs w:val="20"/>
              </w:rPr>
              <w:t xml:space="preserve"> </w:t>
            </w:r>
          </w:p>
          <w:p w14:paraId="7C2AB7A6" w14:textId="77777777" w:rsidR="004D4877" w:rsidRPr="000B6855" w:rsidRDefault="004D4877" w:rsidP="00610470">
            <w:pPr>
              <w:spacing w:line="259" w:lineRule="auto"/>
              <w:ind w:left="13"/>
              <w:rPr>
                <w:rFonts w:ascii="Arial Narrow" w:hAnsi="Arial Narrow" w:cs="Arial"/>
                <w:szCs w:val="20"/>
              </w:rPr>
            </w:pP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DD453DE" w14:textId="77777777" w:rsidR="004D4877" w:rsidRPr="000B6855" w:rsidRDefault="004D4877" w:rsidP="00610470">
            <w:pPr>
              <w:spacing w:line="259" w:lineRule="auto"/>
              <w:ind w:left="4"/>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5A2292B" w14:textId="77777777" w:rsidR="004D4877" w:rsidRPr="000B6855" w:rsidRDefault="004D4877" w:rsidP="00610470">
            <w:pPr>
              <w:spacing w:line="259" w:lineRule="auto"/>
              <w:ind w:left="16"/>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43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9120EF7" w14:textId="77777777" w:rsidR="004D4877" w:rsidRPr="000B6855" w:rsidRDefault="004D4877" w:rsidP="00610470">
            <w:pPr>
              <w:spacing w:line="259" w:lineRule="auto"/>
              <w:ind w:left="18"/>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4D4877" w:rsidRPr="000B6855" w14:paraId="25D44F32" w14:textId="77777777" w:rsidTr="004D4877">
        <w:trPr>
          <w:trHeight w:val="4155"/>
        </w:trPr>
        <w:tc>
          <w:tcPr>
            <w:tcW w:w="3539" w:type="dxa"/>
            <w:tcBorders>
              <w:top w:val="single" w:sz="5" w:space="0" w:color="000000"/>
              <w:left w:val="single" w:sz="5" w:space="0" w:color="000000"/>
              <w:bottom w:val="single" w:sz="5" w:space="0" w:color="000000"/>
              <w:right w:val="single" w:sz="5" w:space="0" w:color="000000"/>
            </w:tcBorders>
          </w:tcPr>
          <w:p w14:paraId="1BFAD266" w14:textId="77777777" w:rsidR="004D4877" w:rsidRPr="000B6855" w:rsidRDefault="004D4877" w:rsidP="00610470">
            <w:pPr>
              <w:spacing w:line="259" w:lineRule="auto"/>
              <w:ind w:left="14"/>
              <w:rPr>
                <w:rFonts w:ascii="Arial Narrow" w:hAnsi="Arial Narrow" w:cs="Arial"/>
                <w:szCs w:val="20"/>
              </w:rPr>
            </w:pPr>
            <w:r w:rsidRPr="000B6855">
              <w:rPr>
                <w:rFonts w:ascii="Arial Narrow" w:hAnsi="Arial Narrow" w:cs="Arial"/>
                <w:b/>
                <w:szCs w:val="20"/>
              </w:rPr>
              <w:t xml:space="preserve">PERSONAL </w:t>
            </w:r>
          </w:p>
          <w:p w14:paraId="00665346" w14:textId="77777777" w:rsidR="004D4877" w:rsidRPr="000B6855" w:rsidRDefault="004D4877" w:rsidP="00610470">
            <w:pPr>
              <w:spacing w:after="1"/>
              <w:ind w:left="104" w:right="50"/>
              <w:rPr>
                <w:rFonts w:ascii="Arial Narrow" w:hAnsi="Arial Narrow" w:cs="Arial"/>
                <w:szCs w:val="20"/>
              </w:rPr>
            </w:pPr>
            <w:r w:rsidRPr="000B6855">
              <w:rPr>
                <w:rFonts w:ascii="Arial Narrow" w:eastAsia="Arial" w:hAnsi="Arial Narrow" w:cs="Arial"/>
                <w:szCs w:val="20"/>
              </w:rPr>
              <w:t xml:space="preserve">1.2.6 Maneja una segunda lengua y/o </w:t>
            </w:r>
            <w:r w:rsidRPr="000B6855">
              <w:rPr>
                <w:rFonts w:ascii="Arial Narrow" w:eastAsia="Arial" w:hAnsi="Arial Narrow" w:cs="Arial"/>
                <w:i/>
                <w:szCs w:val="20"/>
              </w:rPr>
              <w:t xml:space="preserve">lengua extranjera y herramientas </w:t>
            </w:r>
            <w:r w:rsidRPr="000B6855">
              <w:rPr>
                <w:rFonts w:ascii="Arial Narrow" w:eastAsia="Arial" w:hAnsi="Arial Narrow" w:cs="Arial"/>
                <w:szCs w:val="20"/>
              </w:rPr>
              <w:t xml:space="preserve">informáticas de manera innovadora como recursos para su </w:t>
            </w:r>
            <w:r w:rsidRPr="000B6855">
              <w:rPr>
                <w:rFonts w:ascii="Arial Narrow" w:eastAsia="Arial" w:hAnsi="Arial Narrow" w:cs="Arial"/>
                <w:i/>
                <w:szCs w:val="20"/>
              </w:rPr>
              <w:t>desarrollo personal y profesional.</w:t>
            </w:r>
            <w:r w:rsidRPr="000B6855">
              <w:rPr>
                <w:rFonts w:ascii="Arial Narrow" w:eastAsia="Arial" w:hAnsi="Arial Narrow" w:cs="Arial"/>
                <w:szCs w:val="20"/>
              </w:rPr>
              <w:t xml:space="preserve"> </w:t>
            </w:r>
          </w:p>
          <w:p w14:paraId="70954B17" w14:textId="77777777" w:rsidR="004D4877" w:rsidRPr="000B6855" w:rsidRDefault="004D4877" w:rsidP="00610470">
            <w:pPr>
              <w:spacing w:line="259" w:lineRule="auto"/>
              <w:rPr>
                <w:rFonts w:ascii="Arial Narrow" w:hAnsi="Arial Narrow" w:cs="Arial"/>
                <w:szCs w:val="20"/>
              </w:rPr>
            </w:pPr>
            <w:r w:rsidRPr="000B6855">
              <w:rPr>
                <w:rFonts w:ascii="Arial Narrow" w:hAnsi="Arial Narrow" w:cs="Arial"/>
                <w:szCs w:val="20"/>
              </w:rPr>
              <w:t xml:space="preserve"> </w:t>
            </w:r>
          </w:p>
          <w:p w14:paraId="2A6EA712" w14:textId="77777777" w:rsidR="004D4877" w:rsidRPr="000B6855" w:rsidRDefault="004D4877" w:rsidP="00610470">
            <w:pPr>
              <w:spacing w:line="259" w:lineRule="auto"/>
              <w:ind w:left="14"/>
              <w:rPr>
                <w:rFonts w:ascii="Arial Narrow" w:hAnsi="Arial Narrow" w:cs="Arial"/>
                <w:szCs w:val="20"/>
              </w:rPr>
            </w:pPr>
            <w:r w:rsidRPr="000B6855">
              <w:rPr>
                <w:rFonts w:ascii="Arial Narrow" w:hAnsi="Arial Narrow" w:cs="Arial"/>
                <w:b/>
                <w:szCs w:val="20"/>
              </w:rPr>
              <w:t xml:space="preserve">PROFESIONAL PEDAGÓGICA </w:t>
            </w:r>
          </w:p>
          <w:p w14:paraId="720C2D2F" w14:textId="77777777" w:rsidR="004D4877" w:rsidRPr="000B6855" w:rsidRDefault="004D4877" w:rsidP="00610470">
            <w:pPr>
              <w:spacing w:after="6"/>
              <w:ind w:left="104" w:right="46"/>
              <w:rPr>
                <w:rFonts w:ascii="Arial Narrow" w:hAnsi="Arial Narrow" w:cs="Arial"/>
                <w:szCs w:val="20"/>
              </w:rPr>
            </w:pPr>
            <w:r w:rsidRPr="000B6855">
              <w:rPr>
                <w:rFonts w:ascii="Arial Narrow" w:eastAsia="Arial" w:hAnsi="Arial Narrow" w:cs="Arial"/>
                <w:szCs w:val="20"/>
              </w:rPr>
              <w:t>2.3.3 Aplica estrategias pertinentes e innovadoras que promuevan la</w:t>
            </w:r>
            <w:r w:rsidRPr="000B6855">
              <w:rPr>
                <w:rFonts w:ascii="Arial Narrow" w:eastAsia="Arial" w:hAnsi="Arial Narrow" w:cs="Arial"/>
                <w:i/>
                <w:szCs w:val="20"/>
              </w:rPr>
              <w:t xml:space="preserve"> resolución de problemas de carácter formativo de sus estudiantes</w:t>
            </w:r>
            <w:r w:rsidRPr="000B6855">
              <w:rPr>
                <w:rFonts w:ascii="Arial Narrow" w:eastAsia="Arial" w:hAnsi="Arial Narrow" w:cs="Arial"/>
                <w:szCs w:val="20"/>
              </w:rPr>
              <w:t xml:space="preserve">. </w:t>
            </w:r>
          </w:p>
          <w:p w14:paraId="582E677F" w14:textId="77777777" w:rsidR="004D4877" w:rsidRPr="000B6855" w:rsidRDefault="004D4877" w:rsidP="00610470">
            <w:pPr>
              <w:spacing w:line="259" w:lineRule="auto"/>
              <w:rPr>
                <w:rFonts w:ascii="Arial Narrow" w:hAnsi="Arial Narrow" w:cs="Arial"/>
                <w:szCs w:val="20"/>
              </w:rPr>
            </w:pPr>
            <w:r w:rsidRPr="000B6855">
              <w:rPr>
                <w:rFonts w:ascii="Arial Narrow" w:hAnsi="Arial Narrow" w:cs="Arial"/>
                <w:szCs w:val="20"/>
              </w:rPr>
              <w:t xml:space="preserve"> </w:t>
            </w:r>
          </w:p>
          <w:p w14:paraId="0745640F" w14:textId="77777777" w:rsidR="004D4877" w:rsidRPr="000B6855" w:rsidRDefault="004D4877"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SOCIO COMUNITARIA </w:t>
            </w:r>
          </w:p>
          <w:p w14:paraId="0C1C3CAA" w14:textId="77777777" w:rsidR="004D4877" w:rsidRPr="000B6855" w:rsidRDefault="004D4877" w:rsidP="00610470">
            <w:pPr>
              <w:spacing w:line="259" w:lineRule="auto"/>
              <w:ind w:left="104" w:right="50"/>
              <w:rPr>
                <w:rFonts w:ascii="Arial Narrow" w:hAnsi="Arial Narrow" w:cs="Arial"/>
                <w:szCs w:val="20"/>
              </w:rPr>
            </w:pPr>
            <w:r w:rsidRPr="000B6855">
              <w:rPr>
                <w:rFonts w:ascii="Arial Narrow" w:eastAsia="Arial" w:hAnsi="Arial Narrow" w:cs="Arial"/>
                <w:szCs w:val="20"/>
              </w:rPr>
              <w:t xml:space="preserve">3.1.3. Promueve desde su práctica una cultura de </w:t>
            </w:r>
            <w:r w:rsidRPr="000B6855">
              <w:rPr>
                <w:rFonts w:ascii="Arial Narrow" w:eastAsia="Arial" w:hAnsi="Arial Narrow" w:cs="Arial"/>
                <w:i/>
                <w:szCs w:val="20"/>
              </w:rPr>
              <w:t>prevención y cuidado de la salud integral, teniendo en cuenta los estilos de vida saludable</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14:paraId="324FF57D" w14:textId="77777777" w:rsidR="004D4877" w:rsidRPr="004D4877" w:rsidRDefault="004D4877" w:rsidP="002D54AD">
            <w:pPr>
              <w:numPr>
                <w:ilvl w:val="0"/>
                <w:numId w:val="80"/>
              </w:numPr>
              <w:spacing w:line="259" w:lineRule="auto"/>
              <w:ind w:hanging="360"/>
              <w:jc w:val="both"/>
              <w:rPr>
                <w:rFonts w:ascii="Arial Narrow" w:hAnsi="Arial Narrow" w:cs="Arial"/>
                <w:szCs w:val="20"/>
                <w:lang w:val="en-GB"/>
              </w:rPr>
            </w:pPr>
            <w:r w:rsidRPr="004D4877">
              <w:rPr>
                <w:rFonts w:ascii="Arial Narrow" w:eastAsia="Arial" w:hAnsi="Arial Narrow" w:cs="Arial"/>
                <w:szCs w:val="20"/>
                <w:lang w:val="en-GB"/>
              </w:rPr>
              <w:t xml:space="preserve">Simple Past.  Regular And irregular. </w:t>
            </w:r>
          </w:p>
          <w:p w14:paraId="40898AEF"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Negatives – ago </w:t>
            </w:r>
          </w:p>
          <w:p w14:paraId="77A3DA72"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Time Expressions </w:t>
            </w:r>
          </w:p>
          <w:p w14:paraId="64004FA2"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Count and Uncountable nouns. </w:t>
            </w:r>
          </w:p>
          <w:p w14:paraId="7AFBDC61"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Like and „d like. </w:t>
            </w:r>
          </w:p>
          <w:p w14:paraId="2B426FF9"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A and some. </w:t>
            </w:r>
          </w:p>
          <w:p w14:paraId="2ECE6B51"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Much and many. </w:t>
            </w:r>
          </w:p>
          <w:p w14:paraId="3FF7BD52"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Comparatives and Superlatives. </w:t>
            </w:r>
          </w:p>
          <w:p w14:paraId="1E26C3CA"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Have got. </w:t>
            </w:r>
          </w:p>
          <w:p w14:paraId="5031DD6B"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Questions with Whose? </w:t>
            </w:r>
          </w:p>
          <w:p w14:paraId="24084530"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Possessive Pronouns. </w:t>
            </w:r>
          </w:p>
          <w:p w14:paraId="6C530AD1"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Future going to. </w:t>
            </w:r>
          </w:p>
          <w:p w14:paraId="48D2DF99" w14:textId="77777777" w:rsidR="004D4877" w:rsidRPr="000B6855" w:rsidRDefault="004D4877" w:rsidP="002D54AD">
            <w:pPr>
              <w:numPr>
                <w:ilvl w:val="0"/>
                <w:numId w:val="80"/>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Infinitive of purpose. </w:t>
            </w:r>
          </w:p>
        </w:tc>
        <w:tc>
          <w:tcPr>
            <w:tcW w:w="2833" w:type="dxa"/>
            <w:tcBorders>
              <w:top w:val="single" w:sz="5" w:space="0" w:color="000000"/>
              <w:left w:val="single" w:sz="5" w:space="0" w:color="000000"/>
              <w:bottom w:val="single" w:sz="5" w:space="0" w:color="000000"/>
              <w:right w:val="single" w:sz="5" w:space="0" w:color="000000"/>
            </w:tcBorders>
          </w:tcPr>
          <w:p w14:paraId="5CD8CB2B" w14:textId="77777777" w:rsidR="004D4877" w:rsidRPr="000B6855" w:rsidRDefault="004D487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3F7219E" w14:textId="77777777" w:rsidR="004D4877" w:rsidRPr="000B6855" w:rsidRDefault="004D4877" w:rsidP="00610470">
            <w:pPr>
              <w:spacing w:after="188" w:line="259" w:lineRule="auto"/>
              <w:ind w:left="102"/>
              <w:rPr>
                <w:rFonts w:ascii="Arial Narrow" w:hAnsi="Arial Narrow" w:cs="Arial"/>
                <w:szCs w:val="20"/>
              </w:rPr>
            </w:pPr>
            <w:r w:rsidRPr="000B6855">
              <w:rPr>
                <w:rFonts w:ascii="Arial Narrow" w:eastAsia="Arial" w:hAnsi="Arial Narrow" w:cs="Arial"/>
                <w:szCs w:val="20"/>
              </w:rPr>
              <w:t xml:space="preserve">Comprensión de textos </w:t>
            </w:r>
          </w:p>
          <w:p w14:paraId="3AD15A94" w14:textId="77777777" w:rsidR="004D4877" w:rsidRPr="000B6855" w:rsidRDefault="004D4877" w:rsidP="00610470">
            <w:pPr>
              <w:spacing w:after="192" w:line="259" w:lineRule="auto"/>
              <w:ind w:left="102"/>
              <w:rPr>
                <w:rFonts w:ascii="Arial Narrow" w:hAnsi="Arial Narrow" w:cs="Arial"/>
                <w:szCs w:val="20"/>
              </w:rPr>
            </w:pPr>
            <w:r w:rsidRPr="000B6855">
              <w:rPr>
                <w:rFonts w:ascii="Arial Narrow" w:eastAsia="Arial" w:hAnsi="Arial Narrow" w:cs="Arial"/>
                <w:szCs w:val="20"/>
              </w:rPr>
              <w:t xml:space="preserve">Producción de textos </w:t>
            </w:r>
          </w:p>
          <w:p w14:paraId="0C8CB1BE" w14:textId="77777777" w:rsidR="004D4877" w:rsidRPr="000B6855" w:rsidRDefault="004D4877" w:rsidP="00610470">
            <w:pPr>
              <w:spacing w:after="192" w:line="259" w:lineRule="auto"/>
              <w:ind w:left="102"/>
              <w:rPr>
                <w:rFonts w:ascii="Arial Narrow" w:hAnsi="Arial Narrow" w:cs="Arial"/>
                <w:szCs w:val="20"/>
              </w:rPr>
            </w:pPr>
            <w:r w:rsidRPr="000B6855">
              <w:rPr>
                <w:rFonts w:ascii="Arial Narrow" w:eastAsia="Arial" w:hAnsi="Arial Narrow" w:cs="Arial"/>
                <w:szCs w:val="20"/>
              </w:rPr>
              <w:t xml:space="preserve">Producción oral </w:t>
            </w:r>
          </w:p>
          <w:p w14:paraId="0C8B6E90" w14:textId="77777777" w:rsidR="004D4877" w:rsidRPr="000B6855" w:rsidRDefault="004D487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C1D480D" w14:textId="77777777" w:rsidR="004D4877" w:rsidRPr="000B6855" w:rsidRDefault="004D487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Proyecto Final </w:t>
            </w:r>
          </w:p>
          <w:p w14:paraId="6A620E56" w14:textId="77777777" w:rsidR="004D4877" w:rsidRPr="004D4877" w:rsidRDefault="004D4877" w:rsidP="00610470">
            <w:pPr>
              <w:spacing w:line="259" w:lineRule="auto"/>
              <w:ind w:left="102"/>
              <w:rPr>
                <w:rFonts w:ascii="Arial Narrow" w:hAnsi="Arial Narrow" w:cs="Arial"/>
                <w:szCs w:val="20"/>
                <w:lang w:val="en-GB"/>
              </w:rPr>
            </w:pPr>
            <w:r w:rsidRPr="004D4877">
              <w:rPr>
                <w:rFonts w:ascii="Arial Narrow" w:eastAsia="Arial" w:hAnsi="Arial Narrow" w:cs="Arial"/>
                <w:szCs w:val="20"/>
                <w:lang w:val="en-GB"/>
              </w:rPr>
              <w:t xml:space="preserve">Role play a daily dialogue using the contents of the semester. </w:t>
            </w:r>
          </w:p>
        </w:tc>
        <w:tc>
          <w:tcPr>
            <w:tcW w:w="2436" w:type="dxa"/>
            <w:tcBorders>
              <w:top w:val="single" w:sz="5" w:space="0" w:color="000000"/>
              <w:left w:val="single" w:sz="5" w:space="0" w:color="000000"/>
              <w:bottom w:val="single" w:sz="5" w:space="0" w:color="000000"/>
              <w:right w:val="single" w:sz="5" w:space="0" w:color="000000"/>
            </w:tcBorders>
          </w:tcPr>
          <w:p w14:paraId="4ECCDD7F" w14:textId="77777777" w:rsidR="004D4877" w:rsidRPr="000B6855" w:rsidRDefault="004D4877" w:rsidP="002D54AD">
            <w:pPr>
              <w:numPr>
                <w:ilvl w:val="0"/>
                <w:numId w:val="81"/>
              </w:numPr>
              <w:spacing w:after="11" w:line="234" w:lineRule="auto"/>
              <w:ind w:hanging="360"/>
              <w:jc w:val="both"/>
              <w:rPr>
                <w:rFonts w:ascii="Arial Narrow" w:hAnsi="Arial Narrow" w:cs="Arial"/>
                <w:szCs w:val="20"/>
              </w:rPr>
            </w:pPr>
            <w:r w:rsidRPr="000B6855">
              <w:rPr>
                <w:rFonts w:ascii="Arial Narrow" w:eastAsia="Arial" w:hAnsi="Arial Narrow" w:cs="Arial"/>
                <w:szCs w:val="20"/>
              </w:rPr>
              <w:t xml:space="preserve">Infiere las reglas del uso de la lengua y las aplica en la solución de ejercicios. </w:t>
            </w:r>
          </w:p>
          <w:p w14:paraId="245A2C54" w14:textId="77777777" w:rsidR="004D4877" w:rsidRPr="000B6855" w:rsidRDefault="004D4877" w:rsidP="002D54AD">
            <w:pPr>
              <w:numPr>
                <w:ilvl w:val="0"/>
                <w:numId w:val="81"/>
              </w:numPr>
              <w:spacing w:after="16" w:line="233" w:lineRule="auto"/>
              <w:ind w:hanging="360"/>
              <w:jc w:val="both"/>
              <w:rPr>
                <w:rFonts w:ascii="Arial Narrow" w:hAnsi="Arial Narrow" w:cs="Arial"/>
                <w:szCs w:val="20"/>
              </w:rPr>
            </w:pPr>
            <w:r w:rsidRPr="000B6855">
              <w:rPr>
                <w:rFonts w:ascii="Arial Narrow" w:eastAsia="Arial" w:hAnsi="Arial Narrow" w:cs="Arial"/>
                <w:szCs w:val="20"/>
              </w:rPr>
              <w:t xml:space="preserve">Selecciona   y   organiza   información   para elaborar producciones reales respetando la situación comunicativa. </w:t>
            </w:r>
          </w:p>
          <w:p w14:paraId="3263482A" w14:textId="77777777" w:rsidR="004D4877" w:rsidRPr="000B6855" w:rsidRDefault="004D4877" w:rsidP="002D54AD">
            <w:pPr>
              <w:numPr>
                <w:ilvl w:val="0"/>
                <w:numId w:val="81"/>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Redacta    textos    escritos    sencillos    con coherencia. </w:t>
            </w:r>
          </w:p>
        </w:tc>
      </w:tr>
    </w:tbl>
    <w:p w14:paraId="1F128BF4" w14:textId="5FBB2FBD" w:rsidR="00FC36E7" w:rsidRDefault="00FC36E7" w:rsidP="00E05958">
      <w:pPr>
        <w:jc w:val="center"/>
        <w:rPr>
          <w:rFonts w:ascii="Arial Narrow" w:hAnsi="Arial Narrow" w:cs="Calibri,Bold"/>
          <w:b/>
          <w:bCs/>
          <w:color w:val="auto"/>
        </w:rPr>
      </w:pPr>
    </w:p>
    <w:p w14:paraId="2B234B7D" w14:textId="0413CE7C" w:rsidR="004D4877" w:rsidRDefault="004D4877" w:rsidP="00E05958">
      <w:pPr>
        <w:jc w:val="center"/>
        <w:rPr>
          <w:rFonts w:ascii="Arial Narrow" w:hAnsi="Arial Narrow" w:cs="Calibri,Bold"/>
          <w:b/>
          <w:bCs/>
          <w:color w:val="auto"/>
        </w:rPr>
      </w:pPr>
    </w:p>
    <w:p w14:paraId="06E516E2" w14:textId="1DAB998C" w:rsidR="004D4877" w:rsidRDefault="004D4877" w:rsidP="00E05958">
      <w:pPr>
        <w:jc w:val="center"/>
        <w:rPr>
          <w:rFonts w:ascii="Arial Narrow" w:hAnsi="Arial Narrow" w:cs="Calibri,Bold"/>
          <w:b/>
          <w:bCs/>
          <w:color w:val="auto"/>
        </w:rPr>
      </w:pPr>
    </w:p>
    <w:p w14:paraId="5B2E413C" w14:textId="77777777" w:rsidR="004D4877" w:rsidRPr="004D4877" w:rsidRDefault="004D4877" w:rsidP="00E05958">
      <w:pPr>
        <w:jc w:val="center"/>
        <w:rPr>
          <w:rFonts w:ascii="Arial Narrow" w:hAnsi="Arial Narrow" w:cs="Calibri,Bold"/>
          <w:b/>
          <w:bCs/>
          <w:color w:val="auto"/>
        </w:rPr>
      </w:pPr>
    </w:p>
    <w:p w14:paraId="42716FFD" w14:textId="442D931D" w:rsidR="00E05958" w:rsidRDefault="00E05958" w:rsidP="00E05958">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TECNOLOGÍAS DE LA INFORMACIÓN Y COMUNICACIÓN I</w:t>
      </w:r>
      <w:r>
        <w:rPr>
          <w:rFonts w:ascii="Arial Narrow" w:hAnsi="Arial Narrow" w:cs="Calibri,Bold"/>
          <w:b/>
          <w:bCs/>
          <w:color w:val="auto"/>
          <w:lang w:val="es-PE"/>
        </w:rPr>
        <w:t>I</w:t>
      </w:r>
    </w:p>
    <w:tbl>
      <w:tblPr>
        <w:tblStyle w:val="TableGrid"/>
        <w:tblW w:w="13065" w:type="dxa"/>
        <w:tblInd w:w="112" w:type="dxa"/>
        <w:tblCellMar>
          <w:left w:w="4" w:type="dxa"/>
          <w:right w:w="12" w:type="dxa"/>
        </w:tblCellMar>
        <w:tblLook w:val="04A0" w:firstRow="1" w:lastRow="0" w:firstColumn="1" w:lastColumn="0" w:noHBand="0" w:noVBand="1"/>
      </w:tblPr>
      <w:tblGrid>
        <w:gridCol w:w="3539"/>
        <w:gridCol w:w="4257"/>
        <w:gridCol w:w="2833"/>
        <w:gridCol w:w="2436"/>
      </w:tblGrid>
      <w:tr w:rsidR="004D4877" w:rsidRPr="000B6855" w14:paraId="0821B659" w14:textId="77777777" w:rsidTr="004D4877">
        <w:trPr>
          <w:trHeight w:val="481"/>
        </w:trPr>
        <w:tc>
          <w:tcPr>
            <w:tcW w:w="13065" w:type="dxa"/>
            <w:gridSpan w:val="4"/>
            <w:tcBorders>
              <w:top w:val="single" w:sz="5" w:space="0" w:color="000000"/>
              <w:left w:val="single" w:sz="5" w:space="0" w:color="000000"/>
              <w:bottom w:val="single" w:sz="5" w:space="0" w:color="000000"/>
              <w:right w:val="single" w:sz="5" w:space="0" w:color="000000"/>
            </w:tcBorders>
            <w:shd w:val="clear" w:color="auto" w:fill="BEBEBE"/>
          </w:tcPr>
          <w:p w14:paraId="57F90AD7" w14:textId="77777777" w:rsidR="004D4877" w:rsidRPr="000B6855" w:rsidRDefault="004D4877" w:rsidP="00610470">
            <w:pPr>
              <w:spacing w:line="259" w:lineRule="auto"/>
              <w:ind w:left="5458" w:right="5410"/>
              <w:jc w:val="center"/>
              <w:rPr>
                <w:rFonts w:ascii="Arial Narrow" w:hAnsi="Arial Narrow" w:cs="Arial"/>
                <w:szCs w:val="20"/>
              </w:rPr>
            </w:pPr>
            <w:r w:rsidRPr="000B6855">
              <w:rPr>
                <w:rFonts w:ascii="Arial Narrow" w:eastAsia="Arial" w:hAnsi="Arial Narrow" w:cs="Arial"/>
                <w:b/>
                <w:szCs w:val="20"/>
              </w:rPr>
              <w:t>ÁREA: TECNOLOGÍAS DE LA INFORMACIÓN Y COMUNICACIÓN II</w:t>
            </w:r>
          </w:p>
        </w:tc>
      </w:tr>
      <w:tr w:rsidR="004D4877" w:rsidRPr="000B6855" w14:paraId="5E7FBC62" w14:textId="77777777" w:rsidTr="004D4877">
        <w:trPr>
          <w:trHeight w:val="579"/>
        </w:trPr>
        <w:tc>
          <w:tcPr>
            <w:tcW w:w="13065" w:type="dxa"/>
            <w:gridSpan w:val="4"/>
            <w:tcBorders>
              <w:top w:val="single" w:sz="5" w:space="0" w:color="000000"/>
              <w:left w:val="single" w:sz="5" w:space="0" w:color="000000"/>
              <w:bottom w:val="single" w:sz="5" w:space="0" w:color="000000"/>
              <w:right w:val="single" w:sz="5" w:space="0" w:color="000000"/>
            </w:tcBorders>
          </w:tcPr>
          <w:p w14:paraId="105D1873" w14:textId="77777777" w:rsidR="004D4877" w:rsidRPr="000B6855" w:rsidRDefault="004D4877" w:rsidP="00610470">
            <w:pPr>
              <w:spacing w:line="259" w:lineRule="auto"/>
              <w:ind w:right="112"/>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Permite el procesamiento de la información y datos recolectados por los estudiantes en los ejercicios e investigaciones que realizan en su proceso de formación.  Promueve el uso del procesador de texto y la aplicación de herramientas tecnológicas.</w:t>
            </w:r>
            <w:r w:rsidRPr="000B6855">
              <w:rPr>
                <w:rFonts w:ascii="Arial Narrow" w:eastAsia="Arial" w:hAnsi="Arial Narrow" w:cs="Arial"/>
                <w:b/>
                <w:szCs w:val="20"/>
              </w:rPr>
              <w:t xml:space="preserve"> </w:t>
            </w:r>
          </w:p>
        </w:tc>
      </w:tr>
      <w:tr w:rsidR="004D4877" w:rsidRPr="000B6855" w14:paraId="08313BE0" w14:textId="77777777" w:rsidTr="004D4877">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BEBEBE"/>
          </w:tcPr>
          <w:p w14:paraId="656AD5D0" w14:textId="77777777" w:rsidR="004D4877" w:rsidRPr="000B6855" w:rsidRDefault="004D4877" w:rsidP="00610470">
            <w:pPr>
              <w:spacing w:line="259" w:lineRule="auto"/>
              <w:ind w:left="758" w:right="706"/>
              <w:rPr>
                <w:rFonts w:ascii="Arial Narrow" w:hAnsi="Arial Narrow" w:cs="Arial"/>
                <w:szCs w:val="20"/>
              </w:rPr>
            </w:pPr>
            <w:r w:rsidRPr="000B6855">
              <w:rPr>
                <w:rFonts w:ascii="Arial Narrow" w:eastAsia="Arial" w:hAnsi="Arial Narrow" w:cs="Arial"/>
                <w:b/>
                <w:szCs w:val="20"/>
              </w:rPr>
              <w:t>CRITERIO</w:t>
            </w:r>
            <w:r w:rsidRPr="000B6855">
              <w:rPr>
                <w:rFonts w:ascii="Arial Narrow" w:eastAsia="Arial" w:hAnsi="Arial Narrow" w:cs="Arial"/>
                <w:szCs w:val="20"/>
              </w:rPr>
              <w:t xml:space="preserve"> </w:t>
            </w:r>
            <w:r w:rsidRPr="000B6855">
              <w:rPr>
                <w:rFonts w:ascii="Arial Narrow" w:eastAsia="Arial" w:hAnsi="Arial Narrow" w:cs="Arial"/>
                <w:b/>
                <w:szCs w:val="20"/>
              </w:rPr>
              <w:t>DESEMPEÑO - PERFIL</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4E998113" w14:textId="77777777" w:rsidR="004D4877" w:rsidRPr="000B6855" w:rsidRDefault="004D4877" w:rsidP="00610470">
            <w:pPr>
              <w:spacing w:line="259" w:lineRule="auto"/>
              <w:ind w:right="8"/>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71F9A10C" w14:textId="77777777" w:rsidR="004D4877" w:rsidRPr="000B6855" w:rsidRDefault="004D4877" w:rsidP="00610470">
            <w:pPr>
              <w:spacing w:line="259" w:lineRule="auto"/>
              <w:ind w:left="4"/>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436"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10A43FD3" w14:textId="77777777" w:rsidR="004D4877" w:rsidRPr="000B6855" w:rsidRDefault="004D4877" w:rsidP="00610470">
            <w:pPr>
              <w:spacing w:line="259" w:lineRule="auto"/>
              <w:ind w:left="5"/>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4D4877" w:rsidRPr="000B6855" w14:paraId="162EFFCB" w14:textId="77777777" w:rsidTr="004D4877">
        <w:trPr>
          <w:trHeight w:val="4391"/>
        </w:trPr>
        <w:tc>
          <w:tcPr>
            <w:tcW w:w="3539" w:type="dxa"/>
            <w:tcBorders>
              <w:top w:val="single" w:sz="5" w:space="0" w:color="000000"/>
              <w:left w:val="single" w:sz="5" w:space="0" w:color="000000"/>
              <w:bottom w:val="single" w:sz="5" w:space="0" w:color="000000"/>
              <w:right w:val="single" w:sz="5" w:space="0" w:color="000000"/>
            </w:tcBorders>
          </w:tcPr>
          <w:p w14:paraId="63D2B905" w14:textId="77777777" w:rsidR="004D4877" w:rsidRPr="000B6855" w:rsidRDefault="004D4877" w:rsidP="00610470">
            <w:pPr>
              <w:spacing w:after="13" w:line="259" w:lineRule="auto"/>
              <w:rPr>
                <w:rFonts w:ascii="Arial Narrow" w:hAnsi="Arial Narrow" w:cs="Arial"/>
                <w:szCs w:val="20"/>
              </w:rPr>
            </w:pPr>
            <w:r w:rsidRPr="000B6855">
              <w:rPr>
                <w:rFonts w:ascii="Arial Narrow" w:hAnsi="Arial Narrow" w:cs="Arial"/>
                <w:szCs w:val="20"/>
              </w:rPr>
              <w:t xml:space="preserve"> </w:t>
            </w:r>
          </w:p>
          <w:p w14:paraId="2610DAF2" w14:textId="77777777" w:rsidR="004D4877" w:rsidRPr="000B6855" w:rsidRDefault="004D4877" w:rsidP="00610470">
            <w:pPr>
              <w:spacing w:line="259" w:lineRule="auto"/>
              <w:ind w:left="2"/>
              <w:rPr>
                <w:rFonts w:ascii="Arial Narrow" w:hAnsi="Arial Narrow" w:cs="Arial"/>
                <w:szCs w:val="20"/>
              </w:rPr>
            </w:pPr>
            <w:r w:rsidRPr="000B6855">
              <w:rPr>
                <w:rFonts w:ascii="Arial Narrow" w:hAnsi="Arial Narrow" w:cs="Arial"/>
                <w:b/>
                <w:szCs w:val="20"/>
              </w:rPr>
              <w:t xml:space="preserve">Personal </w:t>
            </w:r>
          </w:p>
          <w:p w14:paraId="6FAC3F7E" w14:textId="77777777" w:rsidR="004D4877" w:rsidRPr="000B6855" w:rsidRDefault="004D4877" w:rsidP="00610470">
            <w:pPr>
              <w:spacing w:after="1"/>
              <w:ind w:left="104" w:right="62"/>
              <w:rPr>
                <w:rFonts w:ascii="Arial Narrow" w:hAnsi="Arial Narrow" w:cs="Arial"/>
                <w:szCs w:val="20"/>
              </w:rPr>
            </w:pPr>
            <w:r w:rsidRPr="000B6855">
              <w:rPr>
                <w:rFonts w:ascii="Arial Narrow" w:eastAsia="Arial" w:hAnsi="Arial Narrow" w:cs="Arial"/>
                <w:szCs w:val="20"/>
              </w:rPr>
              <w:t xml:space="preserve">1.2.6   Maneja una segunda lengua y/o </w:t>
            </w:r>
            <w:r w:rsidRPr="000B6855">
              <w:rPr>
                <w:rFonts w:ascii="Arial Narrow" w:eastAsia="Arial" w:hAnsi="Arial Narrow" w:cs="Arial"/>
                <w:i/>
                <w:szCs w:val="20"/>
              </w:rPr>
              <w:t xml:space="preserve">lengua extranjera y herramientas </w:t>
            </w:r>
            <w:r w:rsidRPr="000B6855">
              <w:rPr>
                <w:rFonts w:ascii="Arial Narrow" w:eastAsia="Arial" w:hAnsi="Arial Narrow" w:cs="Arial"/>
                <w:szCs w:val="20"/>
              </w:rPr>
              <w:t xml:space="preserve">informáticas de manera innovadora como recursos para su </w:t>
            </w:r>
            <w:r w:rsidRPr="000B6855">
              <w:rPr>
                <w:rFonts w:ascii="Arial Narrow" w:eastAsia="Arial" w:hAnsi="Arial Narrow" w:cs="Arial"/>
                <w:i/>
                <w:szCs w:val="20"/>
              </w:rPr>
              <w:t xml:space="preserve">desarrollo personal y profesional. </w:t>
            </w:r>
          </w:p>
          <w:p w14:paraId="3E0CACD9" w14:textId="77777777" w:rsidR="004D4877" w:rsidRPr="000B6855" w:rsidRDefault="004D4877"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074FE637" w14:textId="77777777" w:rsidR="004D4877" w:rsidRPr="000B6855" w:rsidRDefault="004D4877" w:rsidP="00610470">
            <w:pPr>
              <w:spacing w:line="259" w:lineRule="auto"/>
              <w:ind w:left="34"/>
              <w:rPr>
                <w:rFonts w:ascii="Arial Narrow" w:hAnsi="Arial Narrow" w:cs="Arial"/>
                <w:szCs w:val="20"/>
              </w:rPr>
            </w:pPr>
            <w:r w:rsidRPr="000B6855">
              <w:rPr>
                <w:rFonts w:ascii="Arial Narrow" w:eastAsia="Arial" w:hAnsi="Arial Narrow" w:cs="Arial"/>
                <w:b/>
                <w:szCs w:val="20"/>
              </w:rPr>
              <w:t xml:space="preserve">Profesional Pedagógica </w:t>
            </w:r>
          </w:p>
          <w:p w14:paraId="1F3F763E" w14:textId="77777777" w:rsidR="004D4877" w:rsidRPr="000B6855" w:rsidRDefault="004D4877" w:rsidP="00610470">
            <w:pPr>
              <w:spacing w:line="232" w:lineRule="auto"/>
              <w:ind w:left="104" w:right="62"/>
              <w:rPr>
                <w:rFonts w:ascii="Arial Narrow" w:hAnsi="Arial Narrow" w:cs="Arial"/>
                <w:szCs w:val="20"/>
              </w:rPr>
            </w:pPr>
            <w:r w:rsidRPr="000B6855">
              <w:rPr>
                <w:rFonts w:ascii="Arial Narrow" w:eastAsia="Arial" w:hAnsi="Arial Narrow" w:cs="Arial"/>
                <w:szCs w:val="20"/>
              </w:rPr>
              <w:t xml:space="preserve">2.3.4. Utiliza adecuadamente las TICs en la búsqueda, selección y sistematización de información académica. </w:t>
            </w:r>
          </w:p>
          <w:p w14:paraId="60A7ED15" w14:textId="77777777" w:rsidR="004D4877" w:rsidRPr="000B6855" w:rsidRDefault="004D4877"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253F2030" w14:textId="77777777" w:rsidR="004D4877" w:rsidRPr="000B6855" w:rsidRDefault="004D4877" w:rsidP="00610470">
            <w:pPr>
              <w:spacing w:line="259" w:lineRule="auto"/>
              <w:ind w:left="34"/>
              <w:rPr>
                <w:rFonts w:ascii="Arial Narrow" w:hAnsi="Arial Narrow" w:cs="Arial"/>
                <w:szCs w:val="20"/>
              </w:rPr>
            </w:pPr>
            <w:r w:rsidRPr="000B6855">
              <w:rPr>
                <w:rFonts w:ascii="Arial Narrow" w:eastAsia="Arial" w:hAnsi="Arial Narrow" w:cs="Arial"/>
                <w:b/>
                <w:szCs w:val="20"/>
              </w:rPr>
              <w:t xml:space="preserve">Socio Comunitaria </w:t>
            </w:r>
          </w:p>
          <w:p w14:paraId="01C297F3" w14:textId="77777777" w:rsidR="004D4877" w:rsidRPr="000B6855" w:rsidRDefault="004D4877" w:rsidP="00610470">
            <w:pPr>
              <w:spacing w:line="259" w:lineRule="auto"/>
              <w:ind w:left="104" w:right="62"/>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tc>
        <w:tc>
          <w:tcPr>
            <w:tcW w:w="4257" w:type="dxa"/>
            <w:tcBorders>
              <w:top w:val="single" w:sz="5" w:space="0" w:color="000000"/>
              <w:left w:val="single" w:sz="5" w:space="0" w:color="000000"/>
              <w:bottom w:val="single" w:sz="5" w:space="0" w:color="000000"/>
              <w:right w:val="single" w:sz="5" w:space="0" w:color="000000"/>
            </w:tcBorders>
          </w:tcPr>
          <w:p w14:paraId="214BF5D5" w14:textId="77777777" w:rsidR="004D4877" w:rsidRPr="000B123B" w:rsidRDefault="004D4877" w:rsidP="00610470">
            <w:pPr>
              <w:spacing w:after="8" w:line="216" w:lineRule="auto"/>
              <w:ind w:left="102"/>
              <w:rPr>
                <w:rFonts w:ascii="Arial Narrow" w:hAnsi="Arial Narrow" w:cs="Arial"/>
                <w:szCs w:val="20"/>
              </w:rPr>
            </w:pPr>
            <w:r w:rsidRPr="000B6855">
              <w:rPr>
                <w:rFonts w:ascii="Arial Narrow" w:eastAsia="Arial" w:hAnsi="Arial Narrow" w:cs="Arial"/>
                <w:szCs w:val="20"/>
              </w:rPr>
              <w:t xml:space="preserve">El procesador de texto </w:t>
            </w:r>
          </w:p>
          <w:p w14:paraId="7A22BAD4" w14:textId="77777777" w:rsidR="004D4877" w:rsidRPr="000B6855" w:rsidRDefault="004D4877" w:rsidP="002D54AD">
            <w:pPr>
              <w:numPr>
                <w:ilvl w:val="0"/>
                <w:numId w:val="82"/>
              </w:numPr>
              <w:spacing w:after="8" w:line="216" w:lineRule="auto"/>
              <w:ind w:hanging="360"/>
              <w:jc w:val="both"/>
              <w:rPr>
                <w:rFonts w:ascii="Arial Narrow" w:hAnsi="Arial Narrow" w:cs="Arial"/>
                <w:szCs w:val="20"/>
              </w:rPr>
            </w:pPr>
            <w:r w:rsidRPr="000B6855">
              <w:rPr>
                <w:rFonts w:ascii="Arial Narrow" w:hAnsi="Arial Narrow" w:cs="Arial"/>
                <w:szCs w:val="20"/>
              </w:rPr>
              <w:t xml:space="preserve"> Formato</w:t>
            </w:r>
            <w:r w:rsidRPr="000B6855">
              <w:rPr>
                <w:rFonts w:ascii="Arial Narrow" w:eastAsia="Arial" w:hAnsi="Arial Narrow" w:cs="Arial"/>
                <w:szCs w:val="20"/>
              </w:rPr>
              <w:t xml:space="preserve"> de texto. </w:t>
            </w:r>
          </w:p>
          <w:p w14:paraId="21664EAE"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Ortografía y gramática. </w:t>
            </w:r>
          </w:p>
          <w:p w14:paraId="6CE51FD5"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Diseño de página. </w:t>
            </w:r>
          </w:p>
          <w:p w14:paraId="2D03182E"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Tablas. </w:t>
            </w:r>
          </w:p>
          <w:p w14:paraId="6AC36278"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Estilos. </w:t>
            </w:r>
          </w:p>
          <w:p w14:paraId="64A5738D"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Plantillas. </w:t>
            </w:r>
          </w:p>
          <w:p w14:paraId="3A4EDFE2"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Imágenes y gráficos. </w:t>
            </w:r>
          </w:p>
          <w:p w14:paraId="7EEFBE02"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Impresiones. </w:t>
            </w:r>
          </w:p>
          <w:p w14:paraId="4E595BEB"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Organigramas y diagramas </w:t>
            </w:r>
          </w:p>
          <w:p w14:paraId="552836B0"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Herramientas para la investigación </w:t>
            </w:r>
          </w:p>
          <w:p w14:paraId="02C6E27F"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Norma APA </w:t>
            </w:r>
          </w:p>
          <w:p w14:paraId="22EBCC79"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Google Docs </w:t>
            </w:r>
          </w:p>
          <w:p w14:paraId="4B10097D"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Herramientas on-line </w:t>
            </w:r>
          </w:p>
          <w:p w14:paraId="4148CE7C"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Publisher </w:t>
            </w:r>
          </w:p>
          <w:p w14:paraId="21264F3A"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Manejo de plantillas </w:t>
            </w:r>
          </w:p>
          <w:p w14:paraId="55BA384A"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Construcción de documentos de investigación </w:t>
            </w:r>
          </w:p>
          <w:p w14:paraId="640E4F04" w14:textId="77777777" w:rsidR="004D4877" w:rsidRPr="000B6855" w:rsidRDefault="004D4877" w:rsidP="002D54AD">
            <w:pPr>
              <w:numPr>
                <w:ilvl w:val="0"/>
                <w:numId w:val="82"/>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Elaboración y producción de textos </w:t>
            </w:r>
          </w:p>
        </w:tc>
        <w:tc>
          <w:tcPr>
            <w:tcW w:w="2833" w:type="dxa"/>
            <w:tcBorders>
              <w:top w:val="single" w:sz="5" w:space="0" w:color="000000"/>
              <w:left w:val="single" w:sz="5" w:space="0" w:color="000000"/>
              <w:bottom w:val="single" w:sz="5" w:space="0" w:color="000000"/>
              <w:right w:val="single" w:sz="5" w:space="0" w:color="000000"/>
            </w:tcBorders>
          </w:tcPr>
          <w:p w14:paraId="13FA2805" w14:textId="77777777" w:rsidR="004D4877" w:rsidRPr="000B6855" w:rsidRDefault="004D4877" w:rsidP="002D54AD">
            <w:pPr>
              <w:numPr>
                <w:ilvl w:val="0"/>
                <w:numId w:val="83"/>
              </w:numPr>
              <w:spacing w:after="10"/>
              <w:ind w:right="65" w:hanging="360"/>
              <w:jc w:val="both"/>
              <w:rPr>
                <w:rFonts w:ascii="Arial Narrow" w:hAnsi="Arial Narrow" w:cs="Arial"/>
                <w:szCs w:val="20"/>
              </w:rPr>
            </w:pPr>
            <w:r w:rsidRPr="000B6855">
              <w:rPr>
                <w:rFonts w:ascii="Arial Narrow" w:eastAsia="Arial" w:hAnsi="Arial Narrow" w:cs="Arial"/>
                <w:szCs w:val="20"/>
              </w:rPr>
              <w:t xml:space="preserve">Práctica de procesadores de texto que permitan un manejo adecuado de la herramienta informática. </w:t>
            </w:r>
          </w:p>
          <w:p w14:paraId="7EDDF9F1" w14:textId="77777777" w:rsidR="004D4877" w:rsidRPr="000B6855" w:rsidRDefault="004D4877" w:rsidP="002D54AD">
            <w:pPr>
              <w:numPr>
                <w:ilvl w:val="0"/>
                <w:numId w:val="83"/>
              </w:numPr>
              <w:spacing w:after="17" w:line="232" w:lineRule="auto"/>
              <w:ind w:right="65" w:hanging="360"/>
              <w:jc w:val="both"/>
              <w:rPr>
                <w:rFonts w:ascii="Arial Narrow" w:hAnsi="Arial Narrow" w:cs="Arial"/>
                <w:szCs w:val="20"/>
              </w:rPr>
            </w:pPr>
            <w:r w:rsidRPr="000B6855">
              <w:rPr>
                <w:rFonts w:ascii="Arial Narrow" w:eastAsia="Arial" w:hAnsi="Arial Narrow" w:cs="Arial"/>
                <w:szCs w:val="20"/>
              </w:rPr>
              <w:t xml:space="preserve">Documentos, que le permitan al    futuro    docente    de    la especialidad     desenvolverse en      el      ámbito      de      la planificación      curricular      y actividades administrativas. </w:t>
            </w:r>
          </w:p>
          <w:p w14:paraId="24CA803F" w14:textId="77777777" w:rsidR="004D4877" w:rsidRPr="000B6855" w:rsidRDefault="004D4877" w:rsidP="002D54AD">
            <w:pPr>
              <w:numPr>
                <w:ilvl w:val="0"/>
                <w:numId w:val="83"/>
              </w:numPr>
              <w:spacing w:after="17" w:line="233" w:lineRule="auto"/>
              <w:ind w:right="65" w:hanging="360"/>
              <w:jc w:val="both"/>
              <w:rPr>
                <w:rFonts w:ascii="Arial Narrow" w:hAnsi="Arial Narrow" w:cs="Arial"/>
                <w:szCs w:val="20"/>
              </w:rPr>
            </w:pPr>
            <w:r w:rsidRPr="000B6855">
              <w:rPr>
                <w:rFonts w:ascii="Arial Narrow" w:eastAsia="Arial" w:hAnsi="Arial Narrow" w:cs="Arial"/>
                <w:szCs w:val="20"/>
              </w:rPr>
              <w:t xml:space="preserve">Documentos, guías, manuales, exámenes, trifoliados, relacionados al contexto de la especialidad. </w:t>
            </w:r>
          </w:p>
          <w:p w14:paraId="07A6C7BB" w14:textId="77777777" w:rsidR="004D4877" w:rsidRPr="000B6855" w:rsidRDefault="004D4877" w:rsidP="002D54AD">
            <w:pPr>
              <w:numPr>
                <w:ilvl w:val="0"/>
                <w:numId w:val="83"/>
              </w:numPr>
              <w:spacing w:line="259" w:lineRule="auto"/>
              <w:ind w:right="65" w:hanging="360"/>
              <w:jc w:val="both"/>
              <w:rPr>
                <w:rFonts w:ascii="Arial Narrow" w:hAnsi="Arial Narrow" w:cs="Arial"/>
                <w:szCs w:val="20"/>
              </w:rPr>
            </w:pPr>
            <w:r w:rsidRPr="000B6855">
              <w:rPr>
                <w:rFonts w:ascii="Arial Narrow" w:eastAsia="Arial" w:hAnsi="Arial Narrow" w:cs="Arial"/>
                <w:szCs w:val="20"/>
              </w:rPr>
              <w:t xml:space="preserve">Elaboración de documentos mediante trabajos colaborativos como proyectos, ensayos          y          trabajos relacionados al contexto de su especialidad. </w:t>
            </w:r>
          </w:p>
        </w:tc>
        <w:tc>
          <w:tcPr>
            <w:tcW w:w="2436" w:type="dxa"/>
            <w:tcBorders>
              <w:top w:val="single" w:sz="5" w:space="0" w:color="000000"/>
              <w:left w:val="single" w:sz="5" w:space="0" w:color="000000"/>
              <w:bottom w:val="single" w:sz="5" w:space="0" w:color="000000"/>
              <w:right w:val="single" w:sz="5" w:space="0" w:color="000000"/>
            </w:tcBorders>
          </w:tcPr>
          <w:p w14:paraId="2449186B" w14:textId="77777777" w:rsidR="004D4877" w:rsidRPr="000B6855" w:rsidRDefault="004D4877" w:rsidP="002D54AD">
            <w:pPr>
              <w:numPr>
                <w:ilvl w:val="0"/>
                <w:numId w:val="84"/>
              </w:numPr>
              <w:spacing w:after="14" w:line="235" w:lineRule="auto"/>
              <w:ind w:right="44" w:hanging="360"/>
              <w:jc w:val="both"/>
              <w:rPr>
                <w:rFonts w:ascii="Arial Narrow" w:hAnsi="Arial Narrow" w:cs="Arial"/>
                <w:szCs w:val="20"/>
              </w:rPr>
            </w:pPr>
            <w:r w:rsidRPr="000B6855">
              <w:rPr>
                <w:rFonts w:ascii="Arial Narrow" w:eastAsia="Arial" w:hAnsi="Arial Narrow" w:cs="Arial"/>
                <w:szCs w:val="20"/>
              </w:rPr>
              <w:t xml:space="preserve">Reconoce la función de programas de oficina como recursos para su desarrollo personal. </w:t>
            </w:r>
          </w:p>
          <w:p w14:paraId="233A7F4A" w14:textId="77777777" w:rsidR="004D4877" w:rsidRPr="000B6855" w:rsidRDefault="004D4877" w:rsidP="002D54AD">
            <w:pPr>
              <w:numPr>
                <w:ilvl w:val="0"/>
                <w:numId w:val="84"/>
              </w:numPr>
              <w:spacing w:after="16" w:line="233" w:lineRule="auto"/>
              <w:ind w:right="44" w:hanging="360"/>
              <w:jc w:val="both"/>
              <w:rPr>
                <w:rFonts w:ascii="Arial Narrow" w:hAnsi="Arial Narrow" w:cs="Arial"/>
                <w:szCs w:val="20"/>
              </w:rPr>
            </w:pPr>
            <w:r w:rsidRPr="000B6855">
              <w:rPr>
                <w:rFonts w:ascii="Arial Narrow" w:eastAsia="Arial" w:hAnsi="Arial Narrow" w:cs="Arial"/>
                <w:szCs w:val="20"/>
              </w:rPr>
              <w:t xml:space="preserve">Realiza diferentes </w:t>
            </w:r>
            <w:r>
              <w:rPr>
                <w:rFonts w:ascii="Arial Narrow" w:eastAsia="Arial" w:hAnsi="Arial Narrow" w:cs="Arial"/>
                <w:szCs w:val="20"/>
              </w:rPr>
              <w:t>prácticas</w:t>
            </w:r>
            <w:r w:rsidRPr="000B6855">
              <w:rPr>
                <w:rFonts w:ascii="Arial Narrow" w:eastAsia="Arial" w:hAnsi="Arial Narrow" w:cs="Arial"/>
                <w:szCs w:val="20"/>
              </w:rPr>
              <w:t xml:space="preserve"> que le permitan un dominio pleno de un procesador de textos adecuado, aplicado en diferentes actividades de otras áreas. </w:t>
            </w:r>
          </w:p>
          <w:p w14:paraId="1631F920" w14:textId="77777777" w:rsidR="004D4877" w:rsidRPr="000B6855" w:rsidRDefault="004D4877" w:rsidP="002D54AD">
            <w:pPr>
              <w:numPr>
                <w:ilvl w:val="0"/>
                <w:numId w:val="84"/>
              </w:numPr>
              <w:spacing w:line="259" w:lineRule="auto"/>
              <w:ind w:right="44" w:hanging="360"/>
              <w:jc w:val="both"/>
              <w:rPr>
                <w:rFonts w:ascii="Arial Narrow" w:hAnsi="Arial Narrow" w:cs="Arial"/>
                <w:szCs w:val="20"/>
              </w:rPr>
            </w:pPr>
            <w:r w:rsidRPr="000B6855">
              <w:rPr>
                <w:rFonts w:ascii="Arial Narrow" w:eastAsia="Arial" w:hAnsi="Arial Narrow" w:cs="Arial"/>
                <w:szCs w:val="20"/>
              </w:rPr>
              <w:t xml:space="preserve">Desarrolla productos   que   contemplen   y tengan en consideración el medio donde se desenvuelven y que este sea elaborado mediante equipos; destacando la importancia, del aprendizaje y los aplica demostrando su habilidad en el manejo de las otras áreas de manera conjunta con sus compañeros de clase. </w:t>
            </w:r>
          </w:p>
        </w:tc>
      </w:tr>
    </w:tbl>
    <w:p w14:paraId="419AE965" w14:textId="0D387593" w:rsidR="00E05958" w:rsidRDefault="00E05958" w:rsidP="00E05958">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EDUCACIÓN FÍSICA I</w:t>
      </w:r>
      <w:r>
        <w:rPr>
          <w:rFonts w:ascii="Arial Narrow" w:hAnsi="Arial Narrow" w:cs="Calibri,Bold"/>
          <w:b/>
          <w:bCs/>
          <w:color w:val="auto"/>
          <w:lang w:val="es-PE"/>
        </w:rPr>
        <w:t>I</w:t>
      </w:r>
    </w:p>
    <w:tbl>
      <w:tblPr>
        <w:tblStyle w:val="TableGrid"/>
        <w:tblW w:w="13065" w:type="dxa"/>
        <w:tblInd w:w="112" w:type="dxa"/>
        <w:tblCellMar>
          <w:left w:w="4" w:type="dxa"/>
          <w:right w:w="28" w:type="dxa"/>
        </w:tblCellMar>
        <w:tblLook w:val="04A0" w:firstRow="1" w:lastRow="0" w:firstColumn="1" w:lastColumn="0" w:noHBand="0" w:noVBand="1"/>
      </w:tblPr>
      <w:tblGrid>
        <w:gridCol w:w="3539"/>
        <w:gridCol w:w="4257"/>
        <w:gridCol w:w="2833"/>
        <w:gridCol w:w="2436"/>
      </w:tblGrid>
      <w:tr w:rsidR="00521F3B" w:rsidRPr="000B6855" w14:paraId="041DC73E" w14:textId="77777777" w:rsidTr="00521F3B">
        <w:trPr>
          <w:trHeight w:val="513"/>
        </w:trPr>
        <w:tc>
          <w:tcPr>
            <w:tcW w:w="13065" w:type="dxa"/>
            <w:gridSpan w:val="4"/>
            <w:tcBorders>
              <w:top w:val="single" w:sz="5" w:space="0" w:color="000000"/>
              <w:left w:val="single" w:sz="5" w:space="0" w:color="000000"/>
              <w:bottom w:val="single" w:sz="5" w:space="0" w:color="000000"/>
              <w:right w:val="single" w:sz="5" w:space="0" w:color="000000"/>
            </w:tcBorders>
            <w:shd w:val="clear" w:color="auto" w:fill="BEBEBE"/>
            <w:vAlign w:val="center"/>
          </w:tcPr>
          <w:p w14:paraId="0E162F35" w14:textId="77777777" w:rsidR="00521F3B" w:rsidRPr="000B6855" w:rsidRDefault="00521F3B" w:rsidP="00610470">
            <w:pPr>
              <w:spacing w:line="259" w:lineRule="auto"/>
              <w:ind w:left="16"/>
              <w:jc w:val="center"/>
              <w:rPr>
                <w:rFonts w:ascii="Arial Narrow" w:hAnsi="Arial Narrow" w:cs="Arial"/>
                <w:szCs w:val="20"/>
              </w:rPr>
            </w:pPr>
            <w:r w:rsidRPr="000B6855">
              <w:rPr>
                <w:rFonts w:ascii="Arial Narrow" w:eastAsia="Arial" w:hAnsi="Arial Narrow" w:cs="Arial"/>
                <w:b/>
                <w:szCs w:val="20"/>
              </w:rPr>
              <w:t>ÁREA: EDUCACIÓN FÍSICA II</w:t>
            </w:r>
          </w:p>
        </w:tc>
      </w:tr>
      <w:tr w:rsidR="00521F3B" w:rsidRPr="000B6855" w14:paraId="0021C43B" w14:textId="77777777" w:rsidTr="00521F3B">
        <w:trPr>
          <w:trHeight w:val="879"/>
        </w:trPr>
        <w:tc>
          <w:tcPr>
            <w:tcW w:w="13065" w:type="dxa"/>
            <w:gridSpan w:val="4"/>
            <w:tcBorders>
              <w:top w:val="single" w:sz="5" w:space="0" w:color="000000"/>
              <w:left w:val="single" w:sz="5" w:space="0" w:color="000000"/>
              <w:bottom w:val="single" w:sz="5" w:space="0" w:color="000000"/>
              <w:right w:val="single" w:sz="5" w:space="0" w:color="000000"/>
            </w:tcBorders>
          </w:tcPr>
          <w:p w14:paraId="057157D7" w14:textId="77777777" w:rsidR="00521F3B" w:rsidRPr="000B6855" w:rsidRDefault="00521F3B" w:rsidP="00610470">
            <w:pPr>
              <w:spacing w:line="241" w:lineRule="auto"/>
              <w:rPr>
                <w:rFonts w:ascii="Arial Narrow" w:hAnsi="Arial Narrow" w:cs="Arial"/>
                <w:szCs w:val="20"/>
              </w:rPr>
            </w:pPr>
            <w:r w:rsidRPr="000B6855">
              <w:rPr>
                <w:rFonts w:ascii="Arial Narrow" w:eastAsia="Arial" w:hAnsi="Arial Narrow" w:cs="Arial"/>
                <w:b/>
                <w:szCs w:val="20"/>
              </w:rPr>
              <w:t>SUMILLA:</w:t>
            </w:r>
            <w:r w:rsidRPr="000B6855">
              <w:rPr>
                <w:rFonts w:ascii="Arial Narrow" w:eastAsia="Arial" w:hAnsi="Arial Narrow" w:cs="Arial"/>
                <w:szCs w:val="20"/>
              </w:rPr>
              <w:t xml:space="preserve"> </w:t>
            </w:r>
            <w:r w:rsidRPr="000B6855">
              <w:rPr>
                <w:rFonts w:ascii="Arial Narrow" w:hAnsi="Arial Narrow" w:cs="Arial"/>
                <w:szCs w:val="20"/>
              </w:rPr>
              <w:t xml:space="preserve">Orienta el desarrollo de una cultura física de calidad hacia la búsqueda del equilibrio psicofísico-social como una necesidad básica del ser humano a través del aprendizaje, la práctica y gestión de actividades lúdico-recreativas, físico-deportivas y rítmico expresivas.   </w:t>
            </w:r>
          </w:p>
          <w:p w14:paraId="68437D10" w14:textId="77777777" w:rsidR="00521F3B" w:rsidRPr="000B6855" w:rsidRDefault="00521F3B" w:rsidP="00610470">
            <w:pPr>
              <w:spacing w:line="259" w:lineRule="auto"/>
              <w:rPr>
                <w:rFonts w:ascii="Arial Narrow" w:hAnsi="Arial Narrow" w:cs="Arial"/>
                <w:szCs w:val="20"/>
              </w:rPr>
            </w:pPr>
            <w:r w:rsidRPr="000B6855">
              <w:rPr>
                <w:rFonts w:ascii="Arial Narrow" w:hAnsi="Arial Narrow" w:cs="Arial"/>
                <w:szCs w:val="20"/>
              </w:rPr>
              <w:t xml:space="preserve">Ofrece estrategias para la atención de alumnos con necesidades educativas especiales, en la perspectiva de promover el desarrollo de una cultura física para todos.     </w:t>
            </w:r>
          </w:p>
        </w:tc>
      </w:tr>
      <w:tr w:rsidR="00521F3B" w:rsidRPr="000B6855" w14:paraId="21F79054" w14:textId="77777777" w:rsidTr="00521F3B">
        <w:trPr>
          <w:trHeight w:val="413"/>
        </w:trPr>
        <w:tc>
          <w:tcPr>
            <w:tcW w:w="3539" w:type="dxa"/>
            <w:tcBorders>
              <w:top w:val="single" w:sz="5" w:space="0" w:color="000000"/>
              <w:left w:val="single" w:sz="5" w:space="0" w:color="000000"/>
              <w:bottom w:val="single" w:sz="5" w:space="0" w:color="000000"/>
              <w:right w:val="single" w:sz="5" w:space="0" w:color="000000"/>
            </w:tcBorders>
            <w:shd w:val="clear" w:color="auto" w:fill="BEBEBE"/>
          </w:tcPr>
          <w:p w14:paraId="2A71B0C0" w14:textId="77777777" w:rsidR="00521F3B" w:rsidRPr="000B6855" w:rsidRDefault="00521F3B" w:rsidP="00610470">
            <w:pPr>
              <w:spacing w:line="259" w:lineRule="auto"/>
              <w:ind w:left="15"/>
              <w:rPr>
                <w:rFonts w:ascii="Arial Narrow" w:hAnsi="Arial Narrow" w:cs="Arial"/>
                <w:szCs w:val="20"/>
              </w:rPr>
            </w:pPr>
            <w:r w:rsidRPr="000B6855">
              <w:rPr>
                <w:rFonts w:ascii="Arial Narrow" w:eastAsia="Arial" w:hAnsi="Arial Narrow" w:cs="Arial"/>
                <w:b/>
                <w:szCs w:val="20"/>
              </w:rPr>
              <w:t>CÓD. CRITE.</w:t>
            </w:r>
            <w:r w:rsidRPr="000B6855">
              <w:rPr>
                <w:rFonts w:ascii="Arial Narrow" w:eastAsia="Arial" w:hAnsi="Arial Narrow" w:cs="Arial"/>
                <w:szCs w:val="20"/>
              </w:rPr>
              <w:t xml:space="preserve"> </w:t>
            </w:r>
          </w:p>
          <w:p w14:paraId="66967AC2" w14:textId="77777777" w:rsidR="00521F3B" w:rsidRPr="000B6855" w:rsidRDefault="00521F3B" w:rsidP="00610470">
            <w:pPr>
              <w:spacing w:line="259" w:lineRule="auto"/>
              <w:ind w:left="17"/>
              <w:rPr>
                <w:rFonts w:ascii="Arial Narrow" w:hAnsi="Arial Narrow" w:cs="Arial"/>
                <w:szCs w:val="20"/>
              </w:rPr>
            </w:pP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35F057DE" w14:textId="77777777" w:rsidR="00521F3B" w:rsidRPr="000B6855" w:rsidRDefault="00521F3B" w:rsidP="00610470">
            <w:pPr>
              <w:spacing w:line="259" w:lineRule="auto"/>
              <w:ind w:left="8"/>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6067AEFF" w14:textId="77777777" w:rsidR="00521F3B" w:rsidRPr="000B6855" w:rsidRDefault="00521F3B" w:rsidP="00610470">
            <w:pPr>
              <w:spacing w:line="259" w:lineRule="auto"/>
              <w:ind w:left="20"/>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436"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04B15431" w14:textId="77777777" w:rsidR="00521F3B" w:rsidRPr="000B6855" w:rsidRDefault="00521F3B" w:rsidP="00610470">
            <w:pPr>
              <w:spacing w:line="259" w:lineRule="auto"/>
              <w:ind w:left="22"/>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521F3B" w:rsidRPr="000B6855" w14:paraId="437DFF04" w14:textId="77777777" w:rsidTr="00521F3B">
        <w:trPr>
          <w:trHeight w:val="3419"/>
        </w:trPr>
        <w:tc>
          <w:tcPr>
            <w:tcW w:w="3539" w:type="dxa"/>
            <w:tcBorders>
              <w:top w:val="single" w:sz="5" w:space="0" w:color="000000"/>
              <w:left w:val="single" w:sz="5" w:space="0" w:color="000000"/>
              <w:bottom w:val="single" w:sz="5" w:space="0" w:color="000000"/>
              <w:right w:val="single" w:sz="5" w:space="0" w:color="000000"/>
            </w:tcBorders>
          </w:tcPr>
          <w:p w14:paraId="3168A6A8" w14:textId="77777777" w:rsidR="00521F3B" w:rsidRPr="000B6855" w:rsidRDefault="00521F3B" w:rsidP="00610470">
            <w:pPr>
              <w:spacing w:line="259" w:lineRule="auto"/>
              <w:rPr>
                <w:rFonts w:ascii="Arial Narrow" w:hAnsi="Arial Narrow" w:cs="Arial"/>
                <w:szCs w:val="20"/>
              </w:rPr>
            </w:pPr>
            <w:r w:rsidRPr="000B6855">
              <w:rPr>
                <w:rFonts w:ascii="Arial Narrow" w:hAnsi="Arial Narrow" w:cs="Arial"/>
                <w:szCs w:val="20"/>
              </w:rPr>
              <w:t xml:space="preserve"> </w:t>
            </w:r>
          </w:p>
          <w:p w14:paraId="16CE4118" w14:textId="77777777" w:rsidR="00521F3B" w:rsidRPr="000B6855" w:rsidRDefault="00521F3B" w:rsidP="00610470">
            <w:pPr>
              <w:spacing w:line="259" w:lineRule="auto"/>
              <w:ind w:left="16"/>
              <w:rPr>
                <w:rFonts w:ascii="Arial Narrow" w:hAnsi="Arial Narrow" w:cs="Arial"/>
                <w:szCs w:val="20"/>
              </w:rPr>
            </w:pPr>
            <w:r w:rsidRPr="000B6855">
              <w:rPr>
                <w:rFonts w:ascii="Arial Narrow" w:eastAsia="Arial" w:hAnsi="Arial Narrow" w:cs="Arial"/>
                <w:b/>
                <w:szCs w:val="20"/>
              </w:rPr>
              <w:t xml:space="preserve">Personal </w:t>
            </w:r>
          </w:p>
          <w:p w14:paraId="01A3E2D4" w14:textId="77777777" w:rsidR="00521F3B" w:rsidRPr="000B6855" w:rsidRDefault="00521F3B" w:rsidP="00610470">
            <w:pPr>
              <w:spacing w:line="241" w:lineRule="auto"/>
              <w:ind w:left="104" w:right="46"/>
              <w:rPr>
                <w:rFonts w:ascii="Arial Narrow" w:hAnsi="Arial Narrow" w:cs="Arial"/>
                <w:szCs w:val="20"/>
              </w:rPr>
            </w:pPr>
            <w:r w:rsidRPr="000B6855">
              <w:rPr>
                <w:rFonts w:ascii="Arial Narrow" w:eastAsia="Arial" w:hAnsi="Arial Narrow" w:cs="Arial"/>
                <w:szCs w:val="20"/>
              </w:rPr>
              <w:t xml:space="preserve">1.3.2.   Preserva y enriquece su salud física, mental y social al </w:t>
            </w:r>
            <w:r w:rsidRPr="000B6855">
              <w:rPr>
                <w:rFonts w:ascii="Arial Narrow" w:eastAsia="Arial" w:hAnsi="Arial Narrow" w:cs="Arial"/>
                <w:i/>
                <w:szCs w:val="20"/>
              </w:rPr>
              <w:t>hablar de los estilos de vida saludable.</w:t>
            </w:r>
            <w:r w:rsidRPr="000B6855">
              <w:rPr>
                <w:rFonts w:ascii="Arial Narrow" w:eastAsia="Arial" w:hAnsi="Arial Narrow" w:cs="Arial"/>
                <w:szCs w:val="20"/>
              </w:rPr>
              <w:t xml:space="preserve"> </w:t>
            </w:r>
          </w:p>
          <w:p w14:paraId="07419FD5" w14:textId="77777777" w:rsidR="00521F3B" w:rsidRPr="000B6855" w:rsidRDefault="00521F3B" w:rsidP="00610470">
            <w:pPr>
              <w:spacing w:line="259" w:lineRule="auto"/>
              <w:ind w:left="20"/>
              <w:rPr>
                <w:rFonts w:ascii="Arial Narrow" w:hAnsi="Arial Narrow" w:cs="Arial"/>
                <w:szCs w:val="20"/>
              </w:rPr>
            </w:pPr>
            <w:r w:rsidRPr="000B6855">
              <w:rPr>
                <w:rFonts w:ascii="Arial Narrow" w:eastAsia="Arial" w:hAnsi="Arial Narrow" w:cs="Arial"/>
                <w:b/>
                <w:szCs w:val="20"/>
              </w:rPr>
              <w:t xml:space="preserve">Pedagógico </w:t>
            </w:r>
          </w:p>
          <w:p w14:paraId="7B9D666C" w14:textId="77777777" w:rsidR="00521F3B" w:rsidRPr="000B6855" w:rsidRDefault="00521F3B" w:rsidP="00610470">
            <w:pPr>
              <w:spacing w:after="8" w:line="232" w:lineRule="auto"/>
              <w:ind w:left="104" w:right="44"/>
              <w:rPr>
                <w:rFonts w:ascii="Arial Narrow" w:hAnsi="Arial Narrow" w:cs="Arial"/>
                <w:szCs w:val="20"/>
              </w:rPr>
            </w:pPr>
            <w:r w:rsidRPr="000B6855">
              <w:rPr>
                <w:rFonts w:ascii="Arial Narrow" w:eastAsia="Arial" w:hAnsi="Arial Narrow" w:cs="Arial"/>
                <w:szCs w:val="20"/>
              </w:rPr>
              <w:t xml:space="preserve">2.3.2 Selecciona y diseña creativamente recursos   y   espacios   educativos   </w:t>
            </w:r>
            <w:r w:rsidRPr="000B6855">
              <w:rPr>
                <w:rFonts w:ascii="Arial Narrow" w:eastAsia="Arial" w:hAnsi="Arial Narrow" w:cs="Arial"/>
                <w:i/>
                <w:szCs w:val="20"/>
              </w:rPr>
              <w:t>en función a los aprendizajes previstos y a las características de los alumnos</w:t>
            </w:r>
            <w:r w:rsidRPr="000B6855">
              <w:rPr>
                <w:rFonts w:ascii="Arial Narrow" w:eastAsia="Arial" w:hAnsi="Arial Narrow" w:cs="Arial"/>
                <w:szCs w:val="20"/>
              </w:rPr>
              <w:t xml:space="preserve">. </w:t>
            </w:r>
            <w:r w:rsidRPr="000B6855">
              <w:rPr>
                <w:rFonts w:ascii="Arial Narrow" w:eastAsia="Arial" w:hAnsi="Arial Narrow" w:cs="Arial"/>
                <w:b/>
                <w:szCs w:val="20"/>
              </w:rPr>
              <w:t xml:space="preserve">Socio Comunitario </w:t>
            </w:r>
          </w:p>
          <w:p w14:paraId="606F43D7" w14:textId="77777777" w:rsidR="00521F3B" w:rsidRPr="000B6855" w:rsidRDefault="00521F3B" w:rsidP="00610470">
            <w:pPr>
              <w:spacing w:line="259" w:lineRule="auto"/>
              <w:ind w:left="104" w:right="46"/>
              <w:rPr>
                <w:rFonts w:ascii="Arial Narrow" w:hAnsi="Arial Narrow" w:cs="Arial"/>
                <w:szCs w:val="20"/>
              </w:rPr>
            </w:pPr>
            <w:r w:rsidRPr="000B6855">
              <w:rPr>
                <w:rFonts w:ascii="Arial Narrow" w:eastAsia="Arial" w:hAnsi="Arial Narrow" w:cs="Arial"/>
                <w:szCs w:val="20"/>
              </w:rPr>
              <w:t xml:space="preserve">3.1.3. Promueve desde su práctica una cultura de </w:t>
            </w:r>
            <w:r w:rsidRPr="000B6855">
              <w:rPr>
                <w:rFonts w:ascii="Arial Narrow" w:eastAsia="Arial" w:hAnsi="Arial Narrow" w:cs="Arial"/>
                <w:i/>
                <w:szCs w:val="20"/>
              </w:rPr>
              <w:t>prevención y cuidado de la salud integral, teniendo en cuenta los estilos de vida saludable</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14:paraId="278A886B" w14:textId="77777777" w:rsidR="00521F3B" w:rsidRPr="000B6855" w:rsidRDefault="00521F3B" w:rsidP="002D54AD">
            <w:pPr>
              <w:numPr>
                <w:ilvl w:val="0"/>
                <w:numId w:val="8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Calidad de vida: Estilos de vida saludables </w:t>
            </w:r>
          </w:p>
          <w:p w14:paraId="08A02746" w14:textId="77777777" w:rsidR="00521F3B" w:rsidRPr="000B6855" w:rsidRDefault="00521F3B" w:rsidP="002D54AD">
            <w:pPr>
              <w:numPr>
                <w:ilvl w:val="0"/>
                <w:numId w:val="85"/>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Higiene y salud:  postura, higiene física y corporal, estilos de vida saludables </w:t>
            </w:r>
          </w:p>
          <w:p w14:paraId="030F56F7" w14:textId="77777777" w:rsidR="00521F3B" w:rsidRPr="000B6855" w:rsidRDefault="00521F3B" w:rsidP="002D54AD">
            <w:pPr>
              <w:numPr>
                <w:ilvl w:val="1"/>
                <w:numId w:val="85"/>
              </w:numPr>
              <w:spacing w:after="4" w:line="232" w:lineRule="auto"/>
              <w:ind w:hanging="360"/>
              <w:jc w:val="both"/>
              <w:rPr>
                <w:rFonts w:ascii="Arial Narrow" w:hAnsi="Arial Narrow" w:cs="Arial"/>
                <w:szCs w:val="20"/>
              </w:rPr>
            </w:pPr>
            <w:r w:rsidRPr="000B6855">
              <w:rPr>
                <w:rFonts w:ascii="Arial Narrow" w:eastAsia="Arial" w:hAnsi="Arial Narrow" w:cs="Arial"/>
                <w:szCs w:val="20"/>
              </w:rPr>
              <w:t xml:space="preserve">Alimentación:              carbohidratos, proteínas, grasas y minerales </w:t>
            </w:r>
          </w:p>
          <w:p w14:paraId="7E87ED7C" w14:textId="77777777" w:rsidR="00521F3B" w:rsidRPr="000B6855" w:rsidRDefault="00521F3B" w:rsidP="002D54AD">
            <w:pPr>
              <w:numPr>
                <w:ilvl w:val="1"/>
                <w:numId w:val="85"/>
              </w:numPr>
              <w:spacing w:after="2" w:line="232" w:lineRule="auto"/>
              <w:ind w:hanging="360"/>
              <w:jc w:val="both"/>
              <w:rPr>
                <w:rFonts w:ascii="Arial Narrow" w:hAnsi="Arial Narrow" w:cs="Arial"/>
                <w:szCs w:val="20"/>
              </w:rPr>
            </w:pPr>
            <w:r w:rsidRPr="000B6855">
              <w:rPr>
                <w:rFonts w:ascii="Arial Narrow" w:eastAsia="Arial" w:hAnsi="Arial Narrow" w:cs="Arial"/>
                <w:szCs w:val="20"/>
              </w:rPr>
              <w:t xml:space="preserve">Primeros auxilios en la práctica de actividades físicas </w:t>
            </w:r>
          </w:p>
          <w:p w14:paraId="3FAEB140" w14:textId="77777777" w:rsidR="00521F3B" w:rsidRPr="000B6855" w:rsidRDefault="00521F3B" w:rsidP="002D54AD">
            <w:pPr>
              <w:numPr>
                <w:ilvl w:val="0"/>
                <w:numId w:val="8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Actividades lúdico-recreativas </w:t>
            </w:r>
          </w:p>
          <w:p w14:paraId="2BD2B0C1" w14:textId="77777777" w:rsidR="00521F3B" w:rsidRPr="000B6855" w:rsidRDefault="00521F3B" w:rsidP="002D54AD">
            <w:pPr>
              <w:numPr>
                <w:ilvl w:val="1"/>
                <w:numId w:val="8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Juegos de iniciación y tradicionales </w:t>
            </w:r>
          </w:p>
          <w:p w14:paraId="4CD3A10C" w14:textId="77777777" w:rsidR="00521F3B" w:rsidRPr="000B6855" w:rsidRDefault="00521F3B" w:rsidP="002D54AD">
            <w:pPr>
              <w:numPr>
                <w:ilvl w:val="0"/>
                <w:numId w:val="8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Actividades físico-pre-deportivas </w:t>
            </w:r>
          </w:p>
          <w:p w14:paraId="6DD62764" w14:textId="77777777" w:rsidR="00521F3B" w:rsidRPr="000B6855" w:rsidRDefault="00521F3B" w:rsidP="002D54AD">
            <w:pPr>
              <w:numPr>
                <w:ilvl w:val="0"/>
                <w:numId w:val="8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Actividades rítmico-expresivas </w:t>
            </w:r>
          </w:p>
          <w:p w14:paraId="4BB225F5" w14:textId="77777777" w:rsidR="00521F3B" w:rsidRPr="000B6855" w:rsidRDefault="00521F3B" w:rsidP="002D54AD">
            <w:pPr>
              <w:numPr>
                <w:ilvl w:val="1"/>
                <w:numId w:val="85"/>
              </w:numPr>
              <w:spacing w:line="239" w:lineRule="auto"/>
              <w:ind w:hanging="360"/>
              <w:jc w:val="both"/>
              <w:rPr>
                <w:rFonts w:ascii="Arial Narrow" w:hAnsi="Arial Narrow" w:cs="Arial"/>
                <w:szCs w:val="20"/>
              </w:rPr>
            </w:pPr>
            <w:r w:rsidRPr="000B6855">
              <w:rPr>
                <w:rFonts w:ascii="Arial Narrow" w:eastAsia="Arial" w:hAnsi="Arial Narrow" w:cs="Arial"/>
                <w:szCs w:val="20"/>
              </w:rPr>
              <w:t xml:space="preserve">Pasos   de   danzas   regionales   y nacionales </w:t>
            </w:r>
          </w:p>
          <w:p w14:paraId="0C6700F2" w14:textId="77777777" w:rsidR="00521F3B" w:rsidRPr="000B6855" w:rsidRDefault="00521F3B" w:rsidP="002D54AD">
            <w:pPr>
              <w:numPr>
                <w:ilvl w:val="0"/>
                <w:numId w:val="8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Organización de eventos: Driles Gimnásticos </w:t>
            </w:r>
          </w:p>
          <w:p w14:paraId="669C0EB1" w14:textId="77777777" w:rsidR="00521F3B" w:rsidRPr="000B6855" w:rsidRDefault="00521F3B" w:rsidP="002D54AD">
            <w:pPr>
              <w:numPr>
                <w:ilvl w:val="0"/>
                <w:numId w:val="85"/>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  Recreativos  y  deportivos  en  los  diferentes espacios educativos </w:t>
            </w:r>
          </w:p>
        </w:tc>
        <w:tc>
          <w:tcPr>
            <w:tcW w:w="2833" w:type="dxa"/>
            <w:tcBorders>
              <w:top w:val="single" w:sz="5" w:space="0" w:color="000000"/>
              <w:left w:val="single" w:sz="5" w:space="0" w:color="000000"/>
              <w:bottom w:val="single" w:sz="5" w:space="0" w:color="000000"/>
              <w:right w:val="single" w:sz="5" w:space="0" w:color="000000"/>
            </w:tcBorders>
          </w:tcPr>
          <w:p w14:paraId="0BEC80C8" w14:textId="77777777" w:rsidR="00521F3B" w:rsidRPr="000B6855" w:rsidRDefault="00521F3B"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Ficha personal de rendimiento </w:t>
            </w:r>
          </w:p>
          <w:p w14:paraId="0B154264" w14:textId="77777777" w:rsidR="00521F3B" w:rsidRPr="000B6855" w:rsidRDefault="00521F3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49A09F9D" w14:textId="77777777" w:rsidR="00521F3B" w:rsidRPr="000B6855" w:rsidRDefault="00521F3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2182719" w14:textId="77777777" w:rsidR="00521F3B" w:rsidRPr="000B6855" w:rsidRDefault="00521F3B"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Exposición de platos saludables </w:t>
            </w:r>
          </w:p>
          <w:p w14:paraId="63A0B47C" w14:textId="77777777" w:rsidR="00521F3B" w:rsidRPr="000B6855" w:rsidRDefault="00521F3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738E10D" w14:textId="77777777" w:rsidR="00521F3B" w:rsidRPr="000B6855" w:rsidRDefault="00521F3B" w:rsidP="00610470">
            <w:pPr>
              <w:spacing w:line="259" w:lineRule="auto"/>
              <w:ind w:left="102" w:right="50"/>
              <w:rPr>
                <w:rFonts w:ascii="Arial Narrow" w:hAnsi="Arial Narrow" w:cs="Arial"/>
                <w:szCs w:val="20"/>
              </w:rPr>
            </w:pPr>
            <w:r w:rsidRPr="000B6855">
              <w:rPr>
                <w:rFonts w:ascii="Arial Narrow" w:eastAsia="Arial" w:hAnsi="Arial Narrow" w:cs="Arial"/>
                <w:szCs w:val="20"/>
              </w:rPr>
              <w:t xml:space="preserve">Colección de ejercicios de los diferentes deportes en su carpeta pedagógica </w:t>
            </w:r>
          </w:p>
        </w:tc>
        <w:tc>
          <w:tcPr>
            <w:tcW w:w="2436" w:type="dxa"/>
            <w:tcBorders>
              <w:top w:val="single" w:sz="5" w:space="0" w:color="000000"/>
              <w:left w:val="single" w:sz="5" w:space="0" w:color="000000"/>
              <w:bottom w:val="single" w:sz="5" w:space="0" w:color="000000"/>
              <w:right w:val="single" w:sz="5" w:space="0" w:color="000000"/>
            </w:tcBorders>
          </w:tcPr>
          <w:p w14:paraId="4C1E67B2" w14:textId="77777777" w:rsidR="00521F3B" w:rsidRPr="000B6855" w:rsidRDefault="00521F3B"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Elabora platos nutritivos </w:t>
            </w:r>
          </w:p>
          <w:p w14:paraId="457CE571" w14:textId="77777777" w:rsidR="00521F3B" w:rsidRPr="000B6855" w:rsidRDefault="00521F3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637AE85B" w14:textId="77777777" w:rsidR="00521F3B" w:rsidRPr="000B6855" w:rsidRDefault="00521F3B" w:rsidP="00610470">
            <w:pPr>
              <w:spacing w:line="232" w:lineRule="auto"/>
              <w:ind w:left="106"/>
              <w:rPr>
                <w:rFonts w:ascii="Arial Narrow" w:hAnsi="Arial Narrow" w:cs="Arial"/>
                <w:szCs w:val="20"/>
              </w:rPr>
            </w:pPr>
            <w:r w:rsidRPr="000B6855">
              <w:rPr>
                <w:rFonts w:ascii="Arial Narrow" w:eastAsia="Arial" w:hAnsi="Arial Narrow" w:cs="Arial"/>
                <w:szCs w:val="20"/>
              </w:rPr>
              <w:t xml:space="preserve">Identifica las lesiones más comunes en los deportes </w:t>
            </w:r>
          </w:p>
          <w:p w14:paraId="7D30CFC2" w14:textId="77777777" w:rsidR="00521F3B" w:rsidRPr="000B6855" w:rsidRDefault="00521F3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49F4A79" w14:textId="77777777" w:rsidR="00521F3B" w:rsidRPr="000B6855" w:rsidRDefault="00521F3B"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Ejecutas juegos recreativos. </w:t>
            </w:r>
          </w:p>
          <w:p w14:paraId="7DF8EDAD" w14:textId="77777777" w:rsidR="00521F3B" w:rsidRPr="000B6855" w:rsidRDefault="00521F3B" w:rsidP="00610470">
            <w:pPr>
              <w:spacing w:line="232" w:lineRule="auto"/>
              <w:ind w:left="138" w:right="80"/>
              <w:rPr>
                <w:rFonts w:ascii="Arial Narrow" w:hAnsi="Arial Narrow" w:cs="Arial"/>
                <w:szCs w:val="20"/>
              </w:rPr>
            </w:pPr>
            <w:r w:rsidRPr="000B6855">
              <w:rPr>
                <w:rFonts w:ascii="Arial Narrow" w:eastAsia="Arial" w:hAnsi="Arial Narrow" w:cs="Arial"/>
                <w:szCs w:val="20"/>
              </w:rPr>
              <w:t xml:space="preserve">PRÁCTICA deportes colectivos e individuales Comprende la importancia de las capacidades coordinativas en grupo </w:t>
            </w:r>
          </w:p>
          <w:p w14:paraId="51C3115D" w14:textId="77777777" w:rsidR="00521F3B" w:rsidRPr="000B6855" w:rsidRDefault="00521F3B"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Realiza el drill gimnástico. </w:t>
            </w:r>
          </w:p>
        </w:tc>
      </w:tr>
    </w:tbl>
    <w:p w14:paraId="4A03519B" w14:textId="3102D854" w:rsidR="004D4877" w:rsidRDefault="002D3416" w:rsidP="00E05958">
      <w:pPr>
        <w:jc w:val="center"/>
        <w:rPr>
          <w:rFonts w:ascii="Arial Narrow" w:hAnsi="Arial Narrow" w:cs="Calibri,Bold"/>
          <w:b/>
          <w:bCs/>
          <w:color w:val="auto"/>
          <w:lang w:val="es-PE"/>
        </w:rPr>
      </w:pPr>
      <w:r>
        <w:rPr>
          <w:rFonts w:ascii="Arial Narrow" w:hAnsi="Arial Narrow" w:cs="Calibri,Bold"/>
          <w:b/>
          <w:bCs/>
          <w:color w:val="auto"/>
          <w:lang w:val="es-PE"/>
        </w:rPr>
        <w:t>.</w:t>
      </w:r>
    </w:p>
    <w:p w14:paraId="5531E728" w14:textId="767DBECC" w:rsidR="002D3416" w:rsidRDefault="002D3416" w:rsidP="00E05958">
      <w:pPr>
        <w:jc w:val="center"/>
        <w:rPr>
          <w:rFonts w:ascii="Arial Narrow" w:hAnsi="Arial Narrow" w:cs="Calibri,Bold"/>
          <w:b/>
          <w:bCs/>
          <w:color w:val="auto"/>
          <w:lang w:val="es-PE"/>
        </w:rPr>
      </w:pPr>
    </w:p>
    <w:p w14:paraId="510D8D12" w14:textId="0FE9DA36" w:rsidR="002D3416" w:rsidRDefault="002D3416" w:rsidP="00E05958">
      <w:pPr>
        <w:jc w:val="center"/>
        <w:rPr>
          <w:rFonts w:ascii="Arial Narrow" w:hAnsi="Arial Narrow" w:cs="Calibri,Bold"/>
          <w:b/>
          <w:bCs/>
          <w:color w:val="auto"/>
          <w:lang w:val="es-PE"/>
        </w:rPr>
      </w:pPr>
    </w:p>
    <w:p w14:paraId="196507F6" w14:textId="53EF20A3" w:rsidR="002D3416" w:rsidRDefault="002D3416" w:rsidP="00E05958">
      <w:pPr>
        <w:jc w:val="center"/>
        <w:rPr>
          <w:rFonts w:ascii="Arial Narrow" w:hAnsi="Arial Narrow" w:cs="Calibri,Bold"/>
          <w:b/>
          <w:bCs/>
          <w:color w:val="auto"/>
          <w:lang w:val="es-PE"/>
        </w:rPr>
      </w:pPr>
    </w:p>
    <w:p w14:paraId="17C3F6DE" w14:textId="77777777" w:rsidR="002D3416" w:rsidRDefault="002D3416" w:rsidP="00E05958">
      <w:pPr>
        <w:jc w:val="center"/>
        <w:rPr>
          <w:rFonts w:ascii="Arial Narrow" w:hAnsi="Arial Narrow" w:cs="Calibri,Bold"/>
          <w:b/>
          <w:bCs/>
          <w:color w:val="auto"/>
          <w:lang w:val="es-PE"/>
        </w:rPr>
      </w:pPr>
    </w:p>
    <w:p w14:paraId="6EF8A174" w14:textId="00D42775" w:rsidR="00E05958" w:rsidRDefault="00E05958" w:rsidP="00E05958">
      <w:pPr>
        <w:jc w:val="center"/>
        <w:rPr>
          <w:rFonts w:ascii="Arial Narrow" w:hAnsi="Arial Narrow" w:cs="Calibri,Bold"/>
          <w:b/>
          <w:bCs/>
          <w:color w:val="auto"/>
          <w:lang w:val="es-PE"/>
        </w:rPr>
      </w:pPr>
      <w:r w:rsidRPr="00243DE4">
        <w:rPr>
          <w:rFonts w:ascii="Arial Narrow" w:hAnsi="Arial Narrow" w:cs="Calibri,Bold"/>
          <w:b/>
          <w:bCs/>
          <w:color w:val="auto"/>
          <w:lang w:val="es-PE"/>
        </w:rPr>
        <w:lastRenderedPageBreak/>
        <w:t xml:space="preserve">CULTURA CIENTÍFICO AMBIENTAL </w:t>
      </w:r>
      <w:r>
        <w:rPr>
          <w:rFonts w:ascii="Arial Narrow" w:hAnsi="Arial Narrow" w:cs="Calibri,Bold"/>
          <w:b/>
          <w:bCs/>
          <w:color w:val="auto"/>
          <w:lang w:val="es-PE"/>
        </w:rPr>
        <w:t>I</w:t>
      </w:r>
      <w:r w:rsidRPr="00243DE4">
        <w:rPr>
          <w:rFonts w:ascii="Arial Narrow" w:hAnsi="Arial Narrow" w:cs="Calibri,Bold"/>
          <w:b/>
          <w:bCs/>
          <w:color w:val="auto"/>
          <w:lang w:val="es-PE"/>
        </w:rPr>
        <w:t>I</w:t>
      </w:r>
    </w:p>
    <w:tbl>
      <w:tblPr>
        <w:tblStyle w:val="TableGrid"/>
        <w:tblW w:w="13351"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24"/>
        <w:gridCol w:w="2865"/>
        <w:gridCol w:w="2723"/>
      </w:tblGrid>
      <w:tr w:rsidR="002D3416" w:rsidRPr="000B6855" w14:paraId="77478226" w14:textId="77777777" w:rsidTr="002D3416">
        <w:trPr>
          <w:trHeight w:val="405"/>
        </w:trPr>
        <w:tc>
          <w:tcPr>
            <w:tcW w:w="13351" w:type="dxa"/>
            <w:gridSpan w:val="4"/>
            <w:vAlign w:val="bottom"/>
          </w:tcPr>
          <w:p w14:paraId="674904BC" w14:textId="77777777" w:rsidR="002D3416" w:rsidRPr="000B6855" w:rsidRDefault="002D3416" w:rsidP="00610470">
            <w:pPr>
              <w:spacing w:line="259" w:lineRule="auto"/>
              <w:ind w:left="54"/>
              <w:jc w:val="center"/>
              <w:rPr>
                <w:rFonts w:ascii="Arial Narrow" w:hAnsi="Arial Narrow" w:cs="Arial"/>
                <w:szCs w:val="20"/>
              </w:rPr>
            </w:pPr>
            <w:r w:rsidRPr="000B6855">
              <w:rPr>
                <w:rFonts w:ascii="Arial Narrow" w:eastAsia="Arial" w:hAnsi="Arial Narrow" w:cs="Arial"/>
                <w:b/>
                <w:szCs w:val="20"/>
              </w:rPr>
              <w:t>ÁREA: CULTURA CIENTÍFICO AMBIENTAL II</w:t>
            </w:r>
          </w:p>
        </w:tc>
      </w:tr>
      <w:tr w:rsidR="002D3416" w:rsidRPr="000B6855" w14:paraId="153388A6" w14:textId="77777777" w:rsidTr="002D3416">
        <w:trPr>
          <w:trHeight w:val="875"/>
        </w:trPr>
        <w:tc>
          <w:tcPr>
            <w:tcW w:w="13351" w:type="dxa"/>
            <w:gridSpan w:val="4"/>
            <w:shd w:val="clear" w:color="auto" w:fill="D9D9D9"/>
          </w:tcPr>
          <w:p w14:paraId="0D58F48D" w14:textId="77777777" w:rsidR="002D3416" w:rsidRPr="000B6855" w:rsidRDefault="002D3416" w:rsidP="00610470">
            <w:pPr>
              <w:spacing w:line="259" w:lineRule="auto"/>
              <w:ind w:left="5"/>
              <w:rPr>
                <w:rFonts w:ascii="Arial Narrow" w:hAnsi="Arial Narrow" w:cs="Arial"/>
                <w:szCs w:val="20"/>
              </w:rPr>
            </w:pPr>
            <w:r w:rsidRPr="000B6855">
              <w:rPr>
                <w:rFonts w:ascii="Arial Narrow" w:eastAsia="Arial" w:hAnsi="Arial Narrow" w:cs="Arial"/>
                <w:b/>
                <w:szCs w:val="20"/>
              </w:rPr>
              <w:t xml:space="preserve"> </w:t>
            </w:r>
          </w:p>
          <w:p w14:paraId="28AA8BBB" w14:textId="77777777" w:rsidR="002D3416" w:rsidRPr="000B6855" w:rsidRDefault="002D3416" w:rsidP="00610470">
            <w:pPr>
              <w:spacing w:line="259" w:lineRule="auto"/>
              <w:ind w:left="57"/>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Busca que los estudiantes profundicen sus procesos de análisis, comparación, clasificación, relación, interpretación y evaluación, a partir del estudio de los organismos </w:t>
            </w:r>
          </w:p>
          <w:p w14:paraId="31BF5BDA" w14:textId="77777777" w:rsidR="002D3416" w:rsidRPr="000B6855" w:rsidRDefault="002D3416" w:rsidP="00610470">
            <w:pPr>
              <w:spacing w:line="259" w:lineRule="auto"/>
              <w:ind w:left="57"/>
              <w:rPr>
                <w:rFonts w:ascii="Arial Narrow" w:hAnsi="Arial Narrow" w:cs="Arial"/>
                <w:szCs w:val="20"/>
              </w:rPr>
            </w:pPr>
            <w:r w:rsidRPr="000B6855">
              <w:rPr>
                <w:rFonts w:ascii="Arial Narrow" w:hAnsi="Arial Narrow" w:cs="Arial"/>
                <w:szCs w:val="20"/>
              </w:rPr>
              <w:t>vivos y su entorno. Tiene por objeto analizar la energía para explicar su convertibilidad y aplicaciones, así como, el equilibrio del ecosistema, la conservación y prevención de la salud.</w:t>
            </w:r>
          </w:p>
        </w:tc>
      </w:tr>
      <w:tr w:rsidR="002D3416" w:rsidRPr="000B6855" w14:paraId="377F4D73" w14:textId="77777777" w:rsidTr="002D3416">
        <w:trPr>
          <w:trHeight w:val="414"/>
        </w:trPr>
        <w:tc>
          <w:tcPr>
            <w:tcW w:w="3539" w:type="dxa"/>
            <w:vMerge w:val="restart"/>
            <w:shd w:val="clear" w:color="auto" w:fill="D9D9D9"/>
            <w:vAlign w:val="center"/>
          </w:tcPr>
          <w:p w14:paraId="750E0299" w14:textId="77777777" w:rsidR="002D3416" w:rsidRPr="000B6855" w:rsidRDefault="002D3416" w:rsidP="00610470">
            <w:pPr>
              <w:spacing w:line="259" w:lineRule="auto"/>
              <w:ind w:right="8"/>
              <w:jc w:val="center"/>
              <w:rPr>
                <w:rFonts w:ascii="Arial Narrow" w:hAnsi="Arial Narrow" w:cs="Arial"/>
                <w:szCs w:val="20"/>
              </w:rPr>
            </w:pPr>
            <w:r w:rsidRPr="000B6855">
              <w:rPr>
                <w:rFonts w:ascii="Arial Narrow" w:eastAsia="Arial" w:hAnsi="Arial Narrow" w:cs="Arial"/>
                <w:b/>
                <w:szCs w:val="20"/>
              </w:rPr>
              <w:t>CÓD. CRITE</w:t>
            </w:r>
            <w:r>
              <w:rPr>
                <w:rFonts w:ascii="Arial Narrow" w:eastAsia="Arial" w:hAnsi="Arial Narrow" w:cs="Arial"/>
                <w:b/>
                <w:szCs w:val="20"/>
              </w:rPr>
              <w:t>RIO</w:t>
            </w:r>
            <w:r w:rsidRPr="000B6855">
              <w:rPr>
                <w:rFonts w:ascii="Arial Narrow" w:eastAsia="Arial" w:hAnsi="Arial Narrow" w:cs="Arial"/>
                <w:b/>
                <w:szCs w:val="20"/>
              </w:rPr>
              <w:t xml:space="preserve"> DESEMPEÑO</w:t>
            </w:r>
          </w:p>
        </w:tc>
        <w:tc>
          <w:tcPr>
            <w:tcW w:w="4224" w:type="dxa"/>
            <w:shd w:val="clear" w:color="auto" w:fill="D9D9D9"/>
            <w:vAlign w:val="center"/>
          </w:tcPr>
          <w:p w14:paraId="35868D8F" w14:textId="77777777" w:rsidR="002D3416" w:rsidRPr="000B6855" w:rsidRDefault="002D3416" w:rsidP="00610470">
            <w:pPr>
              <w:spacing w:after="48" w:line="259" w:lineRule="auto"/>
              <w:ind w:left="6"/>
              <w:jc w:val="center"/>
              <w:rPr>
                <w:rFonts w:ascii="Arial Narrow" w:hAnsi="Arial Narrow" w:cs="Arial"/>
                <w:szCs w:val="20"/>
              </w:rPr>
            </w:pPr>
            <w:r w:rsidRPr="000B6855">
              <w:rPr>
                <w:rFonts w:ascii="Arial Narrow" w:eastAsia="Arial" w:hAnsi="Arial Narrow" w:cs="Arial"/>
                <w:b/>
                <w:szCs w:val="20"/>
              </w:rPr>
              <w:t>CONTENIDOS</w:t>
            </w:r>
          </w:p>
        </w:tc>
        <w:tc>
          <w:tcPr>
            <w:tcW w:w="2865" w:type="dxa"/>
            <w:shd w:val="clear" w:color="auto" w:fill="D9D9D9"/>
            <w:vAlign w:val="center"/>
          </w:tcPr>
          <w:p w14:paraId="05F18909" w14:textId="77777777" w:rsidR="002D3416" w:rsidRPr="000B6855" w:rsidRDefault="002D3416" w:rsidP="00610470">
            <w:pPr>
              <w:spacing w:after="48" w:line="259" w:lineRule="auto"/>
              <w:ind w:right="25"/>
              <w:jc w:val="center"/>
              <w:rPr>
                <w:rFonts w:ascii="Arial Narrow" w:hAnsi="Arial Narrow" w:cs="Arial"/>
                <w:szCs w:val="20"/>
              </w:rPr>
            </w:pPr>
            <w:r w:rsidRPr="000B6855">
              <w:rPr>
                <w:rFonts w:ascii="Arial Narrow" w:eastAsia="Arial" w:hAnsi="Arial Narrow" w:cs="Arial"/>
                <w:b/>
                <w:szCs w:val="20"/>
              </w:rPr>
              <w:t>PRODUCTOS</w:t>
            </w:r>
          </w:p>
        </w:tc>
        <w:tc>
          <w:tcPr>
            <w:tcW w:w="2723" w:type="dxa"/>
            <w:shd w:val="clear" w:color="auto" w:fill="D9D9D9"/>
            <w:vAlign w:val="center"/>
          </w:tcPr>
          <w:p w14:paraId="1E22C8D5" w14:textId="77777777" w:rsidR="002D3416" w:rsidRPr="000B6855" w:rsidRDefault="002D3416" w:rsidP="00610470">
            <w:pPr>
              <w:spacing w:line="259" w:lineRule="auto"/>
              <w:ind w:left="48"/>
              <w:jc w:val="center"/>
              <w:rPr>
                <w:rFonts w:ascii="Arial Narrow" w:hAnsi="Arial Narrow" w:cs="Arial"/>
                <w:szCs w:val="20"/>
              </w:rPr>
            </w:pPr>
            <w:r w:rsidRPr="000B6855">
              <w:rPr>
                <w:rFonts w:ascii="Arial Narrow" w:eastAsia="Arial" w:hAnsi="Arial Narrow" w:cs="Arial"/>
                <w:b/>
                <w:szCs w:val="20"/>
              </w:rPr>
              <w:t>Criterios de evaluación</w:t>
            </w:r>
          </w:p>
        </w:tc>
      </w:tr>
      <w:tr w:rsidR="002D3416" w:rsidRPr="000B6855" w14:paraId="5D3A6184" w14:textId="77777777" w:rsidTr="002D3416">
        <w:trPr>
          <w:trHeight w:val="224"/>
        </w:trPr>
        <w:tc>
          <w:tcPr>
            <w:tcW w:w="0" w:type="auto"/>
            <w:vMerge/>
          </w:tcPr>
          <w:p w14:paraId="29CB05DA" w14:textId="77777777" w:rsidR="002D3416" w:rsidRPr="000B6855" w:rsidRDefault="002D3416" w:rsidP="00610470">
            <w:pPr>
              <w:spacing w:after="160" w:line="259" w:lineRule="auto"/>
              <w:rPr>
                <w:rFonts w:ascii="Arial Narrow" w:hAnsi="Arial Narrow" w:cs="Arial"/>
                <w:szCs w:val="20"/>
              </w:rPr>
            </w:pPr>
          </w:p>
        </w:tc>
        <w:tc>
          <w:tcPr>
            <w:tcW w:w="4224" w:type="dxa"/>
          </w:tcPr>
          <w:p w14:paraId="6CAC4433" w14:textId="77777777" w:rsidR="002D3416" w:rsidRPr="000B6855" w:rsidRDefault="002D3416" w:rsidP="00610470">
            <w:pPr>
              <w:tabs>
                <w:tab w:val="right" w:pos="4224"/>
              </w:tabs>
              <w:spacing w:line="259" w:lineRule="auto"/>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Ciencia.    Características.    Método </w:t>
            </w:r>
            <w:r w:rsidRPr="000B6855">
              <w:rPr>
                <w:rFonts w:ascii="Arial Narrow" w:eastAsia="Arial" w:hAnsi="Arial Narrow" w:cs="Arial"/>
                <w:szCs w:val="20"/>
              </w:rPr>
              <w:tab/>
              <w:t xml:space="preserve">científico. </w:t>
            </w:r>
          </w:p>
        </w:tc>
        <w:tc>
          <w:tcPr>
            <w:tcW w:w="2865" w:type="dxa"/>
          </w:tcPr>
          <w:p w14:paraId="27C147B9" w14:textId="77777777" w:rsidR="002D3416" w:rsidRPr="000B6855" w:rsidRDefault="002D3416" w:rsidP="00610470">
            <w:pPr>
              <w:spacing w:line="259" w:lineRule="auto"/>
              <w:ind w:left="19"/>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szCs w:val="20"/>
              </w:rPr>
              <w:t xml:space="preserve">Organizadores visuales </w:t>
            </w:r>
          </w:p>
        </w:tc>
        <w:tc>
          <w:tcPr>
            <w:tcW w:w="2723" w:type="dxa"/>
          </w:tcPr>
          <w:p w14:paraId="3CE94CF7" w14:textId="77777777" w:rsidR="002D3416" w:rsidRPr="000B6855" w:rsidRDefault="002D3416" w:rsidP="00610470">
            <w:pPr>
              <w:spacing w:line="259" w:lineRule="auto"/>
              <w:ind w:left="-1"/>
              <w:rPr>
                <w:rFonts w:ascii="Arial Narrow" w:hAnsi="Arial Narrow" w:cs="Arial"/>
                <w:szCs w:val="20"/>
              </w:rPr>
            </w:pPr>
            <w:r w:rsidRPr="000B6855">
              <w:rPr>
                <w:rFonts w:ascii="Arial Narrow" w:eastAsia="Arial" w:hAnsi="Arial Narrow" w:cs="Arial"/>
                <w:szCs w:val="20"/>
              </w:rPr>
              <w:t xml:space="preserve">Comprensión  de Información </w:t>
            </w:r>
          </w:p>
        </w:tc>
      </w:tr>
      <w:tr w:rsidR="002D3416" w:rsidRPr="000B6855" w14:paraId="48DE95B7" w14:textId="77777777" w:rsidTr="002D3416">
        <w:trPr>
          <w:trHeight w:val="209"/>
        </w:trPr>
        <w:tc>
          <w:tcPr>
            <w:tcW w:w="3539" w:type="dxa"/>
            <w:vMerge w:val="restart"/>
            <w:shd w:val="clear" w:color="auto" w:fill="auto"/>
          </w:tcPr>
          <w:p w14:paraId="23BBF13A" w14:textId="77777777" w:rsidR="002D3416" w:rsidRPr="000B6855" w:rsidRDefault="002D3416" w:rsidP="00610470">
            <w:pPr>
              <w:spacing w:line="259" w:lineRule="auto"/>
              <w:ind w:left="14"/>
              <w:rPr>
                <w:rFonts w:ascii="Arial Narrow" w:hAnsi="Arial Narrow" w:cs="Arial"/>
                <w:szCs w:val="20"/>
              </w:rPr>
            </w:pPr>
            <w:r w:rsidRPr="000B6855">
              <w:rPr>
                <w:rFonts w:ascii="Arial Narrow" w:hAnsi="Arial Narrow" w:cs="Arial"/>
                <w:b/>
                <w:szCs w:val="20"/>
              </w:rPr>
              <w:t xml:space="preserve">PERSONAL </w:t>
            </w:r>
          </w:p>
          <w:p w14:paraId="7C22039A" w14:textId="77777777" w:rsidR="002D3416" w:rsidRDefault="002D3416" w:rsidP="00610470">
            <w:pPr>
              <w:spacing w:line="259" w:lineRule="auto"/>
              <w:ind w:left="109"/>
              <w:rPr>
                <w:rFonts w:ascii="Arial Narrow" w:eastAsia="Arial" w:hAnsi="Arial Narrow" w:cs="Arial"/>
                <w:szCs w:val="20"/>
              </w:rPr>
            </w:pPr>
          </w:p>
          <w:p w14:paraId="3FF11A5D" w14:textId="77777777" w:rsidR="002D3416" w:rsidRPr="000B6855" w:rsidRDefault="002D3416" w:rsidP="00610470">
            <w:pPr>
              <w:spacing w:line="259" w:lineRule="auto"/>
              <w:ind w:left="109"/>
              <w:rPr>
                <w:rFonts w:ascii="Arial Narrow" w:hAnsi="Arial Narrow" w:cs="Arial"/>
                <w:szCs w:val="20"/>
              </w:rPr>
            </w:pPr>
            <w:r w:rsidRPr="000B6855">
              <w:rPr>
                <w:rFonts w:ascii="Arial Narrow" w:eastAsia="Arial" w:hAnsi="Arial Narrow" w:cs="Arial"/>
                <w:szCs w:val="20"/>
              </w:rPr>
              <w:t xml:space="preserve">1.1.4.   Demuestra   ética, compromiso, </w:t>
            </w:r>
          </w:p>
          <w:p w14:paraId="1F8D3F86" w14:textId="77777777" w:rsidR="002D3416" w:rsidRPr="000B6855" w:rsidRDefault="002D3416" w:rsidP="00610470">
            <w:pPr>
              <w:spacing w:line="259" w:lineRule="auto"/>
              <w:ind w:left="109"/>
              <w:rPr>
                <w:rFonts w:ascii="Arial Narrow" w:hAnsi="Arial Narrow" w:cs="Arial"/>
                <w:szCs w:val="20"/>
              </w:rPr>
            </w:pPr>
            <w:r w:rsidRPr="000B6855">
              <w:rPr>
                <w:rFonts w:ascii="Arial Narrow" w:eastAsia="Arial" w:hAnsi="Arial Narrow" w:cs="Arial"/>
                <w:szCs w:val="20"/>
              </w:rPr>
              <w:t xml:space="preserve">emprendimiento y autodisciplina en las </w:t>
            </w:r>
          </w:p>
          <w:p w14:paraId="08CAB413" w14:textId="77777777" w:rsidR="002D3416" w:rsidRPr="000B6855" w:rsidRDefault="002D3416" w:rsidP="00610470">
            <w:pPr>
              <w:spacing w:line="259" w:lineRule="auto"/>
              <w:ind w:left="109"/>
              <w:rPr>
                <w:rFonts w:ascii="Arial Narrow" w:hAnsi="Arial Narrow" w:cs="Arial"/>
                <w:szCs w:val="20"/>
              </w:rPr>
            </w:pPr>
            <w:r>
              <w:rPr>
                <w:rFonts w:ascii="Arial Narrow" w:eastAsia="Arial" w:hAnsi="Arial Narrow" w:cs="Arial"/>
                <w:szCs w:val="20"/>
              </w:rPr>
              <w:t>tareas</w:t>
            </w:r>
            <w:r w:rsidRPr="000B6855">
              <w:rPr>
                <w:rFonts w:ascii="Arial Narrow" w:eastAsia="Arial" w:hAnsi="Arial Narrow" w:cs="Arial"/>
                <w:szCs w:val="20"/>
              </w:rPr>
              <w:t xml:space="preserve">, trabajos en equipo, de campo </w:t>
            </w:r>
          </w:p>
          <w:p w14:paraId="636AFFD0" w14:textId="77777777" w:rsidR="002D3416" w:rsidRDefault="002D3416" w:rsidP="00610470">
            <w:pPr>
              <w:spacing w:line="242" w:lineRule="auto"/>
              <w:ind w:left="105" w:right="80"/>
              <w:rPr>
                <w:rFonts w:ascii="Arial Narrow" w:eastAsia="Arial" w:hAnsi="Arial Narrow" w:cs="Arial"/>
                <w:szCs w:val="20"/>
              </w:rPr>
            </w:pPr>
            <w:r w:rsidRPr="000B6855">
              <w:rPr>
                <w:rFonts w:ascii="Arial Narrow" w:eastAsia="Arial" w:hAnsi="Arial Narrow" w:cs="Arial"/>
                <w:szCs w:val="20"/>
              </w:rPr>
              <w:t xml:space="preserve">laboratorio que asume desarrollando su pensamiento crítico frente a los problemas de medio ambiente. </w:t>
            </w:r>
          </w:p>
          <w:p w14:paraId="1AE4B046" w14:textId="77777777" w:rsidR="002D3416" w:rsidRDefault="002D3416" w:rsidP="00610470">
            <w:pPr>
              <w:spacing w:line="242" w:lineRule="auto"/>
              <w:ind w:left="105" w:right="80"/>
              <w:rPr>
                <w:rFonts w:ascii="Arial Narrow" w:eastAsia="Arial" w:hAnsi="Arial Narrow" w:cs="Arial"/>
                <w:szCs w:val="20"/>
              </w:rPr>
            </w:pPr>
          </w:p>
          <w:p w14:paraId="524B1B83" w14:textId="77777777" w:rsidR="002D3416" w:rsidRPr="000B6855" w:rsidRDefault="002D3416" w:rsidP="00610470">
            <w:pPr>
              <w:spacing w:line="259" w:lineRule="auto"/>
              <w:ind w:left="14"/>
              <w:rPr>
                <w:rFonts w:ascii="Arial Narrow" w:hAnsi="Arial Narrow" w:cs="Arial"/>
                <w:szCs w:val="20"/>
              </w:rPr>
            </w:pPr>
            <w:r w:rsidRPr="000B6855">
              <w:rPr>
                <w:rFonts w:ascii="Arial Narrow" w:hAnsi="Arial Narrow" w:cs="Arial"/>
                <w:b/>
                <w:szCs w:val="20"/>
              </w:rPr>
              <w:t xml:space="preserve">PROFESIONAL PEDAGÓGICA </w:t>
            </w:r>
          </w:p>
          <w:p w14:paraId="266B3F44" w14:textId="77777777" w:rsidR="002D3416" w:rsidRDefault="002D3416" w:rsidP="00610470">
            <w:pPr>
              <w:spacing w:after="212" w:line="233" w:lineRule="auto"/>
              <w:ind w:left="105" w:right="74"/>
              <w:rPr>
                <w:rFonts w:ascii="Arial Narrow" w:eastAsia="Arial"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física, virtual y actualizada sobre diversos temas de interés. </w:t>
            </w:r>
          </w:p>
          <w:p w14:paraId="7B66E2E6" w14:textId="77777777" w:rsidR="002D3416" w:rsidRPr="000B6855" w:rsidRDefault="002D3416"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SOCIO COMUNITARIA </w:t>
            </w:r>
          </w:p>
          <w:p w14:paraId="351B9188" w14:textId="77777777" w:rsidR="002D3416" w:rsidRPr="000B6855" w:rsidRDefault="002D3416" w:rsidP="00610470">
            <w:pPr>
              <w:spacing w:line="259" w:lineRule="auto"/>
              <w:ind w:left="105" w:right="78"/>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para la conservación del patrimonio cultural, artístico   e   histórico   y   del   ambiente natural, involucrando a los diferentes </w:t>
            </w:r>
            <w:r w:rsidRPr="000B6855">
              <w:rPr>
                <w:rFonts w:ascii="Arial Narrow" w:eastAsia="Arial" w:hAnsi="Arial Narrow" w:cs="Arial"/>
                <w:szCs w:val="20"/>
              </w:rPr>
              <w:lastRenderedPageBreak/>
              <w:t xml:space="preserve">actores de la comunidad institucional, local, regional. </w:t>
            </w:r>
          </w:p>
        </w:tc>
        <w:tc>
          <w:tcPr>
            <w:tcW w:w="4224" w:type="dxa"/>
          </w:tcPr>
          <w:p w14:paraId="7DAAF188" w14:textId="77777777" w:rsidR="002D3416" w:rsidRPr="000B6855" w:rsidRDefault="002D3416" w:rsidP="00610470">
            <w:pPr>
              <w:spacing w:line="259" w:lineRule="auto"/>
              <w:ind w:left="178"/>
              <w:rPr>
                <w:rFonts w:ascii="Arial Narrow" w:hAnsi="Arial Narrow" w:cs="Arial"/>
                <w:szCs w:val="20"/>
              </w:rPr>
            </w:pPr>
            <w:r w:rsidRPr="000B6855">
              <w:rPr>
                <w:rFonts w:ascii="Arial Narrow" w:eastAsia="Arial" w:hAnsi="Arial Narrow" w:cs="Arial"/>
                <w:szCs w:val="20"/>
              </w:rPr>
              <w:lastRenderedPageBreak/>
              <w:t xml:space="preserve">Aplicación:  </w:t>
            </w:r>
            <w:r>
              <w:rPr>
                <w:rFonts w:ascii="Arial Narrow" w:eastAsia="Arial" w:hAnsi="Arial Narrow" w:cs="Arial"/>
                <w:szCs w:val="20"/>
              </w:rPr>
              <w:t>Prácticas</w:t>
            </w:r>
            <w:r w:rsidRPr="000B6855">
              <w:rPr>
                <w:rFonts w:ascii="Arial Narrow" w:eastAsia="Arial" w:hAnsi="Arial Narrow" w:cs="Arial"/>
                <w:szCs w:val="20"/>
              </w:rPr>
              <w:t xml:space="preserve">  de  laboratorio de  </w:t>
            </w:r>
          </w:p>
        </w:tc>
        <w:tc>
          <w:tcPr>
            <w:tcW w:w="2865" w:type="dxa"/>
          </w:tcPr>
          <w:p w14:paraId="2200FA86" w14:textId="77777777" w:rsidR="002D3416" w:rsidRPr="000B6855" w:rsidRDefault="002D3416" w:rsidP="00610470">
            <w:pPr>
              <w:spacing w:line="259" w:lineRule="auto"/>
              <w:ind w:left="19"/>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szCs w:val="20"/>
              </w:rPr>
              <w:t xml:space="preserve">Informes      y      organizadores </w:t>
            </w:r>
          </w:p>
        </w:tc>
        <w:tc>
          <w:tcPr>
            <w:tcW w:w="2723" w:type="dxa"/>
          </w:tcPr>
          <w:p w14:paraId="1A97B3EF" w14:textId="77777777" w:rsidR="002D3416" w:rsidRPr="000B6855" w:rsidRDefault="002D3416" w:rsidP="00610470">
            <w:pPr>
              <w:spacing w:line="259" w:lineRule="auto"/>
              <w:ind w:left="143"/>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Manejo de información relevante </w:t>
            </w:r>
          </w:p>
        </w:tc>
      </w:tr>
      <w:tr w:rsidR="002D3416" w:rsidRPr="000B6855" w14:paraId="4C8BCB49" w14:textId="77777777" w:rsidTr="002D3416">
        <w:trPr>
          <w:trHeight w:val="495"/>
        </w:trPr>
        <w:tc>
          <w:tcPr>
            <w:tcW w:w="3539" w:type="dxa"/>
            <w:vMerge/>
            <w:tcBorders>
              <w:bottom w:val="single" w:sz="4" w:space="0" w:color="auto"/>
            </w:tcBorders>
            <w:shd w:val="clear" w:color="auto" w:fill="auto"/>
          </w:tcPr>
          <w:p w14:paraId="1E2268AC" w14:textId="77777777" w:rsidR="002D3416" w:rsidRPr="000B6855" w:rsidRDefault="002D3416" w:rsidP="00610470">
            <w:pPr>
              <w:spacing w:line="259" w:lineRule="auto"/>
              <w:ind w:left="105" w:right="78"/>
              <w:rPr>
                <w:rFonts w:ascii="Arial Narrow" w:hAnsi="Arial Narrow" w:cs="Arial"/>
                <w:szCs w:val="20"/>
              </w:rPr>
            </w:pPr>
          </w:p>
        </w:tc>
        <w:tc>
          <w:tcPr>
            <w:tcW w:w="4224" w:type="dxa"/>
            <w:tcBorders>
              <w:bottom w:val="single" w:sz="4" w:space="0" w:color="auto"/>
            </w:tcBorders>
          </w:tcPr>
          <w:p w14:paraId="29164422" w14:textId="77777777" w:rsidR="002D3416" w:rsidRPr="000B6855" w:rsidRDefault="002D3416" w:rsidP="00610470">
            <w:pPr>
              <w:spacing w:line="259" w:lineRule="auto"/>
              <w:ind w:left="178"/>
              <w:rPr>
                <w:rFonts w:ascii="Arial Narrow" w:hAnsi="Arial Narrow" w:cs="Arial"/>
                <w:szCs w:val="20"/>
              </w:rPr>
            </w:pPr>
            <w:r w:rsidRPr="000B6855">
              <w:rPr>
                <w:rFonts w:ascii="Arial Narrow" w:eastAsia="Arial" w:hAnsi="Arial Narrow" w:cs="Arial"/>
                <w:szCs w:val="20"/>
              </w:rPr>
              <w:t xml:space="preserve">Normas,   Reconocimiento       de material Operaciones  básicas  de  química. Manejo  de </w:t>
            </w:r>
          </w:p>
        </w:tc>
        <w:tc>
          <w:tcPr>
            <w:tcW w:w="2865" w:type="dxa"/>
            <w:tcBorders>
              <w:bottom w:val="single" w:sz="4" w:space="0" w:color="auto"/>
            </w:tcBorders>
          </w:tcPr>
          <w:p w14:paraId="5640A84A" w14:textId="77777777" w:rsidR="002D3416" w:rsidRPr="000B6855" w:rsidRDefault="002D3416" w:rsidP="00610470">
            <w:pPr>
              <w:spacing w:line="259" w:lineRule="auto"/>
              <w:ind w:left="163"/>
              <w:rPr>
                <w:rFonts w:ascii="Arial Narrow" w:hAnsi="Arial Narrow" w:cs="Arial"/>
                <w:szCs w:val="20"/>
              </w:rPr>
            </w:pPr>
            <w:r w:rsidRPr="000B6855">
              <w:rPr>
                <w:rFonts w:ascii="Arial Narrow" w:eastAsia="Arial" w:hAnsi="Arial Narrow" w:cs="Arial"/>
                <w:szCs w:val="20"/>
              </w:rPr>
              <w:t xml:space="preserve">visuales       de       investigación bibliográfica. </w:t>
            </w:r>
          </w:p>
        </w:tc>
        <w:tc>
          <w:tcPr>
            <w:tcW w:w="2723" w:type="dxa"/>
            <w:tcBorders>
              <w:bottom w:val="single" w:sz="4" w:space="0" w:color="auto"/>
            </w:tcBorders>
          </w:tcPr>
          <w:p w14:paraId="0984F3DB" w14:textId="77777777" w:rsidR="002D3416" w:rsidRPr="000B6855" w:rsidRDefault="002D3416" w:rsidP="00610470">
            <w:pPr>
              <w:spacing w:line="259" w:lineRule="auto"/>
              <w:ind w:left="283" w:hanging="140"/>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Expone   sus  trabajos  de  manera  clara   y contenido de nivel </w:t>
            </w:r>
          </w:p>
        </w:tc>
      </w:tr>
      <w:tr w:rsidR="002D3416" w:rsidRPr="000B6855" w14:paraId="07BDD847" w14:textId="77777777" w:rsidTr="002D3416">
        <w:trPr>
          <w:trHeight w:val="211"/>
        </w:trPr>
        <w:tc>
          <w:tcPr>
            <w:tcW w:w="3539" w:type="dxa"/>
            <w:vMerge/>
            <w:shd w:val="clear" w:color="auto" w:fill="auto"/>
          </w:tcPr>
          <w:p w14:paraId="2A02883C" w14:textId="77777777" w:rsidR="002D3416" w:rsidRPr="000B6855" w:rsidRDefault="002D3416" w:rsidP="00610470">
            <w:pPr>
              <w:spacing w:line="259" w:lineRule="auto"/>
              <w:ind w:left="105" w:right="78"/>
              <w:rPr>
                <w:rFonts w:ascii="Arial Narrow" w:hAnsi="Arial Narrow" w:cs="Arial"/>
                <w:szCs w:val="20"/>
              </w:rPr>
            </w:pPr>
          </w:p>
        </w:tc>
        <w:tc>
          <w:tcPr>
            <w:tcW w:w="4224" w:type="dxa"/>
          </w:tcPr>
          <w:p w14:paraId="3E314209" w14:textId="77777777" w:rsidR="002D3416" w:rsidRPr="000B6855" w:rsidRDefault="002D3416" w:rsidP="00610470">
            <w:pPr>
              <w:tabs>
                <w:tab w:val="center" w:pos="1339"/>
                <w:tab w:val="center" w:pos="3187"/>
              </w:tabs>
              <w:spacing w:line="259" w:lineRule="auto"/>
              <w:rPr>
                <w:rFonts w:ascii="Arial Narrow" w:hAnsi="Arial Narrow" w:cs="Arial"/>
                <w:szCs w:val="20"/>
              </w:rPr>
            </w:pPr>
            <w:r w:rsidRPr="000B6855">
              <w:rPr>
                <w:rFonts w:ascii="Arial Narrow" w:eastAsia="Calibri" w:hAnsi="Arial Narrow" w:cs="Arial"/>
                <w:szCs w:val="20"/>
              </w:rPr>
              <w:tab/>
            </w:r>
            <w:r w:rsidRPr="000B6855">
              <w:rPr>
                <w:rFonts w:ascii="Arial Narrow" w:eastAsia="Arial" w:hAnsi="Arial Narrow" w:cs="Arial"/>
                <w:szCs w:val="20"/>
              </w:rPr>
              <w:t xml:space="preserve">microscopio y estereoscopio. </w:t>
            </w:r>
            <w:r w:rsidRPr="000B6855">
              <w:rPr>
                <w:rFonts w:ascii="Arial Narrow" w:eastAsia="Arial" w:hAnsi="Arial Narrow" w:cs="Arial"/>
                <w:szCs w:val="20"/>
              </w:rPr>
              <w:tab/>
            </w:r>
            <w:r w:rsidRPr="000B6855">
              <w:rPr>
                <w:rFonts w:ascii="Arial Narrow" w:hAnsi="Arial Narrow" w:cs="Arial"/>
                <w:szCs w:val="20"/>
              </w:rPr>
              <w:t xml:space="preserve"> </w:t>
            </w:r>
          </w:p>
        </w:tc>
        <w:tc>
          <w:tcPr>
            <w:tcW w:w="2865" w:type="dxa"/>
          </w:tcPr>
          <w:p w14:paraId="02BF1DC1" w14:textId="77777777" w:rsidR="002D3416" w:rsidRPr="000B6855" w:rsidRDefault="002D3416" w:rsidP="00610470">
            <w:pPr>
              <w:spacing w:line="259" w:lineRule="auto"/>
              <w:ind w:left="19"/>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szCs w:val="20"/>
              </w:rPr>
              <w:t xml:space="preserve">Resúmenes </w:t>
            </w:r>
          </w:p>
        </w:tc>
        <w:tc>
          <w:tcPr>
            <w:tcW w:w="2723" w:type="dxa"/>
          </w:tcPr>
          <w:p w14:paraId="78E5175A" w14:textId="77777777" w:rsidR="002D3416" w:rsidRPr="000B6855" w:rsidRDefault="002D3416" w:rsidP="00610470">
            <w:pPr>
              <w:spacing w:line="259" w:lineRule="auto"/>
              <w:ind w:left="143"/>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Argumenta científicamente sus productos. </w:t>
            </w:r>
          </w:p>
        </w:tc>
      </w:tr>
      <w:tr w:rsidR="002D3416" w:rsidRPr="000B6855" w14:paraId="7A80291D" w14:textId="77777777" w:rsidTr="002D3416">
        <w:trPr>
          <w:trHeight w:val="329"/>
        </w:trPr>
        <w:tc>
          <w:tcPr>
            <w:tcW w:w="3539" w:type="dxa"/>
            <w:vMerge/>
            <w:shd w:val="clear" w:color="auto" w:fill="auto"/>
          </w:tcPr>
          <w:p w14:paraId="191EDAA9" w14:textId="77777777" w:rsidR="002D3416" w:rsidRPr="000B6855" w:rsidRDefault="002D3416" w:rsidP="00610470">
            <w:pPr>
              <w:spacing w:line="259" w:lineRule="auto"/>
              <w:ind w:left="105" w:right="78"/>
              <w:rPr>
                <w:rFonts w:ascii="Arial Narrow" w:hAnsi="Arial Narrow" w:cs="Arial"/>
                <w:szCs w:val="20"/>
              </w:rPr>
            </w:pPr>
          </w:p>
        </w:tc>
        <w:tc>
          <w:tcPr>
            <w:tcW w:w="4224" w:type="dxa"/>
          </w:tcPr>
          <w:p w14:paraId="4FB74815" w14:textId="77777777" w:rsidR="002D3416" w:rsidRPr="000B6855" w:rsidRDefault="002D3416" w:rsidP="00610470">
            <w:pPr>
              <w:tabs>
                <w:tab w:val="center" w:pos="3187"/>
              </w:tabs>
              <w:spacing w:line="259" w:lineRule="auto"/>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La Ecología. </w:t>
            </w:r>
            <w:r w:rsidRPr="000B6855">
              <w:rPr>
                <w:rFonts w:ascii="Arial Narrow" w:eastAsia="Arial" w:hAnsi="Arial Narrow" w:cs="Arial"/>
                <w:szCs w:val="20"/>
              </w:rPr>
              <w:tab/>
            </w:r>
            <w:r w:rsidRPr="000B6855">
              <w:rPr>
                <w:rFonts w:ascii="Arial Narrow" w:hAnsi="Arial Narrow" w:cs="Arial"/>
                <w:szCs w:val="20"/>
              </w:rPr>
              <w:t xml:space="preserve"> </w:t>
            </w:r>
          </w:p>
        </w:tc>
        <w:tc>
          <w:tcPr>
            <w:tcW w:w="2865" w:type="dxa"/>
          </w:tcPr>
          <w:p w14:paraId="45551A6E" w14:textId="77777777" w:rsidR="002D3416" w:rsidRPr="000B6855" w:rsidRDefault="002D3416" w:rsidP="00610470">
            <w:pPr>
              <w:spacing w:line="259" w:lineRule="auto"/>
              <w:ind w:left="19"/>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szCs w:val="20"/>
              </w:rPr>
              <w:t xml:space="preserve">Informe   (fichas   técnicas)   de </w:t>
            </w:r>
          </w:p>
        </w:tc>
        <w:tc>
          <w:tcPr>
            <w:tcW w:w="2723" w:type="dxa"/>
          </w:tcPr>
          <w:p w14:paraId="6CE3CEC4" w14:textId="77777777" w:rsidR="002D3416" w:rsidRPr="000B6855" w:rsidRDefault="002D3416" w:rsidP="00610470">
            <w:pPr>
              <w:spacing w:line="259" w:lineRule="auto"/>
              <w:ind w:left="-1"/>
              <w:rPr>
                <w:rFonts w:ascii="Arial Narrow" w:hAnsi="Arial Narrow" w:cs="Arial"/>
                <w:szCs w:val="20"/>
              </w:rPr>
            </w:pPr>
            <w:r w:rsidRPr="000B6855">
              <w:rPr>
                <w:rFonts w:ascii="Arial Narrow" w:eastAsia="Arial" w:hAnsi="Arial Narrow" w:cs="Arial"/>
                <w:szCs w:val="20"/>
              </w:rPr>
              <w:t xml:space="preserve">Indagación y Experimentación: </w:t>
            </w:r>
          </w:p>
        </w:tc>
      </w:tr>
      <w:tr w:rsidR="002D3416" w:rsidRPr="000B6855" w14:paraId="49ACE11D" w14:textId="77777777" w:rsidTr="002D3416">
        <w:trPr>
          <w:trHeight w:val="329"/>
        </w:trPr>
        <w:tc>
          <w:tcPr>
            <w:tcW w:w="3539" w:type="dxa"/>
            <w:vMerge/>
            <w:shd w:val="clear" w:color="auto" w:fill="auto"/>
          </w:tcPr>
          <w:p w14:paraId="21B63DBD" w14:textId="77777777" w:rsidR="002D3416" w:rsidRPr="000B6855" w:rsidRDefault="002D3416" w:rsidP="00610470">
            <w:pPr>
              <w:spacing w:line="259" w:lineRule="auto"/>
              <w:ind w:left="105" w:right="78"/>
              <w:rPr>
                <w:rFonts w:ascii="Arial Narrow" w:hAnsi="Arial Narrow" w:cs="Arial"/>
                <w:szCs w:val="20"/>
              </w:rPr>
            </w:pPr>
          </w:p>
        </w:tc>
        <w:tc>
          <w:tcPr>
            <w:tcW w:w="4224" w:type="dxa"/>
            <w:vAlign w:val="center"/>
          </w:tcPr>
          <w:p w14:paraId="676B4D68" w14:textId="77777777" w:rsidR="002D3416" w:rsidRPr="000B6855" w:rsidRDefault="002D3416" w:rsidP="002D54AD">
            <w:pPr>
              <w:numPr>
                <w:ilvl w:val="0"/>
                <w:numId w:val="86"/>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El Ecosistema. Componentes. Clases </w:t>
            </w:r>
          </w:p>
          <w:p w14:paraId="1A856F24" w14:textId="77777777" w:rsidR="002D3416" w:rsidRPr="000B6855" w:rsidRDefault="002D3416" w:rsidP="002D54AD">
            <w:pPr>
              <w:numPr>
                <w:ilvl w:val="0"/>
                <w:numId w:val="86"/>
              </w:numPr>
              <w:spacing w:after="1" w:line="232" w:lineRule="auto"/>
              <w:ind w:hanging="360"/>
              <w:jc w:val="both"/>
              <w:rPr>
                <w:rFonts w:ascii="Arial Narrow" w:hAnsi="Arial Narrow" w:cs="Arial"/>
                <w:szCs w:val="20"/>
              </w:rPr>
            </w:pPr>
            <w:r w:rsidRPr="000B6855">
              <w:rPr>
                <w:rFonts w:ascii="Arial Narrow" w:eastAsia="Arial" w:hAnsi="Arial Narrow" w:cs="Arial"/>
                <w:szCs w:val="20"/>
              </w:rPr>
              <w:t xml:space="preserve">Desarrollo     y     evolución     del     ecosistema. Sucesiones </w:t>
            </w:r>
          </w:p>
          <w:p w14:paraId="0C058230" w14:textId="77777777" w:rsidR="002D3416" w:rsidRPr="000B6855" w:rsidRDefault="002D3416" w:rsidP="002D54AD">
            <w:pPr>
              <w:numPr>
                <w:ilvl w:val="0"/>
                <w:numId w:val="86"/>
              </w:numPr>
              <w:spacing w:line="234" w:lineRule="auto"/>
              <w:ind w:hanging="360"/>
              <w:jc w:val="both"/>
              <w:rPr>
                <w:rFonts w:ascii="Arial Narrow" w:hAnsi="Arial Narrow" w:cs="Arial"/>
                <w:szCs w:val="20"/>
              </w:rPr>
            </w:pPr>
            <w:r w:rsidRPr="000B6855">
              <w:rPr>
                <w:rFonts w:ascii="Arial Narrow" w:eastAsia="Arial" w:hAnsi="Arial Narrow" w:cs="Arial"/>
                <w:szCs w:val="20"/>
              </w:rPr>
              <w:t xml:space="preserve">La energía en los ecosistemas. Flujo. Clases y fuentes.    Cadenas       y   redes    alimenticias. Relaciones inter e intraespecíficas. </w:t>
            </w:r>
          </w:p>
          <w:p w14:paraId="4A601133" w14:textId="77777777" w:rsidR="002D3416" w:rsidRPr="000B6855" w:rsidRDefault="002D3416" w:rsidP="00610470">
            <w:pPr>
              <w:spacing w:line="259" w:lineRule="auto"/>
              <w:ind w:left="62"/>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Seres vivos, taxonomía. </w:t>
            </w:r>
          </w:p>
          <w:p w14:paraId="6280C058" w14:textId="77777777" w:rsidR="002D3416" w:rsidRPr="000B6855" w:rsidRDefault="002D3416" w:rsidP="002D54AD">
            <w:pPr>
              <w:numPr>
                <w:ilvl w:val="0"/>
                <w:numId w:val="87"/>
              </w:numPr>
              <w:spacing w:after="1" w:line="232" w:lineRule="auto"/>
              <w:ind w:hanging="360"/>
              <w:jc w:val="both"/>
              <w:rPr>
                <w:rFonts w:ascii="Arial Narrow" w:hAnsi="Arial Narrow" w:cs="Arial"/>
                <w:szCs w:val="20"/>
              </w:rPr>
            </w:pPr>
            <w:r>
              <w:rPr>
                <w:rFonts w:ascii="Arial Narrow" w:eastAsia="Arial" w:hAnsi="Arial Narrow" w:cs="Arial"/>
                <w:szCs w:val="20"/>
              </w:rPr>
              <w:t>Prácticas</w:t>
            </w:r>
            <w:r w:rsidRPr="000B6855">
              <w:rPr>
                <w:rFonts w:ascii="Arial Narrow" w:eastAsia="Arial" w:hAnsi="Arial Narrow" w:cs="Arial"/>
                <w:szCs w:val="20"/>
              </w:rPr>
              <w:t xml:space="preserve">:  Desarrollo de los seres vivos y su medio (siembra y cultivo de plantas) </w:t>
            </w:r>
          </w:p>
          <w:p w14:paraId="005FE29D" w14:textId="77777777" w:rsidR="002D3416" w:rsidRPr="000B6855" w:rsidRDefault="002D3416" w:rsidP="002D54AD">
            <w:pPr>
              <w:numPr>
                <w:ilvl w:val="0"/>
                <w:numId w:val="87"/>
              </w:numPr>
              <w:spacing w:after="17" w:line="232" w:lineRule="auto"/>
              <w:ind w:hanging="360"/>
              <w:jc w:val="both"/>
              <w:rPr>
                <w:rFonts w:ascii="Arial Narrow" w:hAnsi="Arial Narrow" w:cs="Arial"/>
                <w:szCs w:val="20"/>
              </w:rPr>
            </w:pPr>
            <w:r>
              <w:rPr>
                <w:rFonts w:ascii="Arial Narrow" w:eastAsia="Arial" w:hAnsi="Arial Narrow" w:cs="Arial"/>
                <w:szCs w:val="20"/>
              </w:rPr>
              <w:t>Prácticas</w:t>
            </w:r>
            <w:r w:rsidRPr="000B6855">
              <w:rPr>
                <w:rFonts w:ascii="Arial Narrow" w:eastAsia="Arial" w:hAnsi="Arial Narrow" w:cs="Arial"/>
                <w:szCs w:val="20"/>
              </w:rPr>
              <w:t xml:space="preserve">:   Observación   de   células, tejidos, órganos y sistemas seres vivos. Fotosíntesis. </w:t>
            </w:r>
          </w:p>
          <w:p w14:paraId="79855110" w14:textId="77777777" w:rsidR="002D3416" w:rsidRPr="000B6855" w:rsidRDefault="002D3416" w:rsidP="00610470">
            <w:pPr>
              <w:spacing w:line="259" w:lineRule="auto"/>
              <w:ind w:left="62"/>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Contaminación: niveles, causas y efectos.  Tipos: </w:t>
            </w:r>
          </w:p>
          <w:p w14:paraId="0A83BD37" w14:textId="77777777" w:rsidR="002D3416" w:rsidRPr="000B6855" w:rsidRDefault="002D3416" w:rsidP="002D54AD">
            <w:pPr>
              <w:numPr>
                <w:ilvl w:val="0"/>
                <w:numId w:val="88"/>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Contaminación atmosférica </w:t>
            </w:r>
          </w:p>
          <w:p w14:paraId="7AFEA624" w14:textId="77777777" w:rsidR="002D3416" w:rsidRPr="000B6855" w:rsidRDefault="002D3416" w:rsidP="002D54AD">
            <w:pPr>
              <w:numPr>
                <w:ilvl w:val="0"/>
                <w:numId w:val="88"/>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Contaminación del agua </w:t>
            </w:r>
          </w:p>
          <w:p w14:paraId="1638B801" w14:textId="77777777" w:rsidR="002D3416" w:rsidRPr="000B6855" w:rsidRDefault="002D3416" w:rsidP="002D54AD">
            <w:pPr>
              <w:numPr>
                <w:ilvl w:val="0"/>
                <w:numId w:val="88"/>
              </w:numPr>
              <w:spacing w:line="259" w:lineRule="auto"/>
              <w:ind w:hanging="360"/>
              <w:jc w:val="both"/>
              <w:rPr>
                <w:rFonts w:ascii="Arial Narrow" w:hAnsi="Arial Narrow" w:cs="Arial"/>
                <w:szCs w:val="20"/>
              </w:rPr>
            </w:pPr>
            <w:r w:rsidRPr="000B6855">
              <w:rPr>
                <w:rFonts w:ascii="Arial Narrow" w:eastAsia="Arial" w:hAnsi="Arial Narrow" w:cs="Arial"/>
                <w:szCs w:val="20"/>
              </w:rPr>
              <w:lastRenderedPageBreak/>
              <w:t xml:space="preserve">Contaminación del suelo </w:t>
            </w:r>
          </w:p>
          <w:p w14:paraId="18F7BAD5" w14:textId="77777777" w:rsidR="002D3416" w:rsidRPr="000B6855" w:rsidRDefault="002D3416" w:rsidP="002D54AD">
            <w:pPr>
              <w:numPr>
                <w:ilvl w:val="0"/>
                <w:numId w:val="88"/>
              </w:numPr>
              <w:spacing w:line="259" w:lineRule="auto"/>
              <w:ind w:hanging="360"/>
              <w:jc w:val="both"/>
              <w:rPr>
                <w:rFonts w:ascii="Arial Narrow" w:hAnsi="Arial Narrow" w:cs="Arial"/>
                <w:szCs w:val="20"/>
              </w:rPr>
            </w:pPr>
            <w:r w:rsidRPr="000B6855">
              <w:rPr>
                <w:rFonts w:ascii="Arial Narrow" w:eastAsia="Arial" w:hAnsi="Arial Narrow" w:cs="Arial"/>
                <w:szCs w:val="20"/>
              </w:rPr>
              <w:t xml:space="preserve">Otras formas de contaminación. </w:t>
            </w:r>
          </w:p>
          <w:p w14:paraId="72C74741" w14:textId="77777777" w:rsidR="002D3416" w:rsidRDefault="002D3416" w:rsidP="002D54AD">
            <w:pPr>
              <w:numPr>
                <w:ilvl w:val="0"/>
                <w:numId w:val="88"/>
              </w:numPr>
              <w:spacing w:after="183" w:line="233" w:lineRule="auto"/>
              <w:ind w:hanging="360"/>
              <w:jc w:val="both"/>
              <w:rPr>
                <w:rFonts w:ascii="Arial Narrow" w:hAnsi="Arial Narrow" w:cs="Arial"/>
                <w:szCs w:val="20"/>
              </w:rPr>
            </w:pPr>
            <w:r w:rsidRPr="000B6855">
              <w:rPr>
                <w:rFonts w:ascii="Arial Narrow" w:eastAsia="Arial" w:hAnsi="Arial Narrow" w:cs="Arial"/>
                <w:szCs w:val="20"/>
              </w:rPr>
              <w:t xml:space="preserve">Problemática ambiental y los aportes actuales de la ciencia y la tecnología para la: </w:t>
            </w:r>
          </w:p>
          <w:p w14:paraId="62058C8F" w14:textId="77777777" w:rsidR="002D3416" w:rsidRPr="00133A67" w:rsidRDefault="002D3416" w:rsidP="002D54AD">
            <w:pPr>
              <w:numPr>
                <w:ilvl w:val="0"/>
                <w:numId w:val="88"/>
              </w:numPr>
              <w:spacing w:after="183" w:line="233" w:lineRule="auto"/>
              <w:ind w:hanging="360"/>
              <w:jc w:val="both"/>
              <w:rPr>
                <w:rFonts w:ascii="Arial Narrow" w:hAnsi="Arial Narrow" w:cs="Arial"/>
                <w:szCs w:val="20"/>
              </w:rPr>
            </w:pPr>
            <w:r w:rsidRPr="00FF72A2">
              <w:rPr>
                <w:rFonts w:ascii="Arial Narrow" w:eastAsia="Arial" w:hAnsi="Arial Narrow" w:cs="Arial"/>
                <w:szCs w:val="20"/>
              </w:rPr>
              <w:t xml:space="preserve">conservación       y       prevención </w:t>
            </w:r>
            <w:r w:rsidRPr="00FF72A2">
              <w:rPr>
                <w:rFonts w:ascii="Arial Narrow" w:eastAsia="Arial" w:hAnsi="Arial Narrow" w:cs="Arial"/>
                <w:szCs w:val="20"/>
              </w:rPr>
              <w:tab/>
            </w:r>
            <w:r>
              <w:rPr>
                <w:rFonts w:ascii="Arial Narrow" w:eastAsia="Arial" w:hAnsi="Arial Narrow" w:cs="Arial"/>
                <w:szCs w:val="20"/>
              </w:rPr>
              <w:t xml:space="preserve">del </w:t>
            </w:r>
            <w:r w:rsidRPr="00FF72A2">
              <w:rPr>
                <w:rFonts w:ascii="Arial Narrow" w:eastAsia="Arial" w:hAnsi="Arial Narrow" w:cs="Arial"/>
                <w:szCs w:val="20"/>
              </w:rPr>
              <w:t xml:space="preserve">ecosistema. </w:t>
            </w:r>
            <w:r w:rsidRPr="00FF72A2">
              <w:rPr>
                <w:rFonts w:ascii="Arial Narrow" w:eastAsia="Arial" w:hAnsi="Arial Narrow" w:cs="Arial"/>
                <w:szCs w:val="20"/>
              </w:rPr>
              <w:tab/>
            </w:r>
            <w:r w:rsidRPr="00FF72A2">
              <w:rPr>
                <w:rFonts w:ascii="Arial Narrow" w:hAnsi="Arial Narrow" w:cs="Arial"/>
                <w:szCs w:val="20"/>
              </w:rPr>
              <w:t xml:space="preserve"> </w:t>
            </w:r>
          </w:p>
          <w:p w14:paraId="09EE4536" w14:textId="77777777" w:rsidR="002D3416" w:rsidRPr="00133A67" w:rsidRDefault="002D3416" w:rsidP="002D54AD">
            <w:pPr>
              <w:numPr>
                <w:ilvl w:val="0"/>
                <w:numId w:val="88"/>
              </w:numPr>
              <w:spacing w:after="183" w:line="233" w:lineRule="auto"/>
              <w:ind w:hanging="360"/>
              <w:jc w:val="both"/>
              <w:rPr>
                <w:rFonts w:ascii="Arial Narrow" w:hAnsi="Arial Narrow" w:cs="Arial"/>
                <w:szCs w:val="20"/>
              </w:rPr>
            </w:pPr>
            <w:r w:rsidRPr="00133A67">
              <w:rPr>
                <w:rFonts w:ascii="Arial Narrow" w:eastAsia="Arial" w:hAnsi="Arial Narrow" w:cs="Arial"/>
                <w:szCs w:val="20"/>
              </w:rPr>
              <w:t>conservación de la salud</w:t>
            </w:r>
            <w:r>
              <w:rPr>
                <w:rFonts w:ascii="Arial Narrow" w:eastAsia="Arial" w:hAnsi="Arial Narrow" w:cs="Arial"/>
                <w:szCs w:val="20"/>
              </w:rPr>
              <w:t xml:space="preserve"> y </w:t>
            </w:r>
            <w:r w:rsidRPr="00133A67">
              <w:rPr>
                <w:rFonts w:ascii="Arial Narrow" w:eastAsia="Arial" w:hAnsi="Arial Narrow" w:cs="Arial"/>
                <w:szCs w:val="20"/>
              </w:rPr>
              <w:t>prevención de las enfermedades.</w:t>
            </w:r>
            <w:r w:rsidRPr="00133A67">
              <w:rPr>
                <w:rFonts w:ascii="Arial Narrow" w:eastAsia="Arial" w:hAnsi="Arial Narrow" w:cs="Arial"/>
                <w:szCs w:val="20"/>
              </w:rPr>
              <w:tab/>
            </w:r>
            <w:r w:rsidRPr="00133A67">
              <w:rPr>
                <w:rFonts w:ascii="Arial Narrow" w:hAnsi="Arial Narrow" w:cs="Arial"/>
                <w:szCs w:val="20"/>
              </w:rPr>
              <w:t xml:space="preserve"> </w:t>
            </w:r>
          </w:p>
          <w:p w14:paraId="14E1D461" w14:textId="77777777" w:rsidR="002D3416" w:rsidRPr="000B6855" w:rsidRDefault="002D3416" w:rsidP="00610470">
            <w:pPr>
              <w:spacing w:line="259" w:lineRule="auto"/>
              <w:ind w:left="178" w:right="69" w:hanging="112"/>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Educación    ambiental.    Proyecto:    Protección Ambiental, segregación y reciclaje de residuos sólidos. </w:t>
            </w:r>
          </w:p>
        </w:tc>
        <w:tc>
          <w:tcPr>
            <w:tcW w:w="2865" w:type="dxa"/>
          </w:tcPr>
          <w:p w14:paraId="369D43B6" w14:textId="77777777" w:rsidR="002D3416" w:rsidRPr="000B6855" w:rsidRDefault="002D3416" w:rsidP="00610470">
            <w:pPr>
              <w:spacing w:after="12" w:line="228" w:lineRule="auto"/>
              <w:ind w:left="163"/>
              <w:rPr>
                <w:rFonts w:ascii="Arial Narrow" w:hAnsi="Arial Narrow" w:cs="Arial"/>
                <w:szCs w:val="20"/>
              </w:rPr>
            </w:pPr>
            <w:r w:rsidRPr="000B6855">
              <w:rPr>
                <w:rFonts w:ascii="Arial Narrow" w:eastAsia="Arial" w:hAnsi="Arial Narrow" w:cs="Arial"/>
                <w:szCs w:val="20"/>
              </w:rPr>
              <w:lastRenderedPageBreak/>
              <w:t xml:space="preserve">Proyectos/actividades ejecutados: </w:t>
            </w:r>
          </w:p>
          <w:p w14:paraId="4A3B78FB" w14:textId="77777777" w:rsidR="002D3416" w:rsidRPr="000B6855" w:rsidRDefault="002D3416" w:rsidP="002D54AD">
            <w:pPr>
              <w:numPr>
                <w:ilvl w:val="0"/>
                <w:numId w:val="89"/>
              </w:numPr>
              <w:spacing w:line="259" w:lineRule="auto"/>
              <w:ind w:right="98" w:hanging="360"/>
              <w:jc w:val="both"/>
              <w:rPr>
                <w:rFonts w:ascii="Arial Narrow" w:hAnsi="Arial Narrow" w:cs="Arial"/>
                <w:szCs w:val="20"/>
              </w:rPr>
            </w:pPr>
            <w:r>
              <w:rPr>
                <w:rFonts w:ascii="Arial Narrow" w:eastAsia="Arial" w:hAnsi="Arial Narrow" w:cs="Arial"/>
                <w:szCs w:val="20"/>
              </w:rPr>
              <w:t>Prácticas</w:t>
            </w:r>
            <w:r w:rsidRPr="000B6855">
              <w:rPr>
                <w:rFonts w:ascii="Arial Narrow" w:eastAsia="Arial" w:hAnsi="Arial Narrow" w:cs="Arial"/>
                <w:szCs w:val="20"/>
              </w:rPr>
              <w:t xml:space="preserve"> de laboratorio. </w:t>
            </w:r>
          </w:p>
          <w:p w14:paraId="669D032F" w14:textId="77777777" w:rsidR="002D3416" w:rsidRPr="000B6855" w:rsidRDefault="002D3416" w:rsidP="002D54AD">
            <w:pPr>
              <w:numPr>
                <w:ilvl w:val="0"/>
                <w:numId w:val="89"/>
              </w:numPr>
              <w:spacing w:line="234" w:lineRule="auto"/>
              <w:ind w:right="98" w:hanging="360"/>
              <w:jc w:val="both"/>
              <w:rPr>
                <w:rFonts w:ascii="Arial Narrow" w:hAnsi="Arial Narrow" w:cs="Arial"/>
                <w:szCs w:val="20"/>
              </w:rPr>
            </w:pPr>
            <w:r w:rsidRPr="000B6855">
              <w:rPr>
                <w:rFonts w:ascii="Arial Narrow" w:eastAsia="Arial" w:hAnsi="Arial Narrow" w:cs="Arial"/>
                <w:szCs w:val="20"/>
              </w:rPr>
              <w:t xml:space="preserve">Biohuerto          institucional, hidroponía, compost, jardín ornamental, jardín     con árboles          frutales          y </w:t>
            </w:r>
          </w:p>
          <w:p w14:paraId="308FFF49" w14:textId="77777777" w:rsidR="002D3416" w:rsidRPr="000B6855" w:rsidRDefault="002D3416" w:rsidP="00610470">
            <w:pPr>
              <w:spacing w:line="259" w:lineRule="auto"/>
              <w:ind w:left="483"/>
              <w:rPr>
                <w:rFonts w:ascii="Arial Narrow" w:hAnsi="Arial Narrow" w:cs="Arial"/>
                <w:szCs w:val="20"/>
              </w:rPr>
            </w:pPr>
            <w:r w:rsidRPr="000B6855">
              <w:rPr>
                <w:rFonts w:ascii="Arial Narrow" w:eastAsia="Arial" w:hAnsi="Arial Narrow" w:cs="Arial"/>
                <w:szCs w:val="20"/>
              </w:rPr>
              <w:t xml:space="preserve">ornamentales </w:t>
            </w:r>
          </w:p>
          <w:p w14:paraId="1F416BDD" w14:textId="77777777" w:rsidR="002D3416" w:rsidRPr="000B6855" w:rsidRDefault="002D3416" w:rsidP="002D54AD">
            <w:pPr>
              <w:numPr>
                <w:ilvl w:val="0"/>
                <w:numId w:val="90"/>
              </w:numPr>
              <w:spacing w:line="235" w:lineRule="auto"/>
              <w:ind w:hanging="140"/>
              <w:jc w:val="both"/>
              <w:rPr>
                <w:rFonts w:ascii="Arial Narrow" w:hAnsi="Arial Narrow" w:cs="Arial"/>
                <w:szCs w:val="20"/>
              </w:rPr>
            </w:pPr>
            <w:r w:rsidRPr="000B6855">
              <w:rPr>
                <w:rFonts w:ascii="Arial Narrow" w:eastAsia="Arial" w:hAnsi="Arial Narrow" w:cs="Arial"/>
                <w:szCs w:val="20"/>
              </w:rPr>
              <w:t xml:space="preserve">Productos             ecológicos elaborados </w:t>
            </w:r>
          </w:p>
          <w:p w14:paraId="2BD3B6AF" w14:textId="77777777" w:rsidR="002D3416" w:rsidRPr="000B6855" w:rsidRDefault="002D3416" w:rsidP="002D54AD">
            <w:pPr>
              <w:numPr>
                <w:ilvl w:val="0"/>
                <w:numId w:val="90"/>
              </w:numPr>
              <w:spacing w:line="259" w:lineRule="auto"/>
              <w:ind w:hanging="140"/>
              <w:jc w:val="both"/>
              <w:rPr>
                <w:rFonts w:ascii="Arial Narrow" w:hAnsi="Arial Narrow" w:cs="Arial"/>
                <w:szCs w:val="20"/>
              </w:rPr>
            </w:pPr>
            <w:r w:rsidRPr="000B6855">
              <w:rPr>
                <w:rFonts w:ascii="Arial Narrow" w:eastAsia="Arial" w:hAnsi="Arial Narrow" w:cs="Arial"/>
                <w:szCs w:val="20"/>
              </w:rPr>
              <w:t xml:space="preserve">Productos reciclados </w:t>
            </w:r>
          </w:p>
          <w:p w14:paraId="7414104B" w14:textId="77777777" w:rsidR="002D3416" w:rsidRPr="000B6855" w:rsidRDefault="002D3416" w:rsidP="002D54AD">
            <w:pPr>
              <w:numPr>
                <w:ilvl w:val="0"/>
                <w:numId w:val="90"/>
              </w:numPr>
              <w:spacing w:line="259" w:lineRule="auto"/>
              <w:ind w:hanging="140"/>
              <w:jc w:val="both"/>
              <w:rPr>
                <w:rFonts w:ascii="Arial Narrow" w:hAnsi="Arial Narrow" w:cs="Arial"/>
                <w:szCs w:val="20"/>
              </w:rPr>
            </w:pPr>
            <w:r w:rsidRPr="000B6855">
              <w:rPr>
                <w:rFonts w:ascii="Arial Narrow" w:eastAsia="Arial" w:hAnsi="Arial Narrow" w:cs="Arial"/>
                <w:szCs w:val="20"/>
              </w:rPr>
              <w:t xml:space="preserve">Afiches, trifoliados, banners. </w:t>
            </w:r>
          </w:p>
          <w:p w14:paraId="40C1FA58" w14:textId="77777777" w:rsidR="002D3416" w:rsidRPr="000B6855" w:rsidRDefault="002D3416" w:rsidP="00610470">
            <w:pPr>
              <w:spacing w:line="259" w:lineRule="auto"/>
              <w:ind w:left="115"/>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szCs w:val="20"/>
              </w:rPr>
              <w:t xml:space="preserve">Portafolio del estudiante </w:t>
            </w:r>
          </w:p>
        </w:tc>
        <w:tc>
          <w:tcPr>
            <w:tcW w:w="2723" w:type="dxa"/>
          </w:tcPr>
          <w:p w14:paraId="6CADC76D" w14:textId="77777777" w:rsidR="002D3416" w:rsidRPr="000B6855" w:rsidRDefault="002D3416" w:rsidP="002D54AD">
            <w:pPr>
              <w:numPr>
                <w:ilvl w:val="0"/>
                <w:numId w:val="91"/>
              </w:numPr>
              <w:spacing w:line="259" w:lineRule="auto"/>
              <w:ind w:hanging="140"/>
              <w:jc w:val="both"/>
              <w:rPr>
                <w:rFonts w:ascii="Arial Narrow" w:hAnsi="Arial Narrow" w:cs="Arial"/>
                <w:szCs w:val="20"/>
              </w:rPr>
            </w:pPr>
            <w:r w:rsidRPr="000B6855">
              <w:rPr>
                <w:rFonts w:ascii="Arial Narrow" w:eastAsia="Arial" w:hAnsi="Arial Narrow" w:cs="Arial"/>
                <w:szCs w:val="20"/>
              </w:rPr>
              <w:t xml:space="preserve">Utiliza la metodología científica. </w:t>
            </w:r>
          </w:p>
          <w:p w14:paraId="61C8890C" w14:textId="77777777" w:rsidR="002D3416" w:rsidRPr="000B6855" w:rsidRDefault="002D3416" w:rsidP="002D54AD">
            <w:pPr>
              <w:numPr>
                <w:ilvl w:val="0"/>
                <w:numId w:val="91"/>
              </w:numPr>
              <w:spacing w:line="259" w:lineRule="auto"/>
              <w:ind w:hanging="140"/>
              <w:jc w:val="both"/>
              <w:rPr>
                <w:rFonts w:ascii="Arial Narrow" w:hAnsi="Arial Narrow" w:cs="Arial"/>
                <w:szCs w:val="20"/>
              </w:rPr>
            </w:pPr>
            <w:r w:rsidRPr="000B6855">
              <w:rPr>
                <w:rFonts w:ascii="Arial Narrow" w:eastAsia="Arial" w:hAnsi="Arial Narrow" w:cs="Arial"/>
                <w:szCs w:val="20"/>
              </w:rPr>
              <w:t xml:space="preserve">Desarrollo de capacidades investigativas. </w:t>
            </w:r>
          </w:p>
          <w:p w14:paraId="653E734A" w14:textId="77777777" w:rsidR="002D3416" w:rsidRPr="000B6855" w:rsidRDefault="002D3416" w:rsidP="002D54AD">
            <w:pPr>
              <w:numPr>
                <w:ilvl w:val="0"/>
                <w:numId w:val="91"/>
              </w:numPr>
              <w:spacing w:after="11" w:line="234" w:lineRule="auto"/>
              <w:ind w:hanging="140"/>
              <w:jc w:val="both"/>
              <w:rPr>
                <w:rFonts w:ascii="Arial Narrow" w:hAnsi="Arial Narrow" w:cs="Arial"/>
                <w:szCs w:val="20"/>
              </w:rPr>
            </w:pPr>
            <w:r w:rsidRPr="000B6855">
              <w:rPr>
                <w:rFonts w:ascii="Arial Narrow" w:eastAsia="Arial" w:hAnsi="Arial Narrow" w:cs="Arial"/>
                <w:szCs w:val="20"/>
              </w:rPr>
              <w:t xml:space="preserve">Plantea propuestas, las evalúa y valora. Actitud frente al Área: </w:t>
            </w:r>
          </w:p>
          <w:p w14:paraId="27D9C73C" w14:textId="77777777" w:rsidR="002D3416" w:rsidRPr="000B6855" w:rsidRDefault="002D3416" w:rsidP="002D54AD">
            <w:pPr>
              <w:numPr>
                <w:ilvl w:val="0"/>
                <w:numId w:val="91"/>
              </w:numPr>
              <w:spacing w:after="11" w:line="234" w:lineRule="auto"/>
              <w:ind w:hanging="140"/>
              <w:jc w:val="both"/>
              <w:rPr>
                <w:rFonts w:ascii="Arial Narrow" w:hAnsi="Arial Narrow" w:cs="Arial"/>
                <w:szCs w:val="20"/>
              </w:rPr>
            </w:pPr>
            <w:r w:rsidRPr="000B6855">
              <w:rPr>
                <w:rFonts w:ascii="Arial Narrow" w:eastAsia="Arial" w:hAnsi="Arial Narrow" w:cs="Arial"/>
                <w:szCs w:val="20"/>
              </w:rPr>
              <w:t xml:space="preserve">Participación activa en el estudio y propuestas en el trabajo comunal. </w:t>
            </w:r>
          </w:p>
          <w:p w14:paraId="68BD0B1B" w14:textId="77777777" w:rsidR="002D3416" w:rsidRPr="000B6855" w:rsidRDefault="002D3416" w:rsidP="002D54AD">
            <w:pPr>
              <w:numPr>
                <w:ilvl w:val="0"/>
                <w:numId w:val="91"/>
              </w:numPr>
              <w:spacing w:after="13" w:line="233" w:lineRule="auto"/>
              <w:ind w:hanging="140"/>
              <w:jc w:val="both"/>
              <w:rPr>
                <w:rFonts w:ascii="Arial Narrow" w:hAnsi="Arial Narrow" w:cs="Arial"/>
                <w:szCs w:val="20"/>
              </w:rPr>
            </w:pPr>
            <w:r w:rsidRPr="000B6855">
              <w:rPr>
                <w:rFonts w:ascii="Arial Narrow" w:eastAsia="Arial" w:hAnsi="Arial Narrow" w:cs="Arial"/>
                <w:szCs w:val="20"/>
              </w:rPr>
              <w:t xml:space="preserve">Actúa   con   juicio   crítico-reflexivo, orden, organización y contenido actualizado en sus trabajos. </w:t>
            </w:r>
          </w:p>
          <w:p w14:paraId="3760017F" w14:textId="77777777" w:rsidR="002D3416" w:rsidRPr="000B6855" w:rsidRDefault="002D3416" w:rsidP="002D54AD">
            <w:pPr>
              <w:numPr>
                <w:ilvl w:val="0"/>
                <w:numId w:val="91"/>
              </w:numPr>
              <w:spacing w:line="259" w:lineRule="auto"/>
              <w:ind w:hanging="140"/>
              <w:jc w:val="both"/>
              <w:rPr>
                <w:rFonts w:ascii="Arial Narrow" w:hAnsi="Arial Narrow" w:cs="Arial"/>
                <w:szCs w:val="20"/>
              </w:rPr>
            </w:pPr>
            <w:r w:rsidRPr="000B6855">
              <w:rPr>
                <w:rFonts w:ascii="Arial Narrow" w:eastAsia="Arial" w:hAnsi="Arial Narrow" w:cs="Arial"/>
                <w:szCs w:val="20"/>
              </w:rPr>
              <w:lastRenderedPageBreak/>
              <w:t xml:space="preserve">Actitud y motivación positiva por el área. </w:t>
            </w:r>
          </w:p>
          <w:p w14:paraId="7926342F" w14:textId="77777777" w:rsidR="002D3416" w:rsidRPr="000B6855" w:rsidRDefault="002D3416" w:rsidP="00610470">
            <w:pPr>
              <w:spacing w:line="259" w:lineRule="auto"/>
              <w:ind w:left="111"/>
              <w:rPr>
                <w:rFonts w:ascii="Arial Narrow" w:hAnsi="Arial Narrow" w:cs="Arial"/>
                <w:szCs w:val="20"/>
              </w:rPr>
            </w:pPr>
            <w:r w:rsidRPr="000B6855">
              <w:rPr>
                <w:rFonts w:ascii="Arial Narrow" w:eastAsia="Arial" w:hAnsi="Arial Narrow" w:cs="Arial"/>
                <w:szCs w:val="20"/>
              </w:rPr>
              <w:t>Práctica       valores       respeto,       honestidad, responsabilidad y equidad.</w:t>
            </w:r>
          </w:p>
        </w:tc>
      </w:tr>
    </w:tbl>
    <w:p w14:paraId="65FA5E10" w14:textId="77777777" w:rsidR="002D3416" w:rsidRPr="002D3416" w:rsidRDefault="002D3416" w:rsidP="00E05958">
      <w:pPr>
        <w:jc w:val="center"/>
        <w:rPr>
          <w:rFonts w:ascii="Arial Narrow" w:hAnsi="Arial Narrow" w:cs="Calibri,Bold"/>
          <w:b/>
          <w:bCs/>
          <w:color w:val="auto"/>
        </w:rPr>
      </w:pPr>
    </w:p>
    <w:p w14:paraId="5356D035" w14:textId="013538CB" w:rsidR="00E05958" w:rsidRDefault="00E05958" w:rsidP="00E05958">
      <w:pPr>
        <w:jc w:val="center"/>
        <w:rPr>
          <w:rFonts w:ascii="Arial Narrow" w:hAnsi="Arial Narrow" w:cs="Calibri,Bold"/>
          <w:b/>
          <w:bCs/>
          <w:color w:val="auto"/>
          <w:lang w:val="es-PE"/>
        </w:rPr>
      </w:pPr>
      <w:r w:rsidRPr="00B14C62">
        <w:rPr>
          <w:rFonts w:ascii="Arial Narrow" w:hAnsi="Arial Narrow" w:cs="Calibri,Bold"/>
          <w:b/>
          <w:bCs/>
          <w:color w:val="auto"/>
          <w:lang w:val="es-PE"/>
        </w:rPr>
        <w:t>PSICOLOGÍA I</w:t>
      </w:r>
      <w:r>
        <w:rPr>
          <w:rFonts w:ascii="Arial Narrow" w:hAnsi="Arial Narrow" w:cs="Calibri,Bold"/>
          <w:b/>
          <w:bCs/>
          <w:color w:val="auto"/>
          <w:lang w:val="es-PE"/>
        </w:rPr>
        <w:t>I (DEL DESARROLLO)</w:t>
      </w:r>
    </w:p>
    <w:tbl>
      <w:tblPr>
        <w:tblStyle w:val="TableGrid"/>
        <w:tblW w:w="13490" w:type="dxa"/>
        <w:tblInd w:w="112" w:type="dxa"/>
        <w:tblCellMar>
          <w:top w:w="1" w:type="dxa"/>
          <w:left w:w="4" w:type="dxa"/>
          <w:right w:w="24" w:type="dxa"/>
        </w:tblCellMar>
        <w:tblLook w:val="04A0" w:firstRow="1" w:lastRow="0" w:firstColumn="1" w:lastColumn="0" w:noHBand="0" w:noVBand="1"/>
      </w:tblPr>
      <w:tblGrid>
        <w:gridCol w:w="3539"/>
        <w:gridCol w:w="4257"/>
        <w:gridCol w:w="2833"/>
        <w:gridCol w:w="2861"/>
      </w:tblGrid>
      <w:tr w:rsidR="00491D9E" w:rsidRPr="000B6855" w14:paraId="52C70FB2" w14:textId="77777777" w:rsidTr="00491D9E">
        <w:trPr>
          <w:trHeight w:val="417"/>
        </w:trPr>
        <w:tc>
          <w:tcPr>
            <w:tcW w:w="13490" w:type="dxa"/>
            <w:gridSpan w:val="4"/>
            <w:tcBorders>
              <w:top w:val="single" w:sz="5" w:space="0" w:color="000000"/>
              <w:left w:val="single" w:sz="5" w:space="0" w:color="000000"/>
              <w:bottom w:val="single" w:sz="5" w:space="0" w:color="000000"/>
              <w:right w:val="single" w:sz="5" w:space="0" w:color="000000"/>
            </w:tcBorders>
            <w:shd w:val="clear" w:color="auto" w:fill="D9D9D9"/>
          </w:tcPr>
          <w:p w14:paraId="2594A693" w14:textId="77777777" w:rsidR="00491D9E" w:rsidRPr="000B6855" w:rsidRDefault="00491D9E" w:rsidP="00610470">
            <w:pPr>
              <w:spacing w:line="259" w:lineRule="auto"/>
              <w:ind w:left="12"/>
              <w:jc w:val="center"/>
              <w:rPr>
                <w:rFonts w:ascii="Arial Narrow" w:hAnsi="Arial Narrow" w:cs="Arial"/>
                <w:szCs w:val="20"/>
              </w:rPr>
            </w:pPr>
            <w:r w:rsidRPr="000B6855">
              <w:rPr>
                <w:rFonts w:ascii="Arial Narrow" w:eastAsia="Arial" w:hAnsi="Arial Narrow" w:cs="Arial"/>
                <w:b/>
                <w:szCs w:val="20"/>
              </w:rPr>
              <w:t>ÁREA: PSICOLOGÍA II</w:t>
            </w:r>
          </w:p>
        </w:tc>
      </w:tr>
      <w:tr w:rsidR="00491D9E" w:rsidRPr="000B6855" w14:paraId="7C93B271" w14:textId="77777777" w:rsidTr="00491D9E">
        <w:trPr>
          <w:trHeight w:val="1055"/>
        </w:trPr>
        <w:tc>
          <w:tcPr>
            <w:tcW w:w="13490" w:type="dxa"/>
            <w:gridSpan w:val="4"/>
            <w:tcBorders>
              <w:top w:val="single" w:sz="5" w:space="0" w:color="000000"/>
              <w:left w:val="single" w:sz="5" w:space="0" w:color="000000"/>
              <w:bottom w:val="single" w:sz="5" w:space="0" w:color="000000"/>
              <w:right w:val="single" w:sz="5" w:space="0" w:color="000000"/>
            </w:tcBorders>
          </w:tcPr>
          <w:p w14:paraId="39B205A4" w14:textId="77777777" w:rsidR="00491D9E" w:rsidRPr="000B6855" w:rsidRDefault="00491D9E" w:rsidP="00610470">
            <w:pPr>
              <w:spacing w:line="242" w:lineRule="auto"/>
              <w:ind w:right="513"/>
              <w:rPr>
                <w:rFonts w:ascii="Arial Narrow" w:hAnsi="Arial Narrow" w:cs="Arial"/>
                <w:szCs w:val="20"/>
              </w:rPr>
            </w:pPr>
            <w:r w:rsidRPr="000B6855">
              <w:rPr>
                <w:rFonts w:ascii="Arial Narrow" w:eastAsia="Arial" w:hAnsi="Arial Narrow" w:cs="Arial"/>
                <w:b/>
                <w:szCs w:val="20"/>
              </w:rPr>
              <w:t>SUMILLA:</w:t>
            </w:r>
            <w:r w:rsidRPr="000B6855">
              <w:rPr>
                <w:rFonts w:ascii="Arial Narrow" w:eastAsia="Arial" w:hAnsi="Arial Narrow" w:cs="Arial"/>
                <w:szCs w:val="20"/>
              </w:rPr>
              <w:t xml:space="preserve"> </w:t>
            </w:r>
            <w:r w:rsidRPr="000B6855">
              <w:rPr>
                <w:rFonts w:ascii="Arial Narrow" w:hAnsi="Arial Narrow" w:cs="Arial"/>
                <w:szCs w:val="20"/>
              </w:rPr>
              <w:t>Permite la compren</w:t>
            </w:r>
            <w:r>
              <w:rPr>
                <w:rFonts w:ascii="Arial Narrow" w:hAnsi="Arial Narrow" w:cs="Arial"/>
                <w:szCs w:val="20"/>
              </w:rPr>
              <w:t>sión de las características bio</w:t>
            </w:r>
            <w:r w:rsidRPr="000B6855">
              <w:rPr>
                <w:rFonts w:ascii="Arial Narrow" w:hAnsi="Arial Narrow" w:cs="Arial"/>
                <w:szCs w:val="20"/>
              </w:rPr>
              <w:t xml:space="preserve">psicosociales de las personas en las diferentes etapas de su vida, enmarcadas en las diferentes teorías del desarrollo.  Describe las manifestaciones de dichos cambios y explica por qué se producen y cuáles son los factores de influencia.   Brinda elementos que permitan a los estudiantes identificar sus características  </w:t>
            </w:r>
          </w:p>
          <w:p w14:paraId="7D8F4695" w14:textId="77777777" w:rsidR="00491D9E" w:rsidRPr="000B6855" w:rsidRDefault="00491D9E" w:rsidP="00610470">
            <w:pPr>
              <w:spacing w:line="259" w:lineRule="auto"/>
              <w:rPr>
                <w:rFonts w:ascii="Arial Narrow" w:hAnsi="Arial Narrow" w:cs="Arial"/>
                <w:szCs w:val="20"/>
              </w:rPr>
            </w:pPr>
            <w:r w:rsidRPr="000B6855">
              <w:rPr>
                <w:rFonts w:ascii="Arial Narrow" w:hAnsi="Arial Narrow" w:cs="Arial"/>
                <w:szCs w:val="20"/>
              </w:rPr>
              <w:t>(autoconocimiento), orientando la planificación de su proyecto de desarrollo personal y profesional.</w:t>
            </w:r>
            <w:r w:rsidRPr="000B6855">
              <w:rPr>
                <w:rFonts w:ascii="Arial Narrow" w:eastAsia="Arial" w:hAnsi="Arial Narrow" w:cs="Arial"/>
                <w:szCs w:val="20"/>
              </w:rPr>
              <w:t xml:space="preserve"> </w:t>
            </w:r>
          </w:p>
        </w:tc>
      </w:tr>
      <w:tr w:rsidR="00491D9E" w:rsidRPr="000B6855" w14:paraId="78270C13" w14:textId="77777777" w:rsidTr="00491D9E">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4931A40B" w14:textId="77777777" w:rsidR="00491D9E" w:rsidRPr="000B6855" w:rsidRDefault="00491D9E" w:rsidP="00610470">
            <w:pPr>
              <w:spacing w:line="259" w:lineRule="auto"/>
              <w:ind w:left="11"/>
              <w:rPr>
                <w:rFonts w:ascii="Arial Narrow" w:hAnsi="Arial Narrow" w:cs="Arial"/>
                <w:szCs w:val="20"/>
              </w:rPr>
            </w:pPr>
            <w:r w:rsidRPr="000B6855">
              <w:rPr>
                <w:rFonts w:ascii="Arial Narrow" w:eastAsia="Arial" w:hAnsi="Arial Narrow" w:cs="Arial"/>
                <w:b/>
                <w:szCs w:val="20"/>
              </w:rPr>
              <w:t>CÓD. CRITE.</w:t>
            </w:r>
            <w:r w:rsidRPr="000B6855">
              <w:rPr>
                <w:rFonts w:ascii="Arial Narrow" w:eastAsia="Arial" w:hAnsi="Arial Narrow" w:cs="Arial"/>
                <w:szCs w:val="20"/>
              </w:rPr>
              <w:t xml:space="preserve"> </w:t>
            </w:r>
          </w:p>
          <w:p w14:paraId="106F11BE" w14:textId="77777777" w:rsidR="00491D9E" w:rsidRPr="000B6855" w:rsidRDefault="00491D9E" w:rsidP="00610470">
            <w:pPr>
              <w:spacing w:line="259" w:lineRule="auto"/>
              <w:ind w:left="13"/>
              <w:rPr>
                <w:rFonts w:ascii="Arial Narrow" w:hAnsi="Arial Narrow" w:cs="Arial"/>
                <w:szCs w:val="20"/>
              </w:rPr>
            </w:pP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0084E0A" w14:textId="77777777" w:rsidR="00491D9E" w:rsidRPr="000B6855" w:rsidRDefault="00491D9E" w:rsidP="00610470">
            <w:pPr>
              <w:spacing w:line="259" w:lineRule="auto"/>
              <w:ind w:left="4"/>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9A688F6" w14:textId="77777777" w:rsidR="00491D9E" w:rsidRPr="000B6855" w:rsidRDefault="00491D9E" w:rsidP="00610470">
            <w:pPr>
              <w:spacing w:line="259" w:lineRule="auto"/>
              <w:ind w:left="16"/>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8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E10919" w14:textId="77777777" w:rsidR="00491D9E" w:rsidRPr="000B6855" w:rsidRDefault="00491D9E" w:rsidP="00610470">
            <w:pPr>
              <w:spacing w:line="259" w:lineRule="auto"/>
              <w:ind w:left="18"/>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491D9E" w:rsidRPr="000B6855" w14:paraId="762F5E96" w14:textId="77777777" w:rsidTr="00491D9E">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auto"/>
          </w:tcPr>
          <w:p w14:paraId="0D0728D2" w14:textId="77777777" w:rsidR="00491D9E" w:rsidRPr="000B6855" w:rsidRDefault="00491D9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PERSONAL </w:t>
            </w:r>
          </w:p>
          <w:p w14:paraId="66B5B3C3" w14:textId="77777777" w:rsidR="00491D9E" w:rsidRPr="000B6855" w:rsidRDefault="00491D9E" w:rsidP="00610470">
            <w:pPr>
              <w:spacing w:line="232" w:lineRule="auto"/>
              <w:ind w:left="104" w:right="50"/>
              <w:rPr>
                <w:rFonts w:ascii="Arial Narrow" w:hAnsi="Arial Narrow" w:cs="Arial"/>
                <w:szCs w:val="20"/>
              </w:rPr>
            </w:pPr>
            <w:r w:rsidRPr="000B6855">
              <w:rPr>
                <w:rFonts w:ascii="Arial Narrow" w:eastAsia="Arial" w:hAnsi="Arial Narrow" w:cs="Arial"/>
                <w:szCs w:val="20"/>
              </w:rPr>
              <w:t xml:space="preserve">1.2.5. Se actualiza permanentemente desde </w:t>
            </w:r>
            <w:r w:rsidRPr="000B6855">
              <w:rPr>
                <w:rFonts w:ascii="Arial Narrow" w:eastAsia="Arial" w:hAnsi="Arial Narrow" w:cs="Arial"/>
                <w:i/>
                <w:szCs w:val="20"/>
              </w:rPr>
              <w:t xml:space="preserve">la investigación y manejo de las TICs, asumiendo el aprendizaje como proceso   de   autoformación   </w:t>
            </w:r>
            <w:r w:rsidRPr="000B6855">
              <w:rPr>
                <w:rFonts w:ascii="Arial Narrow" w:eastAsia="Arial" w:hAnsi="Arial Narrow" w:cs="Arial"/>
                <w:szCs w:val="20"/>
              </w:rPr>
              <w:t xml:space="preserve">permita la </w:t>
            </w:r>
          </w:p>
          <w:p w14:paraId="63BE37E0" w14:textId="77777777" w:rsidR="00491D9E" w:rsidRPr="000B6855" w:rsidRDefault="00491D9E" w:rsidP="00610470">
            <w:pPr>
              <w:spacing w:after="3" w:line="239" w:lineRule="auto"/>
              <w:ind w:left="104"/>
              <w:rPr>
                <w:rFonts w:ascii="Arial Narrow" w:hAnsi="Arial Narrow" w:cs="Arial"/>
                <w:szCs w:val="20"/>
              </w:rPr>
            </w:pPr>
            <w:r w:rsidRPr="000B6855">
              <w:rPr>
                <w:rFonts w:ascii="Arial Narrow" w:eastAsia="Arial" w:hAnsi="Arial Narrow" w:cs="Arial"/>
                <w:szCs w:val="20"/>
              </w:rPr>
              <w:t xml:space="preserve">comprensión </w:t>
            </w:r>
            <w:r w:rsidRPr="000B6855">
              <w:rPr>
                <w:rFonts w:ascii="Arial Narrow" w:eastAsia="Arial" w:hAnsi="Arial Narrow" w:cs="Arial"/>
                <w:szCs w:val="20"/>
              </w:rPr>
              <w:tab/>
              <w:t xml:space="preserve">de </w:t>
            </w:r>
            <w:r w:rsidRPr="000B6855">
              <w:rPr>
                <w:rFonts w:ascii="Arial Narrow" w:eastAsia="Arial" w:hAnsi="Arial Narrow" w:cs="Arial"/>
                <w:szCs w:val="20"/>
              </w:rPr>
              <w:tab/>
              <w:t xml:space="preserve">las </w:t>
            </w:r>
            <w:r w:rsidRPr="000B6855">
              <w:rPr>
                <w:rFonts w:ascii="Arial Narrow" w:eastAsia="Arial" w:hAnsi="Arial Narrow" w:cs="Arial"/>
                <w:szCs w:val="20"/>
              </w:rPr>
              <w:tab/>
              <w:t xml:space="preserve">características biopsicosociales </w:t>
            </w:r>
          </w:p>
          <w:p w14:paraId="137265C4" w14:textId="77777777" w:rsidR="00491D9E" w:rsidRPr="000B6855" w:rsidRDefault="00491D9E" w:rsidP="00610470">
            <w:pPr>
              <w:spacing w:line="259" w:lineRule="auto"/>
              <w:rPr>
                <w:rFonts w:ascii="Arial Narrow" w:hAnsi="Arial Narrow" w:cs="Arial"/>
                <w:szCs w:val="20"/>
              </w:rPr>
            </w:pPr>
            <w:r w:rsidRPr="000B6855">
              <w:rPr>
                <w:rFonts w:ascii="Arial Narrow" w:hAnsi="Arial Narrow" w:cs="Arial"/>
                <w:szCs w:val="20"/>
              </w:rPr>
              <w:t xml:space="preserve"> </w:t>
            </w:r>
          </w:p>
          <w:p w14:paraId="26B6DE6E" w14:textId="77777777" w:rsidR="00491D9E" w:rsidRPr="000B6855" w:rsidRDefault="00491D9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b/>
                <w:szCs w:val="20"/>
              </w:rPr>
              <w:t xml:space="preserve"> </w:t>
            </w:r>
          </w:p>
          <w:p w14:paraId="507FEDB6" w14:textId="77777777" w:rsidR="00491D9E" w:rsidRPr="000B6855" w:rsidRDefault="00491D9E" w:rsidP="00610470">
            <w:pPr>
              <w:spacing w:line="232" w:lineRule="auto"/>
              <w:ind w:left="104" w:right="48"/>
              <w:rPr>
                <w:rFonts w:ascii="Arial Narrow" w:hAnsi="Arial Narrow" w:cs="Arial"/>
                <w:szCs w:val="20"/>
              </w:rPr>
            </w:pPr>
            <w:r w:rsidRPr="000B6855">
              <w:rPr>
                <w:rFonts w:ascii="Arial Narrow" w:eastAsia="Arial" w:hAnsi="Arial Narrow" w:cs="Arial"/>
                <w:szCs w:val="20"/>
              </w:rPr>
              <w:lastRenderedPageBreak/>
              <w:t xml:space="preserve">2.3.3 Aplica estrategias pertinentes e innovadoras que permitan conocer las teorías del desarrollo y que promuevan </w:t>
            </w:r>
            <w:r w:rsidRPr="000B6855">
              <w:rPr>
                <w:rFonts w:ascii="Arial Narrow" w:eastAsia="Arial" w:hAnsi="Arial Narrow" w:cs="Arial"/>
                <w:i/>
                <w:szCs w:val="20"/>
              </w:rPr>
              <w:t xml:space="preserve">la resolución de problemas de carácter </w:t>
            </w:r>
          </w:p>
          <w:p w14:paraId="56CF5175" w14:textId="77777777" w:rsidR="00491D9E" w:rsidRPr="000B6855" w:rsidRDefault="00491D9E" w:rsidP="00610470">
            <w:pPr>
              <w:spacing w:line="259" w:lineRule="auto"/>
              <w:ind w:left="104"/>
              <w:rPr>
                <w:rFonts w:ascii="Arial Narrow" w:hAnsi="Arial Narrow" w:cs="Arial"/>
                <w:szCs w:val="20"/>
              </w:rPr>
            </w:pPr>
            <w:r w:rsidRPr="000B6855">
              <w:rPr>
                <w:rFonts w:ascii="Arial Narrow" w:eastAsia="Arial" w:hAnsi="Arial Narrow" w:cs="Arial"/>
                <w:i/>
                <w:szCs w:val="20"/>
              </w:rPr>
              <w:t xml:space="preserve">formativo de sus estudiantes </w:t>
            </w:r>
          </w:p>
          <w:p w14:paraId="6A74D662" w14:textId="77777777" w:rsidR="00491D9E" w:rsidRPr="000B6855" w:rsidRDefault="00491D9E"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1F51687C" w14:textId="77777777" w:rsidR="00491D9E" w:rsidRPr="000B6855" w:rsidRDefault="00491D9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SOCIO COMUNITARIA </w:t>
            </w:r>
          </w:p>
          <w:p w14:paraId="112232B1" w14:textId="77777777" w:rsidR="00491D9E" w:rsidRPr="000B6855" w:rsidRDefault="00491D9E" w:rsidP="00610470">
            <w:pPr>
              <w:spacing w:line="259" w:lineRule="auto"/>
              <w:ind w:left="104" w:right="50"/>
              <w:rPr>
                <w:rFonts w:ascii="Arial Narrow" w:hAnsi="Arial Narrow" w:cs="Arial"/>
                <w:szCs w:val="20"/>
              </w:rPr>
            </w:pPr>
            <w:r w:rsidRPr="000B6855">
              <w:rPr>
                <w:rFonts w:ascii="Arial Narrow" w:eastAsia="Arial" w:hAnsi="Arial Narrow" w:cs="Arial"/>
                <w:szCs w:val="20"/>
              </w:rPr>
              <w:t xml:space="preserve">3.1.1 Demuestra actitudes de respeto a las diferencias individuales, interactuando con otros actores educativos para favorecer el desarrollo institucional orientando su proyecto de desarrollo personal. </w:t>
            </w:r>
          </w:p>
        </w:tc>
        <w:tc>
          <w:tcPr>
            <w:tcW w:w="4257" w:type="dxa"/>
            <w:tcBorders>
              <w:top w:val="single" w:sz="5" w:space="0" w:color="000000"/>
              <w:left w:val="single" w:sz="5" w:space="0" w:color="000000"/>
              <w:bottom w:val="single" w:sz="5" w:space="0" w:color="000000"/>
              <w:right w:val="single" w:sz="5" w:space="0" w:color="000000"/>
            </w:tcBorders>
            <w:shd w:val="clear" w:color="auto" w:fill="auto"/>
          </w:tcPr>
          <w:p w14:paraId="67FF7B60" w14:textId="77777777" w:rsidR="00491D9E" w:rsidRPr="000B6855" w:rsidRDefault="00491D9E" w:rsidP="002D54AD">
            <w:pPr>
              <w:numPr>
                <w:ilvl w:val="0"/>
                <w:numId w:val="92"/>
              </w:numPr>
              <w:spacing w:after="15" w:line="234" w:lineRule="auto"/>
              <w:ind w:hanging="356"/>
              <w:jc w:val="both"/>
              <w:rPr>
                <w:rFonts w:ascii="Arial Narrow" w:hAnsi="Arial Narrow" w:cs="Arial"/>
                <w:szCs w:val="20"/>
              </w:rPr>
            </w:pPr>
            <w:r w:rsidRPr="000B6855">
              <w:rPr>
                <w:rFonts w:ascii="Arial Narrow" w:eastAsia="Arial" w:hAnsi="Arial Narrow" w:cs="Arial"/>
                <w:szCs w:val="20"/>
              </w:rPr>
              <w:lastRenderedPageBreak/>
              <w:t xml:space="preserve">Aspectos generales del desarrollo humano a través de la utilización de técnicas de estudio </w:t>
            </w:r>
          </w:p>
          <w:p w14:paraId="4F2D123A" w14:textId="77777777" w:rsidR="00491D9E" w:rsidRPr="000B6855" w:rsidRDefault="00491D9E" w:rsidP="002D54AD">
            <w:pPr>
              <w:numPr>
                <w:ilvl w:val="0"/>
                <w:numId w:val="92"/>
              </w:numPr>
              <w:spacing w:after="12" w:line="233" w:lineRule="auto"/>
              <w:ind w:hanging="356"/>
              <w:jc w:val="both"/>
              <w:rPr>
                <w:rFonts w:ascii="Arial Narrow" w:hAnsi="Arial Narrow" w:cs="Arial"/>
                <w:szCs w:val="20"/>
              </w:rPr>
            </w:pPr>
            <w:r w:rsidRPr="000B6855">
              <w:rPr>
                <w:rFonts w:ascii="Arial Narrow" w:eastAsia="Arial" w:hAnsi="Arial Narrow" w:cs="Arial"/>
                <w:szCs w:val="20"/>
              </w:rPr>
              <w:t xml:space="preserve">Los factores del desarrollo considerando la incidencia de acuerdo al contexto sociocultural </w:t>
            </w:r>
          </w:p>
          <w:p w14:paraId="0F211AAF" w14:textId="77777777" w:rsidR="00491D9E" w:rsidRPr="000B6855" w:rsidRDefault="00491D9E" w:rsidP="002D54AD">
            <w:pPr>
              <w:numPr>
                <w:ilvl w:val="0"/>
                <w:numId w:val="92"/>
              </w:numPr>
              <w:spacing w:after="8" w:line="233" w:lineRule="auto"/>
              <w:ind w:hanging="356"/>
              <w:jc w:val="both"/>
              <w:rPr>
                <w:rFonts w:ascii="Arial Narrow" w:hAnsi="Arial Narrow" w:cs="Arial"/>
                <w:szCs w:val="20"/>
              </w:rPr>
            </w:pPr>
            <w:r w:rsidRPr="000B6855">
              <w:rPr>
                <w:rFonts w:ascii="Arial Narrow" w:eastAsia="Arial" w:hAnsi="Arial Narrow" w:cs="Arial"/>
                <w:szCs w:val="20"/>
              </w:rPr>
              <w:t xml:space="preserve">Las    características    de    las    etapas    del desarrollo humano llegando a la reflexión que le permitan respetar los cambios en estas etapas </w:t>
            </w:r>
          </w:p>
          <w:p w14:paraId="0409565D" w14:textId="77777777" w:rsidR="00491D9E" w:rsidRPr="000B6855" w:rsidRDefault="00491D9E" w:rsidP="002D54AD">
            <w:pPr>
              <w:numPr>
                <w:ilvl w:val="0"/>
                <w:numId w:val="92"/>
              </w:numPr>
              <w:spacing w:line="234" w:lineRule="auto"/>
              <w:ind w:hanging="356"/>
              <w:jc w:val="both"/>
              <w:rPr>
                <w:rFonts w:ascii="Arial Narrow" w:hAnsi="Arial Narrow" w:cs="Arial"/>
                <w:szCs w:val="20"/>
              </w:rPr>
            </w:pPr>
            <w:r w:rsidRPr="000B6855">
              <w:rPr>
                <w:rFonts w:ascii="Arial Narrow" w:eastAsia="Arial" w:hAnsi="Arial Narrow" w:cs="Arial"/>
                <w:szCs w:val="20"/>
              </w:rPr>
              <w:t xml:space="preserve">Las teorías del desarrollo y su relación con la investigación: </w:t>
            </w:r>
          </w:p>
          <w:p w14:paraId="7542D665" w14:textId="77777777" w:rsidR="00491D9E" w:rsidRPr="000B6855" w:rsidRDefault="00491D9E" w:rsidP="002D54AD">
            <w:pPr>
              <w:numPr>
                <w:ilvl w:val="0"/>
                <w:numId w:val="92"/>
              </w:numPr>
              <w:spacing w:line="259" w:lineRule="auto"/>
              <w:ind w:hanging="356"/>
              <w:jc w:val="both"/>
              <w:rPr>
                <w:rFonts w:ascii="Arial Narrow" w:hAnsi="Arial Narrow" w:cs="Arial"/>
                <w:szCs w:val="20"/>
              </w:rPr>
            </w:pPr>
            <w:r w:rsidRPr="000B6855">
              <w:rPr>
                <w:rFonts w:ascii="Arial Narrow" w:eastAsia="Arial" w:hAnsi="Arial Narrow" w:cs="Arial"/>
                <w:szCs w:val="20"/>
              </w:rPr>
              <w:lastRenderedPageBreak/>
              <w:t xml:space="preserve">Teorías del desarrollo físico </w:t>
            </w:r>
          </w:p>
          <w:p w14:paraId="2027CBC4" w14:textId="77777777" w:rsidR="00491D9E" w:rsidRPr="000B6855" w:rsidRDefault="00491D9E" w:rsidP="002D54AD">
            <w:pPr>
              <w:numPr>
                <w:ilvl w:val="0"/>
                <w:numId w:val="92"/>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Teorías del desarrollo intelectual </w:t>
            </w:r>
          </w:p>
          <w:p w14:paraId="31C0E769" w14:textId="77777777" w:rsidR="00491D9E" w:rsidRPr="000B6855" w:rsidRDefault="00491D9E" w:rsidP="002D54AD">
            <w:pPr>
              <w:numPr>
                <w:ilvl w:val="0"/>
                <w:numId w:val="92"/>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Teorías del desarrollo psicosexual </w:t>
            </w:r>
          </w:p>
          <w:p w14:paraId="507A6C61" w14:textId="77777777" w:rsidR="00491D9E" w:rsidRPr="000B6855" w:rsidRDefault="00491D9E" w:rsidP="002D54AD">
            <w:pPr>
              <w:numPr>
                <w:ilvl w:val="0"/>
                <w:numId w:val="92"/>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Teorías del desarrollo moral </w:t>
            </w:r>
          </w:p>
        </w:tc>
        <w:tc>
          <w:tcPr>
            <w:tcW w:w="2833" w:type="dxa"/>
            <w:tcBorders>
              <w:top w:val="single" w:sz="5" w:space="0" w:color="000000"/>
              <w:left w:val="single" w:sz="5" w:space="0" w:color="000000"/>
              <w:bottom w:val="single" w:sz="5" w:space="0" w:color="000000"/>
              <w:right w:val="single" w:sz="5" w:space="0" w:color="000000"/>
            </w:tcBorders>
            <w:shd w:val="clear" w:color="auto" w:fill="auto"/>
          </w:tcPr>
          <w:p w14:paraId="039C98CA" w14:textId="77777777" w:rsidR="00491D9E" w:rsidRPr="000B6855" w:rsidRDefault="00491D9E" w:rsidP="00610470">
            <w:pPr>
              <w:spacing w:line="259" w:lineRule="auto"/>
              <w:ind w:left="102"/>
              <w:rPr>
                <w:rFonts w:ascii="Arial Narrow" w:hAnsi="Arial Narrow" w:cs="Arial"/>
                <w:szCs w:val="20"/>
              </w:rPr>
            </w:pPr>
            <w:r w:rsidRPr="000B6855">
              <w:rPr>
                <w:rFonts w:ascii="Arial Narrow" w:eastAsia="Arial" w:hAnsi="Arial Narrow" w:cs="Arial"/>
                <w:szCs w:val="20"/>
              </w:rPr>
              <w:lastRenderedPageBreak/>
              <w:t xml:space="preserve">Organizadores del conocimiento </w:t>
            </w:r>
          </w:p>
          <w:p w14:paraId="299E1ECD" w14:textId="77777777" w:rsidR="00491D9E" w:rsidRPr="000B6855" w:rsidRDefault="00491D9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21078C3" w14:textId="77777777" w:rsidR="00491D9E" w:rsidRPr="000B6855" w:rsidRDefault="00491D9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CF5A5F5" w14:textId="77777777" w:rsidR="00491D9E" w:rsidRPr="000B6855" w:rsidRDefault="00491D9E" w:rsidP="00610470">
            <w:pPr>
              <w:spacing w:after="8" w:line="232" w:lineRule="auto"/>
              <w:ind w:left="102" w:right="234"/>
              <w:rPr>
                <w:rFonts w:ascii="Arial Narrow" w:hAnsi="Arial Narrow" w:cs="Arial"/>
                <w:szCs w:val="20"/>
              </w:rPr>
            </w:pPr>
            <w:r w:rsidRPr="000B6855">
              <w:rPr>
                <w:rFonts w:ascii="Arial Narrow" w:eastAsia="Arial" w:hAnsi="Arial Narrow" w:cs="Arial"/>
                <w:szCs w:val="20"/>
              </w:rPr>
              <w:t xml:space="preserve">Sistematización y socialización del conocimiento Trabajos prácticos Resúmenes </w:t>
            </w:r>
          </w:p>
          <w:p w14:paraId="36EC8F08" w14:textId="77777777" w:rsidR="00491D9E" w:rsidRPr="000B6855" w:rsidRDefault="00491D9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C37F661" w14:textId="77777777" w:rsidR="00491D9E" w:rsidRPr="000B6855" w:rsidRDefault="00491D9E"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Carpeta  de trabajo </w:t>
            </w:r>
          </w:p>
        </w:tc>
        <w:tc>
          <w:tcPr>
            <w:tcW w:w="2861" w:type="dxa"/>
            <w:tcBorders>
              <w:top w:val="single" w:sz="5" w:space="0" w:color="000000"/>
              <w:left w:val="single" w:sz="5" w:space="0" w:color="000000"/>
              <w:bottom w:val="single" w:sz="5" w:space="0" w:color="000000"/>
              <w:right w:val="single" w:sz="5" w:space="0" w:color="000000"/>
            </w:tcBorders>
            <w:shd w:val="clear" w:color="auto" w:fill="auto"/>
          </w:tcPr>
          <w:p w14:paraId="79F3C439" w14:textId="77777777" w:rsidR="00491D9E" w:rsidRPr="000B6855" w:rsidRDefault="00491D9E" w:rsidP="00610470">
            <w:pPr>
              <w:spacing w:line="241" w:lineRule="auto"/>
              <w:ind w:left="106" w:right="52"/>
              <w:rPr>
                <w:rFonts w:ascii="Arial Narrow" w:hAnsi="Arial Narrow" w:cs="Arial"/>
                <w:szCs w:val="20"/>
              </w:rPr>
            </w:pPr>
            <w:r w:rsidRPr="000B6855">
              <w:rPr>
                <w:rFonts w:ascii="Arial Narrow" w:eastAsia="Arial" w:hAnsi="Arial Narrow" w:cs="Arial"/>
                <w:szCs w:val="20"/>
              </w:rPr>
              <w:t xml:space="preserve">Comprende el contenido de los aspectos generales, de   la   psicología   del   desarrollo humano </w:t>
            </w:r>
          </w:p>
          <w:p w14:paraId="17BBA882" w14:textId="77777777" w:rsidR="00491D9E" w:rsidRPr="000B6855" w:rsidRDefault="00491D9E" w:rsidP="00610470">
            <w:pPr>
              <w:spacing w:line="232" w:lineRule="auto"/>
              <w:ind w:left="106"/>
              <w:rPr>
                <w:rFonts w:ascii="Arial Narrow" w:hAnsi="Arial Narrow" w:cs="Arial"/>
                <w:szCs w:val="20"/>
              </w:rPr>
            </w:pPr>
            <w:r w:rsidRPr="000B6855">
              <w:rPr>
                <w:rFonts w:ascii="Arial Narrow" w:eastAsia="Arial" w:hAnsi="Arial Narrow" w:cs="Arial"/>
                <w:szCs w:val="20"/>
              </w:rPr>
              <w:t xml:space="preserve">Analiza y sintetiza la información sobre los factores del desarrollo </w:t>
            </w:r>
          </w:p>
          <w:p w14:paraId="153C48FD" w14:textId="77777777" w:rsidR="00491D9E" w:rsidRPr="000B6855" w:rsidRDefault="00491D9E" w:rsidP="00610470">
            <w:pPr>
              <w:spacing w:after="13" w:line="232" w:lineRule="auto"/>
              <w:ind w:left="106"/>
              <w:rPr>
                <w:rFonts w:ascii="Arial Narrow" w:hAnsi="Arial Narrow" w:cs="Arial"/>
                <w:szCs w:val="20"/>
              </w:rPr>
            </w:pPr>
            <w:r w:rsidRPr="000B6855">
              <w:rPr>
                <w:rFonts w:ascii="Arial Narrow" w:eastAsia="Arial" w:hAnsi="Arial Narrow" w:cs="Arial"/>
                <w:szCs w:val="20"/>
              </w:rPr>
              <w:t xml:space="preserve">Conoce   las características de las etapas del desarrollo humano </w:t>
            </w:r>
          </w:p>
          <w:p w14:paraId="44C8C982" w14:textId="77777777" w:rsidR="00491D9E" w:rsidRPr="000B6855" w:rsidRDefault="00491D9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65E75186" w14:textId="77777777" w:rsidR="00491D9E" w:rsidRPr="000B6855" w:rsidRDefault="00491D9E" w:rsidP="00610470">
            <w:pPr>
              <w:spacing w:line="259" w:lineRule="auto"/>
              <w:ind w:left="106" w:right="52"/>
              <w:rPr>
                <w:rFonts w:ascii="Arial Narrow" w:hAnsi="Arial Narrow" w:cs="Arial"/>
                <w:szCs w:val="20"/>
              </w:rPr>
            </w:pPr>
            <w:r w:rsidRPr="000B6855">
              <w:rPr>
                <w:rFonts w:ascii="Arial Narrow" w:eastAsia="Arial" w:hAnsi="Arial Narrow" w:cs="Arial"/>
                <w:szCs w:val="20"/>
              </w:rPr>
              <w:lastRenderedPageBreak/>
              <w:t xml:space="preserve">Demuestra capacidad de investigación que le permitan profundizar los contenidos de las teorías del desarrollo humano </w:t>
            </w:r>
          </w:p>
        </w:tc>
      </w:tr>
    </w:tbl>
    <w:p w14:paraId="71D06DA1" w14:textId="6C6CC754" w:rsidR="002876B7" w:rsidRDefault="002876B7" w:rsidP="00E05958">
      <w:pPr>
        <w:jc w:val="center"/>
        <w:rPr>
          <w:rFonts w:ascii="Arial Narrow" w:hAnsi="Arial Narrow" w:cs="Calibri,Bold"/>
          <w:b/>
          <w:bCs/>
          <w:color w:val="auto"/>
        </w:rPr>
      </w:pPr>
    </w:p>
    <w:p w14:paraId="3791B8D6" w14:textId="25FD44C5" w:rsidR="002D3416" w:rsidRPr="00491D9E" w:rsidRDefault="002876B7" w:rsidP="002876B7">
      <w:pPr>
        <w:rPr>
          <w:rFonts w:ascii="Arial Narrow" w:hAnsi="Arial Narrow" w:cs="Calibri,Bold"/>
          <w:b/>
          <w:bCs/>
          <w:color w:val="auto"/>
        </w:rPr>
      </w:pPr>
      <w:r>
        <w:rPr>
          <w:rFonts w:ascii="Arial Narrow" w:hAnsi="Arial Narrow" w:cs="Calibri,Bold"/>
          <w:b/>
          <w:bCs/>
          <w:color w:val="auto"/>
        </w:rPr>
        <w:br w:type="page"/>
      </w:r>
    </w:p>
    <w:p w14:paraId="447E5ED7" w14:textId="4CCFFFBC" w:rsidR="00E05958" w:rsidRDefault="00E05958" w:rsidP="00E05958">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DESARROLLO VOCACIONAL Y TUTORIA I</w:t>
      </w:r>
      <w:r w:rsidR="00F532E0">
        <w:rPr>
          <w:rFonts w:ascii="Arial Narrow" w:hAnsi="Arial Narrow" w:cs="Calibri,Bold"/>
          <w:b/>
          <w:bCs/>
          <w:color w:val="auto"/>
          <w:lang w:val="es-PE"/>
        </w:rPr>
        <w:t>I</w:t>
      </w:r>
    </w:p>
    <w:tbl>
      <w:tblPr>
        <w:tblStyle w:val="TableGrid"/>
        <w:tblW w:w="13305" w:type="dxa"/>
        <w:tblInd w:w="-128" w:type="dxa"/>
        <w:tblCellMar>
          <w:top w:w="1" w:type="dxa"/>
          <w:left w:w="4" w:type="dxa"/>
          <w:right w:w="24" w:type="dxa"/>
        </w:tblCellMar>
        <w:tblLook w:val="04A0" w:firstRow="1" w:lastRow="0" w:firstColumn="1" w:lastColumn="0" w:noHBand="0" w:noVBand="1"/>
      </w:tblPr>
      <w:tblGrid>
        <w:gridCol w:w="3539"/>
        <w:gridCol w:w="4257"/>
        <w:gridCol w:w="2833"/>
        <w:gridCol w:w="2676"/>
      </w:tblGrid>
      <w:tr w:rsidR="002876B7" w:rsidRPr="000B6855" w14:paraId="714D6DF8" w14:textId="77777777" w:rsidTr="002876B7">
        <w:trPr>
          <w:trHeight w:val="417"/>
        </w:trPr>
        <w:tc>
          <w:tcPr>
            <w:tcW w:w="13305"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31F0788C" w14:textId="77777777" w:rsidR="002876B7" w:rsidRPr="000B6855" w:rsidRDefault="002876B7" w:rsidP="00610470">
            <w:pPr>
              <w:spacing w:line="259" w:lineRule="auto"/>
              <w:ind w:right="88"/>
              <w:jc w:val="center"/>
              <w:rPr>
                <w:rFonts w:ascii="Arial Narrow" w:hAnsi="Arial Narrow" w:cs="Arial"/>
                <w:szCs w:val="20"/>
              </w:rPr>
            </w:pPr>
            <w:r w:rsidRPr="000B6855">
              <w:rPr>
                <w:rFonts w:ascii="Arial Narrow" w:eastAsia="Arial" w:hAnsi="Arial Narrow" w:cs="Arial"/>
                <w:b/>
                <w:szCs w:val="20"/>
              </w:rPr>
              <w:t>ÁREA: DESARROLLO VOCACIONAL Y TUTORÍA II</w:t>
            </w:r>
          </w:p>
        </w:tc>
      </w:tr>
      <w:tr w:rsidR="002876B7" w:rsidRPr="000B6855" w14:paraId="3D39666A" w14:textId="77777777" w:rsidTr="002876B7">
        <w:trPr>
          <w:trHeight w:val="771"/>
        </w:trPr>
        <w:tc>
          <w:tcPr>
            <w:tcW w:w="13305" w:type="dxa"/>
            <w:gridSpan w:val="4"/>
            <w:tcBorders>
              <w:top w:val="single" w:sz="5" w:space="0" w:color="000000"/>
              <w:left w:val="single" w:sz="5" w:space="0" w:color="000000"/>
              <w:bottom w:val="single" w:sz="5" w:space="0" w:color="000000"/>
              <w:right w:val="single" w:sz="5" w:space="0" w:color="000000"/>
            </w:tcBorders>
          </w:tcPr>
          <w:p w14:paraId="4280BE80" w14:textId="77777777" w:rsidR="002876B7" w:rsidRPr="000B6855" w:rsidRDefault="002876B7"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Orienta el desarrollo personal y profesional de los estudiantes en su proceso de formación profesional.   </w:t>
            </w:r>
          </w:p>
          <w:p w14:paraId="601914A2" w14:textId="77777777" w:rsidR="002876B7" w:rsidRPr="000B6855" w:rsidRDefault="002876B7" w:rsidP="00610470">
            <w:pPr>
              <w:spacing w:line="259" w:lineRule="auto"/>
              <w:ind w:right="1708"/>
              <w:rPr>
                <w:rFonts w:ascii="Arial Narrow" w:hAnsi="Arial Narrow" w:cs="Arial"/>
                <w:szCs w:val="20"/>
              </w:rPr>
            </w:pPr>
            <w:r w:rsidRPr="000B6855">
              <w:rPr>
                <w:rFonts w:ascii="Arial Narrow" w:hAnsi="Arial Narrow" w:cs="Arial"/>
                <w:szCs w:val="20"/>
              </w:rPr>
              <w:t>Brinda estrategias que facilitan su interacción con otras personas al desarrollar la resiliencia, capacidad para el trabajo en equipo, liderazgo participativo.  Presenta técnicas que favorecen el manejo y la solución de conflictos.</w:t>
            </w:r>
            <w:r w:rsidRPr="000B6855">
              <w:rPr>
                <w:rFonts w:ascii="Arial Narrow" w:eastAsia="Arial" w:hAnsi="Arial Narrow" w:cs="Arial"/>
                <w:b/>
                <w:szCs w:val="20"/>
              </w:rPr>
              <w:t xml:space="preserve"> </w:t>
            </w:r>
          </w:p>
        </w:tc>
      </w:tr>
      <w:tr w:rsidR="002876B7" w:rsidRPr="000B6855" w14:paraId="13EE2BDE" w14:textId="77777777" w:rsidTr="002876B7">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5E1AC8FF" w14:textId="77777777" w:rsidR="002876B7" w:rsidRPr="000B6855" w:rsidRDefault="002876B7" w:rsidP="00610470">
            <w:pPr>
              <w:spacing w:line="259" w:lineRule="auto"/>
              <w:ind w:left="11"/>
              <w:rPr>
                <w:rFonts w:ascii="Arial Narrow" w:hAnsi="Arial Narrow" w:cs="Arial"/>
                <w:szCs w:val="20"/>
              </w:rPr>
            </w:pPr>
            <w:r>
              <w:rPr>
                <w:rFonts w:ascii="Arial Narrow" w:eastAsia="Arial" w:hAnsi="Arial Narrow" w:cs="Arial"/>
                <w:b/>
                <w:szCs w:val="20"/>
              </w:rPr>
              <w:t xml:space="preserve">CÓD. CRITERIO </w:t>
            </w: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49DCC55" w14:textId="77777777" w:rsidR="002876B7" w:rsidRPr="000B6855" w:rsidRDefault="002876B7" w:rsidP="00610470">
            <w:pPr>
              <w:spacing w:line="259" w:lineRule="auto"/>
              <w:ind w:left="4"/>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B4AFB8" w14:textId="77777777" w:rsidR="002876B7" w:rsidRPr="000B6855" w:rsidRDefault="002876B7" w:rsidP="00610470">
            <w:pPr>
              <w:spacing w:line="259" w:lineRule="auto"/>
              <w:ind w:left="16"/>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67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2C613B0" w14:textId="77777777" w:rsidR="002876B7" w:rsidRPr="000B6855" w:rsidRDefault="002876B7" w:rsidP="00610470">
            <w:pPr>
              <w:spacing w:line="259" w:lineRule="auto"/>
              <w:ind w:left="17"/>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2876B7" w:rsidRPr="000B6855" w14:paraId="5CB66976" w14:textId="77777777" w:rsidTr="002876B7">
        <w:trPr>
          <w:trHeight w:val="5876"/>
        </w:trPr>
        <w:tc>
          <w:tcPr>
            <w:tcW w:w="3539" w:type="dxa"/>
            <w:tcBorders>
              <w:top w:val="single" w:sz="5" w:space="0" w:color="000000"/>
              <w:left w:val="single" w:sz="5" w:space="0" w:color="000000"/>
              <w:bottom w:val="single" w:sz="5" w:space="0" w:color="000000"/>
              <w:right w:val="single" w:sz="5" w:space="0" w:color="000000"/>
            </w:tcBorders>
          </w:tcPr>
          <w:p w14:paraId="3315B0D3" w14:textId="77777777" w:rsidR="002876B7" w:rsidRDefault="002876B7" w:rsidP="00610470">
            <w:pPr>
              <w:spacing w:line="259" w:lineRule="auto"/>
              <w:ind w:left="14"/>
              <w:rPr>
                <w:rFonts w:ascii="Arial Narrow" w:hAnsi="Arial Narrow" w:cs="Arial"/>
                <w:b/>
                <w:szCs w:val="20"/>
              </w:rPr>
            </w:pPr>
          </w:p>
          <w:p w14:paraId="622D6BF0" w14:textId="77777777" w:rsidR="002876B7" w:rsidRDefault="002876B7" w:rsidP="00610470">
            <w:pPr>
              <w:spacing w:line="259" w:lineRule="auto"/>
              <w:ind w:left="14"/>
              <w:rPr>
                <w:rFonts w:ascii="Arial Narrow" w:hAnsi="Arial Narrow" w:cs="Arial"/>
                <w:b/>
                <w:szCs w:val="20"/>
              </w:rPr>
            </w:pPr>
          </w:p>
          <w:p w14:paraId="0392B580" w14:textId="77777777" w:rsidR="002876B7" w:rsidRPr="000B6855" w:rsidRDefault="002876B7" w:rsidP="00610470">
            <w:pPr>
              <w:spacing w:line="259" w:lineRule="auto"/>
              <w:ind w:left="14"/>
              <w:rPr>
                <w:rFonts w:ascii="Arial Narrow" w:hAnsi="Arial Narrow" w:cs="Arial"/>
                <w:szCs w:val="20"/>
              </w:rPr>
            </w:pPr>
            <w:r w:rsidRPr="000B6855">
              <w:rPr>
                <w:rFonts w:ascii="Arial Narrow" w:hAnsi="Arial Narrow" w:cs="Arial"/>
                <w:b/>
                <w:szCs w:val="20"/>
              </w:rPr>
              <w:t xml:space="preserve">PERSONAL </w:t>
            </w:r>
          </w:p>
          <w:p w14:paraId="2E49A4C7" w14:textId="77777777" w:rsidR="002876B7" w:rsidRPr="000B6855" w:rsidRDefault="002876B7" w:rsidP="00610470">
            <w:pPr>
              <w:spacing w:after="8" w:line="232" w:lineRule="auto"/>
              <w:ind w:left="104" w:right="50"/>
              <w:rPr>
                <w:rFonts w:ascii="Arial Narrow" w:hAnsi="Arial Narrow" w:cs="Arial"/>
                <w:szCs w:val="20"/>
              </w:rPr>
            </w:pPr>
            <w:r w:rsidRPr="000B6855">
              <w:rPr>
                <w:rFonts w:ascii="Arial Narrow" w:eastAsia="Arial" w:hAnsi="Arial Narrow" w:cs="Arial"/>
                <w:szCs w:val="20"/>
              </w:rPr>
              <w:t xml:space="preserve">1.1.5 Manifiesta coherencia entre su discurso y práctica, fortaleciendo su identidad personal y cultural. </w:t>
            </w:r>
          </w:p>
          <w:p w14:paraId="5A431F63" w14:textId="77777777" w:rsidR="002876B7" w:rsidRPr="000B6855" w:rsidRDefault="002876B7" w:rsidP="00610470">
            <w:pPr>
              <w:spacing w:line="259" w:lineRule="auto"/>
              <w:rPr>
                <w:rFonts w:ascii="Arial Narrow" w:hAnsi="Arial Narrow" w:cs="Arial"/>
                <w:szCs w:val="20"/>
              </w:rPr>
            </w:pPr>
            <w:r w:rsidRPr="000B6855">
              <w:rPr>
                <w:rFonts w:ascii="Arial Narrow" w:hAnsi="Arial Narrow" w:cs="Arial"/>
                <w:szCs w:val="20"/>
              </w:rPr>
              <w:t xml:space="preserve"> </w:t>
            </w:r>
          </w:p>
          <w:p w14:paraId="5C18028A" w14:textId="77777777" w:rsidR="002876B7" w:rsidRPr="000B6855" w:rsidRDefault="002876B7" w:rsidP="00610470">
            <w:pPr>
              <w:spacing w:line="259" w:lineRule="auto"/>
              <w:ind w:right="87"/>
              <w:rPr>
                <w:rFonts w:ascii="Arial Narrow" w:hAnsi="Arial Narrow" w:cs="Arial"/>
                <w:szCs w:val="20"/>
              </w:rPr>
            </w:pPr>
            <w:r w:rsidRPr="000B6855">
              <w:rPr>
                <w:rFonts w:ascii="Arial Narrow" w:eastAsia="Arial" w:hAnsi="Arial Narrow" w:cs="Arial"/>
                <w:b/>
                <w:szCs w:val="20"/>
              </w:rPr>
              <w:t xml:space="preserve">PROFESIONAL PEDAGÓGICA </w:t>
            </w:r>
          </w:p>
          <w:p w14:paraId="20263F5A" w14:textId="77777777" w:rsidR="002876B7" w:rsidRPr="000B6855" w:rsidRDefault="002876B7" w:rsidP="00610470">
            <w:pPr>
              <w:spacing w:line="232" w:lineRule="auto"/>
              <w:ind w:left="104" w:right="28"/>
              <w:rPr>
                <w:rFonts w:ascii="Arial Narrow" w:hAnsi="Arial Narrow" w:cs="Arial"/>
                <w:szCs w:val="20"/>
              </w:rPr>
            </w:pPr>
            <w:r w:rsidRPr="000B6855">
              <w:rPr>
                <w:rFonts w:ascii="Arial Narrow" w:eastAsia="Arial" w:hAnsi="Arial Narrow" w:cs="Arial"/>
                <w:szCs w:val="20"/>
              </w:rPr>
              <w:t xml:space="preserve">2.1.3 Domina contenidos de la carrera y los organiza para generar aprendizajes en diferentes contextos y escenarios. </w:t>
            </w:r>
          </w:p>
          <w:p w14:paraId="765923A7" w14:textId="77777777" w:rsidR="002876B7" w:rsidRPr="000B6855" w:rsidRDefault="002876B7" w:rsidP="00610470">
            <w:pPr>
              <w:spacing w:line="259" w:lineRule="auto"/>
              <w:rPr>
                <w:rFonts w:ascii="Arial Narrow" w:hAnsi="Arial Narrow" w:cs="Arial"/>
                <w:szCs w:val="20"/>
              </w:rPr>
            </w:pPr>
            <w:r w:rsidRPr="000B6855">
              <w:rPr>
                <w:rFonts w:ascii="Arial Narrow" w:hAnsi="Arial Narrow" w:cs="Arial"/>
                <w:szCs w:val="20"/>
              </w:rPr>
              <w:t xml:space="preserve"> </w:t>
            </w:r>
          </w:p>
          <w:p w14:paraId="54B9B434" w14:textId="77777777" w:rsidR="002876B7" w:rsidRPr="000B6855" w:rsidRDefault="002876B7" w:rsidP="00610470">
            <w:pPr>
              <w:spacing w:line="259" w:lineRule="auto"/>
              <w:ind w:left="9"/>
              <w:rPr>
                <w:rFonts w:ascii="Arial Narrow" w:hAnsi="Arial Narrow" w:cs="Arial"/>
                <w:szCs w:val="20"/>
              </w:rPr>
            </w:pPr>
            <w:r w:rsidRPr="000B6855">
              <w:rPr>
                <w:rFonts w:ascii="Arial Narrow" w:hAnsi="Arial Narrow" w:cs="Arial"/>
                <w:b/>
                <w:szCs w:val="20"/>
              </w:rPr>
              <w:t xml:space="preserve">SOCIO COMUNITARIA </w:t>
            </w:r>
          </w:p>
          <w:p w14:paraId="73431683" w14:textId="77777777" w:rsidR="002876B7" w:rsidRPr="000B6855" w:rsidRDefault="002876B7"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3.1.4 Manifiesta conciencia colectiva como factor </w:t>
            </w:r>
            <w:r w:rsidRPr="000B6855">
              <w:rPr>
                <w:rFonts w:ascii="Arial Narrow" w:eastAsia="Arial" w:hAnsi="Arial Narrow" w:cs="Arial"/>
                <w:i/>
                <w:szCs w:val="20"/>
              </w:rPr>
              <w:t>influyente del bienestar personal y de su comunidad</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14:paraId="6FC3A7CF"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b/>
                <w:szCs w:val="20"/>
              </w:rPr>
              <w:t>Relaciones interpersonales:</w:t>
            </w:r>
            <w:r w:rsidRPr="000B6855">
              <w:rPr>
                <w:rFonts w:ascii="Arial Narrow" w:eastAsia="Arial" w:hAnsi="Arial Narrow" w:cs="Arial"/>
                <w:szCs w:val="20"/>
              </w:rPr>
              <w:t xml:space="preserve"> </w:t>
            </w:r>
          </w:p>
          <w:p w14:paraId="400992BB"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Conductas y comunicación asertiva </w:t>
            </w:r>
          </w:p>
          <w:p w14:paraId="4A4EE461"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4F9C2BEA"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Escucha activa: tolerancia y respeto. </w:t>
            </w:r>
          </w:p>
          <w:p w14:paraId="354D7F35"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Convivencia democrática y bienestar colectivo </w:t>
            </w:r>
          </w:p>
          <w:p w14:paraId="7915EDDD"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95340C7" w14:textId="77777777" w:rsidR="002876B7" w:rsidRPr="000B6855" w:rsidRDefault="002876B7" w:rsidP="00610470">
            <w:pPr>
              <w:spacing w:line="242" w:lineRule="auto"/>
              <w:ind w:left="102" w:right="60"/>
              <w:rPr>
                <w:rFonts w:ascii="Arial Narrow" w:hAnsi="Arial Narrow" w:cs="Arial"/>
                <w:szCs w:val="20"/>
              </w:rPr>
            </w:pPr>
            <w:r w:rsidRPr="000B6855">
              <w:rPr>
                <w:rFonts w:ascii="Arial Narrow" w:eastAsia="Arial" w:hAnsi="Arial Narrow" w:cs="Arial"/>
                <w:szCs w:val="20"/>
              </w:rPr>
              <w:t xml:space="preserve">Trabajo en equipo: aspectos, importancia, obstáculos, características condiciones, clima de trabajo y técnicas para desarrollar cohesión. </w:t>
            </w:r>
          </w:p>
          <w:p w14:paraId="69E8F81E"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9839155"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b/>
                <w:szCs w:val="20"/>
              </w:rPr>
              <w:t xml:space="preserve">Liderazgo: </w:t>
            </w:r>
            <w:r w:rsidRPr="000B6855">
              <w:rPr>
                <w:rFonts w:ascii="Arial Narrow" w:eastAsia="Arial" w:hAnsi="Arial Narrow" w:cs="Arial"/>
                <w:szCs w:val="20"/>
              </w:rPr>
              <w:t xml:space="preserve">Concepto, </w:t>
            </w:r>
          </w:p>
          <w:p w14:paraId="376B3C13"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Tipos </w:t>
            </w:r>
          </w:p>
          <w:p w14:paraId="27EC88B5"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Liderazgo basado en valores </w:t>
            </w:r>
          </w:p>
          <w:p w14:paraId="38455F7F"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Atributos de un líder </w:t>
            </w:r>
          </w:p>
          <w:p w14:paraId="586D5983"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La motivación como instrumento para el liderazgo </w:t>
            </w:r>
          </w:p>
          <w:p w14:paraId="760FD047"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Pensamiento positivo </w:t>
            </w:r>
          </w:p>
          <w:p w14:paraId="57B61DE4" w14:textId="77777777" w:rsidR="002876B7" w:rsidRPr="000B6855" w:rsidRDefault="002876B7"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Técnicas de liderazgo </w:t>
            </w:r>
          </w:p>
          <w:p w14:paraId="00A59577" w14:textId="77777777" w:rsidR="002876B7" w:rsidRPr="000B6855" w:rsidRDefault="002876B7" w:rsidP="00610470">
            <w:pPr>
              <w:spacing w:after="8" w:line="232" w:lineRule="auto"/>
              <w:ind w:left="102"/>
              <w:rPr>
                <w:rFonts w:ascii="Arial Narrow" w:hAnsi="Arial Narrow" w:cs="Arial"/>
                <w:szCs w:val="20"/>
              </w:rPr>
            </w:pPr>
            <w:r w:rsidRPr="000B6855">
              <w:rPr>
                <w:rFonts w:ascii="Arial Narrow" w:eastAsia="Arial" w:hAnsi="Arial Narrow" w:cs="Arial"/>
                <w:b/>
                <w:szCs w:val="20"/>
              </w:rPr>
              <w:t>Manejo de conflictos y resolución de</w:t>
            </w:r>
            <w:r w:rsidRPr="000B6855">
              <w:rPr>
                <w:rFonts w:ascii="Arial Narrow" w:eastAsia="Arial" w:hAnsi="Arial Narrow" w:cs="Arial"/>
                <w:szCs w:val="20"/>
              </w:rPr>
              <w:t xml:space="preserve"> </w:t>
            </w:r>
            <w:r w:rsidRPr="000B6855">
              <w:rPr>
                <w:rFonts w:ascii="Arial Narrow" w:eastAsia="Arial" w:hAnsi="Arial Narrow" w:cs="Arial"/>
                <w:b/>
                <w:szCs w:val="20"/>
              </w:rPr>
              <w:t>problemas:</w:t>
            </w:r>
            <w:r w:rsidRPr="000B6855">
              <w:rPr>
                <w:rFonts w:ascii="Arial Narrow" w:eastAsia="Arial" w:hAnsi="Arial Narrow" w:cs="Arial"/>
                <w:szCs w:val="20"/>
              </w:rPr>
              <w:t xml:space="preserve"> </w:t>
            </w:r>
          </w:p>
          <w:p w14:paraId="6B639D57" w14:textId="77777777" w:rsidR="002876B7" w:rsidRPr="000B6855" w:rsidRDefault="002876B7" w:rsidP="00610470">
            <w:pPr>
              <w:spacing w:line="241" w:lineRule="auto"/>
              <w:ind w:left="102" w:right="182"/>
              <w:rPr>
                <w:rFonts w:ascii="Arial Narrow" w:hAnsi="Arial Narrow" w:cs="Arial"/>
                <w:szCs w:val="20"/>
              </w:rPr>
            </w:pPr>
            <w:r w:rsidRPr="000B6855">
              <w:rPr>
                <w:rFonts w:ascii="Arial Narrow" w:eastAsia="Arial" w:hAnsi="Arial Narrow" w:cs="Arial"/>
                <w:szCs w:val="20"/>
              </w:rPr>
              <w:t xml:space="preserve">Definición Causas Áreas en las que se presentan Pasos para resolver conflictos: mediación, conciliación y arbitraje </w:t>
            </w:r>
          </w:p>
          <w:p w14:paraId="67980BC3" w14:textId="77777777" w:rsidR="002876B7" w:rsidRPr="000B6855" w:rsidRDefault="002876B7" w:rsidP="00610470">
            <w:pPr>
              <w:spacing w:after="1" w:line="232" w:lineRule="auto"/>
              <w:ind w:left="102"/>
              <w:rPr>
                <w:rFonts w:ascii="Arial Narrow" w:hAnsi="Arial Narrow" w:cs="Arial"/>
                <w:szCs w:val="20"/>
              </w:rPr>
            </w:pPr>
            <w:r w:rsidRPr="000B6855">
              <w:rPr>
                <w:rFonts w:ascii="Arial Narrow" w:eastAsia="Arial" w:hAnsi="Arial Narrow" w:cs="Arial"/>
                <w:szCs w:val="20"/>
              </w:rPr>
              <w:t xml:space="preserve">Aplicación de la técnica de resolución de problemas Casuísticas dilemas morales </w:t>
            </w:r>
          </w:p>
          <w:p w14:paraId="4F0838A4" w14:textId="77777777" w:rsidR="002876B7" w:rsidRPr="000B6855" w:rsidRDefault="002876B7" w:rsidP="00610470">
            <w:pPr>
              <w:spacing w:line="259" w:lineRule="auto"/>
              <w:ind w:left="462"/>
              <w:rPr>
                <w:rFonts w:ascii="Arial Narrow" w:hAnsi="Arial Narrow" w:cs="Arial"/>
                <w:szCs w:val="20"/>
              </w:rPr>
            </w:pPr>
            <w:r w:rsidRPr="000B6855">
              <w:rPr>
                <w:rFonts w:ascii="Arial Narrow" w:eastAsia="Segoe UI Symbo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tcPr>
          <w:p w14:paraId="0971CEA3" w14:textId="77777777" w:rsidR="002876B7" w:rsidRPr="000B6855" w:rsidRDefault="002876B7" w:rsidP="00610470">
            <w:pPr>
              <w:ind w:left="102" w:right="48"/>
              <w:rPr>
                <w:rFonts w:ascii="Arial Narrow" w:hAnsi="Arial Narrow" w:cs="Arial"/>
                <w:szCs w:val="20"/>
              </w:rPr>
            </w:pPr>
            <w:r w:rsidRPr="000B6855">
              <w:rPr>
                <w:rFonts w:ascii="Arial Narrow" w:eastAsia="Arial" w:hAnsi="Arial Narrow" w:cs="Arial"/>
                <w:szCs w:val="20"/>
              </w:rPr>
              <w:t xml:space="preserve">Investigan y recogen las enseñanzas de los lideres positivos en forma individual y dan a conocer sus características de su persona como modelo a imitar. </w:t>
            </w:r>
          </w:p>
          <w:p w14:paraId="6E10FBA2" w14:textId="77777777" w:rsidR="002876B7" w:rsidRPr="000B6855" w:rsidRDefault="002876B7" w:rsidP="00610470">
            <w:pPr>
              <w:spacing w:after="8" w:line="232" w:lineRule="auto"/>
              <w:ind w:left="102" w:right="55"/>
              <w:rPr>
                <w:rFonts w:ascii="Arial Narrow" w:hAnsi="Arial Narrow" w:cs="Arial"/>
                <w:szCs w:val="20"/>
              </w:rPr>
            </w:pPr>
            <w:r w:rsidRPr="000B6855">
              <w:rPr>
                <w:rFonts w:ascii="Arial Narrow" w:eastAsia="Arial" w:hAnsi="Arial Narrow" w:cs="Arial"/>
                <w:szCs w:val="20"/>
              </w:rPr>
              <w:t xml:space="preserve">Realizan un cuadro comparativo de   los principales   líderes positivos y negativos en forma individual a Trabajo en equipo y exposición    utilizando    medios audiovisuales. </w:t>
            </w:r>
          </w:p>
          <w:p w14:paraId="1C926D71" w14:textId="77777777" w:rsidR="002876B7" w:rsidRPr="000B6855" w:rsidRDefault="002876B7" w:rsidP="00610470">
            <w:pPr>
              <w:ind w:left="102" w:right="51"/>
              <w:rPr>
                <w:rFonts w:ascii="Arial Narrow" w:hAnsi="Arial Narrow" w:cs="Arial"/>
                <w:szCs w:val="20"/>
              </w:rPr>
            </w:pPr>
            <w:r w:rsidRPr="000B6855">
              <w:rPr>
                <w:rFonts w:ascii="Arial Narrow" w:eastAsia="Arial" w:hAnsi="Arial Narrow" w:cs="Arial"/>
                <w:szCs w:val="20"/>
              </w:rPr>
              <w:t xml:space="preserve">Leen, comentan, reflexionan y responden a preguntas de sus compañeros sobre la autoestima y las emociones, como factores fundamentales para el desarrollo personal. </w:t>
            </w:r>
          </w:p>
          <w:p w14:paraId="387D37A2" w14:textId="77777777" w:rsidR="002876B7" w:rsidRPr="000B6855" w:rsidRDefault="002876B7" w:rsidP="00610470">
            <w:pPr>
              <w:spacing w:line="259" w:lineRule="auto"/>
              <w:ind w:left="154"/>
              <w:rPr>
                <w:rFonts w:ascii="Arial Narrow" w:hAnsi="Arial Narrow" w:cs="Arial"/>
                <w:szCs w:val="20"/>
              </w:rPr>
            </w:pPr>
            <w:r w:rsidRPr="000B6855">
              <w:rPr>
                <w:rFonts w:ascii="Arial Narrow" w:eastAsia="Arial" w:hAnsi="Arial Narrow" w:cs="Arial"/>
                <w:szCs w:val="20"/>
              </w:rPr>
              <w:t xml:space="preserve">Producto final </w:t>
            </w:r>
          </w:p>
          <w:p w14:paraId="36CC0271" w14:textId="77777777" w:rsidR="002876B7" w:rsidRPr="000B6855" w:rsidRDefault="002876B7" w:rsidP="00610470">
            <w:pPr>
              <w:spacing w:line="259" w:lineRule="auto"/>
              <w:ind w:left="102" w:right="53"/>
              <w:rPr>
                <w:rFonts w:ascii="Arial Narrow" w:hAnsi="Arial Narrow" w:cs="Arial"/>
                <w:szCs w:val="20"/>
              </w:rPr>
            </w:pPr>
            <w:r w:rsidRPr="000B6855">
              <w:rPr>
                <w:rFonts w:ascii="Arial Narrow" w:eastAsia="Arial" w:hAnsi="Arial Narrow" w:cs="Arial"/>
                <w:szCs w:val="20"/>
              </w:rPr>
              <w:t xml:space="preserve">Trabajo en equipo, Creación de la actividad en “FLASH MOB”, demostrando su talento humano de cada uno de ellos siendo parte importante de un equipo resaltando la misión visión y valores de nuestra institución, </w:t>
            </w:r>
            <w:r w:rsidRPr="000B6855">
              <w:rPr>
                <w:rFonts w:ascii="Arial Narrow" w:eastAsia="Arial" w:hAnsi="Arial Narrow" w:cs="Arial"/>
                <w:szCs w:val="20"/>
              </w:rPr>
              <w:lastRenderedPageBreak/>
              <w:t xml:space="preserve">promoviendo la importancia de la convivencia democrática. </w:t>
            </w:r>
          </w:p>
        </w:tc>
        <w:tc>
          <w:tcPr>
            <w:tcW w:w="2676" w:type="dxa"/>
            <w:tcBorders>
              <w:top w:val="single" w:sz="5" w:space="0" w:color="000000"/>
              <w:left w:val="single" w:sz="5" w:space="0" w:color="000000"/>
              <w:bottom w:val="single" w:sz="5" w:space="0" w:color="000000"/>
              <w:right w:val="single" w:sz="5" w:space="0" w:color="000000"/>
            </w:tcBorders>
          </w:tcPr>
          <w:p w14:paraId="4B86728E" w14:textId="77777777" w:rsidR="002876B7" w:rsidRPr="000B6855" w:rsidRDefault="002876B7" w:rsidP="00610470">
            <w:pPr>
              <w:spacing w:line="232" w:lineRule="auto"/>
              <w:ind w:left="106"/>
              <w:rPr>
                <w:rFonts w:ascii="Arial Narrow" w:hAnsi="Arial Narrow" w:cs="Arial"/>
                <w:szCs w:val="20"/>
              </w:rPr>
            </w:pPr>
            <w:r w:rsidRPr="000B6855">
              <w:rPr>
                <w:rFonts w:ascii="Arial Narrow" w:eastAsia="Arial" w:hAnsi="Arial Narrow" w:cs="Arial"/>
                <w:szCs w:val="20"/>
              </w:rPr>
              <w:lastRenderedPageBreak/>
              <w:t xml:space="preserve">Analiza las conductas y comunicación asertiva, como medios de interrelación personal. </w:t>
            </w:r>
          </w:p>
          <w:p w14:paraId="7FE592B0"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53979BA" w14:textId="77777777" w:rsidR="002876B7" w:rsidRPr="000B6855" w:rsidRDefault="002876B7" w:rsidP="00610470">
            <w:pPr>
              <w:spacing w:after="1"/>
              <w:ind w:left="106" w:right="50"/>
              <w:rPr>
                <w:rFonts w:ascii="Arial Narrow" w:hAnsi="Arial Narrow" w:cs="Arial"/>
                <w:szCs w:val="20"/>
              </w:rPr>
            </w:pPr>
            <w:r w:rsidRPr="000B6855">
              <w:rPr>
                <w:rFonts w:ascii="Arial Narrow" w:eastAsia="Arial" w:hAnsi="Arial Narrow" w:cs="Arial"/>
                <w:szCs w:val="20"/>
              </w:rPr>
              <w:t xml:space="preserve">Identifica las ideas principales y propuestas de manifestación personal, acerca de la escucha activa, tolerancia y respeto, para una mejor convivencia democrática y bienestar colectivo. </w:t>
            </w:r>
          </w:p>
          <w:p w14:paraId="28FF9DED"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715A6044" w14:textId="77777777" w:rsidR="002876B7" w:rsidRPr="000B6855" w:rsidRDefault="002876B7" w:rsidP="00610470">
            <w:pPr>
              <w:spacing w:line="241" w:lineRule="auto"/>
              <w:ind w:left="106" w:right="50"/>
              <w:rPr>
                <w:rFonts w:ascii="Arial Narrow" w:hAnsi="Arial Narrow" w:cs="Arial"/>
                <w:szCs w:val="20"/>
              </w:rPr>
            </w:pPr>
            <w:r w:rsidRPr="000B6855">
              <w:rPr>
                <w:rFonts w:ascii="Arial Narrow" w:eastAsia="Arial" w:hAnsi="Arial Narrow" w:cs="Arial"/>
                <w:szCs w:val="20"/>
              </w:rPr>
              <w:t xml:space="preserve">Reconoce las nociones fundamentales del trabajo en equipo, para un mejor desarrollo intra e inter personal. </w:t>
            </w:r>
          </w:p>
          <w:p w14:paraId="332C025F"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A63BF1E" w14:textId="77777777" w:rsidR="002876B7" w:rsidRPr="000B6855" w:rsidRDefault="002876B7" w:rsidP="00610470">
            <w:pPr>
              <w:spacing w:after="8" w:line="232" w:lineRule="auto"/>
              <w:ind w:left="106"/>
              <w:rPr>
                <w:rFonts w:ascii="Arial Narrow" w:hAnsi="Arial Narrow" w:cs="Arial"/>
                <w:szCs w:val="20"/>
              </w:rPr>
            </w:pPr>
            <w:r w:rsidRPr="000B6855">
              <w:rPr>
                <w:rFonts w:ascii="Arial Narrow" w:eastAsia="Arial" w:hAnsi="Arial Narrow" w:cs="Arial"/>
                <w:szCs w:val="20"/>
              </w:rPr>
              <w:t xml:space="preserve">Plantea situaciones de emergencia, analiza y propone actividades de prevención de desastres. </w:t>
            </w:r>
          </w:p>
          <w:p w14:paraId="1FA7BC1D"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0E872B1" w14:textId="77777777" w:rsidR="002876B7" w:rsidRPr="000B6855" w:rsidRDefault="002876B7" w:rsidP="00610470">
            <w:pPr>
              <w:spacing w:after="8" w:line="232" w:lineRule="auto"/>
              <w:ind w:left="106" w:right="54"/>
              <w:rPr>
                <w:rFonts w:ascii="Arial Narrow" w:hAnsi="Arial Narrow" w:cs="Arial"/>
                <w:szCs w:val="20"/>
              </w:rPr>
            </w:pPr>
            <w:r w:rsidRPr="000B6855">
              <w:rPr>
                <w:rFonts w:ascii="Arial Narrow" w:eastAsia="Arial" w:hAnsi="Arial Narrow" w:cs="Arial"/>
                <w:szCs w:val="20"/>
              </w:rPr>
              <w:t xml:space="preserve">Señala las nociones básicas sobre liderazgo, que sirvan de </w:t>
            </w:r>
            <w:r w:rsidRPr="000B6855">
              <w:rPr>
                <w:rFonts w:ascii="Arial Narrow" w:eastAsia="Arial" w:hAnsi="Arial Narrow" w:cs="Arial"/>
                <w:szCs w:val="20"/>
              </w:rPr>
              <w:lastRenderedPageBreak/>
              <w:t xml:space="preserve">orientación para una posterior actitud profesional. </w:t>
            </w:r>
          </w:p>
          <w:p w14:paraId="70848EB8" w14:textId="77777777" w:rsidR="002876B7" w:rsidRPr="000B6855" w:rsidRDefault="002876B7" w:rsidP="00610470">
            <w:pPr>
              <w:spacing w:after="17"/>
              <w:ind w:left="106" w:right="48"/>
              <w:rPr>
                <w:rFonts w:ascii="Arial Narrow" w:hAnsi="Arial Narrow" w:cs="Arial"/>
                <w:szCs w:val="20"/>
              </w:rPr>
            </w:pPr>
            <w:r w:rsidRPr="000B6855">
              <w:rPr>
                <w:rFonts w:ascii="Arial Narrow" w:eastAsia="Arial" w:hAnsi="Arial Narrow" w:cs="Arial"/>
                <w:szCs w:val="20"/>
              </w:rPr>
              <w:t xml:space="preserve">Identifica y analiza el manejo de conflictos y resolución de problemas, señalando las causas y los pasos que ayuden a mejorar la toma de decisiones. </w:t>
            </w:r>
          </w:p>
          <w:p w14:paraId="28641F4F" w14:textId="77777777" w:rsidR="002876B7" w:rsidRPr="000B6855" w:rsidRDefault="002876B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411DF76" w14:textId="77777777" w:rsidR="002876B7" w:rsidRPr="000B6855" w:rsidRDefault="002876B7" w:rsidP="00610470">
            <w:pPr>
              <w:spacing w:line="259" w:lineRule="auto"/>
              <w:ind w:left="34" w:right="122"/>
              <w:rPr>
                <w:rFonts w:ascii="Arial Narrow" w:hAnsi="Arial Narrow" w:cs="Arial"/>
                <w:szCs w:val="20"/>
              </w:rPr>
            </w:pPr>
            <w:r w:rsidRPr="000B6855">
              <w:rPr>
                <w:rFonts w:ascii="Arial Narrow" w:eastAsia="Arial" w:hAnsi="Arial Narrow" w:cs="Arial"/>
                <w:szCs w:val="20"/>
              </w:rPr>
              <w:t xml:space="preserve">Incorpora la cultura de prevención de desastres en su vida personal, familiar y comunitaria, participando activamente en diversas situaciones dadas. </w:t>
            </w:r>
          </w:p>
        </w:tc>
      </w:tr>
    </w:tbl>
    <w:p w14:paraId="6292B9D8" w14:textId="77777777" w:rsidR="002876B7" w:rsidRPr="002876B7" w:rsidRDefault="002876B7" w:rsidP="00E05958">
      <w:pPr>
        <w:jc w:val="center"/>
        <w:rPr>
          <w:rFonts w:ascii="Arial Narrow" w:hAnsi="Arial Narrow" w:cs="Calibri,Bold"/>
          <w:b/>
          <w:bCs/>
          <w:color w:val="auto"/>
        </w:rPr>
      </w:pPr>
    </w:p>
    <w:p w14:paraId="3F0932ED" w14:textId="53DFDF32" w:rsidR="00E05958" w:rsidRDefault="00E05958" w:rsidP="00E05958">
      <w:pPr>
        <w:jc w:val="center"/>
        <w:rPr>
          <w:rFonts w:ascii="Arial Narrow" w:hAnsi="Arial Narrow" w:cs="Calibri,Bold"/>
          <w:b/>
          <w:bCs/>
          <w:color w:val="auto"/>
          <w:lang w:val="es-PE"/>
        </w:rPr>
      </w:pPr>
      <w:r w:rsidRPr="00B14C62">
        <w:rPr>
          <w:rFonts w:ascii="Arial Narrow" w:hAnsi="Arial Narrow" w:cs="Calibri,Bold"/>
          <w:b/>
          <w:bCs/>
          <w:color w:val="auto"/>
          <w:lang w:val="es-PE"/>
        </w:rPr>
        <w:t>PRÁCTICA I</w:t>
      </w:r>
      <w:r w:rsidR="00F532E0">
        <w:rPr>
          <w:rFonts w:ascii="Arial Narrow" w:hAnsi="Arial Narrow" w:cs="Calibri,Bold"/>
          <w:b/>
          <w:bCs/>
          <w:color w:val="auto"/>
          <w:lang w:val="es-PE"/>
        </w:rPr>
        <w:t>I</w:t>
      </w:r>
    </w:p>
    <w:tbl>
      <w:tblPr>
        <w:tblStyle w:val="TableGrid"/>
        <w:tblW w:w="13447" w:type="dxa"/>
        <w:tblInd w:w="-128" w:type="dxa"/>
        <w:tblCellMar>
          <w:top w:w="1" w:type="dxa"/>
        </w:tblCellMar>
        <w:tblLook w:val="04A0" w:firstRow="1" w:lastRow="0" w:firstColumn="1" w:lastColumn="0" w:noHBand="0" w:noVBand="1"/>
      </w:tblPr>
      <w:tblGrid>
        <w:gridCol w:w="3858"/>
        <w:gridCol w:w="3936"/>
        <w:gridCol w:w="2835"/>
        <w:gridCol w:w="2818"/>
      </w:tblGrid>
      <w:tr w:rsidR="002876B7" w:rsidRPr="000B6855" w14:paraId="597A15C7" w14:textId="77777777" w:rsidTr="002876B7">
        <w:trPr>
          <w:trHeight w:val="417"/>
        </w:trPr>
        <w:tc>
          <w:tcPr>
            <w:tcW w:w="13447" w:type="dxa"/>
            <w:gridSpan w:val="4"/>
            <w:tcBorders>
              <w:top w:val="single" w:sz="5" w:space="0" w:color="000000"/>
              <w:left w:val="single" w:sz="5" w:space="0" w:color="000000"/>
              <w:bottom w:val="single" w:sz="5" w:space="0" w:color="000000"/>
              <w:right w:val="single" w:sz="5" w:space="0" w:color="000000"/>
            </w:tcBorders>
            <w:shd w:val="clear" w:color="auto" w:fill="D9D9D9"/>
          </w:tcPr>
          <w:p w14:paraId="5BBF6B09" w14:textId="77777777" w:rsidR="002876B7" w:rsidRPr="000B6855" w:rsidRDefault="002876B7" w:rsidP="00610470">
            <w:pPr>
              <w:spacing w:line="259" w:lineRule="auto"/>
              <w:ind w:right="11"/>
              <w:jc w:val="center"/>
              <w:rPr>
                <w:rFonts w:ascii="Arial Narrow" w:hAnsi="Arial Narrow" w:cs="Arial"/>
                <w:szCs w:val="20"/>
              </w:rPr>
            </w:pPr>
            <w:r w:rsidRPr="000B6855">
              <w:rPr>
                <w:rFonts w:ascii="Arial Narrow" w:eastAsia="Arial" w:hAnsi="Arial Narrow" w:cs="Arial"/>
                <w:b/>
                <w:szCs w:val="20"/>
              </w:rPr>
              <w:t>ÁREA: PRÁCTICA II</w:t>
            </w:r>
          </w:p>
        </w:tc>
      </w:tr>
      <w:tr w:rsidR="002876B7" w:rsidRPr="000B6855" w14:paraId="6069B580" w14:textId="77777777" w:rsidTr="002876B7">
        <w:trPr>
          <w:trHeight w:val="487"/>
        </w:trPr>
        <w:tc>
          <w:tcPr>
            <w:tcW w:w="13447" w:type="dxa"/>
            <w:gridSpan w:val="4"/>
            <w:tcBorders>
              <w:top w:val="single" w:sz="5" w:space="0" w:color="000000"/>
              <w:left w:val="single" w:sz="5" w:space="0" w:color="000000"/>
              <w:bottom w:val="single" w:sz="5" w:space="0" w:color="000000"/>
              <w:right w:val="single" w:sz="5" w:space="0" w:color="000000"/>
            </w:tcBorders>
            <w:vAlign w:val="center"/>
          </w:tcPr>
          <w:p w14:paraId="3BA26782" w14:textId="77777777" w:rsidR="002876B7" w:rsidRPr="000B6855" w:rsidRDefault="002876B7" w:rsidP="00610470">
            <w:pPr>
              <w:spacing w:line="259" w:lineRule="auto"/>
              <w:ind w:left="4"/>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Afianza la vocación profesional y ejercita la capacidad de liderazgo en los estudiantes al contactarlos con diferentes realidades educativas de su contexto local y comunal.  </w:t>
            </w:r>
          </w:p>
        </w:tc>
      </w:tr>
      <w:tr w:rsidR="002876B7" w:rsidRPr="000B6855" w14:paraId="0E550051" w14:textId="77777777" w:rsidTr="002876B7">
        <w:trPr>
          <w:trHeight w:val="417"/>
        </w:trPr>
        <w:tc>
          <w:tcPr>
            <w:tcW w:w="3858" w:type="dxa"/>
            <w:tcBorders>
              <w:top w:val="single" w:sz="5" w:space="0" w:color="000000"/>
              <w:left w:val="single" w:sz="5" w:space="0" w:color="000000"/>
              <w:bottom w:val="single" w:sz="5" w:space="0" w:color="000000"/>
              <w:right w:val="single" w:sz="5" w:space="0" w:color="000000"/>
            </w:tcBorders>
            <w:shd w:val="clear" w:color="auto" w:fill="D9D9D9"/>
          </w:tcPr>
          <w:p w14:paraId="5264D015" w14:textId="77777777" w:rsidR="002876B7" w:rsidRPr="000B6855" w:rsidRDefault="002876B7" w:rsidP="00610470">
            <w:pPr>
              <w:spacing w:line="259" w:lineRule="auto"/>
              <w:ind w:right="14"/>
              <w:jc w:val="center"/>
              <w:rPr>
                <w:rFonts w:ascii="Arial Narrow" w:hAnsi="Arial Narrow" w:cs="Arial"/>
                <w:szCs w:val="20"/>
              </w:rPr>
            </w:pPr>
            <w:r w:rsidRPr="000B6855">
              <w:rPr>
                <w:rFonts w:ascii="Arial Narrow" w:eastAsia="Arial" w:hAnsi="Arial Narrow" w:cs="Arial"/>
                <w:b/>
                <w:szCs w:val="20"/>
              </w:rPr>
              <w:t>CÓD. CRITE.</w:t>
            </w:r>
          </w:p>
          <w:p w14:paraId="008F94A4" w14:textId="77777777" w:rsidR="002876B7" w:rsidRPr="000B6855" w:rsidRDefault="002876B7" w:rsidP="00610470">
            <w:pPr>
              <w:spacing w:line="259" w:lineRule="auto"/>
              <w:ind w:right="132"/>
              <w:jc w:val="center"/>
              <w:rPr>
                <w:rFonts w:ascii="Arial Narrow" w:hAnsi="Arial Narrow" w:cs="Arial"/>
                <w:szCs w:val="20"/>
              </w:rPr>
            </w:pPr>
            <w:r w:rsidRPr="000B6855">
              <w:rPr>
                <w:rFonts w:ascii="Arial Narrow" w:eastAsia="Arial" w:hAnsi="Arial Narrow" w:cs="Arial"/>
                <w:b/>
                <w:szCs w:val="20"/>
              </w:rPr>
              <w:t>DESEMPEÑO</w:t>
            </w:r>
          </w:p>
        </w:tc>
        <w:tc>
          <w:tcPr>
            <w:tcW w:w="393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F461758" w14:textId="77777777" w:rsidR="002876B7" w:rsidRPr="000B6855" w:rsidRDefault="002876B7" w:rsidP="00610470">
            <w:pPr>
              <w:spacing w:line="259" w:lineRule="auto"/>
              <w:ind w:left="959"/>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EFA548C" w14:textId="77777777" w:rsidR="002876B7" w:rsidRPr="000B6855" w:rsidRDefault="002876B7" w:rsidP="00610470">
            <w:pPr>
              <w:spacing w:line="259" w:lineRule="auto"/>
              <w:ind w:right="2"/>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8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48A7270" w14:textId="77777777" w:rsidR="002876B7" w:rsidRPr="000B6855" w:rsidRDefault="002876B7" w:rsidP="00610470">
            <w:pPr>
              <w:spacing w:line="259" w:lineRule="auto"/>
              <w:ind w:right="2"/>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2876B7" w:rsidRPr="000B6855" w14:paraId="47636399" w14:textId="77777777" w:rsidTr="002876B7">
        <w:trPr>
          <w:trHeight w:val="1130"/>
        </w:trPr>
        <w:tc>
          <w:tcPr>
            <w:tcW w:w="3858" w:type="dxa"/>
            <w:vMerge w:val="restart"/>
            <w:tcBorders>
              <w:top w:val="single" w:sz="5" w:space="0" w:color="000000"/>
              <w:left w:val="single" w:sz="5" w:space="0" w:color="000000"/>
              <w:bottom w:val="single" w:sz="3" w:space="0" w:color="000000"/>
              <w:right w:val="single" w:sz="5" w:space="0" w:color="000000"/>
            </w:tcBorders>
          </w:tcPr>
          <w:p w14:paraId="6DF9DDCB" w14:textId="77777777" w:rsidR="002876B7" w:rsidRPr="000B6855" w:rsidRDefault="002876B7" w:rsidP="00610470">
            <w:pPr>
              <w:tabs>
                <w:tab w:val="center" w:pos="770"/>
              </w:tabs>
              <w:spacing w:after="34" w:line="259" w:lineRule="auto"/>
              <w:rPr>
                <w:rFonts w:ascii="Arial Narrow" w:hAnsi="Arial Narrow" w:cs="Arial"/>
                <w:szCs w:val="20"/>
              </w:rPr>
            </w:pPr>
            <w:r w:rsidRPr="000B6855">
              <w:rPr>
                <w:rFonts w:ascii="Arial Narrow" w:hAnsi="Arial Narrow" w:cs="Arial"/>
                <w:szCs w:val="20"/>
                <w:vertAlign w:val="superscript"/>
              </w:rPr>
              <w:lastRenderedPageBreak/>
              <w:t xml:space="preserve"> </w:t>
            </w:r>
            <w:r w:rsidRPr="000B6855">
              <w:rPr>
                <w:rFonts w:ascii="Arial Narrow" w:hAnsi="Arial Narrow" w:cs="Arial"/>
                <w:szCs w:val="20"/>
                <w:vertAlign w:val="superscript"/>
              </w:rPr>
              <w:tab/>
            </w: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25BEA1B2" w14:textId="77777777" w:rsidR="002876B7" w:rsidRPr="000B6855" w:rsidRDefault="002876B7" w:rsidP="00610470">
            <w:pPr>
              <w:spacing w:after="1"/>
              <w:ind w:left="104" w:right="179"/>
              <w:rPr>
                <w:rFonts w:ascii="Arial Narrow" w:hAnsi="Arial Narrow" w:cs="Arial"/>
                <w:szCs w:val="20"/>
              </w:rPr>
            </w:pPr>
            <w:r w:rsidRPr="000B6855">
              <w:rPr>
                <w:rFonts w:ascii="Arial Narrow" w:eastAsia="Arial" w:hAnsi="Arial Narrow" w:cs="Arial"/>
                <w:szCs w:val="20"/>
              </w:rPr>
              <w:t xml:space="preserve">1.4.2 Construye de manera asertiva y empática, relaciones interpersonales con y entre todos los estudiantes, basadas en el afecto, la justicia, la confianza, el respeto mutuo y colaboración </w:t>
            </w:r>
          </w:p>
          <w:p w14:paraId="1D4DE157" w14:textId="77777777" w:rsidR="002876B7" w:rsidRPr="000B6855" w:rsidRDefault="002876B7" w:rsidP="00610470">
            <w:pPr>
              <w:spacing w:line="259" w:lineRule="auto"/>
              <w:ind w:left="228"/>
              <w:rPr>
                <w:rFonts w:ascii="Arial Narrow" w:hAnsi="Arial Narrow" w:cs="Arial"/>
                <w:szCs w:val="20"/>
              </w:rPr>
            </w:pPr>
            <w:r w:rsidRPr="000B6855">
              <w:rPr>
                <w:rFonts w:ascii="Arial Narrow" w:eastAsia="Arial" w:hAnsi="Arial Narrow" w:cs="Arial"/>
                <w:b/>
                <w:szCs w:val="20"/>
              </w:rPr>
              <w:t xml:space="preserve"> </w:t>
            </w:r>
          </w:p>
          <w:p w14:paraId="4FCA7882" w14:textId="77777777" w:rsidR="002876B7" w:rsidRPr="000B6855" w:rsidRDefault="002876B7" w:rsidP="00610470">
            <w:pPr>
              <w:spacing w:line="259" w:lineRule="auto"/>
              <w:ind w:left="228"/>
              <w:rPr>
                <w:rFonts w:ascii="Arial Narrow" w:hAnsi="Arial Narrow" w:cs="Arial"/>
                <w:szCs w:val="20"/>
              </w:rPr>
            </w:pPr>
            <w:r w:rsidRPr="000B6855">
              <w:rPr>
                <w:rFonts w:ascii="Arial Narrow" w:eastAsia="Arial" w:hAnsi="Arial Narrow" w:cs="Arial"/>
                <w:b/>
                <w:szCs w:val="20"/>
              </w:rPr>
              <w:t>PEDAGÓGICO</w:t>
            </w:r>
            <w:r w:rsidRPr="000B6855">
              <w:rPr>
                <w:rFonts w:ascii="Arial Narrow" w:eastAsia="Arial" w:hAnsi="Arial Narrow" w:cs="Arial"/>
                <w:szCs w:val="20"/>
              </w:rPr>
              <w:t xml:space="preserve"> </w:t>
            </w:r>
          </w:p>
          <w:p w14:paraId="257DEC05" w14:textId="77777777" w:rsidR="002876B7" w:rsidRPr="000B6855" w:rsidRDefault="002876B7" w:rsidP="00610470">
            <w:pPr>
              <w:spacing w:line="232" w:lineRule="auto"/>
              <w:ind w:left="104" w:right="14"/>
              <w:rPr>
                <w:rFonts w:ascii="Arial Narrow" w:hAnsi="Arial Narrow" w:cs="Arial"/>
                <w:szCs w:val="20"/>
              </w:rPr>
            </w:pPr>
            <w:r w:rsidRPr="000B6855">
              <w:rPr>
                <w:rFonts w:ascii="Arial Narrow" w:eastAsia="Arial" w:hAnsi="Arial Narrow" w:cs="Arial"/>
                <w:szCs w:val="20"/>
              </w:rPr>
              <w:t xml:space="preserve">2.5.2. Caracteriza la realidad educativa aplicando métodos desde los diversos enfoques y paradigmas de la investigación 2.5.9. Promueve la corresponsabilidad involucrándose positiva y creativamente en el trabajo en equipo. </w:t>
            </w:r>
          </w:p>
          <w:p w14:paraId="6AD438A8" w14:textId="77777777" w:rsidR="002876B7" w:rsidRPr="000B6855" w:rsidRDefault="002876B7"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6A8E71C0" w14:textId="77777777" w:rsidR="002876B7" w:rsidRPr="000B6855" w:rsidRDefault="002876B7" w:rsidP="00610470">
            <w:pPr>
              <w:spacing w:line="259" w:lineRule="auto"/>
              <w:ind w:left="4"/>
              <w:rPr>
                <w:rFonts w:ascii="Arial Narrow" w:hAnsi="Arial Narrow" w:cs="Arial"/>
                <w:szCs w:val="20"/>
              </w:rPr>
            </w:pPr>
            <w:r w:rsidRPr="000B6855">
              <w:rPr>
                <w:rFonts w:ascii="Arial Narrow" w:eastAsia="Arial" w:hAnsi="Arial Narrow" w:cs="Arial"/>
                <w:b/>
                <w:szCs w:val="20"/>
              </w:rPr>
              <w:t>SOCIO COMUNITARIA</w:t>
            </w:r>
            <w:r w:rsidRPr="000B6855">
              <w:rPr>
                <w:rFonts w:ascii="Arial Narrow" w:eastAsia="Arial" w:hAnsi="Arial Narrow" w:cs="Arial"/>
                <w:szCs w:val="20"/>
              </w:rPr>
              <w:t xml:space="preserve"> </w:t>
            </w:r>
          </w:p>
          <w:p w14:paraId="75AEC22A" w14:textId="77777777" w:rsidR="002876B7" w:rsidRPr="000B6855" w:rsidRDefault="002876B7" w:rsidP="00610470">
            <w:pPr>
              <w:spacing w:line="259" w:lineRule="auto"/>
              <w:ind w:left="104" w:right="179"/>
              <w:rPr>
                <w:rFonts w:ascii="Arial Narrow" w:hAnsi="Arial Narrow" w:cs="Arial"/>
                <w:szCs w:val="20"/>
              </w:rPr>
            </w:pPr>
            <w:r w:rsidRPr="000B6855">
              <w:rPr>
                <w:rFonts w:ascii="Arial Narrow" w:eastAsia="Arial" w:hAnsi="Arial Narrow" w:cs="Arial"/>
                <w:szCs w:val="20"/>
              </w:rPr>
              <w:t xml:space="preserve">3.3.5. Comparte con las familias de sus estudiantes, autoridades locales y de la comunidad, los retos de su trabajo pedagógico, y da cuenta de sus avances y resultados. </w:t>
            </w:r>
          </w:p>
        </w:tc>
        <w:tc>
          <w:tcPr>
            <w:tcW w:w="3936" w:type="dxa"/>
            <w:vMerge w:val="restart"/>
            <w:tcBorders>
              <w:top w:val="single" w:sz="5" w:space="0" w:color="000000"/>
              <w:left w:val="single" w:sz="5" w:space="0" w:color="000000"/>
              <w:bottom w:val="single" w:sz="3" w:space="0" w:color="000000"/>
              <w:right w:val="single" w:sz="5" w:space="0" w:color="000000"/>
            </w:tcBorders>
          </w:tcPr>
          <w:p w14:paraId="4C5BC948" w14:textId="77777777" w:rsidR="002876B7" w:rsidRPr="000B6855" w:rsidRDefault="002876B7" w:rsidP="002D54AD">
            <w:pPr>
              <w:numPr>
                <w:ilvl w:val="0"/>
                <w:numId w:val="94"/>
              </w:numPr>
              <w:spacing w:after="12" w:line="234" w:lineRule="auto"/>
              <w:ind w:right="82" w:hanging="197"/>
              <w:jc w:val="both"/>
              <w:rPr>
                <w:rFonts w:ascii="Arial Narrow" w:hAnsi="Arial Narrow" w:cs="Arial"/>
                <w:szCs w:val="20"/>
              </w:rPr>
            </w:pPr>
            <w:r w:rsidRPr="000B6855">
              <w:rPr>
                <w:rFonts w:ascii="Arial Narrow" w:eastAsia="Arial" w:hAnsi="Arial Narrow" w:cs="Arial"/>
                <w:szCs w:val="20"/>
              </w:rPr>
              <w:t xml:space="preserve">Autoestima       y       Habilidades sociales: Trabajo en equipo. </w:t>
            </w:r>
          </w:p>
          <w:p w14:paraId="7845AB17" w14:textId="77777777" w:rsidR="002876B7" w:rsidRPr="000B6855" w:rsidRDefault="002876B7" w:rsidP="002D54AD">
            <w:pPr>
              <w:numPr>
                <w:ilvl w:val="0"/>
                <w:numId w:val="94"/>
              </w:numPr>
              <w:spacing w:after="12" w:line="233" w:lineRule="auto"/>
              <w:ind w:right="82" w:hanging="197"/>
              <w:jc w:val="both"/>
              <w:rPr>
                <w:rFonts w:ascii="Arial Narrow" w:hAnsi="Arial Narrow" w:cs="Arial"/>
                <w:szCs w:val="20"/>
              </w:rPr>
            </w:pPr>
            <w:r w:rsidRPr="000B6855">
              <w:rPr>
                <w:rFonts w:ascii="Arial Narrow" w:eastAsia="Arial" w:hAnsi="Arial Narrow" w:cs="Arial"/>
                <w:szCs w:val="20"/>
              </w:rPr>
              <w:t xml:space="preserve">Orientación                 Vocacional: Presentación      del      nivel      y especialidad. </w:t>
            </w:r>
          </w:p>
          <w:p w14:paraId="23C18CB1" w14:textId="77777777" w:rsidR="002876B7" w:rsidRPr="000B6855" w:rsidRDefault="002876B7" w:rsidP="002D54AD">
            <w:pPr>
              <w:numPr>
                <w:ilvl w:val="0"/>
                <w:numId w:val="94"/>
              </w:numPr>
              <w:spacing w:after="16" w:line="234" w:lineRule="auto"/>
              <w:ind w:right="82" w:hanging="197"/>
              <w:jc w:val="both"/>
              <w:rPr>
                <w:rFonts w:ascii="Arial Narrow" w:hAnsi="Arial Narrow" w:cs="Arial"/>
                <w:szCs w:val="20"/>
              </w:rPr>
            </w:pPr>
            <w:r w:rsidRPr="000B6855">
              <w:rPr>
                <w:rFonts w:ascii="Arial Narrow" w:eastAsia="Arial" w:hAnsi="Arial Narrow" w:cs="Arial"/>
                <w:szCs w:val="20"/>
              </w:rPr>
              <w:t xml:space="preserve">Identificación de instituciones y programas públicos y privados que    ofertan servicio educativo. Recolección y organización de información. </w:t>
            </w:r>
          </w:p>
          <w:p w14:paraId="533F152D" w14:textId="77777777" w:rsidR="002876B7" w:rsidRPr="000B6855" w:rsidRDefault="002876B7" w:rsidP="002D54AD">
            <w:pPr>
              <w:numPr>
                <w:ilvl w:val="0"/>
                <w:numId w:val="94"/>
              </w:numPr>
              <w:spacing w:after="10" w:line="234" w:lineRule="auto"/>
              <w:ind w:right="82" w:hanging="197"/>
              <w:jc w:val="both"/>
              <w:rPr>
                <w:rFonts w:ascii="Arial Narrow" w:hAnsi="Arial Narrow" w:cs="Arial"/>
                <w:szCs w:val="20"/>
              </w:rPr>
            </w:pPr>
            <w:r w:rsidRPr="000B6855">
              <w:rPr>
                <w:rFonts w:ascii="Arial Narrow" w:eastAsia="Arial" w:hAnsi="Arial Narrow" w:cs="Arial"/>
                <w:szCs w:val="20"/>
              </w:rPr>
              <w:t xml:space="preserve">Vinculación y participación en propuestas alternativas identificadas como servicio de </w:t>
            </w:r>
          </w:p>
          <w:p w14:paraId="361C4600" w14:textId="77777777" w:rsidR="002876B7" w:rsidRPr="000B6855" w:rsidRDefault="002876B7" w:rsidP="00610470">
            <w:pPr>
              <w:tabs>
                <w:tab w:val="center" w:pos="1314"/>
              </w:tabs>
              <w:spacing w:after="84" w:line="259" w:lineRule="auto"/>
              <w:ind w:left="-10"/>
              <w:rPr>
                <w:rFonts w:ascii="Arial Narrow" w:hAnsi="Arial Narrow" w:cs="Arial"/>
                <w:szCs w:val="20"/>
              </w:rPr>
            </w:pPr>
            <w:r w:rsidRPr="000B6855">
              <w:rPr>
                <w:rFonts w:ascii="Arial Narrow" w:eastAsia="Arial" w:hAnsi="Arial Narrow" w:cs="Arial"/>
                <w:szCs w:val="20"/>
              </w:rPr>
              <w:t xml:space="preserve"> </w:t>
            </w:r>
            <w:r w:rsidRPr="000B6855">
              <w:rPr>
                <w:rFonts w:ascii="Arial Narrow" w:eastAsia="Arial" w:hAnsi="Arial Narrow" w:cs="Arial"/>
                <w:szCs w:val="20"/>
              </w:rPr>
              <w:tab/>
              <w:t xml:space="preserve">voluntariado y ayudantía. </w:t>
            </w:r>
          </w:p>
          <w:p w14:paraId="75B641FE" w14:textId="77777777" w:rsidR="002876B7" w:rsidRPr="000B6855" w:rsidRDefault="002876B7" w:rsidP="002D54AD">
            <w:pPr>
              <w:numPr>
                <w:ilvl w:val="0"/>
                <w:numId w:val="94"/>
              </w:numPr>
              <w:spacing w:after="20" w:line="234" w:lineRule="auto"/>
              <w:ind w:right="82" w:hanging="197"/>
              <w:jc w:val="both"/>
              <w:rPr>
                <w:rFonts w:ascii="Arial Narrow" w:hAnsi="Arial Narrow" w:cs="Arial"/>
                <w:szCs w:val="20"/>
              </w:rPr>
            </w:pPr>
            <w:r w:rsidRPr="000B6855">
              <w:rPr>
                <w:rFonts w:ascii="Arial Narrow" w:eastAsia="Arial" w:hAnsi="Arial Narrow" w:cs="Arial"/>
                <w:szCs w:val="20"/>
              </w:rPr>
              <w:t xml:space="preserve">Sesiones demostrativas por parte del docente de aula o docente asesor. </w:t>
            </w:r>
          </w:p>
          <w:p w14:paraId="6C0E9EDD" w14:textId="77777777" w:rsidR="002876B7" w:rsidRPr="000B6855" w:rsidRDefault="002876B7" w:rsidP="002D54AD">
            <w:pPr>
              <w:numPr>
                <w:ilvl w:val="0"/>
                <w:numId w:val="94"/>
              </w:numPr>
              <w:spacing w:after="16" w:line="234" w:lineRule="auto"/>
              <w:ind w:right="82" w:hanging="197"/>
              <w:jc w:val="both"/>
              <w:rPr>
                <w:rFonts w:ascii="Arial Narrow" w:hAnsi="Arial Narrow" w:cs="Arial"/>
                <w:szCs w:val="20"/>
              </w:rPr>
            </w:pPr>
            <w:r w:rsidRPr="000B6855">
              <w:rPr>
                <w:rFonts w:ascii="Arial Narrow" w:eastAsia="Arial" w:hAnsi="Arial Narrow" w:cs="Arial"/>
                <w:szCs w:val="20"/>
              </w:rPr>
              <w:t xml:space="preserve">Conoce la estructura de la EBR según nivel. </w:t>
            </w:r>
          </w:p>
          <w:p w14:paraId="07F16C37" w14:textId="77777777" w:rsidR="002876B7" w:rsidRPr="000B6855" w:rsidRDefault="002876B7" w:rsidP="002D54AD">
            <w:pPr>
              <w:numPr>
                <w:ilvl w:val="0"/>
                <w:numId w:val="94"/>
              </w:numPr>
              <w:spacing w:after="12" w:line="233" w:lineRule="auto"/>
              <w:ind w:right="82" w:hanging="197"/>
              <w:jc w:val="both"/>
              <w:rPr>
                <w:rFonts w:ascii="Arial Narrow" w:hAnsi="Arial Narrow" w:cs="Arial"/>
                <w:szCs w:val="20"/>
              </w:rPr>
            </w:pPr>
            <w:r w:rsidRPr="000B6855">
              <w:rPr>
                <w:rFonts w:ascii="Arial Narrow" w:eastAsia="Arial" w:hAnsi="Arial Narrow" w:cs="Arial"/>
                <w:szCs w:val="20"/>
              </w:rPr>
              <w:t xml:space="preserve">Planifica, ejecuta, implementa y evalúa una sesión de ayudantía incorporada    en    un    proyecto social. </w:t>
            </w:r>
          </w:p>
          <w:p w14:paraId="53D12B0F" w14:textId="77777777" w:rsidR="002876B7" w:rsidRPr="000B6855" w:rsidRDefault="002876B7" w:rsidP="002D54AD">
            <w:pPr>
              <w:numPr>
                <w:ilvl w:val="0"/>
                <w:numId w:val="94"/>
              </w:numPr>
              <w:spacing w:after="13" w:line="233" w:lineRule="auto"/>
              <w:ind w:right="82" w:hanging="197"/>
              <w:jc w:val="both"/>
              <w:rPr>
                <w:rFonts w:ascii="Arial Narrow" w:hAnsi="Arial Narrow" w:cs="Arial"/>
                <w:szCs w:val="20"/>
              </w:rPr>
            </w:pPr>
            <w:r w:rsidRPr="000B6855">
              <w:rPr>
                <w:rFonts w:ascii="Arial Narrow" w:eastAsia="Arial" w:hAnsi="Arial Narrow" w:cs="Arial"/>
                <w:szCs w:val="20"/>
              </w:rPr>
              <w:t xml:space="preserve">Diagnóstico     de     necesidades educativas del grupo etario para la     formulación     de     posibles proyectos de gestión pedagógica. </w:t>
            </w:r>
          </w:p>
          <w:p w14:paraId="1A6DB751" w14:textId="77777777" w:rsidR="002876B7" w:rsidRPr="000B6855" w:rsidRDefault="002876B7" w:rsidP="002D54AD">
            <w:pPr>
              <w:numPr>
                <w:ilvl w:val="0"/>
                <w:numId w:val="94"/>
              </w:numPr>
              <w:spacing w:line="259" w:lineRule="auto"/>
              <w:ind w:right="82" w:hanging="197"/>
              <w:jc w:val="both"/>
              <w:rPr>
                <w:rFonts w:ascii="Arial Narrow" w:hAnsi="Arial Narrow" w:cs="Arial"/>
                <w:szCs w:val="20"/>
              </w:rPr>
            </w:pPr>
            <w:r w:rsidRPr="000B6855">
              <w:rPr>
                <w:rFonts w:ascii="Arial Narrow" w:eastAsia="Arial" w:hAnsi="Arial Narrow" w:cs="Arial"/>
                <w:szCs w:val="20"/>
              </w:rPr>
              <w:t xml:space="preserve">Actividades      lúdico-recreativas organizadas para los estudiantes de la comunidad en periodo vacacional. </w:t>
            </w:r>
          </w:p>
        </w:tc>
        <w:tc>
          <w:tcPr>
            <w:tcW w:w="2835" w:type="dxa"/>
            <w:vMerge w:val="restart"/>
            <w:tcBorders>
              <w:top w:val="single" w:sz="5" w:space="0" w:color="000000"/>
              <w:left w:val="single" w:sz="5" w:space="0" w:color="000000"/>
              <w:bottom w:val="single" w:sz="3" w:space="0" w:color="000000"/>
              <w:right w:val="single" w:sz="5" w:space="0" w:color="000000"/>
            </w:tcBorders>
          </w:tcPr>
          <w:p w14:paraId="7E1E623C" w14:textId="77777777" w:rsidR="002876B7" w:rsidRPr="000B6855" w:rsidRDefault="002876B7" w:rsidP="002D54AD">
            <w:pPr>
              <w:numPr>
                <w:ilvl w:val="0"/>
                <w:numId w:val="95"/>
              </w:numPr>
              <w:spacing w:after="12" w:line="233" w:lineRule="auto"/>
              <w:ind w:right="84" w:hanging="200"/>
              <w:jc w:val="both"/>
              <w:rPr>
                <w:rFonts w:ascii="Arial Narrow" w:hAnsi="Arial Narrow" w:cs="Arial"/>
                <w:szCs w:val="20"/>
              </w:rPr>
            </w:pPr>
            <w:r w:rsidRPr="000B6855">
              <w:rPr>
                <w:rFonts w:ascii="Arial Narrow" w:eastAsia="Arial" w:hAnsi="Arial Narrow" w:cs="Arial"/>
                <w:szCs w:val="20"/>
              </w:rPr>
              <w:t xml:space="preserve">Elaboración de sesiones de ayudantía de un proyecto social. </w:t>
            </w:r>
          </w:p>
          <w:p w14:paraId="6EAB8065" w14:textId="77777777" w:rsidR="002876B7" w:rsidRPr="000B6855" w:rsidRDefault="002876B7" w:rsidP="002D54AD">
            <w:pPr>
              <w:numPr>
                <w:ilvl w:val="0"/>
                <w:numId w:val="95"/>
              </w:numPr>
              <w:spacing w:line="259" w:lineRule="auto"/>
              <w:ind w:right="84" w:hanging="200"/>
              <w:jc w:val="both"/>
              <w:rPr>
                <w:rFonts w:ascii="Arial Narrow" w:hAnsi="Arial Narrow" w:cs="Arial"/>
                <w:szCs w:val="20"/>
              </w:rPr>
            </w:pPr>
            <w:r w:rsidRPr="000B6855">
              <w:rPr>
                <w:rFonts w:ascii="Arial Narrow" w:eastAsia="Arial" w:hAnsi="Arial Narrow" w:cs="Arial"/>
                <w:szCs w:val="20"/>
              </w:rPr>
              <w:t xml:space="preserve">Elaboración de un proyecto de       gestión       pedagógica recreativa. </w:t>
            </w:r>
          </w:p>
        </w:tc>
        <w:tc>
          <w:tcPr>
            <w:tcW w:w="2818" w:type="dxa"/>
            <w:tcBorders>
              <w:top w:val="single" w:sz="5" w:space="0" w:color="000000"/>
              <w:left w:val="single" w:sz="5" w:space="0" w:color="000000"/>
              <w:bottom w:val="single" w:sz="5" w:space="0" w:color="000000"/>
              <w:right w:val="single" w:sz="5" w:space="0" w:color="000000"/>
            </w:tcBorders>
          </w:tcPr>
          <w:p w14:paraId="44699269" w14:textId="77777777" w:rsidR="002876B7" w:rsidRPr="000B6855" w:rsidRDefault="002876B7" w:rsidP="002D54AD">
            <w:pPr>
              <w:numPr>
                <w:ilvl w:val="0"/>
                <w:numId w:val="96"/>
              </w:numPr>
              <w:spacing w:line="259" w:lineRule="auto"/>
              <w:ind w:hanging="196"/>
              <w:jc w:val="both"/>
              <w:rPr>
                <w:rFonts w:ascii="Arial Narrow" w:hAnsi="Arial Narrow" w:cs="Arial"/>
                <w:szCs w:val="20"/>
              </w:rPr>
            </w:pPr>
            <w:r w:rsidRPr="000B6855">
              <w:rPr>
                <w:rFonts w:ascii="Arial Narrow" w:eastAsia="Arial" w:hAnsi="Arial Narrow" w:cs="Arial"/>
                <w:szCs w:val="20"/>
              </w:rPr>
              <w:t xml:space="preserve">Se relaciona con asertividad con los demás. </w:t>
            </w:r>
          </w:p>
          <w:p w14:paraId="21229964" w14:textId="77777777" w:rsidR="002876B7" w:rsidRPr="000B6855" w:rsidRDefault="002876B7" w:rsidP="002D54AD">
            <w:pPr>
              <w:numPr>
                <w:ilvl w:val="0"/>
                <w:numId w:val="96"/>
              </w:numPr>
              <w:spacing w:line="259" w:lineRule="auto"/>
              <w:ind w:hanging="196"/>
              <w:jc w:val="both"/>
              <w:rPr>
                <w:rFonts w:ascii="Arial Narrow" w:hAnsi="Arial Narrow" w:cs="Arial"/>
                <w:szCs w:val="20"/>
              </w:rPr>
            </w:pPr>
            <w:r w:rsidRPr="000B6855">
              <w:rPr>
                <w:rFonts w:ascii="Arial Narrow" w:eastAsia="Arial" w:hAnsi="Arial Narrow" w:cs="Arial"/>
                <w:szCs w:val="20"/>
              </w:rPr>
              <w:t xml:space="preserve">Trabaja en equipo demostrando respeto. </w:t>
            </w:r>
          </w:p>
        </w:tc>
      </w:tr>
      <w:tr w:rsidR="002876B7" w:rsidRPr="000B6855" w14:paraId="16E2694C" w14:textId="77777777" w:rsidTr="002876B7">
        <w:trPr>
          <w:trHeight w:val="4583"/>
        </w:trPr>
        <w:tc>
          <w:tcPr>
            <w:tcW w:w="0" w:type="auto"/>
            <w:vMerge/>
            <w:tcBorders>
              <w:top w:val="nil"/>
              <w:left w:val="single" w:sz="5" w:space="0" w:color="000000"/>
              <w:bottom w:val="single" w:sz="3" w:space="0" w:color="000000"/>
              <w:right w:val="single" w:sz="5" w:space="0" w:color="000000"/>
            </w:tcBorders>
          </w:tcPr>
          <w:p w14:paraId="4AF0CF5B" w14:textId="77777777" w:rsidR="002876B7" w:rsidRPr="000B6855" w:rsidRDefault="002876B7" w:rsidP="00610470">
            <w:pPr>
              <w:spacing w:after="160" w:line="259" w:lineRule="auto"/>
              <w:rPr>
                <w:rFonts w:ascii="Arial Narrow" w:hAnsi="Arial Narrow" w:cs="Arial"/>
                <w:szCs w:val="20"/>
              </w:rPr>
            </w:pPr>
          </w:p>
        </w:tc>
        <w:tc>
          <w:tcPr>
            <w:tcW w:w="0" w:type="auto"/>
            <w:vMerge/>
            <w:tcBorders>
              <w:top w:val="nil"/>
              <w:left w:val="single" w:sz="5" w:space="0" w:color="000000"/>
              <w:bottom w:val="single" w:sz="3" w:space="0" w:color="000000"/>
              <w:right w:val="single" w:sz="5" w:space="0" w:color="000000"/>
            </w:tcBorders>
          </w:tcPr>
          <w:p w14:paraId="134FA9AE" w14:textId="77777777" w:rsidR="002876B7" w:rsidRPr="000B6855" w:rsidRDefault="002876B7" w:rsidP="00610470">
            <w:pPr>
              <w:spacing w:after="160" w:line="259" w:lineRule="auto"/>
              <w:rPr>
                <w:rFonts w:ascii="Arial Narrow" w:hAnsi="Arial Narrow" w:cs="Arial"/>
                <w:szCs w:val="20"/>
              </w:rPr>
            </w:pPr>
          </w:p>
        </w:tc>
        <w:tc>
          <w:tcPr>
            <w:tcW w:w="0" w:type="auto"/>
            <w:vMerge/>
            <w:tcBorders>
              <w:top w:val="nil"/>
              <w:left w:val="single" w:sz="5" w:space="0" w:color="000000"/>
              <w:bottom w:val="single" w:sz="3" w:space="0" w:color="000000"/>
              <w:right w:val="single" w:sz="5" w:space="0" w:color="000000"/>
            </w:tcBorders>
          </w:tcPr>
          <w:p w14:paraId="722D46F5" w14:textId="77777777" w:rsidR="002876B7" w:rsidRPr="000B6855" w:rsidRDefault="002876B7" w:rsidP="00610470">
            <w:pPr>
              <w:spacing w:after="160" w:line="259" w:lineRule="auto"/>
              <w:rPr>
                <w:rFonts w:ascii="Arial Narrow" w:hAnsi="Arial Narrow" w:cs="Arial"/>
                <w:szCs w:val="20"/>
              </w:rPr>
            </w:pPr>
          </w:p>
        </w:tc>
        <w:tc>
          <w:tcPr>
            <w:tcW w:w="2818" w:type="dxa"/>
            <w:tcBorders>
              <w:top w:val="single" w:sz="5" w:space="0" w:color="000000"/>
              <w:left w:val="single" w:sz="5" w:space="0" w:color="000000"/>
              <w:bottom w:val="single" w:sz="3" w:space="0" w:color="000000"/>
              <w:right w:val="single" w:sz="5" w:space="0" w:color="000000"/>
            </w:tcBorders>
          </w:tcPr>
          <w:p w14:paraId="4E082189" w14:textId="77777777" w:rsidR="002876B7" w:rsidRPr="000B6855" w:rsidRDefault="002876B7" w:rsidP="002D54AD">
            <w:pPr>
              <w:numPr>
                <w:ilvl w:val="0"/>
                <w:numId w:val="97"/>
              </w:numPr>
              <w:spacing w:after="11" w:line="234" w:lineRule="auto"/>
              <w:ind w:hanging="196"/>
              <w:jc w:val="both"/>
              <w:rPr>
                <w:rFonts w:ascii="Arial Narrow" w:hAnsi="Arial Narrow" w:cs="Arial"/>
                <w:szCs w:val="20"/>
              </w:rPr>
            </w:pPr>
            <w:r w:rsidRPr="000B6855">
              <w:rPr>
                <w:rFonts w:ascii="Arial Narrow" w:eastAsia="Arial" w:hAnsi="Arial Narrow" w:cs="Arial"/>
                <w:szCs w:val="20"/>
              </w:rPr>
              <w:t xml:space="preserve">Diseña Proyecto de servicio de voluntariado y ayudantía. </w:t>
            </w:r>
          </w:p>
          <w:p w14:paraId="28FB5A6A" w14:textId="77777777" w:rsidR="002876B7" w:rsidRPr="000B6855" w:rsidRDefault="002876B7" w:rsidP="002D54AD">
            <w:pPr>
              <w:numPr>
                <w:ilvl w:val="0"/>
                <w:numId w:val="97"/>
              </w:numPr>
              <w:spacing w:line="234" w:lineRule="auto"/>
              <w:ind w:hanging="196"/>
              <w:jc w:val="both"/>
              <w:rPr>
                <w:rFonts w:ascii="Arial Narrow" w:hAnsi="Arial Narrow" w:cs="Arial"/>
                <w:szCs w:val="20"/>
              </w:rPr>
            </w:pPr>
            <w:r w:rsidRPr="000B6855">
              <w:rPr>
                <w:rFonts w:ascii="Arial Narrow" w:eastAsia="Arial" w:hAnsi="Arial Narrow" w:cs="Arial"/>
                <w:szCs w:val="20"/>
              </w:rPr>
              <w:t xml:space="preserve">Analiza   sesiones demostrativas de docentes de aula. </w:t>
            </w:r>
          </w:p>
          <w:p w14:paraId="4DC85F96" w14:textId="77777777" w:rsidR="002876B7" w:rsidRPr="000B6855" w:rsidRDefault="002876B7" w:rsidP="002D54AD">
            <w:pPr>
              <w:numPr>
                <w:ilvl w:val="0"/>
                <w:numId w:val="97"/>
              </w:numPr>
              <w:spacing w:line="259" w:lineRule="auto"/>
              <w:ind w:hanging="196"/>
              <w:jc w:val="both"/>
              <w:rPr>
                <w:rFonts w:ascii="Arial Narrow" w:hAnsi="Arial Narrow" w:cs="Arial"/>
                <w:szCs w:val="20"/>
              </w:rPr>
            </w:pPr>
            <w:r w:rsidRPr="000B6855">
              <w:rPr>
                <w:rFonts w:ascii="Arial Narrow" w:eastAsia="Arial" w:hAnsi="Arial Narrow" w:cs="Arial"/>
                <w:szCs w:val="20"/>
              </w:rPr>
              <w:t xml:space="preserve">Explica la estructura de la EBR según nivel. </w:t>
            </w:r>
          </w:p>
          <w:p w14:paraId="1B07D77C" w14:textId="77777777" w:rsidR="002876B7" w:rsidRPr="000B6855" w:rsidRDefault="002876B7" w:rsidP="002D54AD">
            <w:pPr>
              <w:numPr>
                <w:ilvl w:val="0"/>
                <w:numId w:val="97"/>
              </w:numPr>
              <w:spacing w:line="259" w:lineRule="auto"/>
              <w:ind w:hanging="196"/>
              <w:jc w:val="both"/>
              <w:rPr>
                <w:rFonts w:ascii="Arial Narrow" w:hAnsi="Arial Narrow" w:cs="Arial"/>
                <w:szCs w:val="20"/>
              </w:rPr>
            </w:pPr>
            <w:r w:rsidRPr="000B6855">
              <w:rPr>
                <w:rFonts w:ascii="Arial Narrow" w:eastAsia="Arial" w:hAnsi="Arial Narrow" w:cs="Arial"/>
                <w:szCs w:val="20"/>
              </w:rPr>
              <w:t xml:space="preserve">Ejecuta  y evalúa una sesión de ayudantía </w:t>
            </w:r>
          </w:p>
        </w:tc>
      </w:tr>
    </w:tbl>
    <w:p w14:paraId="4E826AE3" w14:textId="77777777" w:rsidR="002876B7" w:rsidRPr="002876B7" w:rsidRDefault="002876B7" w:rsidP="00E05958">
      <w:pPr>
        <w:jc w:val="center"/>
        <w:rPr>
          <w:rFonts w:ascii="Arial Narrow" w:hAnsi="Arial Narrow" w:cs="Calibri,Bold"/>
          <w:b/>
          <w:bCs/>
          <w:color w:val="auto"/>
        </w:rPr>
      </w:pPr>
    </w:p>
    <w:p w14:paraId="173CF49A" w14:textId="23D4B766" w:rsidR="00F532E0" w:rsidRDefault="00F532E0" w:rsidP="00E05958">
      <w:pPr>
        <w:jc w:val="center"/>
        <w:rPr>
          <w:rFonts w:ascii="Arial Narrow" w:hAnsi="Arial Narrow" w:cs="Calibri,Bold"/>
          <w:b/>
          <w:bCs/>
          <w:color w:val="auto"/>
          <w:lang w:val="es-PE"/>
        </w:rPr>
      </w:pPr>
      <w:r>
        <w:rPr>
          <w:rFonts w:ascii="Arial Narrow" w:hAnsi="Arial Narrow" w:cs="Calibri,Bold"/>
          <w:b/>
          <w:bCs/>
          <w:color w:val="auto"/>
          <w:lang w:val="es-PE"/>
        </w:rPr>
        <w:t>INVESTIGACIÓN I</w:t>
      </w:r>
    </w:p>
    <w:tbl>
      <w:tblPr>
        <w:tblStyle w:val="TableGrid"/>
        <w:tblW w:w="13207" w:type="dxa"/>
        <w:tblInd w:w="112" w:type="dxa"/>
        <w:tblCellMar>
          <w:left w:w="6" w:type="dxa"/>
          <w:right w:w="16" w:type="dxa"/>
        </w:tblCellMar>
        <w:tblLook w:val="04A0" w:firstRow="1" w:lastRow="0" w:firstColumn="1" w:lastColumn="0" w:noHBand="0" w:noVBand="1"/>
      </w:tblPr>
      <w:tblGrid>
        <w:gridCol w:w="3020"/>
        <w:gridCol w:w="3696"/>
        <w:gridCol w:w="2432"/>
        <w:gridCol w:w="4059"/>
      </w:tblGrid>
      <w:tr w:rsidR="00571997" w:rsidRPr="000B6855" w14:paraId="4C857B47" w14:textId="77777777" w:rsidTr="00571997">
        <w:trPr>
          <w:trHeight w:val="481"/>
        </w:trPr>
        <w:tc>
          <w:tcPr>
            <w:tcW w:w="13207" w:type="dxa"/>
            <w:gridSpan w:val="4"/>
            <w:tcBorders>
              <w:top w:val="single" w:sz="5" w:space="0" w:color="000000"/>
              <w:left w:val="single" w:sz="5" w:space="0" w:color="000000"/>
              <w:bottom w:val="single" w:sz="5" w:space="0" w:color="000000"/>
              <w:right w:val="single" w:sz="5" w:space="0" w:color="000000"/>
            </w:tcBorders>
            <w:shd w:val="clear" w:color="auto" w:fill="D9D9D9"/>
          </w:tcPr>
          <w:p w14:paraId="3D2B987B" w14:textId="77777777" w:rsidR="00571997" w:rsidRPr="000B6855" w:rsidRDefault="00571997" w:rsidP="00610470">
            <w:pPr>
              <w:spacing w:line="259" w:lineRule="auto"/>
              <w:ind w:left="3"/>
              <w:jc w:val="center"/>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b/>
                <w:szCs w:val="20"/>
              </w:rPr>
              <w:t>ÁREA: INVESTIGACIÓN I</w:t>
            </w:r>
          </w:p>
        </w:tc>
      </w:tr>
      <w:tr w:rsidR="00571997" w:rsidRPr="000B6855" w14:paraId="70C58005" w14:textId="77777777" w:rsidTr="00571997">
        <w:trPr>
          <w:trHeight w:val="687"/>
        </w:trPr>
        <w:tc>
          <w:tcPr>
            <w:tcW w:w="13207" w:type="dxa"/>
            <w:gridSpan w:val="4"/>
            <w:tcBorders>
              <w:top w:val="single" w:sz="5" w:space="0" w:color="000000"/>
              <w:left w:val="single" w:sz="5" w:space="0" w:color="000000"/>
              <w:bottom w:val="single" w:sz="5" w:space="0" w:color="000000"/>
              <w:right w:val="single" w:sz="5" w:space="0" w:color="000000"/>
            </w:tcBorders>
          </w:tcPr>
          <w:p w14:paraId="37D72F68" w14:textId="77777777" w:rsidR="00571997" w:rsidRPr="000B6855" w:rsidRDefault="00571997" w:rsidP="00610470">
            <w:pPr>
              <w:spacing w:line="259" w:lineRule="auto"/>
              <w:ind w:left="51"/>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Desarrolla en los estudiantes el pensamiento reflexivo y crítico. </w:t>
            </w:r>
          </w:p>
          <w:p w14:paraId="55426FBD" w14:textId="77777777" w:rsidR="00571997" w:rsidRPr="000B6855" w:rsidRDefault="00571997" w:rsidP="00610470">
            <w:pPr>
              <w:spacing w:line="259" w:lineRule="auto"/>
              <w:ind w:left="51"/>
              <w:rPr>
                <w:rFonts w:ascii="Arial Narrow" w:hAnsi="Arial Narrow" w:cs="Arial"/>
                <w:szCs w:val="20"/>
              </w:rPr>
            </w:pPr>
            <w:r w:rsidRPr="000B6855">
              <w:rPr>
                <w:rFonts w:ascii="Arial Narrow" w:hAnsi="Arial Narrow" w:cs="Arial"/>
                <w:szCs w:val="20"/>
              </w:rPr>
              <w:t xml:space="preserve">Orienta la elaboración y argumentación de una investigación monográfica basada en temática vinculada a las áreas curriculares o problemas detectados en la realidad educativa. </w:t>
            </w:r>
          </w:p>
        </w:tc>
      </w:tr>
      <w:tr w:rsidR="00571997" w:rsidRPr="000B6855" w14:paraId="74ED230D" w14:textId="77777777" w:rsidTr="00571997">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63CD4244" w14:textId="77777777" w:rsidR="00571997" w:rsidRPr="000B6855" w:rsidRDefault="00571997" w:rsidP="00610470">
            <w:pPr>
              <w:spacing w:line="259" w:lineRule="auto"/>
              <w:ind w:left="1"/>
              <w:rPr>
                <w:rFonts w:ascii="Arial Narrow" w:hAnsi="Arial Narrow" w:cs="Arial"/>
                <w:szCs w:val="20"/>
              </w:rPr>
            </w:pPr>
            <w:r>
              <w:rPr>
                <w:rFonts w:ascii="Arial Narrow" w:eastAsia="Arial" w:hAnsi="Arial Narrow" w:cs="Arial"/>
                <w:b/>
                <w:szCs w:val="20"/>
              </w:rPr>
              <w:t xml:space="preserve">CÓD. CRITERIO </w:t>
            </w: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4740DAF" w14:textId="77777777" w:rsidR="00571997" w:rsidRPr="000B6855" w:rsidRDefault="00571997" w:rsidP="00610470">
            <w:pPr>
              <w:spacing w:line="259" w:lineRule="auto"/>
              <w:ind w:right="5"/>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33DCA65" w14:textId="77777777" w:rsidR="00571997" w:rsidRPr="000B6855" w:rsidRDefault="00571997" w:rsidP="00610470">
            <w:pPr>
              <w:spacing w:line="259" w:lineRule="auto"/>
              <w:ind w:left="7"/>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57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8A33AB" w14:textId="77777777" w:rsidR="00571997" w:rsidRPr="000B6855" w:rsidRDefault="00571997" w:rsidP="00610470">
            <w:pPr>
              <w:spacing w:line="259" w:lineRule="auto"/>
              <w:ind w:left="8"/>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571997" w:rsidRPr="000B6855" w14:paraId="18D4AC27" w14:textId="77777777" w:rsidTr="00571997">
        <w:trPr>
          <w:trHeight w:val="1394"/>
        </w:trPr>
        <w:tc>
          <w:tcPr>
            <w:tcW w:w="3539" w:type="dxa"/>
            <w:vMerge w:val="restart"/>
            <w:tcBorders>
              <w:top w:val="single" w:sz="5" w:space="0" w:color="000000"/>
              <w:left w:val="single" w:sz="5" w:space="0" w:color="000000"/>
              <w:bottom w:val="single" w:sz="5" w:space="0" w:color="000000"/>
              <w:right w:val="single" w:sz="5" w:space="0" w:color="000000"/>
            </w:tcBorders>
          </w:tcPr>
          <w:p w14:paraId="4866AB46" w14:textId="77777777" w:rsidR="00571997" w:rsidRPr="00CF4686" w:rsidRDefault="00571997" w:rsidP="00610470">
            <w:pPr>
              <w:spacing w:line="259" w:lineRule="auto"/>
              <w:ind w:left="5"/>
              <w:rPr>
                <w:rFonts w:ascii="Arial Narrow" w:hAnsi="Arial Narrow" w:cs="Arial"/>
                <w:szCs w:val="20"/>
              </w:rPr>
            </w:pPr>
            <w:r w:rsidRPr="00CF4686">
              <w:rPr>
                <w:rFonts w:ascii="Arial Narrow" w:hAnsi="Arial Narrow" w:cs="Arial"/>
                <w:b/>
                <w:szCs w:val="20"/>
              </w:rPr>
              <w:lastRenderedPageBreak/>
              <w:t xml:space="preserve">PERSONAL </w:t>
            </w:r>
          </w:p>
          <w:p w14:paraId="25C57885" w14:textId="77777777" w:rsidR="00571997" w:rsidRPr="00CF4686" w:rsidRDefault="00571997" w:rsidP="00610470">
            <w:pPr>
              <w:spacing w:after="2"/>
              <w:ind w:left="103" w:right="58"/>
              <w:rPr>
                <w:rFonts w:ascii="Arial Narrow" w:hAnsi="Arial Narrow" w:cs="Arial"/>
                <w:szCs w:val="20"/>
              </w:rPr>
            </w:pPr>
            <w:r w:rsidRPr="00CF4686">
              <w:rPr>
                <w:rFonts w:ascii="Arial Narrow" w:eastAsia="Arial" w:hAnsi="Arial Narrow" w:cs="Arial"/>
                <w:szCs w:val="20"/>
              </w:rPr>
              <w:t xml:space="preserve">1.1.1. Demuestra capacidad de escucha activa a través del pensamiento crítico en los trabajos en equipo y los proyectos comunitarios </w:t>
            </w:r>
          </w:p>
          <w:p w14:paraId="23AD42DC" w14:textId="77777777" w:rsidR="00571997" w:rsidRPr="00CF4686" w:rsidRDefault="00571997" w:rsidP="00610470">
            <w:pPr>
              <w:spacing w:line="259" w:lineRule="auto"/>
              <w:ind w:left="103"/>
              <w:rPr>
                <w:rFonts w:ascii="Arial Narrow" w:hAnsi="Arial Narrow" w:cs="Arial"/>
                <w:szCs w:val="20"/>
              </w:rPr>
            </w:pPr>
            <w:r w:rsidRPr="00CF4686">
              <w:rPr>
                <w:rFonts w:ascii="Arial Narrow" w:eastAsia="Arial" w:hAnsi="Arial Narrow" w:cs="Arial"/>
                <w:szCs w:val="20"/>
              </w:rPr>
              <w:t xml:space="preserve"> </w:t>
            </w:r>
          </w:p>
          <w:p w14:paraId="48EAC2C5" w14:textId="77777777" w:rsidR="00571997" w:rsidRPr="00CF4686" w:rsidRDefault="00571997" w:rsidP="00610470">
            <w:pPr>
              <w:spacing w:line="259" w:lineRule="auto"/>
              <w:ind w:left="32"/>
              <w:rPr>
                <w:rFonts w:ascii="Arial Narrow" w:hAnsi="Arial Narrow" w:cs="Arial"/>
                <w:szCs w:val="20"/>
              </w:rPr>
            </w:pPr>
            <w:r w:rsidRPr="00CF4686">
              <w:rPr>
                <w:rFonts w:ascii="Arial Narrow" w:eastAsia="Arial" w:hAnsi="Arial Narrow" w:cs="Arial"/>
                <w:b/>
                <w:szCs w:val="20"/>
              </w:rPr>
              <w:t xml:space="preserve">PROFESIONAL PEDAGÓGICA </w:t>
            </w:r>
          </w:p>
          <w:p w14:paraId="713ED907" w14:textId="77777777" w:rsidR="00571997" w:rsidRPr="00CF4686" w:rsidRDefault="00571997" w:rsidP="00610470">
            <w:pPr>
              <w:spacing w:line="232" w:lineRule="auto"/>
              <w:ind w:left="103" w:right="58"/>
              <w:rPr>
                <w:rFonts w:ascii="Arial Narrow" w:hAnsi="Arial Narrow" w:cs="Arial"/>
                <w:szCs w:val="20"/>
              </w:rPr>
            </w:pPr>
            <w:r w:rsidRPr="00CF4686">
              <w:rPr>
                <w:rFonts w:ascii="Arial Narrow" w:eastAsia="Arial" w:hAnsi="Arial Narrow" w:cs="Arial"/>
                <w:szCs w:val="20"/>
              </w:rPr>
              <w:t xml:space="preserve">2.1.1 Analiza y sistematiza información de fuentes primarias, de resultados de innovaciones e investigaciones, así como de bibliografía física, virtual y actualizada sobre diversos temas de interés. </w:t>
            </w:r>
          </w:p>
          <w:p w14:paraId="1318DD1A" w14:textId="77777777" w:rsidR="00571997" w:rsidRPr="00CF4686" w:rsidRDefault="00571997" w:rsidP="00610470">
            <w:pPr>
              <w:spacing w:line="232" w:lineRule="auto"/>
              <w:ind w:left="103" w:right="58"/>
              <w:rPr>
                <w:rFonts w:ascii="Arial Narrow" w:hAnsi="Arial Narrow" w:cs="Arial"/>
                <w:szCs w:val="20"/>
              </w:rPr>
            </w:pPr>
            <w:r w:rsidRPr="00CF4686">
              <w:rPr>
                <w:rFonts w:ascii="Arial Narrow" w:eastAsia="Arial" w:hAnsi="Arial Narrow" w:cs="Arial"/>
                <w:szCs w:val="20"/>
              </w:rPr>
              <w:t xml:space="preserve">2.3.4. Utiliza adecuadamente las TICs en la búsqueda, selección y sistematización de información académica. </w:t>
            </w:r>
          </w:p>
          <w:p w14:paraId="3BE6F627" w14:textId="77777777" w:rsidR="00571997" w:rsidRPr="00CF4686" w:rsidRDefault="00571997" w:rsidP="00610470">
            <w:pPr>
              <w:spacing w:line="259" w:lineRule="auto"/>
              <w:ind w:left="103"/>
              <w:rPr>
                <w:rFonts w:ascii="Arial Narrow" w:hAnsi="Arial Narrow" w:cs="Arial"/>
                <w:szCs w:val="20"/>
              </w:rPr>
            </w:pPr>
            <w:r w:rsidRPr="00CF4686">
              <w:rPr>
                <w:rFonts w:ascii="Arial Narrow" w:eastAsia="Arial" w:hAnsi="Arial Narrow" w:cs="Arial"/>
                <w:szCs w:val="20"/>
              </w:rPr>
              <w:t xml:space="preserve"> </w:t>
            </w:r>
          </w:p>
          <w:p w14:paraId="267E097D" w14:textId="77777777" w:rsidR="00571997" w:rsidRPr="00CF4686" w:rsidRDefault="00571997" w:rsidP="00610470">
            <w:pPr>
              <w:spacing w:line="259" w:lineRule="auto"/>
              <w:ind w:left="24"/>
              <w:rPr>
                <w:rFonts w:ascii="Arial Narrow" w:hAnsi="Arial Narrow" w:cs="Arial"/>
                <w:szCs w:val="20"/>
              </w:rPr>
            </w:pPr>
            <w:r w:rsidRPr="00CF4686">
              <w:rPr>
                <w:rFonts w:ascii="Arial Narrow" w:eastAsia="Arial" w:hAnsi="Arial Narrow" w:cs="Arial"/>
                <w:b/>
                <w:szCs w:val="20"/>
              </w:rPr>
              <w:t xml:space="preserve">SOCIO COMUNITARIA </w:t>
            </w:r>
          </w:p>
          <w:p w14:paraId="4C3ED9A6" w14:textId="77777777" w:rsidR="00571997" w:rsidRPr="000B6855" w:rsidRDefault="00571997" w:rsidP="00610470">
            <w:pPr>
              <w:spacing w:line="259" w:lineRule="auto"/>
              <w:ind w:left="103" w:right="58"/>
              <w:rPr>
                <w:rFonts w:ascii="Arial Narrow" w:hAnsi="Arial Narrow" w:cs="Arial"/>
                <w:szCs w:val="20"/>
              </w:rPr>
            </w:pPr>
            <w:r w:rsidRPr="00CF4686">
              <w:rPr>
                <w:rFonts w:ascii="Arial Narrow" w:eastAsia="Arial" w:hAnsi="Arial Narrow" w:cs="Arial"/>
                <w:szCs w:val="20"/>
              </w:rPr>
              <w:t>3.1.6. Se informa de fuentes primarias sobre los acontecimientos de su contexto.</w:t>
            </w:r>
            <w:r w:rsidRPr="000B6855">
              <w:rPr>
                <w:rFonts w:ascii="Arial Narrow" w:eastAsia="Arial" w:hAnsi="Arial Narrow" w:cs="Arial"/>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22309BF5" w14:textId="77777777" w:rsidR="00571997" w:rsidRPr="000B6855" w:rsidRDefault="00571997" w:rsidP="002D54AD">
            <w:pPr>
              <w:numPr>
                <w:ilvl w:val="0"/>
                <w:numId w:val="93"/>
              </w:numPr>
              <w:spacing w:after="11" w:line="239" w:lineRule="auto"/>
              <w:ind w:hanging="356"/>
              <w:jc w:val="both"/>
              <w:rPr>
                <w:rFonts w:ascii="Arial Narrow" w:hAnsi="Arial Narrow" w:cs="Arial"/>
                <w:szCs w:val="20"/>
              </w:rPr>
            </w:pPr>
            <w:r w:rsidRPr="000B6855">
              <w:rPr>
                <w:rFonts w:ascii="Arial Narrow" w:eastAsia="Arial" w:hAnsi="Arial Narrow" w:cs="Arial"/>
                <w:szCs w:val="20"/>
              </w:rPr>
              <w:t xml:space="preserve">Negociación    del    sílabo/organización    del trabajo </w:t>
            </w:r>
          </w:p>
          <w:p w14:paraId="3DDBDA00" w14:textId="77777777" w:rsidR="00571997" w:rsidRPr="000B6855" w:rsidRDefault="00571997" w:rsidP="002D54AD">
            <w:pPr>
              <w:numPr>
                <w:ilvl w:val="0"/>
                <w:numId w:val="93"/>
              </w:numPr>
              <w:spacing w:after="11" w:line="234" w:lineRule="auto"/>
              <w:ind w:hanging="356"/>
              <w:jc w:val="both"/>
              <w:rPr>
                <w:rFonts w:ascii="Arial Narrow" w:hAnsi="Arial Narrow" w:cs="Arial"/>
                <w:szCs w:val="20"/>
              </w:rPr>
            </w:pPr>
            <w:r w:rsidRPr="000B6855">
              <w:rPr>
                <w:rFonts w:ascii="Arial Narrow" w:eastAsia="Arial" w:hAnsi="Arial Narrow" w:cs="Arial"/>
                <w:szCs w:val="20"/>
              </w:rPr>
              <w:t xml:space="preserve">Generalidades:      Método      de      estudio, organización del tiempo </w:t>
            </w:r>
          </w:p>
          <w:p w14:paraId="3646FD3B" w14:textId="77777777" w:rsidR="00571997" w:rsidRPr="000B6855" w:rsidRDefault="00571997" w:rsidP="002D54AD">
            <w:pPr>
              <w:numPr>
                <w:ilvl w:val="0"/>
                <w:numId w:val="93"/>
              </w:numPr>
              <w:spacing w:after="7" w:line="239" w:lineRule="auto"/>
              <w:ind w:hanging="356"/>
              <w:jc w:val="both"/>
              <w:rPr>
                <w:rFonts w:ascii="Arial Narrow" w:hAnsi="Arial Narrow" w:cs="Arial"/>
                <w:szCs w:val="20"/>
              </w:rPr>
            </w:pPr>
            <w:r w:rsidRPr="000B6855">
              <w:rPr>
                <w:rFonts w:ascii="Arial Narrow" w:eastAsia="Arial" w:hAnsi="Arial Narrow" w:cs="Arial"/>
                <w:szCs w:val="20"/>
              </w:rPr>
              <w:t xml:space="preserve">Generalidades:      </w:t>
            </w:r>
            <w:r>
              <w:rPr>
                <w:rFonts w:ascii="Arial Narrow" w:eastAsia="Arial" w:hAnsi="Arial Narrow" w:cs="Arial"/>
                <w:szCs w:val="20"/>
              </w:rPr>
              <w:t xml:space="preserve">Ciencia, </w:t>
            </w:r>
            <w:r w:rsidRPr="000B6855">
              <w:rPr>
                <w:rFonts w:ascii="Arial Narrow" w:eastAsia="Arial" w:hAnsi="Arial Narrow" w:cs="Arial"/>
                <w:szCs w:val="20"/>
              </w:rPr>
              <w:t xml:space="preserve">conocimiento, investigación. </w:t>
            </w:r>
          </w:p>
          <w:p w14:paraId="5C6D81FF" w14:textId="77777777" w:rsidR="00571997" w:rsidRPr="000B6855" w:rsidRDefault="00571997" w:rsidP="002D54AD">
            <w:pPr>
              <w:numPr>
                <w:ilvl w:val="0"/>
                <w:numId w:val="93"/>
              </w:numPr>
              <w:spacing w:after="16" w:line="233" w:lineRule="auto"/>
              <w:ind w:hanging="356"/>
              <w:jc w:val="both"/>
              <w:rPr>
                <w:rFonts w:ascii="Arial Narrow" w:hAnsi="Arial Narrow" w:cs="Arial"/>
                <w:szCs w:val="20"/>
              </w:rPr>
            </w:pPr>
            <w:r w:rsidRPr="000B6855">
              <w:rPr>
                <w:rFonts w:ascii="Arial Narrow" w:eastAsia="Arial" w:hAnsi="Arial Narrow" w:cs="Arial"/>
                <w:szCs w:val="20"/>
              </w:rPr>
              <w:t xml:space="preserve">El    trabajo    de    investigación:    Concepto, </w:t>
            </w:r>
            <w:r>
              <w:rPr>
                <w:rFonts w:ascii="Arial Narrow" w:eastAsia="Arial" w:hAnsi="Arial Narrow" w:cs="Arial"/>
                <w:szCs w:val="20"/>
              </w:rPr>
              <w:t xml:space="preserve">características, estructura,    </w:t>
            </w:r>
            <w:r w:rsidRPr="000B6855">
              <w:rPr>
                <w:rFonts w:ascii="Arial Narrow" w:eastAsia="Arial" w:hAnsi="Arial Narrow" w:cs="Arial"/>
                <w:szCs w:val="20"/>
              </w:rPr>
              <w:t xml:space="preserve">estrategias. publicación </w:t>
            </w:r>
          </w:p>
          <w:p w14:paraId="7020EB00"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Motivación: Tema y subtema </w:t>
            </w:r>
          </w:p>
          <w:p w14:paraId="39E45743"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Buscadores, base de datos en la web </w:t>
            </w:r>
          </w:p>
          <w:p w14:paraId="07F46D5A" w14:textId="77777777" w:rsidR="00571997" w:rsidRPr="000B6855" w:rsidRDefault="00571997" w:rsidP="002D54AD">
            <w:pPr>
              <w:numPr>
                <w:ilvl w:val="0"/>
                <w:numId w:val="93"/>
              </w:numPr>
              <w:spacing w:after="7" w:line="239" w:lineRule="auto"/>
              <w:ind w:hanging="356"/>
              <w:jc w:val="both"/>
              <w:rPr>
                <w:rFonts w:ascii="Arial Narrow" w:hAnsi="Arial Narrow" w:cs="Arial"/>
                <w:szCs w:val="20"/>
              </w:rPr>
            </w:pPr>
            <w:r w:rsidRPr="000B6855">
              <w:rPr>
                <w:rFonts w:ascii="Arial Narrow" w:eastAsia="Arial" w:hAnsi="Arial Narrow" w:cs="Arial"/>
                <w:szCs w:val="20"/>
              </w:rPr>
              <w:t xml:space="preserve">Búsqueda     de     información:     biblioteca, hemeroteca, pág. web </w:t>
            </w:r>
          </w:p>
          <w:p w14:paraId="4713B82A" w14:textId="77777777" w:rsidR="00571997" w:rsidRPr="000B6855" w:rsidRDefault="00571997" w:rsidP="002D54AD">
            <w:pPr>
              <w:numPr>
                <w:ilvl w:val="0"/>
                <w:numId w:val="93"/>
              </w:numPr>
              <w:spacing w:line="239" w:lineRule="auto"/>
              <w:ind w:hanging="356"/>
              <w:jc w:val="both"/>
              <w:rPr>
                <w:rFonts w:ascii="Arial Narrow" w:hAnsi="Arial Narrow" w:cs="Arial"/>
                <w:szCs w:val="20"/>
              </w:rPr>
            </w:pPr>
            <w:r w:rsidRPr="000B6855">
              <w:rPr>
                <w:rFonts w:ascii="Arial Narrow" w:eastAsia="Arial" w:hAnsi="Arial Narrow" w:cs="Arial"/>
                <w:szCs w:val="20"/>
              </w:rPr>
              <w:t xml:space="preserve">Organización     del     trabajo     del     trabajo académico </w:t>
            </w:r>
          </w:p>
          <w:p w14:paraId="5A8CEC03"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Esquema de Conceptos </w:t>
            </w:r>
          </w:p>
          <w:p w14:paraId="6B47173D"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Producción de información: </w:t>
            </w:r>
          </w:p>
          <w:p w14:paraId="21536B6F"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Producción de información: </w:t>
            </w:r>
          </w:p>
          <w:p w14:paraId="184D46EF"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Informe Preliminar </w:t>
            </w:r>
          </w:p>
          <w:p w14:paraId="67A70ED8"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Informe Final Monografía </w:t>
            </w:r>
          </w:p>
          <w:p w14:paraId="0EF17460"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Sustentación </w:t>
            </w:r>
          </w:p>
          <w:p w14:paraId="600A3CAC" w14:textId="77777777" w:rsidR="00571997" w:rsidRPr="000B6855" w:rsidRDefault="00571997" w:rsidP="002D54AD">
            <w:pPr>
              <w:numPr>
                <w:ilvl w:val="0"/>
                <w:numId w:val="93"/>
              </w:numPr>
              <w:spacing w:after="12" w:line="234" w:lineRule="auto"/>
              <w:ind w:hanging="356"/>
              <w:jc w:val="both"/>
              <w:rPr>
                <w:rFonts w:ascii="Arial Narrow" w:hAnsi="Arial Narrow" w:cs="Arial"/>
                <w:szCs w:val="20"/>
              </w:rPr>
            </w:pPr>
            <w:r w:rsidRPr="000B6855">
              <w:rPr>
                <w:rFonts w:ascii="Arial Narrow" w:eastAsia="Arial" w:hAnsi="Arial Narrow" w:cs="Arial"/>
                <w:szCs w:val="20"/>
              </w:rPr>
              <w:t xml:space="preserve">Instrumentos de recojo de información: Ficha de observación y Cuestionario </w:t>
            </w:r>
          </w:p>
          <w:p w14:paraId="03C67C5D" w14:textId="77777777" w:rsidR="00571997" w:rsidRPr="000B6855" w:rsidRDefault="00571997" w:rsidP="002D54AD">
            <w:pPr>
              <w:numPr>
                <w:ilvl w:val="0"/>
                <w:numId w:val="93"/>
              </w:numPr>
              <w:spacing w:line="239" w:lineRule="auto"/>
              <w:ind w:hanging="356"/>
              <w:jc w:val="both"/>
              <w:rPr>
                <w:rFonts w:ascii="Arial Narrow" w:hAnsi="Arial Narrow" w:cs="Arial"/>
                <w:szCs w:val="20"/>
              </w:rPr>
            </w:pPr>
            <w:r w:rsidRPr="000B6855">
              <w:rPr>
                <w:rFonts w:ascii="Arial Narrow" w:eastAsia="Arial" w:hAnsi="Arial Narrow" w:cs="Arial"/>
                <w:szCs w:val="20"/>
              </w:rPr>
              <w:t xml:space="preserve">Instrumentos    de    recojo    de    información cuantitativa y cualitativa </w:t>
            </w:r>
          </w:p>
          <w:p w14:paraId="709DA225"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Prueba escrita </w:t>
            </w:r>
          </w:p>
          <w:p w14:paraId="6A6265A4" w14:textId="77777777" w:rsidR="00571997" w:rsidRPr="000B6855" w:rsidRDefault="00571997" w:rsidP="002D54AD">
            <w:pPr>
              <w:numPr>
                <w:ilvl w:val="0"/>
                <w:numId w:val="93"/>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Socialización-reflexión </w:t>
            </w:r>
          </w:p>
        </w:tc>
        <w:tc>
          <w:tcPr>
            <w:tcW w:w="2833" w:type="dxa"/>
            <w:tcBorders>
              <w:top w:val="single" w:sz="5" w:space="0" w:color="000000"/>
              <w:left w:val="single" w:sz="5" w:space="0" w:color="000000"/>
              <w:bottom w:val="single" w:sz="5" w:space="0" w:color="000000"/>
              <w:right w:val="single" w:sz="5" w:space="0" w:color="000000"/>
            </w:tcBorders>
          </w:tcPr>
          <w:p w14:paraId="5BE23CB0" w14:textId="77777777" w:rsidR="00571997" w:rsidRPr="000B6855" w:rsidRDefault="00571997" w:rsidP="00610470">
            <w:pPr>
              <w:spacing w:line="259" w:lineRule="auto"/>
              <w:ind w:left="101" w:right="64"/>
              <w:rPr>
                <w:rFonts w:ascii="Arial Narrow" w:hAnsi="Arial Narrow" w:cs="Arial"/>
                <w:szCs w:val="20"/>
              </w:rPr>
            </w:pPr>
            <w:r w:rsidRPr="000B6855">
              <w:rPr>
                <w:rFonts w:ascii="Arial Narrow" w:eastAsia="Arial" w:hAnsi="Arial Narrow" w:cs="Arial"/>
                <w:szCs w:val="20"/>
              </w:rPr>
              <w:t xml:space="preserve">Cuadro de organización del tiempo, actividades diarias, trabajo académico, investigación </w:t>
            </w:r>
          </w:p>
        </w:tc>
        <w:tc>
          <w:tcPr>
            <w:tcW w:w="2578" w:type="dxa"/>
            <w:vMerge w:val="restart"/>
            <w:tcBorders>
              <w:top w:val="single" w:sz="5" w:space="0" w:color="000000"/>
              <w:left w:val="single" w:sz="5" w:space="0" w:color="000000"/>
              <w:bottom w:val="single" w:sz="5" w:space="0" w:color="000000"/>
              <w:right w:val="single" w:sz="5" w:space="0" w:color="000000"/>
            </w:tcBorders>
          </w:tcPr>
          <w:p w14:paraId="113F0C4C" w14:textId="77777777" w:rsidR="00571997" w:rsidRPr="000B6855" w:rsidRDefault="00571997" w:rsidP="00610470">
            <w:pPr>
              <w:spacing w:line="241" w:lineRule="auto"/>
              <w:ind w:left="104" w:right="60"/>
              <w:rPr>
                <w:rFonts w:ascii="Arial Narrow" w:hAnsi="Arial Narrow" w:cs="Arial"/>
                <w:szCs w:val="20"/>
              </w:rPr>
            </w:pPr>
            <w:r w:rsidRPr="000B6855">
              <w:rPr>
                <w:rFonts w:ascii="Arial Narrow" w:eastAsia="Arial" w:hAnsi="Arial Narrow" w:cs="Arial"/>
                <w:szCs w:val="20"/>
              </w:rPr>
              <w:t xml:space="preserve">Respeta las ideas de los demás desarrollando el pensamiento crítico     en los procesos investigativos </w:t>
            </w:r>
          </w:p>
          <w:p w14:paraId="3AC789B7" w14:textId="77777777" w:rsidR="00571997" w:rsidRPr="000B6855" w:rsidRDefault="00571997" w:rsidP="00610470">
            <w:pPr>
              <w:spacing w:after="7" w:line="216" w:lineRule="auto"/>
              <w:ind w:right="4036"/>
              <w:rPr>
                <w:rFonts w:ascii="Arial Narrow" w:hAnsi="Arial Narrow" w:cs="Arial"/>
                <w:szCs w:val="20"/>
              </w:rPr>
            </w:pPr>
            <w:r w:rsidRPr="000B6855">
              <w:rPr>
                <w:rFonts w:ascii="Arial Narrow" w:hAnsi="Arial Narrow" w:cs="Arial"/>
                <w:szCs w:val="20"/>
              </w:rPr>
              <w:t xml:space="preserve">  </w:t>
            </w:r>
          </w:p>
          <w:p w14:paraId="13FAFD9C" w14:textId="77777777" w:rsidR="00571997" w:rsidRPr="000B6855" w:rsidRDefault="00571997" w:rsidP="00610470">
            <w:pPr>
              <w:spacing w:line="259" w:lineRule="auto"/>
              <w:rPr>
                <w:rFonts w:ascii="Arial Narrow" w:hAnsi="Arial Narrow" w:cs="Arial"/>
                <w:szCs w:val="20"/>
              </w:rPr>
            </w:pPr>
            <w:r w:rsidRPr="000B6855">
              <w:rPr>
                <w:rFonts w:ascii="Arial Narrow" w:hAnsi="Arial Narrow" w:cs="Arial"/>
                <w:szCs w:val="20"/>
              </w:rPr>
              <w:t xml:space="preserve"> </w:t>
            </w:r>
          </w:p>
          <w:p w14:paraId="1EE01221" w14:textId="77777777" w:rsidR="00571997" w:rsidRDefault="00571997" w:rsidP="00610470">
            <w:pPr>
              <w:spacing w:line="241" w:lineRule="auto"/>
              <w:ind w:left="104"/>
              <w:rPr>
                <w:rFonts w:ascii="Arial Narrow" w:eastAsia="Arial" w:hAnsi="Arial Narrow" w:cs="Arial"/>
                <w:szCs w:val="20"/>
              </w:rPr>
            </w:pPr>
            <w:r w:rsidRPr="000B6855">
              <w:rPr>
                <w:rFonts w:ascii="Arial Narrow" w:eastAsia="Arial" w:hAnsi="Arial Narrow" w:cs="Arial"/>
                <w:szCs w:val="20"/>
              </w:rPr>
              <w:t>Procesa la información actualizada de fuentes escritas, y virtuales</w:t>
            </w:r>
            <w:r>
              <w:rPr>
                <w:rFonts w:ascii="Arial Narrow" w:eastAsia="Arial" w:hAnsi="Arial Narrow" w:cs="Arial"/>
                <w:szCs w:val="20"/>
              </w:rPr>
              <w:t>.</w:t>
            </w:r>
          </w:p>
          <w:p w14:paraId="15244845" w14:textId="77777777" w:rsidR="00571997" w:rsidRDefault="00571997" w:rsidP="00610470">
            <w:pPr>
              <w:spacing w:line="241" w:lineRule="auto"/>
              <w:ind w:left="104"/>
              <w:rPr>
                <w:rFonts w:ascii="Arial Narrow" w:eastAsia="Arial" w:hAnsi="Arial Narrow" w:cs="Arial"/>
                <w:szCs w:val="20"/>
              </w:rPr>
            </w:pPr>
            <w:r w:rsidRPr="000B6855">
              <w:rPr>
                <w:rFonts w:ascii="Arial Narrow" w:eastAsia="Arial" w:hAnsi="Arial Narrow" w:cs="Arial"/>
                <w:szCs w:val="20"/>
              </w:rPr>
              <w:t xml:space="preserve"> </w:t>
            </w:r>
          </w:p>
          <w:p w14:paraId="2BF52F19" w14:textId="77777777" w:rsidR="00571997" w:rsidRPr="000B6855" w:rsidRDefault="00571997" w:rsidP="00610470">
            <w:pPr>
              <w:spacing w:line="241" w:lineRule="auto"/>
              <w:ind w:left="104"/>
              <w:rPr>
                <w:rFonts w:ascii="Arial Narrow" w:hAnsi="Arial Narrow" w:cs="Arial"/>
                <w:szCs w:val="20"/>
              </w:rPr>
            </w:pPr>
            <w:r w:rsidRPr="000B6855">
              <w:rPr>
                <w:rFonts w:ascii="Arial Narrow" w:eastAsia="Arial" w:hAnsi="Arial Narrow" w:cs="Arial"/>
                <w:szCs w:val="20"/>
              </w:rPr>
              <w:t xml:space="preserve">Maneja objetivamente los recursos informáticos para el proceso de la información </w:t>
            </w:r>
          </w:p>
          <w:p w14:paraId="781C961D" w14:textId="77777777" w:rsidR="00571997" w:rsidRPr="000B6855" w:rsidRDefault="00571997" w:rsidP="00610470">
            <w:pPr>
              <w:spacing w:after="11" w:line="216" w:lineRule="auto"/>
              <w:ind w:right="4036"/>
              <w:rPr>
                <w:rFonts w:ascii="Arial Narrow" w:hAnsi="Arial Narrow" w:cs="Arial"/>
                <w:szCs w:val="20"/>
              </w:rPr>
            </w:pPr>
            <w:r w:rsidRPr="000B6855">
              <w:rPr>
                <w:rFonts w:ascii="Arial Narrow" w:hAnsi="Arial Narrow" w:cs="Arial"/>
                <w:szCs w:val="20"/>
              </w:rPr>
              <w:t xml:space="preserve">   </w:t>
            </w:r>
          </w:p>
          <w:p w14:paraId="7BB7D409" w14:textId="77777777" w:rsidR="00571997" w:rsidRPr="000B6855" w:rsidRDefault="00571997" w:rsidP="00610470">
            <w:pPr>
              <w:spacing w:line="259" w:lineRule="auto"/>
              <w:rPr>
                <w:rFonts w:ascii="Arial Narrow" w:hAnsi="Arial Narrow" w:cs="Arial"/>
                <w:szCs w:val="20"/>
              </w:rPr>
            </w:pPr>
            <w:r w:rsidRPr="000B6855">
              <w:rPr>
                <w:rFonts w:ascii="Arial Narrow" w:hAnsi="Arial Narrow" w:cs="Arial"/>
                <w:szCs w:val="20"/>
              </w:rPr>
              <w:t xml:space="preserve"> </w:t>
            </w:r>
          </w:p>
          <w:p w14:paraId="564E6710" w14:textId="77777777" w:rsidR="00571997" w:rsidRPr="000B6855" w:rsidRDefault="00571997"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Reconoce  el  contexto    utilizando  información oral, escrita y virtual </w:t>
            </w:r>
          </w:p>
        </w:tc>
      </w:tr>
      <w:tr w:rsidR="00571997" w:rsidRPr="000B6855" w14:paraId="140FCFBE" w14:textId="77777777" w:rsidTr="00571997">
        <w:trPr>
          <w:trHeight w:val="2005"/>
        </w:trPr>
        <w:tc>
          <w:tcPr>
            <w:tcW w:w="0" w:type="auto"/>
            <w:vMerge/>
            <w:tcBorders>
              <w:top w:val="nil"/>
              <w:left w:val="single" w:sz="5" w:space="0" w:color="000000"/>
              <w:bottom w:val="nil"/>
              <w:right w:val="single" w:sz="5" w:space="0" w:color="000000"/>
            </w:tcBorders>
          </w:tcPr>
          <w:p w14:paraId="31DD17C1" w14:textId="77777777" w:rsidR="00571997" w:rsidRPr="000B6855" w:rsidRDefault="00571997"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09E51AD0" w14:textId="77777777" w:rsidR="00571997" w:rsidRPr="000B6855" w:rsidRDefault="00571997" w:rsidP="00610470">
            <w:pPr>
              <w:spacing w:after="160" w:line="259" w:lineRule="auto"/>
              <w:rPr>
                <w:rFonts w:ascii="Arial Narrow" w:hAnsi="Arial Narrow" w:cs="Arial"/>
                <w:szCs w:val="20"/>
              </w:rPr>
            </w:pPr>
          </w:p>
        </w:tc>
        <w:tc>
          <w:tcPr>
            <w:tcW w:w="2833" w:type="dxa"/>
            <w:tcBorders>
              <w:top w:val="single" w:sz="5" w:space="0" w:color="000000"/>
              <w:left w:val="single" w:sz="5" w:space="0" w:color="000000"/>
              <w:bottom w:val="single" w:sz="5" w:space="0" w:color="000000"/>
              <w:right w:val="single" w:sz="5" w:space="0" w:color="000000"/>
            </w:tcBorders>
          </w:tcPr>
          <w:p w14:paraId="35424CEB" w14:textId="77777777" w:rsidR="00571997" w:rsidRPr="000B6855" w:rsidRDefault="00571997" w:rsidP="00610470">
            <w:pPr>
              <w:spacing w:line="259" w:lineRule="auto"/>
              <w:ind w:left="101"/>
              <w:rPr>
                <w:rFonts w:ascii="Arial Narrow" w:hAnsi="Arial Narrow" w:cs="Arial"/>
                <w:szCs w:val="20"/>
              </w:rPr>
            </w:pPr>
            <w:r w:rsidRPr="000B6855">
              <w:rPr>
                <w:rFonts w:ascii="Arial Narrow" w:eastAsia="Arial" w:hAnsi="Arial Narrow" w:cs="Arial"/>
                <w:szCs w:val="20"/>
              </w:rPr>
              <w:t xml:space="preserve">Elaboración de la monografía </w:t>
            </w:r>
          </w:p>
        </w:tc>
        <w:tc>
          <w:tcPr>
            <w:tcW w:w="2578" w:type="dxa"/>
            <w:vMerge/>
            <w:tcBorders>
              <w:top w:val="nil"/>
              <w:left w:val="single" w:sz="5" w:space="0" w:color="000000"/>
              <w:bottom w:val="nil"/>
              <w:right w:val="single" w:sz="5" w:space="0" w:color="000000"/>
            </w:tcBorders>
          </w:tcPr>
          <w:p w14:paraId="4B8DA56B" w14:textId="77777777" w:rsidR="00571997" w:rsidRPr="000B6855" w:rsidRDefault="00571997" w:rsidP="00610470">
            <w:pPr>
              <w:spacing w:after="160" w:line="259" w:lineRule="auto"/>
              <w:rPr>
                <w:rFonts w:ascii="Arial Narrow" w:hAnsi="Arial Narrow" w:cs="Arial"/>
                <w:szCs w:val="20"/>
              </w:rPr>
            </w:pPr>
          </w:p>
        </w:tc>
      </w:tr>
      <w:tr w:rsidR="00571997" w:rsidRPr="000B6855" w14:paraId="2E07A267" w14:textId="77777777" w:rsidTr="00571997">
        <w:trPr>
          <w:trHeight w:val="2429"/>
        </w:trPr>
        <w:tc>
          <w:tcPr>
            <w:tcW w:w="0" w:type="auto"/>
            <w:vMerge/>
            <w:tcBorders>
              <w:top w:val="nil"/>
              <w:left w:val="single" w:sz="5" w:space="0" w:color="000000"/>
              <w:bottom w:val="single" w:sz="5" w:space="0" w:color="000000"/>
              <w:right w:val="single" w:sz="5" w:space="0" w:color="000000"/>
            </w:tcBorders>
          </w:tcPr>
          <w:p w14:paraId="3DA165A5" w14:textId="77777777" w:rsidR="00571997" w:rsidRPr="000B6855" w:rsidRDefault="00571997"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73C53890" w14:textId="77777777" w:rsidR="00571997" w:rsidRPr="000B6855" w:rsidRDefault="00571997" w:rsidP="00610470">
            <w:pPr>
              <w:spacing w:after="160" w:line="259" w:lineRule="auto"/>
              <w:rPr>
                <w:rFonts w:ascii="Arial Narrow" w:hAnsi="Arial Narrow" w:cs="Arial"/>
                <w:szCs w:val="20"/>
              </w:rPr>
            </w:pPr>
          </w:p>
        </w:tc>
        <w:tc>
          <w:tcPr>
            <w:tcW w:w="2833" w:type="dxa"/>
            <w:tcBorders>
              <w:top w:val="single" w:sz="5" w:space="0" w:color="000000"/>
              <w:left w:val="single" w:sz="5" w:space="0" w:color="000000"/>
              <w:bottom w:val="single" w:sz="5" w:space="0" w:color="000000"/>
              <w:right w:val="single" w:sz="5" w:space="0" w:color="000000"/>
            </w:tcBorders>
          </w:tcPr>
          <w:p w14:paraId="7017F368" w14:textId="77777777" w:rsidR="00571997" w:rsidRPr="000B6855" w:rsidRDefault="00571997" w:rsidP="00610470">
            <w:pPr>
              <w:spacing w:line="259" w:lineRule="auto"/>
              <w:ind w:left="101" w:right="87"/>
              <w:rPr>
                <w:rFonts w:ascii="Arial Narrow" w:hAnsi="Arial Narrow" w:cs="Arial"/>
                <w:szCs w:val="20"/>
              </w:rPr>
            </w:pPr>
            <w:r w:rsidRPr="000B6855">
              <w:rPr>
                <w:rFonts w:ascii="Arial Narrow" w:eastAsia="Arial" w:hAnsi="Arial Narrow" w:cs="Arial"/>
                <w:szCs w:val="20"/>
              </w:rPr>
              <w:t xml:space="preserve">Set      de      instrumentos      de recolección de datos Portafolio del estudiante </w:t>
            </w:r>
          </w:p>
        </w:tc>
        <w:tc>
          <w:tcPr>
            <w:tcW w:w="2578" w:type="dxa"/>
            <w:vMerge/>
            <w:tcBorders>
              <w:top w:val="nil"/>
              <w:left w:val="single" w:sz="5" w:space="0" w:color="000000"/>
              <w:bottom w:val="single" w:sz="5" w:space="0" w:color="000000"/>
              <w:right w:val="single" w:sz="5" w:space="0" w:color="000000"/>
            </w:tcBorders>
          </w:tcPr>
          <w:p w14:paraId="61E1C9CD" w14:textId="77777777" w:rsidR="00571997" w:rsidRPr="000B6855" w:rsidRDefault="00571997" w:rsidP="00610470">
            <w:pPr>
              <w:spacing w:after="160" w:line="259" w:lineRule="auto"/>
              <w:rPr>
                <w:rFonts w:ascii="Arial Narrow" w:hAnsi="Arial Narrow" w:cs="Arial"/>
                <w:szCs w:val="20"/>
              </w:rPr>
            </w:pPr>
          </w:p>
        </w:tc>
      </w:tr>
    </w:tbl>
    <w:p w14:paraId="328C8432" w14:textId="57C8D570" w:rsidR="00571997" w:rsidRDefault="00571997" w:rsidP="00E05958">
      <w:pPr>
        <w:jc w:val="center"/>
        <w:rPr>
          <w:rFonts w:ascii="Arial Narrow" w:hAnsi="Arial Narrow" w:cs="Calibri,Bold"/>
          <w:b/>
          <w:bCs/>
          <w:color w:val="auto"/>
        </w:rPr>
      </w:pPr>
    </w:p>
    <w:p w14:paraId="4EB101F4" w14:textId="77A4C66D" w:rsidR="00571997" w:rsidRDefault="00571997" w:rsidP="00E05958">
      <w:pPr>
        <w:jc w:val="center"/>
        <w:rPr>
          <w:rFonts w:ascii="Arial Narrow" w:hAnsi="Arial Narrow" w:cs="Calibri,Bold"/>
          <w:b/>
          <w:bCs/>
          <w:color w:val="auto"/>
        </w:rPr>
      </w:pPr>
    </w:p>
    <w:p w14:paraId="075D4D2B" w14:textId="216630FB" w:rsidR="00571997" w:rsidRDefault="00571997" w:rsidP="00E05958">
      <w:pPr>
        <w:jc w:val="center"/>
        <w:rPr>
          <w:rFonts w:ascii="Arial Narrow" w:hAnsi="Arial Narrow" w:cs="Calibri,Bold"/>
          <w:b/>
          <w:bCs/>
          <w:color w:val="auto"/>
        </w:rPr>
      </w:pPr>
    </w:p>
    <w:p w14:paraId="6871D629" w14:textId="77777777" w:rsidR="00571997" w:rsidRPr="00571997" w:rsidRDefault="00571997" w:rsidP="00E05958">
      <w:pPr>
        <w:jc w:val="center"/>
        <w:rPr>
          <w:rFonts w:ascii="Arial Narrow" w:hAnsi="Arial Narrow" w:cs="Calibri,Bold"/>
          <w:b/>
          <w:bCs/>
          <w:color w:val="auto"/>
        </w:rPr>
      </w:pPr>
    </w:p>
    <w:p w14:paraId="40930703" w14:textId="37964C53" w:rsidR="00571997" w:rsidRDefault="00E05958" w:rsidP="00571997">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ab/>
        <w:t xml:space="preserve">OPCIONAL </w:t>
      </w:r>
      <w:r w:rsidR="00797473">
        <w:rPr>
          <w:rFonts w:ascii="Arial Narrow" w:hAnsi="Arial Narrow" w:cs="Calibri,Bold"/>
          <w:b/>
          <w:bCs/>
          <w:color w:val="auto"/>
          <w:lang w:val="es-PE"/>
        </w:rPr>
        <w:t>I</w:t>
      </w:r>
      <w:r w:rsidRPr="00B14C62">
        <w:rPr>
          <w:rFonts w:ascii="Arial Narrow" w:hAnsi="Arial Narrow" w:cs="Calibri,Bold"/>
          <w:b/>
          <w:bCs/>
          <w:color w:val="auto"/>
          <w:lang w:val="es-PE"/>
        </w:rPr>
        <w:t>I/SEMINARIO</w:t>
      </w:r>
    </w:p>
    <w:tbl>
      <w:tblPr>
        <w:tblStyle w:val="TableGrid"/>
        <w:tblW w:w="13069" w:type="dxa"/>
        <w:tblInd w:w="108" w:type="dxa"/>
        <w:tblCellMar>
          <w:left w:w="5" w:type="dxa"/>
          <w:right w:w="2" w:type="dxa"/>
        </w:tblCellMar>
        <w:tblLook w:val="04A0" w:firstRow="1" w:lastRow="0" w:firstColumn="1" w:lastColumn="0" w:noHBand="0" w:noVBand="1"/>
      </w:tblPr>
      <w:tblGrid>
        <w:gridCol w:w="3399"/>
        <w:gridCol w:w="4254"/>
        <w:gridCol w:w="2837"/>
        <w:gridCol w:w="2579"/>
      </w:tblGrid>
      <w:tr w:rsidR="00571997" w:rsidRPr="000B6855" w14:paraId="5E6A73D7" w14:textId="77777777" w:rsidTr="00571997">
        <w:trPr>
          <w:trHeight w:val="561"/>
        </w:trPr>
        <w:tc>
          <w:tcPr>
            <w:tcW w:w="13069"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6380C74B" w14:textId="4398E41F" w:rsidR="00571997" w:rsidRPr="000B6855" w:rsidRDefault="00571997" w:rsidP="00610470">
            <w:pPr>
              <w:spacing w:line="259" w:lineRule="auto"/>
              <w:ind w:right="110"/>
              <w:jc w:val="center"/>
              <w:rPr>
                <w:rFonts w:ascii="Arial Narrow" w:hAnsi="Arial Narrow" w:cs="Arial"/>
                <w:szCs w:val="20"/>
              </w:rPr>
            </w:pPr>
            <w:r w:rsidRPr="000B6855">
              <w:rPr>
                <w:rFonts w:ascii="Arial Narrow" w:eastAsia="Arial" w:hAnsi="Arial Narrow" w:cs="Arial"/>
                <w:b/>
                <w:szCs w:val="20"/>
              </w:rPr>
              <w:t>ÁREA: OPCIONAL II / SEMINARIO</w:t>
            </w:r>
          </w:p>
        </w:tc>
      </w:tr>
      <w:tr w:rsidR="00571997" w:rsidRPr="000B6855" w14:paraId="355FD63C" w14:textId="77777777" w:rsidTr="00571997">
        <w:trPr>
          <w:trHeight w:val="767"/>
        </w:trPr>
        <w:tc>
          <w:tcPr>
            <w:tcW w:w="13069" w:type="dxa"/>
            <w:gridSpan w:val="4"/>
            <w:tcBorders>
              <w:top w:val="single" w:sz="5" w:space="0" w:color="000000"/>
              <w:left w:val="single" w:sz="5" w:space="0" w:color="000000"/>
              <w:bottom w:val="single" w:sz="5" w:space="0" w:color="000000"/>
              <w:right w:val="single" w:sz="5" w:space="0" w:color="000000"/>
            </w:tcBorders>
          </w:tcPr>
          <w:p w14:paraId="34EAF904" w14:textId="77777777" w:rsidR="00571997" w:rsidRPr="000B6855" w:rsidRDefault="00571997" w:rsidP="00610470">
            <w:pPr>
              <w:spacing w:line="259" w:lineRule="auto"/>
              <w:ind w:left="120"/>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Se orientan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  </w:t>
            </w:r>
          </w:p>
        </w:tc>
      </w:tr>
      <w:tr w:rsidR="00571997" w:rsidRPr="000B6855" w14:paraId="66CE3AA4" w14:textId="77777777" w:rsidTr="00571997">
        <w:trPr>
          <w:trHeight w:val="417"/>
        </w:trPr>
        <w:tc>
          <w:tcPr>
            <w:tcW w:w="3399" w:type="dxa"/>
            <w:tcBorders>
              <w:top w:val="single" w:sz="5" w:space="0" w:color="000000"/>
              <w:left w:val="single" w:sz="5" w:space="0" w:color="000000"/>
              <w:bottom w:val="single" w:sz="5" w:space="0" w:color="000000"/>
              <w:right w:val="single" w:sz="5" w:space="0" w:color="000000"/>
            </w:tcBorders>
            <w:shd w:val="clear" w:color="auto" w:fill="D9D9D9"/>
          </w:tcPr>
          <w:p w14:paraId="38AA9616" w14:textId="77777777" w:rsidR="00571997" w:rsidRPr="000B6855" w:rsidRDefault="00571997" w:rsidP="00610470">
            <w:pPr>
              <w:spacing w:line="259" w:lineRule="auto"/>
              <w:ind w:right="14"/>
              <w:jc w:val="center"/>
              <w:rPr>
                <w:rFonts w:ascii="Arial Narrow" w:hAnsi="Arial Narrow" w:cs="Arial"/>
                <w:szCs w:val="20"/>
              </w:rPr>
            </w:pPr>
            <w:r w:rsidRPr="000B6855">
              <w:rPr>
                <w:rFonts w:ascii="Arial Narrow" w:eastAsia="Arial" w:hAnsi="Arial Narrow" w:cs="Arial"/>
                <w:b/>
                <w:szCs w:val="20"/>
              </w:rPr>
              <w:t>CÓD. CRITE.</w:t>
            </w:r>
          </w:p>
          <w:p w14:paraId="034C9F1D" w14:textId="77777777" w:rsidR="00571997" w:rsidRPr="000B6855" w:rsidRDefault="00571997" w:rsidP="00610470">
            <w:pPr>
              <w:spacing w:line="259" w:lineRule="auto"/>
              <w:ind w:right="11"/>
              <w:jc w:val="center"/>
              <w:rPr>
                <w:rFonts w:ascii="Arial Narrow" w:hAnsi="Arial Narrow" w:cs="Arial"/>
                <w:szCs w:val="20"/>
              </w:rPr>
            </w:pPr>
            <w:r w:rsidRPr="000B6855">
              <w:rPr>
                <w:rFonts w:ascii="Arial Narrow" w:eastAsia="Arial" w:hAnsi="Arial Narrow" w:cs="Arial"/>
                <w:b/>
                <w:szCs w:val="20"/>
              </w:rPr>
              <w:t>DESEMPEÑO</w:t>
            </w:r>
          </w:p>
        </w:tc>
        <w:tc>
          <w:tcPr>
            <w:tcW w:w="425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D80DC33" w14:textId="77777777" w:rsidR="00571997" w:rsidRPr="000B6855" w:rsidRDefault="00571997" w:rsidP="00610470">
            <w:pPr>
              <w:spacing w:line="259" w:lineRule="auto"/>
              <w:ind w:right="5"/>
              <w:jc w:val="center"/>
              <w:rPr>
                <w:rFonts w:ascii="Arial Narrow" w:hAnsi="Arial Narrow" w:cs="Arial"/>
                <w:szCs w:val="20"/>
              </w:rPr>
            </w:pPr>
            <w:r w:rsidRPr="000B6855">
              <w:rPr>
                <w:rFonts w:ascii="Arial Narrow" w:eastAsia="Arial" w:hAnsi="Arial Narrow" w:cs="Arial"/>
                <w:b/>
                <w:szCs w:val="20"/>
              </w:rPr>
              <w:t>CONTENIDOS</w:t>
            </w:r>
          </w:p>
        </w:tc>
        <w:tc>
          <w:tcPr>
            <w:tcW w:w="283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38C6101" w14:textId="77777777" w:rsidR="00571997" w:rsidRPr="000B6855" w:rsidRDefault="00571997" w:rsidP="00610470">
            <w:pPr>
              <w:spacing w:line="259" w:lineRule="auto"/>
              <w:ind w:right="2"/>
              <w:jc w:val="center"/>
              <w:rPr>
                <w:rFonts w:ascii="Arial Narrow" w:hAnsi="Arial Narrow" w:cs="Arial"/>
                <w:szCs w:val="20"/>
              </w:rPr>
            </w:pPr>
            <w:r w:rsidRPr="000B6855">
              <w:rPr>
                <w:rFonts w:ascii="Arial Narrow" w:eastAsia="Arial" w:hAnsi="Arial Narrow" w:cs="Arial"/>
                <w:b/>
                <w:szCs w:val="20"/>
              </w:rPr>
              <w:t>PRODUCTOS</w:t>
            </w:r>
          </w:p>
        </w:tc>
        <w:tc>
          <w:tcPr>
            <w:tcW w:w="257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B7230FC" w14:textId="77777777" w:rsidR="00571997" w:rsidRPr="000B6855" w:rsidRDefault="00571997" w:rsidP="00610470">
            <w:pPr>
              <w:spacing w:line="259" w:lineRule="auto"/>
              <w:ind w:right="7"/>
              <w:jc w:val="center"/>
              <w:rPr>
                <w:rFonts w:ascii="Arial Narrow" w:hAnsi="Arial Narrow" w:cs="Arial"/>
                <w:szCs w:val="20"/>
              </w:rPr>
            </w:pPr>
            <w:r w:rsidRPr="000B6855">
              <w:rPr>
                <w:rFonts w:ascii="Arial Narrow" w:eastAsia="Arial" w:hAnsi="Arial Narrow" w:cs="Arial"/>
                <w:b/>
                <w:szCs w:val="20"/>
              </w:rPr>
              <w:t>CRITERIOS DE EVALUACIÓN</w:t>
            </w:r>
          </w:p>
        </w:tc>
      </w:tr>
      <w:tr w:rsidR="00571997" w:rsidRPr="000B6855" w14:paraId="4C49240C" w14:textId="77777777" w:rsidTr="00571997">
        <w:trPr>
          <w:trHeight w:val="5111"/>
        </w:trPr>
        <w:tc>
          <w:tcPr>
            <w:tcW w:w="3399" w:type="dxa"/>
            <w:tcBorders>
              <w:top w:val="single" w:sz="5" w:space="0" w:color="000000"/>
              <w:left w:val="single" w:sz="5" w:space="0" w:color="000000"/>
              <w:bottom w:val="single" w:sz="5" w:space="0" w:color="000000"/>
              <w:right w:val="single" w:sz="5" w:space="0" w:color="000000"/>
            </w:tcBorders>
          </w:tcPr>
          <w:p w14:paraId="10AC929A" w14:textId="77777777" w:rsidR="00571997" w:rsidRPr="000B6855" w:rsidRDefault="00571997" w:rsidP="00610470">
            <w:pPr>
              <w:spacing w:line="259" w:lineRule="auto"/>
              <w:rPr>
                <w:rFonts w:ascii="Arial Narrow" w:hAnsi="Arial Narrow" w:cs="Arial"/>
                <w:szCs w:val="20"/>
              </w:rPr>
            </w:pPr>
            <w:r w:rsidRPr="000B6855">
              <w:rPr>
                <w:rFonts w:ascii="Arial Narrow" w:hAnsi="Arial Narrow" w:cs="Arial"/>
                <w:szCs w:val="20"/>
              </w:rPr>
              <w:t xml:space="preserve"> </w:t>
            </w:r>
          </w:p>
          <w:p w14:paraId="4780DC6F" w14:textId="77777777" w:rsidR="00571997" w:rsidRPr="000B6855" w:rsidRDefault="00571997" w:rsidP="00610470">
            <w:pPr>
              <w:spacing w:line="259" w:lineRule="auto"/>
              <w:rPr>
                <w:rFonts w:ascii="Arial Narrow" w:hAnsi="Arial Narrow" w:cs="Arial"/>
                <w:szCs w:val="20"/>
              </w:rPr>
            </w:pPr>
            <w:r w:rsidRPr="00DD1A58">
              <w:rPr>
                <w:rFonts w:ascii="Arial Narrow" w:hAnsi="Arial Narrow" w:cs="Arial"/>
                <w:b/>
                <w:szCs w:val="20"/>
              </w:rPr>
              <w:t>PERSONAL</w:t>
            </w:r>
            <w:r w:rsidRPr="000B6855">
              <w:rPr>
                <w:rFonts w:ascii="Arial Narrow" w:hAnsi="Arial Narrow" w:cs="Arial"/>
                <w:szCs w:val="20"/>
              </w:rPr>
              <w:t xml:space="preserve"> </w:t>
            </w:r>
          </w:p>
          <w:p w14:paraId="35957AE5" w14:textId="77777777" w:rsidR="00571997" w:rsidRPr="000B6855" w:rsidRDefault="00571997" w:rsidP="00610470">
            <w:pPr>
              <w:spacing w:line="232" w:lineRule="auto"/>
              <w:ind w:left="104" w:right="75"/>
              <w:rPr>
                <w:rFonts w:ascii="Arial Narrow" w:hAnsi="Arial Narrow" w:cs="Arial"/>
                <w:szCs w:val="20"/>
              </w:rPr>
            </w:pPr>
            <w:r w:rsidRPr="000B6855">
              <w:rPr>
                <w:rFonts w:ascii="Arial Narrow" w:eastAsia="Arial" w:hAnsi="Arial Narrow" w:cs="Arial"/>
                <w:szCs w:val="20"/>
              </w:rPr>
              <w:t>1.1.1.  Demuestra capacidad de escucha activa a través</w:t>
            </w:r>
            <w:r w:rsidRPr="000B6855">
              <w:rPr>
                <w:rFonts w:ascii="Arial Narrow" w:eastAsia="Arial" w:hAnsi="Arial Narrow" w:cs="Arial"/>
                <w:i/>
                <w:szCs w:val="20"/>
              </w:rPr>
              <w:t xml:space="preserve"> del pensamiento crítico en los trabajos en equipo y los proyectos comunitarios.</w:t>
            </w:r>
            <w:r w:rsidRPr="000B6855">
              <w:rPr>
                <w:rFonts w:ascii="Arial Narrow" w:eastAsia="Arial" w:hAnsi="Arial Narrow" w:cs="Arial"/>
                <w:szCs w:val="20"/>
              </w:rPr>
              <w:t xml:space="preserve"> </w:t>
            </w:r>
          </w:p>
          <w:p w14:paraId="42988499" w14:textId="77777777" w:rsidR="00571997" w:rsidRPr="000B6855" w:rsidRDefault="00571997" w:rsidP="00610470">
            <w:pPr>
              <w:spacing w:line="259" w:lineRule="auto"/>
              <w:rPr>
                <w:rFonts w:ascii="Arial Narrow" w:hAnsi="Arial Narrow" w:cs="Arial"/>
                <w:szCs w:val="20"/>
              </w:rPr>
            </w:pPr>
            <w:r w:rsidRPr="000B6855">
              <w:rPr>
                <w:rFonts w:ascii="Arial Narrow" w:hAnsi="Arial Narrow" w:cs="Arial"/>
                <w:szCs w:val="20"/>
              </w:rPr>
              <w:t xml:space="preserve"> </w:t>
            </w:r>
          </w:p>
          <w:p w14:paraId="7023C083" w14:textId="77777777" w:rsidR="00571997" w:rsidRPr="00DD1A58" w:rsidRDefault="00571997" w:rsidP="00610470">
            <w:pPr>
              <w:spacing w:line="259" w:lineRule="auto"/>
              <w:rPr>
                <w:rFonts w:ascii="Arial Narrow" w:hAnsi="Arial Narrow" w:cs="Arial"/>
                <w:b/>
                <w:szCs w:val="20"/>
              </w:rPr>
            </w:pPr>
            <w:r w:rsidRPr="00DD1A58">
              <w:rPr>
                <w:rFonts w:ascii="Arial Narrow" w:hAnsi="Arial Narrow" w:cs="Arial"/>
                <w:b/>
                <w:szCs w:val="20"/>
              </w:rPr>
              <w:t xml:space="preserve">PROFESIONAL PEDAGÓGICA </w:t>
            </w:r>
          </w:p>
          <w:p w14:paraId="269D671D" w14:textId="77777777" w:rsidR="00571997" w:rsidRPr="000B6855" w:rsidRDefault="00571997" w:rsidP="00610470">
            <w:pPr>
              <w:ind w:left="104" w:right="73"/>
              <w:rPr>
                <w:rFonts w:ascii="Arial Narrow" w:hAnsi="Arial Narrow" w:cs="Arial"/>
                <w:szCs w:val="20"/>
              </w:rPr>
            </w:pPr>
            <w:r w:rsidRPr="000B6855">
              <w:rPr>
                <w:rFonts w:ascii="Arial Narrow" w:eastAsia="Arial" w:hAnsi="Arial Narrow" w:cs="Arial"/>
                <w:szCs w:val="20"/>
              </w:rPr>
              <w:t xml:space="preserve">2.3.6. Sistematiza de manera crítica y reflexiva, experiencias </w:t>
            </w:r>
            <w:r w:rsidRPr="000B6855">
              <w:rPr>
                <w:rFonts w:ascii="Arial Narrow" w:eastAsia="Arial" w:hAnsi="Arial Narrow" w:cs="Arial"/>
                <w:i/>
                <w:szCs w:val="20"/>
              </w:rPr>
              <w:t>educativas   en diferentes escenarios, desarrollando procesos y estrategias pertinentes.</w:t>
            </w:r>
            <w:r w:rsidRPr="000B6855">
              <w:rPr>
                <w:rFonts w:ascii="Arial Narrow" w:eastAsia="Arial" w:hAnsi="Arial Narrow" w:cs="Arial"/>
                <w:szCs w:val="20"/>
              </w:rPr>
              <w:t xml:space="preserve"> </w:t>
            </w:r>
          </w:p>
          <w:p w14:paraId="7F899162" w14:textId="77777777" w:rsidR="00571997" w:rsidRPr="000B6855" w:rsidRDefault="00571997" w:rsidP="00610470">
            <w:pPr>
              <w:spacing w:after="20" w:line="216" w:lineRule="auto"/>
              <w:ind w:right="3342"/>
              <w:rPr>
                <w:rFonts w:ascii="Arial Narrow" w:hAnsi="Arial Narrow" w:cs="Arial"/>
                <w:szCs w:val="20"/>
              </w:rPr>
            </w:pPr>
            <w:r w:rsidRPr="000B6855">
              <w:rPr>
                <w:rFonts w:ascii="Arial Narrow" w:hAnsi="Arial Narrow" w:cs="Arial"/>
                <w:szCs w:val="20"/>
              </w:rPr>
              <w:t xml:space="preserve">   </w:t>
            </w:r>
          </w:p>
          <w:p w14:paraId="5B9B523D" w14:textId="77777777" w:rsidR="00571997" w:rsidRPr="00DD1A58" w:rsidRDefault="00571997" w:rsidP="00610470">
            <w:pPr>
              <w:spacing w:line="259" w:lineRule="auto"/>
              <w:rPr>
                <w:rFonts w:ascii="Arial Narrow" w:hAnsi="Arial Narrow" w:cs="Arial"/>
                <w:b/>
                <w:szCs w:val="20"/>
              </w:rPr>
            </w:pPr>
            <w:r w:rsidRPr="00DD1A58">
              <w:rPr>
                <w:rFonts w:ascii="Arial Narrow" w:hAnsi="Arial Narrow" w:cs="Arial"/>
                <w:b/>
                <w:szCs w:val="20"/>
              </w:rPr>
              <w:t xml:space="preserve">SOCIO COMUNITARIA </w:t>
            </w:r>
          </w:p>
          <w:p w14:paraId="70AECEE4" w14:textId="77777777" w:rsidR="00571997" w:rsidRPr="000B6855" w:rsidRDefault="00571997" w:rsidP="00610470">
            <w:pPr>
              <w:spacing w:line="259" w:lineRule="auto"/>
              <w:ind w:left="104" w:right="75"/>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tc>
        <w:tc>
          <w:tcPr>
            <w:tcW w:w="4254" w:type="dxa"/>
            <w:tcBorders>
              <w:top w:val="single" w:sz="5" w:space="0" w:color="000000"/>
              <w:left w:val="single" w:sz="5" w:space="0" w:color="000000"/>
              <w:bottom w:val="single" w:sz="5" w:space="0" w:color="000000"/>
              <w:right w:val="single" w:sz="5" w:space="0" w:color="000000"/>
            </w:tcBorders>
          </w:tcPr>
          <w:p w14:paraId="7D43EDC5" w14:textId="77777777" w:rsidR="00571997" w:rsidRPr="000B6855" w:rsidRDefault="00571997" w:rsidP="002D54AD">
            <w:pPr>
              <w:numPr>
                <w:ilvl w:val="0"/>
                <w:numId w:val="98"/>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Negociación del sílabo </w:t>
            </w:r>
          </w:p>
          <w:p w14:paraId="3205A2F7" w14:textId="77777777" w:rsidR="00571997" w:rsidRPr="000B6855" w:rsidRDefault="00571997" w:rsidP="002D54AD">
            <w:pPr>
              <w:numPr>
                <w:ilvl w:val="0"/>
                <w:numId w:val="98"/>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Ley 29394 y su reglamento. </w:t>
            </w:r>
          </w:p>
          <w:p w14:paraId="1D49B613" w14:textId="77777777" w:rsidR="00571997" w:rsidRPr="000B6855" w:rsidRDefault="00571997" w:rsidP="002D54AD">
            <w:pPr>
              <w:numPr>
                <w:ilvl w:val="0"/>
                <w:numId w:val="98"/>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Educación para el desarrollo sostenible </w:t>
            </w:r>
          </w:p>
          <w:p w14:paraId="2FDAB04C" w14:textId="77777777" w:rsidR="00571997" w:rsidRPr="000B6855" w:rsidRDefault="00571997" w:rsidP="002D54AD">
            <w:pPr>
              <w:numPr>
                <w:ilvl w:val="0"/>
                <w:numId w:val="98"/>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-Desigualdad, exclusión y pobreza. </w:t>
            </w:r>
          </w:p>
          <w:p w14:paraId="73AA32B1" w14:textId="77777777" w:rsidR="00571997" w:rsidRPr="000B6855" w:rsidRDefault="00571997" w:rsidP="002D54AD">
            <w:pPr>
              <w:numPr>
                <w:ilvl w:val="0"/>
                <w:numId w:val="99"/>
              </w:numPr>
              <w:spacing w:line="216" w:lineRule="auto"/>
              <w:ind w:hanging="357"/>
              <w:jc w:val="both"/>
              <w:rPr>
                <w:rFonts w:ascii="Arial Narrow" w:hAnsi="Arial Narrow" w:cs="Arial"/>
                <w:szCs w:val="20"/>
              </w:rPr>
            </w:pPr>
            <w:r w:rsidRPr="000B6855">
              <w:rPr>
                <w:rFonts w:ascii="Arial Narrow" w:eastAsia="Arial" w:hAnsi="Arial Narrow" w:cs="Arial"/>
                <w:szCs w:val="20"/>
              </w:rPr>
              <w:t xml:space="preserve">Desnutrición y mortalidad de la macro región. </w:t>
            </w: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-Igualdad de género </w:t>
            </w:r>
          </w:p>
          <w:p w14:paraId="63679D65" w14:textId="77777777" w:rsidR="00571997" w:rsidRPr="000B6855" w:rsidRDefault="00571997" w:rsidP="002D54AD">
            <w:pPr>
              <w:numPr>
                <w:ilvl w:val="0"/>
                <w:numId w:val="99"/>
              </w:numPr>
              <w:spacing w:line="239" w:lineRule="auto"/>
              <w:ind w:hanging="357"/>
              <w:jc w:val="both"/>
              <w:rPr>
                <w:rFonts w:ascii="Arial Narrow" w:hAnsi="Arial Narrow" w:cs="Arial"/>
                <w:szCs w:val="20"/>
              </w:rPr>
            </w:pPr>
            <w:r w:rsidRPr="000B6855">
              <w:rPr>
                <w:rFonts w:ascii="Arial Narrow" w:eastAsia="Arial" w:hAnsi="Arial Narrow" w:cs="Arial"/>
                <w:szCs w:val="20"/>
              </w:rPr>
              <w:t xml:space="preserve">Alimentación   saludable   y   el   consumismo desmedido. </w:t>
            </w:r>
          </w:p>
          <w:p w14:paraId="190E1784" w14:textId="77777777" w:rsidR="00571997" w:rsidRPr="000B6855" w:rsidRDefault="00571997" w:rsidP="002D54AD">
            <w:pPr>
              <w:numPr>
                <w:ilvl w:val="0"/>
                <w:numId w:val="99"/>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Ley N° 28740, Ley del Sistema Nacional de </w:t>
            </w:r>
          </w:p>
          <w:p w14:paraId="4CA8E50A" w14:textId="77777777" w:rsidR="00571997" w:rsidRPr="000B6855" w:rsidRDefault="00571997" w:rsidP="00610470">
            <w:pPr>
              <w:spacing w:line="241" w:lineRule="auto"/>
              <w:ind w:left="467"/>
              <w:rPr>
                <w:rFonts w:ascii="Arial Narrow" w:hAnsi="Arial Narrow" w:cs="Arial"/>
                <w:szCs w:val="20"/>
              </w:rPr>
            </w:pPr>
            <w:r w:rsidRPr="000B6855">
              <w:rPr>
                <w:rFonts w:ascii="Arial Narrow" w:eastAsia="Arial" w:hAnsi="Arial Narrow" w:cs="Arial"/>
                <w:szCs w:val="20"/>
              </w:rPr>
              <w:t xml:space="preserve">Evaluación, Acreditación y Certificación de la Calidad Educativa </w:t>
            </w:r>
          </w:p>
          <w:p w14:paraId="0667926B" w14:textId="77777777" w:rsidR="00571997" w:rsidRPr="000B6855" w:rsidRDefault="00571997" w:rsidP="002D54AD">
            <w:pPr>
              <w:numPr>
                <w:ilvl w:val="0"/>
                <w:numId w:val="99"/>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SINEACE  y  su  Reglamento,  aprobado  por </w:t>
            </w:r>
          </w:p>
          <w:p w14:paraId="4E68C7EB" w14:textId="77777777" w:rsidR="00571997" w:rsidRPr="000B6855" w:rsidRDefault="00571997" w:rsidP="00610470">
            <w:pPr>
              <w:spacing w:line="259" w:lineRule="auto"/>
              <w:ind w:left="467"/>
              <w:rPr>
                <w:rFonts w:ascii="Arial Narrow" w:hAnsi="Arial Narrow" w:cs="Arial"/>
                <w:szCs w:val="20"/>
              </w:rPr>
            </w:pPr>
            <w:r w:rsidRPr="000B6855">
              <w:rPr>
                <w:rFonts w:ascii="Arial Narrow" w:eastAsia="Arial" w:hAnsi="Arial Narrow" w:cs="Arial"/>
                <w:szCs w:val="20"/>
              </w:rPr>
              <w:t xml:space="preserve">D.S. 018-ED –2007 </w:t>
            </w:r>
          </w:p>
          <w:p w14:paraId="24CA734A" w14:textId="77777777" w:rsidR="00571997" w:rsidRPr="000B6855" w:rsidRDefault="00571997" w:rsidP="002D54AD">
            <w:pPr>
              <w:numPr>
                <w:ilvl w:val="0"/>
                <w:numId w:val="100"/>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PNL y relaciones humanas. </w:t>
            </w:r>
          </w:p>
          <w:p w14:paraId="05B5AD76" w14:textId="77777777" w:rsidR="00571997" w:rsidRPr="000B6855" w:rsidRDefault="00571997" w:rsidP="002D54AD">
            <w:pPr>
              <w:numPr>
                <w:ilvl w:val="0"/>
                <w:numId w:val="100"/>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Naturaleza psicológica del hombre urbano. </w:t>
            </w:r>
          </w:p>
          <w:p w14:paraId="25CC3799" w14:textId="77777777" w:rsidR="00571997" w:rsidRPr="000B6855" w:rsidRDefault="00571997" w:rsidP="002D54AD">
            <w:pPr>
              <w:numPr>
                <w:ilvl w:val="0"/>
                <w:numId w:val="100"/>
              </w:numPr>
              <w:spacing w:line="239" w:lineRule="auto"/>
              <w:ind w:hanging="357"/>
              <w:jc w:val="both"/>
              <w:rPr>
                <w:rFonts w:ascii="Arial Narrow" w:hAnsi="Arial Narrow" w:cs="Arial"/>
                <w:szCs w:val="20"/>
              </w:rPr>
            </w:pPr>
            <w:r w:rsidRPr="000B6855">
              <w:rPr>
                <w:rFonts w:ascii="Arial Narrow" w:eastAsia="Arial" w:hAnsi="Arial Narrow" w:cs="Arial"/>
                <w:szCs w:val="20"/>
              </w:rPr>
              <w:t xml:space="preserve">Innovación   como   cultura   de   cambio   y transformación. </w:t>
            </w:r>
          </w:p>
          <w:p w14:paraId="267DB71C" w14:textId="77777777" w:rsidR="00571997" w:rsidRPr="000B6855" w:rsidRDefault="00571997" w:rsidP="002D54AD">
            <w:pPr>
              <w:numPr>
                <w:ilvl w:val="0"/>
                <w:numId w:val="100"/>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Perdida de la identidad local cajabambina. </w:t>
            </w:r>
          </w:p>
          <w:p w14:paraId="3FE66E6F" w14:textId="77777777" w:rsidR="00571997" w:rsidRPr="000B6855" w:rsidRDefault="00571997" w:rsidP="002D54AD">
            <w:pPr>
              <w:numPr>
                <w:ilvl w:val="0"/>
                <w:numId w:val="100"/>
              </w:numPr>
              <w:spacing w:after="12" w:line="237" w:lineRule="auto"/>
              <w:ind w:hanging="357"/>
              <w:jc w:val="both"/>
              <w:rPr>
                <w:rFonts w:ascii="Arial Narrow" w:hAnsi="Arial Narrow" w:cs="Arial"/>
                <w:szCs w:val="20"/>
              </w:rPr>
            </w:pPr>
            <w:r w:rsidRPr="000B6855">
              <w:rPr>
                <w:rFonts w:ascii="Arial Narrow" w:eastAsia="Arial" w:hAnsi="Arial Narrow" w:cs="Arial"/>
                <w:szCs w:val="20"/>
              </w:rPr>
              <w:t xml:space="preserve">Sometimiento     a     la     injusticia, a     la discriminación, al abuso, a la inseguridad pública y a la violación de los derechos humanos. </w:t>
            </w:r>
          </w:p>
          <w:p w14:paraId="06277A2F" w14:textId="77777777" w:rsidR="00571997" w:rsidRPr="000B6855" w:rsidRDefault="00571997" w:rsidP="002D54AD">
            <w:pPr>
              <w:numPr>
                <w:ilvl w:val="0"/>
                <w:numId w:val="100"/>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La delincuencia e inseguridad ciudadana. </w:t>
            </w:r>
          </w:p>
          <w:p w14:paraId="33871918" w14:textId="77777777" w:rsidR="00571997" w:rsidRPr="000B6855" w:rsidRDefault="00571997" w:rsidP="00610470">
            <w:pPr>
              <w:spacing w:line="259" w:lineRule="auto"/>
              <w:ind w:left="467"/>
              <w:rPr>
                <w:rFonts w:ascii="Arial Narrow" w:hAnsi="Arial Narrow" w:cs="Arial"/>
                <w:szCs w:val="20"/>
              </w:rPr>
            </w:pPr>
            <w:r w:rsidRPr="000B6855">
              <w:rPr>
                <w:rFonts w:ascii="Arial Narrow" w:eastAsia="Arial" w:hAnsi="Arial Narrow" w:cs="Arial"/>
                <w:szCs w:val="20"/>
              </w:rPr>
              <w:t xml:space="preserve">dentro y fuera del instituto </w:t>
            </w:r>
          </w:p>
        </w:tc>
        <w:tc>
          <w:tcPr>
            <w:tcW w:w="2837" w:type="dxa"/>
            <w:tcBorders>
              <w:top w:val="single" w:sz="5" w:space="0" w:color="000000"/>
              <w:left w:val="single" w:sz="5" w:space="0" w:color="000000"/>
              <w:bottom w:val="single" w:sz="5" w:space="0" w:color="000000"/>
              <w:right w:val="single" w:sz="5" w:space="0" w:color="000000"/>
            </w:tcBorders>
          </w:tcPr>
          <w:p w14:paraId="60DA7426" w14:textId="77777777" w:rsidR="00571997" w:rsidRPr="000B6855" w:rsidRDefault="00571997"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37A6CC1E" w14:textId="77777777" w:rsidR="00571997" w:rsidRPr="000B6855" w:rsidRDefault="00571997"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Artículo de opinión </w:t>
            </w:r>
          </w:p>
          <w:p w14:paraId="14F16D79" w14:textId="77777777" w:rsidR="00571997" w:rsidRPr="000B6855" w:rsidRDefault="00571997"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Portafolio </w:t>
            </w:r>
          </w:p>
          <w:p w14:paraId="0D0174E1" w14:textId="77777777" w:rsidR="00571997" w:rsidRPr="000B6855" w:rsidRDefault="00571997"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0BED9EE1" w14:textId="77777777" w:rsidR="00571997" w:rsidRPr="000B6855" w:rsidRDefault="00571997"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35F4C7A0" w14:textId="77777777" w:rsidR="00571997" w:rsidRPr="000B6855" w:rsidRDefault="00571997"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Ensayo sobre </w:t>
            </w:r>
          </w:p>
          <w:p w14:paraId="0A9B0D36" w14:textId="77777777" w:rsidR="00571997" w:rsidRPr="000B6855" w:rsidRDefault="00571997"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Desarrollo Sostenible </w:t>
            </w:r>
          </w:p>
          <w:p w14:paraId="79567A0D" w14:textId="77777777" w:rsidR="00571997" w:rsidRPr="000B6855" w:rsidRDefault="00571997" w:rsidP="00610470">
            <w:pPr>
              <w:spacing w:after="7" w:line="216" w:lineRule="auto"/>
              <w:ind w:left="1" w:right="2779"/>
              <w:rPr>
                <w:rFonts w:ascii="Arial Narrow" w:hAnsi="Arial Narrow" w:cs="Arial"/>
                <w:szCs w:val="20"/>
              </w:rPr>
            </w:pPr>
            <w:r w:rsidRPr="000B6855">
              <w:rPr>
                <w:rFonts w:ascii="Arial Narrow" w:hAnsi="Arial Narrow" w:cs="Arial"/>
                <w:szCs w:val="20"/>
              </w:rPr>
              <w:t xml:space="preserve">  </w:t>
            </w:r>
          </w:p>
          <w:p w14:paraId="05952FB9" w14:textId="77777777" w:rsidR="00571997" w:rsidRPr="000B6855" w:rsidRDefault="00571997"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47548E5E" w14:textId="77777777" w:rsidR="00571997" w:rsidRPr="000B6855" w:rsidRDefault="00571997"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Organizadores visuales, </w:t>
            </w:r>
          </w:p>
          <w:p w14:paraId="11E694E7" w14:textId="77777777" w:rsidR="00571997" w:rsidRPr="000B6855" w:rsidRDefault="00571997" w:rsidP="00610470">
            <w:pPr>
              <w:spacing w:after="7" w:line="216" w:lineRule="auto"/>
              <w:ind w:left="1" w:right="2779"/>
              <w:rPr>
                <w:rFonts w:ascii="Arial Narrow" w:hAnsi="Arial Narrow" w:cs="Arial"/>
                <w:szCs w:val="20"/>
              </w:rPr>
            </w:pPr>
            <w:r w:rsidRPr="000B6855">
              <w:rPr>
                <w:rFonts w:ascii="Arial Narrow" w:hAnsi="Arial Narrow" w:cs="Arial"/>
                <w:szCs w:val="20"/>
              </w:rPr>
              <w:t xml:space="preserve">  </w:t>
            </w:r>
          </w:p>
          <w:p w14:paraId="55EB12D8" w14:textId="77777777" w:rsidR="00571997" w:rsidRPr="000B6855" w:rsidRDefault="00571997"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363ED9C3" w14:textId="77777777" w:rsidR="00571997" w:rsidRPr="000B6855" w:rsidRDefault="00571997" w:rsidP="00610470">
            <w:pPr>
              <w:spacing w:line="259" w:lineRule="auto"/>
              <w:ind w:left="153"/>
              <w:rPr>
                <w:rFonts w:ascii="Arial Narrow" w:hAnsi="Arial Narrow" w:cs="Arial"/>
                <w:szCs w:val="20"/>
              </w:rPr>
            </w:pPr>
            <w:r w:rsidRPr="000B6855">
              <w:rPr>
                <w:rFonts w:ascii="Arial Narrow" w:eastAsia="Arial" w:hAnsi="Arial Narrow" w:cs="Arial"/>
                <w:szCs w:val="20"/>
              </w:rPr>
              <w:t xml:space="preserve">Entrevista </w:t>
            </w:r>
          </w:p>
          <w:p w14:paraId="2434D9E5" w14:textId="77777777" w:rsidR="00571997" w:rsidRPr="000B6855" w:rsidRDefault="00571997" w:rsidP="00610470">
            <w:pPr>
              <w:spacing w:after="7" w:line="216" w:lineRule="auto"/>
              <w:ind w:left="1" w:right="2779"/>
              <w:rPr>
                <w:rFonts w:ascii="Arial Narrow" w:hAnsi="Arial Narrow" w:cs="Arial"/>
                <w:szCs w:val="20"/>
              </w:rPr>
            </w:pPr>
            <w:r w:rsidRPr="000B6855">
              <w:rPr>
                <w:rFonts w:ascii="Arial Narrow" w:hAnsi="Arial Narrow" w:cs="Arial"/>
                <w:szCs w:val="20"/>
              </w:rPr>
              <w:t xml:space="preserve">  </w:t>
            </w:r>
          </w:p>
          <w:p w14:paraId="1A97E7AE" w14:textId="77777777" w:rsidR="00571997" w:rsidRPr="000B6855" w:rsidRDefault="00571997" w:rsidP="00610470">
            <w:pPr>
              <w:spacing w:line="259" w:lineRule="auto"/>
              <w:ind w:left="1"/>
              <w:rPr>
                <w:rFonts w:ascii="Arial Narrow" w:hAnsi="Arial Narrow" w:cs="Arial"/>
                <w:szCs w:val="20"/>
              </w:rPr>
            </w:pPr>
            <w:r w:rsidRPr="000B6855">
              <w:rPr>
                <w:rFonts w:ascii="Arial Narrow" w:hAnsi="Arial Narrow" w:cs="Arial"/>
                <w:szCs w:val="20"/>
              </w:rPr>
              <w:t xml:space="preserve"> </w:t>
            </w:r>
          </w:p>
          <w:p w14:paraId="509FCE9C" w14:textId="77777777" w:rsidR="00571997" w:rsidRPr="000B6855" w:rsidRDefault="00571997" w:rsidP="00610470">
            <w:pPr>
              <w:spacing w:line="259" w:lineRule="auto"/>
              <w:ind w:left="105"/>
              <w:rPr>
                <w:rFonts w:ascii="Arial Narrow" w:hAnsi="Arial Narrow" w:cs="Arial"/>
                <w:szCs w:val="20"/>
              </w:rPr>
            </w:pPr>
            <w:r w:rsidRPr="000B6855">
              <w:rPr>
                <w:rFonts w:ascii="Arial Narrow" w:eastAsia="Arial" w:hAnsi="Arial Narrow" w:cs="Arial"/>
                <w:szCs w:val="20"/>
              </w:rPr>
              <w:t xml:space="preserve">Portafolio </w:t>
            </w:r>
          </w:p>
        </w:tc>
        <w:tc>
          <w:tcPr>
            <w:tcW w:w="2579" w:type="dxa"/>
            <w:tcBorders>
              <w:top w:val="single" w:sz="5" w:space="0" w:color="000000"/>
              <w:left w:val="single" w:sz="5" w:space="0" w:color="000000"/>
              <w:bottom w:val="single" w:sz="5" w:space="0" w:color="000000"/>
              <w:right w:val="single" w:sz="5" w:space="0" w:color="000000"/>
            </w:tcBorders>
          </w:tcPr>
          <w:p w14:paraId="1DC60CB1" w14:textId="77777777" w:rsidR="00571997" w:rsidRPr="000B6855" w:rsidRDefault="00571997" w:rsidP="00610470">
            <w:pPr>
              <w:spacing w:after="8" w:line="232" w:lineRule="auto"/>
              <w:ind w:left="102" w:right="72"/>
              <w:rPr>
                <w:rFonts w:ascii="Arial Narrow" w:hAnsi="Arial Narrow" w:cs="Arial"/>
                <w:szCs w:val="20"/>
              </w:rPr>
            </w:pPr>
            <w:r w:rsidRPr="000B6855">
              <w:rPr>
                <w:rFonts w:ascii="Arial Narrow" w:eastAsia="Arial" w:hAnsi="Arial Narrow" w:cs="Arial"/>
                <w:szCs w:val="20"/>
              </w:rPr>
              <w:t xml:space="preserve">Recepciona la información oral como proceso cognitivo que le permita construir preguntas y respuestas pertinentes. </w:t>
            </w:r>
          </w:p>
          <w:p w14:paraId="51E1A9DB" w14:textId="77777777" w:rsidR="00571997" w:rsidRPr="000B6855" w:rsidRDefault="0057199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93E224E" w14:textId="77777777" w:rsidR="00571997" w:rsidRPr="000B6855" w:rsidRDefault="00571997" w:rsidP="00610470">
            <w:pPr>
              <w:spacing w:line="232" w:lineRule="auto"/>
              <w:ind w:left="102"/>
              <w:rPr>
                <w:rFonts w:ascii="Arial Narrow" w:hAnsi="Arial Narrow" w:cs="Arial"/>
                <w:szCs w:val="20"/>
              </w:rPr>
            </w:pPr>
            <w:r w:rsidRPr="000B6855">
              <w:rPr>
                <w:rFonts w:ascii="Arial Narrow" w:eastAsia="Arial" w:hAnsi="Arial Narrow" w:cs="Arial"/>
                <w:szCs w:val="20"/>
              </w:rPr>
              <w:t xml:space="preserve">Demuestra disposición para autorregular su aprendizaje. </w:t>
            </w:r>
          </w:p>
          <w:p w14:paraId="3FB6EBD1" w14:textId="77777777" w:rsidR="00571997" w:rsidRPr="000B6855" w:rsidRDefault="0057199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678196D3" w14:textId="77777777" w:rsidR="00571997" w:rsidRPr="000B6855" w:rsidRDefault="00571997" w:rsidP="00610470">
            <w:pPr>
              <w:spacing w:line="242" w:lineRule="auto"/>
              <w:ind w:left="102"/>
              <w:rPr>
                <w:rFonts w:ascii="Arial Narrow" w:hAnsi="Arial Narrow" w:cs="Arial"/>
                <w:szCs w:val="20"/>
              </w:rPr>
            </w:pPr>
            <w:r w:rsidRPr="000B6855">
              <w:rPr>
                <w:rFonts w:ascii="Arial Narrow" w:eastAsia="Arial" w:hAnsi="Arial Narrow" w:cs="Arial"/>
                <w:szCs w:val="20"/>
              </w:rPr>
              <w:t xml:space="preserve">Utiliza recursos dentro y fuera del aula en función a sus aprendizajes. </w:t>
            </w:r>
          </w:p>
          <w:p w14:paraId="71841E0D" w14:textId="77777777" w:rsidR="00571997" w:rsidRPr="000B6855" w:rsidRDefault="0057199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7481CD29" w14:textId="77777777" w:rsidR="00571997" w:rsidRPr="000B6855" w:rsidRDefault="00571997" w:rsidP="00610470">
            <w:pPr>
              <w:spacing w:line="241" w:lineRule="auto"/>
              <w:ind w:left="102" w:right="70"/>
              <w:rPr>
                <w:rFonts w:ascii="Arial Narrow" w:hAnsi="Arial Narrow" w:cs="Arial"/>
                <w:szCs w:val="20"/>
              </w:rPr>
            </w:pPr>
            <w:r w:rsidRPr="000B6855">
              <w:rPr>
                <w:rFonts w:ascii="Arial Narrow" w:eastAsia="Arial" w:hAnsi="Arial Narrow" w:cs="Arial"/>
                <w:szCs w:val="20"/>
              </w:rPr>
              <w:t xml:space="preserve">Participa en proyectos integrados por áreas para sensibilizar a la población cajabambina a recuperar su identidad. </w:t>
            </w:r>
          </w:p>
          <w:p w14:paraId="32A8823A" w14:textId="77777777" w:rsidR="00571997" w:rsidRPr="000B6855" w:rsidRDefault="00571997"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598A6F1" w14:textId="77777777" w:rsidR="00571997" w:rsidRPr="000B6855" w:rsidRDefault="00571997" w:rsidP="00610470">
            <w:pPr>
              <w:spacing w:line="259" w:lineRule="auto"/>
              <w:ind w:left="102" w:right="70"/>
              <w:rPr>
                <w:rFonts w:ascii="Arial Narrow" w:hAnsi="Arial Narrow" w:cs="Arial"/>
                <w:szCs w:val="20"/>
              </w:rPr>
            </w:pPr>
            <w:r w:rsidRPr="000B6855">
              <w:rPr>
                <w:rFonts w:ascii="Arial Narrow" w:eastAsia="Arial" w:hAnsi="Arial Narrow" w:cs="Arial"/>
                <w:szCs w:val="20"/>
              </w:rPr>
              <w:t xml:space="preserve">Organiza, expone, y autoevalúa   el portafolio estudiantil considerando todas las áreas integrando los resultados. </w:t>
            </w:r>
          </w:p>
        </w:tc>
      </w:tr>
    </w:tbl>
    <w:p w14:paraId="6B82325A" w14:textId="0CFA2B34" w:rsidR="00321A12" w:rsidRDefault="00810C4C" w:rsidP="00810C4C">
      <w:pPr>
        <w:tabs>
          <w:tab w:val="left" w:pos="6212"/>
          <w:tab w:val="center" w:pos="6502"/>
        </w:tabs>
        <w:rPr>
          <w:rFonts w:ascii="Arial" w:hAnsi="Arial" w:cs="Arial"/>
          <w:color w:val="auto"/>
          <w:sz w:val="16"/>
          <w:szCs w:val="16"/>
        </w:rPr>
      </w:pPr>
      <w:r>
        <w:rPr>
          <w:rFonts w:ascii="Arial Narrow" w:hAnsi="Arial Narrow" w:cs="Calibri,Bold"/>
          <w:b/>
          <w:bCs/>
          <w:color w:val="auto"/>
          <w:lang w:val="es-PE"/>
        </w:rPr>
        <w:tab/>
      </w:r>
    </w:p>
    <w:p w14:paraId="7CD2931D" w14:textId="77777777" w:rsidR="00321A12" w:rsidRDefault="00321A12" w:rsidP="00321A12">
      <w:pPr>
        <w:tabs>
          <w:tab w:val="left" w:pos="5865"/>
        </w:tabs>
        <w:rPr>
          <w:rFonts w:ascii="Arial" w:hAnsi="Arial" w:cs="Arial"/>
          <w:color w:val="auto"/>
          <w:sz w:val="16"/>
          <w:szCs w:val="16"/>
        </w:rPr>
      </w:pPr>
    </w:p>
    <w:p w14:paraId="3562B972" w14:textId="77777777" w:rsidR="00321A12" w:rsidRDefault="00321A12" w:rsidP="00321A12">
      <w:pPr>
        <w:tabs>
          <w:tab w:val="left" w:pos="5865"/>
        </w:tabs>
        <w:rPr>
          <w:rFonts w:ascii="Arial" w:hAnsi="Arial" w:cs="Arial"/>
          <w:color w:val="auto"/>
          <w:sz w:val="16"/>
          <w:szCs w:val="16"/>
        </w:rPr>
      </w:pPr>
    </w:p>
    <w:p w14:paraId="27711246" w14:textId="77777777" w:rsidR="00321A12" w:rsidRDefault="00321A12" w:rsidP="00321A12">
      <w:pPr>
        <w:tabs>
          <w:tab w:val="left" w:pos="5865"/>
        </w:tabs>
        <w:rPr>
          <w:rFonts w:ascii="Arial" w:hAnsi="Arial" w:cs="Arial"/>
          <w:color w:val="auto"/>
          <w:sz w:val="16"/>
          <w:szCs w:val="16"/>
        </w:rPr>
      </w:pPr>
    </w:p>
    <w:p w14:paraId="37D6C253" w14:textId="77777777" w:rsidR="00321A12" w:rsidRDefault="00321A12" w:rsidP="00321A12">
      <w:pPr>
        <w:tabs>
          <w:tab w:val="left" w:pos="5865"/>
        </w:tabs>
        <w:rPr>
          <w:rFonts w:ascii="Arial" w:hAnsi="Arial" w:cs="Arial"/>
          <w:color w:val="auto"/>
          <w:sz w:val="16"/>
          <w:szCs w:val="16"/>
        </w:rPr>
      </w:pPr>
    </w:p>
    <w:p w14:paraId="5EF85131" w14:textId="77777777" w:rsidR="00321A12" w:rsidRPr="00167462" w:rsidRDefault="00321A12" w:rsidP="00321A12">
      <w:pPr>
        <w:tabs>
          <w:tab w:val="left" w:pos="2685"/>
        </w:tabs>
        <w:jc w:val="center"/>
        <w:rPr>
          <w:rFonts w:ascii="Arial" w:hAnsi="Arial" w:cs="Arial"/>
          <w:b/>
          <w:color w:val="000000" w:themeColor="text1"/>
          <w:sz w:val="18"/>
          <w:szCs w:val="16"/>
        </w:rPr>
        <w:sectPr w:rsidR="00321A12" w:rsidRPr="00167462" w:rsidSect="0049631A">
          <w:pgSz w:w="15840" w:h="12240" w:orient="landscape" w:code="1"/>
          <w:pgMar w:top="1418" w:right="1418" w:bottom="1418" w:left="1418" w:header="720" w:footer="720" w:gutter="0"/>
          <w:cols w:space="720"/>
          <w:titlePg/>
          <w:docGrid w:linePitch="360"/>
        </w:sectPr>
      </w:pPr>
    </w:p>
    <w:p w14:paraId="774FB351"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79F278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FBD599D"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E23AC82"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99DD437"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6E3056A" w14:textId="77777777" w:rsidR="00321A12" w:rsidRPr="008145FB"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8145FB">
        <w:rPr>
          <w:rFonts w:ascii="Britannic Bold" w:hAnsi="Britannic Bold"/>
          <w:color w:val="000000" w:themeColor="text1"/>
          <w:sz w:val="144"/>
          <w:szCs w:val="144"/>
        </w:rPr>
        <w:t>TERCER SEMESTRE ACADÉMICO</w:t>
      </w:r>
    </w:p>
    <w:p w14:paraId="5E539FA1"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91FC173"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624D2A13"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553F7D0"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156C965" w14:textId="77777777" w:rsidR="00321A12" w:rsidRDefault="00321A12" w:rsidP="00321A12">
      <w:pPr>
        <w:jc w:val="center"/>
        <w:rPr>
          <w:rFonts w:ascii="Arial Narrow" w:hAnsi="Arial Narrow" w:cs="Calibri,Bold"/>
          <w:b/>
          <w:bCs/>
          <w:color w:val="000000" w:themeColor="text1"/>
          <w:lang w:val="es-PE"/>
        </w:rPr>
        <w:sectPr w:rsidR="00321A12" w:rsidSect="0049631A">
          <w:pgSz w:w="12240" w:h="15840" w:code="1"/>
          <w:pgMar w:top="1418" w:right="1418" w:bottom="1418" w:left="1418" w:header="720" w:footer="720" w:gutter="0"/>
          <w:cols w:space="720"/>
          <w:titlePg/>
          <w:docGrid w:linePitch="360"/>
        </w:sectPr>
      </w:pPr>
    </w:p>
    <w:p w14:paraId="03BBE07C" w14:textId="3EA0A361" w:rsidR="002D6650" w:rsidRDefault="002D6650" w:rsidP="002D6650">
      <w:pPr>
        <w:jc w:val="center"/>
        <w:rPr>
          <w:rFonts w:ascii="Arial Narrow" w:hAnsi="Arial Narrow" w:cs="Calibri,Bold"/>
          <w:b/>
          <w:bCs/>
          <w:color w:val="auto"/>
          <w:lang w:val="es-PE"/>
        </w:rPr>
      </w:pPr>
      <w:r w:rsidRPr="00710573">
        <w:rPr>
          <w:rFonts w:ascii="Arial Narrow" w:hAnsi="Arial Narrow" w:cs="Calibri,Bold"/>
          <w:b/>
          <w:bCs/>
          <w:color w:val="auto"/>
          <w:lang w:val="es-PE"/>
        </w:rPr>
        <w:lastRenderedPageBreak/>
        <w:t>MATEMÁTICA I</w:t>
      </w:r>
      <w:r>
        <w:rPr>
          <w:rFonts w:ascii="Arial Narrow" w:hAnsi="Arial Narrow" w:cs="Calibri,Bold"/>
          <w:b/>
          <w:bCs/>
          <w:color w:val="auto"/>
          <w:lang w:val="es-PE"/>
        </w:rPr>
        <w:t>I</w:t>
      </w:r>
      <w:r w:rsidR="007971E5">
        <w:rPr>
          <w:rFonts w:ascii="Arial Narrow" w:hAnsi="Arial Narrow" w:cs="Calibri,Bold"/>
          <w:b/>
          <w:bCs/>
          <w:color w:val="auto"/>
          <w:lang w:val="es-PE"/>
        </w:rPr>
        <w:t>I</w:t>
      </w:r>
    </w:p>
    <w:tbl>
      <w:tblPr>
        <w:tblStyle w:val="TableGrid"/>
        <w:tblW w:w="13213" w:type="dxa"/>
        <w:tblInd w:w="106" w:type="dxa"/>
        <w:tblLook w:val="04A0" w:firstRow="1" w:lastRow="0" w:firstColumn="1" w:lastColumn="0" w:noHBand="0" w:noVBand="1"/>
      </w:tblPr>
      <w:tblGrid>
        <w:gridCol w:w="3544"/>
        <w:gridCol w:w="4257"/>
        <w:gridCol w:w="2833"/>
        <w:gridCol w:w="2579"/>
      </w:tblGrid>
      <w:tr w:rsidR="00810C4C" w:rsidRPr="000B6855" w14:paraId="35FB6684" w14:textId="77777777" w:rsidTr="00810C4C">
        <w:trPr>
          <w:trHeight w:val="501"/>
        </w:trPr>
        <w:tc>
          <w:tcPr>
            <w:tcW w:w="13213" w:type="dxa"/>
            <w:gridSpan w:val="4"/>
            <w:tcBorders>
              <w:top w:val="single" w:sz="5" w:space="0" w:color="000000"/>
              <w:left w:val="single" w:sz="5" w:space="0" w:color="000000"/>
              <w:bottom w:val="single" w:sz="5" w:space="0" w:color="000000"/>
              <w:right w:val="single" w:sz="5" w:space="0" w:color="000000"/>
            </w:tcBorders>
            <w:shd w:val="clear" w:color="auto" w:fill="D9D9D9"/>
          </w:tcPr>
          <w:p w14:paraId="65C44797" w14:textId="77777777" w:rsidR="00810C4C" w:rsidRPr="000B6855" w:rsidRDefault="00810C4C" w:rsidP="00610470">
            <w:pPr>
              <w:spacing w:line="259" w:lineRule="auto"/>
              <w:ind w:right="1"/>
              <w:jc w:val="center"/>
              <w:rPr>
                <w:rFonts w:ascii="Arial Narrow" w:hAnsi="Arial Narrow" w:cs="Arial"/>
                <w:szCs w:val="20"/>
              </w:rPr>
            </w:pPr>
            <w:r w:rsidRPr="000B6855">
              <w:rPr>
                <w:rFonts w:ascii="Arial Narrow" w:eastAsia="Arial" w:hAnsi="Arial Narrow" w:cs="Arial"/>
                <w:b/>
                <w:szCs w:val="20"/>
              </w:rPr>
              <w:t>ÁREA: MATEMÁTICA III</w:t>
            </w:r>
          </w:p>
        </w:tc>
      </w:tr>
      <w:tr w:rsidR="00810C4C" w:rsidRPr="000B6855" w14:paraId="60D9DBBE" w14:textId="77777777" w:rsidTr="00810C4C">
        <w:trPr>
          <w:trHeight w:val="567"/>
        </w:trPr>
        <w:tc>
          <w:tcPr>
            <w:tcW w:w="13213" w:type="dxa"/>
            <w:gridSpan w:val="4"/>
            <w:tcBorders>
              <w:top w:val="single" w:sz="5" w:space="0" w:color="000000"/>
              <w:left w:val="single" w:sz="5" w:space="0" w:color="000000"/>
              <w:bottom w:val="single" w:sz="5" w:space="0" w:color="000000"/>
              <w:right w:val="single" w:sz="5" w:space="0" w:color="000000"/>
            </w:tcBorders>
          </w:tcPr>
          <w:p w14:paraId="089896B2" w14:textId="77777777" w:rsidR="00810C4C" w:rsidRPr="000B6855" w:rsidRDefault="00810C4C" w:rsidP="00610470">
            <w:pPr>
              <w:spacing w:line="259" w:lineRule="auto"/>
              <w:ind w:left="6"/>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Orienta en los estudiantes el desarrollo de estrategias personales para el análisis de situaciones concretas, la identificación y resolución de problemas utilizando distintos recursos e instrumentos y valorando su conveniencia.  </w:t>
            </w:r>
          </w:p>
        </w:tc>
      </w:tr>
      <w:tr w:rsidR="00810C4C" w:rsidRPr="000B6855" w14:paraId="5BB2F4D1" w14:textId="77777777" w:rsidTr="00810C4C">
        <w:trPr>
          <w:trHeight w:val="413"/>
        </w:trPr>
        <w:tc>
          <w:tcPr>
            <w:tcW w:w="3544" w:type="dxa"/>
            <w:tcBorders>
              <w:top w:val="single" w:sz="5" w:space="0" w:color="000000"/>
              <w:left w:val="single" w:sz="5" w:space="0" w:color="000000"/>
              <w:bottom w:val="single" w:sz="5" w:space="0" w:color="000000"/>
              <w:right w:val="single" w:sz="5" w:space="0" w:color="000000"/>
            </w:tcBorders>
            <w:shd w:val="clear" w:color="auto" w:fill="D9D9D9"/>
          </w:tcPr>
          <w:p w14:paraId="20CFE0E4" w14:textId="77777777" w:rsidR="00810C4C" w:rsidRPr="000B6855" w:rsidRDefault="00810C4C" w:rsidP="00610470">
            <w:pPr>
              <w:spacing w:line="259" w:lineRule="auto"/>
              <w:ind w:right="3"/>
              <w:jc w:val="center"/>
              <w:rPr>
                <w:rFonts w:ascii="Arial Narrow" w:hAnsi="Arial Narrow" w:cs="Arial"/>
                <w:szCs w:val="20"/>
              </w:rPr>
            </w:pPr>
            <w:r w:rsidRPr="000B6855">
              <w:rPr>
                <w:rFonts w:ascii="Arial Narrow" w:eastAsia="Arial" w:hAnsi="Arial Narrow" w:cs="Arial"/>
                <w:b/>
                <w:szCs w:val="20"/>
              </w:rPr>
              <w:t>CÓD. CRITE.</w:t>
            </w:r>
          </w:p>
          <w:p w14:paraId="61F34EA3" w14:textId="77777777" w:rsidR="00810C4C" w:rsidRPr="000B6855" w:rsidRDefault="00810C4C" w:rsidP="00610470">
            <w:pPr>
              <w:spacing w:line="259" w:lineRule="auto"/>
              <w:jc w:val="center"/>
              <w:rPr>
                <w:rFonts w:ascii="Arial Narrow" w:hAnsi="Arial Narrow" w:cs="Arial"/>
                <w:szCs w:val="20"/>
              </w:rPr>
            </w:pPr>
            <w:r w:rsidRPr="000B6855">
              <w:rPr>
                <w:rFonts w:ascii="Arial Narrow" w:eastAsia="Arial" w:hAnsi="Arial Narrow" w:cs="Arial"/>
                <w:b/>
                <w:szCs w:val="20"/>
              </w:rPr>
              <w:t>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E1CABD0" w14:textId="77777777" w:rsidR="00810C4C" w:rsidRPr="000B6855" w:rsidRDefault="00810C4C" w:rsidP="00610470">
            <w:pPr>
              <w:spacing w:line="259" w:lineRule="auto"/>
              <w:ind w:right="15"/>
              <w:jc w:val="center"/>
              <w:rPr>
                <w:rFonts w:ascii="Arial Narrow" w:hAnsi="Arial Narrow" w:cs="Arial"/>
                <w:szCs w:val="20"/>
              </w:rPr>
            </w:pPr>
            <w:r w:rsidRPr="000B6855">
              <w:rPr>
                <w:rFonts w:ascii="Arial Narrow" w:eastAsia="Arial" w:hAnsi="Arial Narrow" w:cs="Arial"/>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CF83A48" w14:textId="77777777" w:rsidR="00810C4C" w:rsidRPr="000B6855" w:rsidRDefault="00810C4C" w:rsidP="00610470">
            <w:pPr>
              <w:spacing w:line="259" w:lineRule="auto"/>
              <w:ind w:right="3"/>
              <w:jc w:val="center"/>
              <w:rPr>
                <w:rFonts w:ascii="Arial Narrow" w:hAnsi="Arial Narrow" w:cs="Arial"/>
                <w:szCs w:val="20"/>
              </w:rPr>
            </w:pPr>
            <w:r w:rsidRPr="000B6855">
              <w:rPr>
                <w:rFonts w:ascii="Arial Narrow" w:eastAsia="Arial" w:hAnsi="Arial Narrow" w:cs="Arial"/>
                <w:b/>
                <w:szCs w:val="20"/>
              </w:rPr>
              <w:t>PRODUCTOS</w:t>
            </w:r>
          </w:p>
        </w:tc>
        <w:tc>
          <w:tcPr>
            <w:tcW w:w="257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9E0AF54" w14:textId="77777777" w:rsidR="00810C4C" w:rsidRPr="000B6855" w:rsidRDefault="00810C4C" w:rsidP="00610470">
            <w:pPr>
              <w:spacing w:line="259" w:lineRule="auto"/>
              <w:ind w:right="2"/>
              <w:jc w:val="center"/>
              <w:rPr>
                <w:rFonts w:ascii="Arial Narrow" w:hAnsi="Arial Narrow" w:cs="Arial"/>
                <w:szCs w:val="20"/>
              </w:rPr>
            </w:pPr>
            <w:r w:rsidRPr="000B6855">
              <w:rPr>
                <w:rFonts w:ascii="Arial Narrow" w:eastAsia="Arial" w:hAnsi="Arial Narrow" w:cs="Arial"/>
                <w:b/>
                <w:szCs w:val="20"/>
              </w:rPr>
              <w:t>CRITERIOS DE EVALUACION</w:t>
            </w:r>
          </w:p>
        </w:tc>
      </w:tr>
      <w:tr w:rsidR="00810C4C" w:rsidRPr="000B6855" w14:paraId="4EB931A9" w14:textId="77777777" w:rsidTr="00810C4C">
        <w:trPr>
          <w:trHeight w:val="1918"/>
        </w:trPr>
        <w:tc>
          <w:tcPr>
            <w:tcW w:w="3544" w:type="dxa"/>
            <w:tcBorders>
              <w:top w:val="single" w:sz="5" w:space="0" w:color="000000"/>
              <w:left w:val="single" w:sz="5" w:space="0" w:color="000000"/>
              <w:bottom w:val="single" w:sz="5" w:space="0" w:color="000000"/>
              <w:right w:val="single" w:sz="5" w:space="0" w:color="000000"/>
            </w:tcBorders>
          </w:tcPr>
          <w:p w14:paraId="7B66E4D1" w14:textId="77777777" w:rsidR="00810C4C" w:rsidRPr="000B6855" w:rsidRDefault="00810C4C" w:rsidP="00610470">
            <w:pPr>
              <w:spacing w:line="259" w:lineRule="auto"/>
              <w:ind w:left="6"/>
              <w:rPr>
                <w:rFonts w:ascii="Arial Narrow" w:hAnsi="Arial Narrow" w:cs="Arial"/>
                <w:szCs w:val="20"/>
              </w:rPr>
            </w:pPr>
            <w:r w:rsidRPr="008A0EF6">
              <w:rPr>
                <w:rFonts w:ascii="Arial Narrow" w:hAnsi="Arial Narrow" w:cs="Arial"/>
                <w:b/>
                <w:szCs w:val="20"/>
              </w:rPr>
              <w:t>PERSONAL</w:t>
            </w:r>
            <w:r w:rsidRPr="000B6855">
              <w:rPr>
                <w:rFonts w:ascii="Arial Narrow" w:hAnsi="Arial Narrow" w:cs="Arial"/>
                <w:szCs w:val="20"/>
              </w:rPr>
              <w:t xml:space="preserve"> </w:t>
            </w:r>
          </w:p>
          <w:p w14:paraId="35651F89" w14:textId="77777777" w:rsidR="00810C4C" w:rsidRPr="000B6855" w:rsidRDefault="00810C4C" w:rsidP="00610470">
            <w:pPr>
              <w:spacing w:line="227" w:lineRule="auto"/>
              <w:ind w:left="6"/>
              <w:rPr>
                <w:rFonts w:ascii="Arial Narrow" w:hAnsi="Arial Narrow" w:cs="Arial"/>
                <w:szCs w:val="20"/>
              </w:rPr>
            </w:pPr>
            <w:r w:rsidRPr="000B6855">
              <w:rPr>
                <w:rFonts w:ascii="Arial Narrow" w:eastAsia="Arial" w:hAnsi="Arial Narrow" w:cs="Arial"/>
                <w:szCs w:val="20"/>
              </w:rPr>
              <w:t xml:space="preserve">1.1.3. Resuelve problemas en forma creativa </w:t>
            </w:r>
            <w:r w:rsidRPr="000B6855">
              <w:rPr>
                <w:rFonts w:ascii="Arial Narrow" w:eastAsia="Arial" w:hAnsi="Arial Narrow" w:cs="Arial"/>
                <w:b/>
                <w:i/>
                <w:szCs w:val="20"/>
              </w:rPr>
              <w:t>teniendo en cuenta el bien común</w:t>
            </w:r>
            <w:r w:rsidRPr="000B6855">
              <w:rPr>
                <w:rFonts w:ascii="Arial Narrow" w:eastAsia="Arial" w:hAnsi="Arial Narrow" w:cs="Arial"/>
                <w:szCs w:val="20"/>
              </w:rPr>
              <w:t>.</w:t>
            </w:r>
            <w:r w:rsidRPr="000B6855">
              <w:rPr>
                <w:rFonts w:ascii="Arial Narrow" w:hAnsi="Arial Narrow" w:cs="Arial"/>
                <w:szCs w:val="20"/>
              </w:rPr>
              <w:t xml:space="preserve"> </w:t>
            </w:r>
          </w:p>
          <w:p w14:paraId="03779D1F" w14:textId="77777777" w:rsidR="00810C4C" w:rsidRPr="000B6855" w:rsidRDefault="00810C4C" w:rsidP="00610470">
            <w:pPr>
              <w:spacing w:line="259" w:lineRule="auto"/>
              <w:ind w:left="6"/>
              <w:rPr>
                <w:rFonts w:ascii="Arial Narrow" w:hAnsi="Arial Narrow" w:cs="Arial"/>
                <w:szCs w:val="20"/>
              </w:rPr>
            </w:pPr>
            <w:r w:rsidRPr="000B6855">
              <w:rPr>
                <w:rFonts w:ascii="Arial Narrow" w:eastAsia="Arial" w:hAnsi="Arial Narrow" w:cs="Arial"/>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1ED35347" w14:textId="77777777" w:rsidR="00810C4C" w:rsidRPr="000B6855" w:rsidRDefault="00810C4C" w:rsidP="002D54AD">
            <w:pPr>
              <w:numPr>
                <w:ilvl w:val="0"/>
                <w:numId w:val="101"/>
              </w:numPr>
              <w:spacing w:after="50" w:line="259" w:lineRule="auto"/>
              <w:ind w:hanging="296"/>
              <w:jc w:val="both"/>
              <w:rPr>
                <w:rFonts w:ascii="Arial Narrow" w:hAnsi="Arial Narrow" w:cs="Arial"/>
                <w:szCs w:val="20"/>
              </w:rPr>
            </w:pPr>
            <w:r w:rsidRPr="000B6855">
              <w:rPr>
                <w:rFonts w:ascii="Arial Narrow" w:eastAsia="Arial" w:hAnsi="Arial Narrow" w:cs="Arial"/>
                <w:szCs w:val="20"/>
              </w:rPr>
              <w:t xml:space="preserve">Relaciones binarias </w:t>
            </w:r>
          </w:p>
          <w:p w14:paraId="2C2E9A4B" w14:textId="77777777" w:rsidR="00810C4C" w:rsidRPr="000B6855" w:rsidRDefault="00810C4C" w:rsidP="002D54AD">
            <w:pPr>
              <w:numPr>
                <w:ilvl w:val="1"/>
                <w:numId w:val="101"/>
              </w:numPr>
              <w:spacing w:after="6" w:line="285" w:lineRule="auto"/>
              <w:ind w:hanging="357"/>
              <w:jc w:val="both"/>
              <w:rPr>
                <w:rFonts w:ascii="Arial Narrow" w:hAnsi="Arial Narrow" w:cs="Arial"/>
                <w:szCs w:val="20"/>
              </w:rPr>
            </w:pPr>
            <w:r w:rsidRPr="000B6855">
              <w:rPr>
                <w:rFonts w:ascii="Arial Narrow" w:eastAsia="Arial" w:hAnsi="Arial Narrow" w:cs="Arial"/>
                <w:szCs w:val="20"/>
              </w:rPr>
              <w:t xml:space="preserve">Producto cartesiano: conjunto de partida, conjunto de llegada. </w:t>
            </w:r>
          </w:p>
          <w:p w14:paraId="12E1FE60" w14:textId="77777777" w:rsidR="00810C4C" w:rsidRPr="000B6855" w:rsidRDefault="00810C4C" w:rsidP="002D54AD">
            <w:pPr>
              <w:numPr>
                <w:ilvl w:val="1"/>
                <w:numId w:val="101"/>
              </w:numPr>
              <w:spacing w:after="12" w:line="259" w:lineRule="auto"/>
              <w:ind w:hanging="357"/>
              <w:jc w:val="both"/>
              <w:rPr>
                <w:rFonts w:ascii="Arial Narrow" w:hAnsi="Arial Narrow" w:cs="Arial"/>
                <w:szCs w:val="20"/>
              </w:rPr>
            </w:pPr>
            <w:r w:rsidRPr="000B6855">
              <w:rPr>
                <w:rFonts w:ascii="Arial Narrow" w:eastAsia="Arial" w:hAnsi="Arial Narrow" w:cs="Arial"/>
                <w:szCs w:val="20"/>
              </w:rPr>
              <w:t xml:space="preserve">Graficas </w:t>
            </w:r>
          </w:p>
          <w:p w14:paraId="02E85529" w14:textId="77777777" w:rsidR="00810C4C" w:rsidRPr="000B6855" w:rsidRDefault="00810C4C" w:rsidP="002D54AD">
            <w:pPr>
              <w:numPr>
                <w:ilvl w:val="1"/>
                <w:numId w:val="101"/>
              </w:numPr>
              <w:spacing w:after="8" w:line="280" w:lineRule="auto"/>
              <w:ind w:hanging="357"/>
              <w:jc w:val="both"/>
              <w:rPr>
                <w:rFonts w:ascii="Arial Narrow" w:hAnsi="Arial Narrow" w:cs="Arial"/>
                <w:szCs w:val="20"/>
              </w:rPr>
            </w:pPr>
            <w:r w:rsidRPr="000B6855">
              <w:rPr>
                <w:rFonts w:ascii="Arial Narrow" w:eastAsia="Arial" w:hAnsi="Arial Narrow" w:cs="Arial"/>
                <w:szCs w:val="20"/>
              </w:rPr>
              <w:t xml:space="preserve">Relaciones definidas de R en R: dominio y rango. </w:t>
            </w:r>
          </w:p>
          <w:p w14:paraId="2617C6C9" w14:textId="77777777" w:rsidR="00810C4C" w:rsidRPr="000B6855" w:rsidRDefault="00810C4C" w:rsidP="002D54AD">
            <w:pPr>
              <w:numPr>
                <w:ilvl w:val="1"/>
                <w:numId w:val="101"/>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Gráfica de relaciones de variable real </w:t>
            </w:r>
          </w:p>
          <w:p w14:paraId="7931CC09" w14:textId="77777777" w:rsidR="00810C4C" w:rsidRPr="000B6855" w:rsidRDefault="00810C4C" w:rsidP="002D54AD">
            <w:pPr>
              <w:numPr>
                <w:ilvl w:val="0"/>
                <w:numId w:val="101"/>
              </w:numPr>
              <w:spacing w:after="30" w:line="259" w:lineRule="auto"/>
              <w:ind w:hanging="296"/>
              <w:jc w:val="both"/>
              <w:rPr>
                <w:rFonts w:ascii="Arial Narrow" w:hAnsi="Arial Narrow" w:cs="Arial"/>
                <w:szCs w:val="20"/>
              </w:rPr>
            </w:pPr>
            <w:r w:rsidRPr="000B6855">
              <w:rPr>
                <w:rFonts w:ascii="Arial Narrow" w:eastAsia="Arial" w:hAnsi="Arial Narrow" w:cs="Arial"/>
                <w:szCs w:val="20"/>
              </w:rPr>
              <w:t xml:space="preserve">Funciones </w:t>
            </w:r>
          </w:p>
          <w:p w14:paraId="066D5CE6" w14:textId="77777777" w:rsidR="00810C4C" w:rsidRPr="000B6855" w:rsidRDefault="00810C4C" w:rsidP="002D54AD">
            <w:pPr>
              <w:numPr>
                <w:ilvl w:val="1"/>
                <w:numId w:val="101"/>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Dominio y rango de una función. </w:t>
            </w:r>
          </w:p>
          <w:p w14:paraId="2C919F20" w14:textId="77777777" w:rsidR="00810C4C" w:rsidRPr="000B6855" w:rsidRDefault="00810C4C" w:rsidP="002D54AD">
            <w:pPr>
              <w:numPr>
                <w:ilvl w:val="1"/>
                <w:numId w:val="101"/>
              </w:numPr>
              <w:spacing w:after="1" w:line="259" w:lineRule="auto"/>
              <w:ind w:hanging="357"/>
              <w:jc w:val="both"/>
              <w:rPr>
                <w:rFonts w:ascii="Arial Narrow" w:hAnsi="Arial Narrow" w:cs="Arial"/>
                <w:szCs w:val="20"/>
              </w:rPr>
            </w:pPr>
            <w:r w:rsidRPr="000B6855">
              <w:rPr>
                <w:rFonts w:ascii="Arial Narrow" w:eastAsia="Arial" w:hAnsi="Arial Narrow" w:cs="Arial"/>
                <w:szCs w:val="20"/>
              </w:rPr>
              <w:t xml:space="preserve">Grafica de una función. </w:t>
            </w:r>
          </w:p>
          <w:p w14:paraId="6992519C" w14:textId="77777777" w:rsidR="00810C4C" w:rsidRPr="000B6855" w:rsidRDefault="00810C4C" w:rsidP="002D54AD">
            <w:pPr>
              <w:numPr>
                <w:ilvl w:val="1"/>
                <w:numId w:val="101"/>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Funciones especiales. </w:t>
            </w:r>
          </w:p>
          <w:p w14:paraId="2D51B659" w14:textId="77777777" w:rsidR="00810C4C" w:rsidRPr="000B6855" w:rsidRDefault="00810C4C" w:rsidP="002D54AD">
            <w:pPr>
              <w:numPr>
                <w:ilvl w:val="1"/>
                <w:numId w:val="101"/>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Continuidad y discontinuidad. </w:t>
            </w:r>
          </w:p>
          <w:p w14:paraId="32CD44A8" w14:textId="77777777" w:rsidR="00810C4C" w:rsidRPr="000B6855" w:rsidRDefault="00810C4C" w:rsidP="002D54AD">
            <w:pPr>
              <w:numPr>
                <w:ilvl w:val="1"/>
                <w:numId w:val="101"/>
              </w:numPr>
              <w:spacing w:after="1" w:line="259" w:lineRule="auto"/>
              <w:ind w:hanging="357"/>
              <w:jc w:val="both"/>
              <w:rPr>
                <w:rFonts w:ascii="Arial Narrow" w:hAnsi="Arial Narrow" w:cs="Arial"/>
                <w:szCs w:val="20"/>
              </w:rPr>
            </w:pPr>
            <w:r w:rsidRPr="000B6855">
              <w:rPr>
                <w:rFonts w:ascii="Arial Narrow" w:eastAsia="Arial" w:hAnsi="Arial Narrow" w:cs="Arial"/>
                <w:szCs w:val="20"/>
              </w:rPr>
              <w:t xml:space="preserve">Crecimiento y decrecimiento. </w:t>
            </w:r>
          </w:p>
          <w:p w14:paraId="07CFB016" w14:textId="77777777" w:rsidR="00810C4C" w:rsidRPr="000B6855" w:rsidRDefault="00810C4C" w:rsidP="002D54AD">
            <w:pPr>
              <w:numPr>
                <w:ilvl w:val="1"/>
                <w:numId w:val="101"/>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Simetría. Periodicidad </w:t>
            </w:r>
          </w:p>
          <w:p w14:paraId="45A2E14E" w14:textId="77777777" w:rsidR="00810C4C" w:rsidRPr="000B6855" w:rsidRDefault="00810C4C" w:rsidP="00610470">
            <w:pPr>
              <w:spacing w:after="34" w:line="259" w:lineRule="auto"/>
              <w:ind w:left="-34"/>
              <w:rPr>
                <w:rFonts w:ascii="Arial Narrow" w:hAnsi="Arial Narrow" w:cs="Arial"/>
                <w:szCs w:val="20"/>
              </w:rPr>
            </w:pPr>
            <w:r w:rsidRPr="000B6855">
              <w:rPr>
                <w:rFonts w:ascii="Arial Narrow" w:eastAsia="Arial" w:hAnsi="Arial Narrow" w:cs="Arial"/>
                <w:szCs w:val="20"/>
              </w:rPr>
              <w:t xml:space="preserve">IIII.  Estadística descriptiva </w:t>
            </w:r>
          </w:p>
          <w:p w14:paraId="14AA58B6" w14:textId="77777777" w:rsidR="00810C4C" w:rsidRPr="000B6855" w:rsidRDefault="00810C4C" w:rsidP="002D54AD">
            <w:pPr>
              <w:numPr>
                <w:ilvl w:val="0"/>
                <w:numId w:val="102"/>
              </w:numPr>
              <w:spacing w:line="259" w:lineRule="auto"/>
              <w:ind w:hanging="357"/>
              <w:jc w:val="both"/>
              <w:rPr>
                <w:rFonts w:ascii="Arial Narrow" w:hAnsi="Arial Narrow" w:cs="Arial"/>
                <w:szCs w:val="20"/>
              </w:rPr>
            </w:pPr>
            <w:r w:rsidRPr="000B6855">
              <w:rPr>
                <w:rFonts w:ascii="Arial Narrow" w:eastAsia="Arial" w:hAnsi="Arial Narrow" w:cs="Arial"/>
                <w:szCs w:val="20"/>
              </w:rPr>
              <w:t xml:space="preserve">Definiciones básicas. </w:t>
            </w:r>
          </w:p>
          <w:p w14:paraId="6619FCC1" w14:textId="77777777" w:rsidR="00810C4C" w:rsidRPr="000B6855" w:rsidRDefault="00810C4C" w:rsidP="002D54AD">
            <w:pPr>
              <w:numPr>
                <w:ilvl w:val="0"/>
                <w:numId w:val="102"/>
              </w:numPr>
              <w:spacing w:after="2" w:line="259" w:lineRule="auto"/>
              <w:ind w:hanging="357"/>
              <w:jc w:val="both"/>
              <w:rPr>
                <w:rFonts w:ascii="Arial Narrow" w:hAnsi="Arial Narrow" w:cs="Arial"/>
                <w:szCs w:val="20"/>
              </w:rPr>
            </w:pPr>
            <w:r w:rsidRPr="000B6855">
              <w:rPr>
                <w:rFonts w:ascii="Arial Narrow" w:eastAsia="Arial" w:hAnsi="Arial Narrow" w:cs="Arial"/>
                <w:szCs w:val="20"/>
              </w:rPr>
              <w:t xml:space="preserve">Tablas de distribución de frecuencias. </w:t>
            </w:r>
          </w:p>
          <w:p w14:paraId="0E0272A0" w14:textId="77777777" w:rsidR="00810C4C" w:rsidRPr="000B6855" w:rsidRDefault="00810C4C" w:rsidP="002D54AD">
            <w:pPr>
              <w:numPr>
                <w:ilvl w:val="0"/>
                <w:numId w:val="102"/>
              </w:numPr>
              <w:spacing w:after="8" w:line="259" w:lineRule="auto"/>
              <w:ind w:hanging="357"/>
              <w:jc w:val="both"/>
              <w:rPr>
                <w:rFonts w:ascii="Arial Narrow" w:hAnsi="Arial Narrow" w:cs="Arial"/>
                <w:szCs w:val="20"/>
              </w:rPr>
            </w:pPr>
            <w:r w:rsidRPr="000B6855">
              <w:rPr>
                <w:rFonts w:ascii="Arial Narrow" w:eastAsia="Arial" w:hAnsi="Arial Narrow" w:cs="Arial"/>
                <w:szCs w:val="20"/>
              </w:rPr>
              <w:t xml:space="preserve">Graficas </w:t>
            </w:r>
          </w:p>
          <w:p w14:paraId="0EF416EE" w14:textId="77777777" w:rsidR="00810C4C" w:rsidRPr="000B6855" w:rsidRDefault="00810C4C" w:rsidP="002D54AD">
            <w:pPr>
              <w:numPr>
                <w:ilvl w:val="0"/>
                <w:numId w:val="102"/>
              </w:numPr>
              <w:spacing w:line="290" w:lineRule="auto"/>
              <w:ind w:hanging="357"/>
              <w:jc w:val="both"/>
              <w:rPr>
                <w:rFonts w:ascii="Arial Narrow" w:hAnsi="Arial Narrow" w:cs="Arial"/>
                <w:szCs w:val="20"/>
              </w:rPr>
            </w:pPr>
            <w:r w:rsidRPr="000B6855">
              <w:rPr>
                <w:rFonts w:ascii="Arial Narrow" w:eastAsia="Arial" w:hAnsi="Arial Narrow" w:cs="Arial"/>
                <w:szCs w:val="20"/>
              </w:rPr>
              <w:t xml:space="preserve">Medidas de tendencia central y de posición. </w:t>
            </w:r>
          </w:p>
          <w:p w14:paraId="452061C8" w14:textId="77777777" w:rsidR="00810C4C" w:rsidRPr="000B6855" w:rsidRDefault="00810C4C" w:rsidP="00610470">
            <w:pPr>
              <w:spacing w:line="259" w:lineRule="auto"/>
              <w:ind w:left="106" w:right="367"/>
              <w:rPr>
                <w:rFonts w:ascii="Arial Narrow" w:hAnsi="Arial Narrow" w:cs="Arial"/>
                <w:szCs w:val="20"/>
              </w:rPr>
            </w:pPr>
            <w:r w:rsidRPr="000B6855">
              <w:rPr>
                <w:rFonts w:ascii="Arial Narrow" w:eastAsia="Arial" w:hAnsi="Arial Narrow" w:cs="Arial"/>
                <w:szCs w:val="20"/>
              </w:rPr>
              <w:t xml:space="preserve">IV. Medidas de dispersión: varianza, desviación media y desviación estándar </w:t>
            </w:r>
          </w:p>
        </w:tc>
        <w:tc>
          <w:tcPr>
            <w:tcW w:w="2833" w:type="dxa"/>
            <w:vMerge w:val="restart"/>
            <w:tcBorders>
              <w:top w:val="single" w:sz="5" w:space="0" w:color="000000"/>
              <w:left w:val="single" w:sz="5" w:space="0" w:color="000000"/>
              <w:bottom w:val="single" w:sz="5" w:space="0" w:color="000000"/>
              <w:right w:val="single" w:sz="5" w:space="0" w:color="000000"/>
            </w:tcBorders>
          </w:tcPr>
          <w:p w14:paraId="06540DC7" w14:textId="77777777" w:rsidR="00810C4C" w:rsidRPr="000B6855" w:rsidRDefault="00810C4C" w:rsidP="00610470">
            <w:pPr>
              <w:spacing w:after="193" w:line="259" w:lineRule="auto"/>
              <w:ind w:left="107"/>
              <w:rPr>
                <w:rFonts w:ascii="Arial Narrow" w:hAnsi="Arial Narrow" w:cs="Arial"/>
                <w:szCs w:val="20"/>
              </w:rPr>
            </w:pPr>
            <w:r>
              <w:rPr>
                <w:rFonts w:ascii="Arial Narrow" w:eastAsia="Arial" w:hAnsi="Arial Narrow" w:cs="Arial"/>
                <w:szCs w:val="20"/>
              </w:rPr>
              <w:t>Prácticas</w:t>
            </w:r>
            <w:r w:rsidRPr="000B6855">
              <w:rPr>
                <w:rFonts w:ascii="Arial Narrow" w:eastAsia="Arial" w:hAnsi="Arial Narrow" w:cs="Arial"/>
                <w:szCs w:val="20"/>
              </w:rPr>
              <w:t xml:space="preserve"> </w:t>
            </w:r>
          </w:p>
          <w:p w14:paraId="61A12FC8" w14:textId="77777777" w:rsidR="00810C4C" w:rsidRPr="000B6855" w:rsidRDefault="00810C4C" w:rsidP="00610470">
            <w:pPr>
              <w:spacing w:after="2" w:line="480" w:lineRule="auto"/>
              <w:ind w:left="107" w:right="1121"/>
              <w:rPr>
                <w:rFonts w:ascii="Arial Narrow" w:hAnsi="Arial Narrow" w:cs="Arial"/>
                <w:szCs w:val="20"/>
              </w:rPr>
            </w:pPr>
            <w:r w:rsidRPr="000B6855">
              <w:rPr>
                <w:rFonts w:ascii="Arial Narrow" w:eastAsia="Arial" w:hAnsi="Arial Narrow" w:cs="Arial"/>
                <w:szCs w:val="20"/>
              </w:rPr>
              <w:t xml:space="preserve">calificadas. Pruebas escritas. Cuaderno de trabajo. </w:t>
            </w:r>
          </w:p>
          <w:p w14:paraId="7FB2F71A" w14:textId="77777777" w:rsidR="00810C4C" w:rsidRPr="000B6855" w:rsidRDefault="00810C4C" w:rsidP="00610470">
            <w:pPr>
              <w:spacing w:line="232" w:lineRule="auto"/>
              <w:ind w:left="107"/>
              <w:rPr>
                <w:rFonts w:ascii="Arial Narrow" w:hAnsi="Arial Narrow" w:cs="Arial"/>
                <w:szCs w:val="20"/>
              </w:rPr>
            </w:pPr>
            <w:r w:rsidRPr="000B6855">
              <w:rPr>
                <w:rFonts w:ascii="Arial Narrow" w:eastAsia="Arial" w:hAnsi="Arial Narrow" w:cs="Arial"/>
                <w:szCs w:val="20"/>
              </w:rPr>
              <w:t xml:space="preserve">Argumentación en la resolución de situaciones problemáticas. </w:t>
            </w:r>
          </w:p>
          <w:p w14:paraId="0FBE8C6C" w14:textId="77777777" w:rsidR="00810C4C" w:rsidRPr="000B6855" w:rsidRDefault="00810C4C" w:rsidP="00610470">
            <w:pPr>
              <w:spacing w:line="259" w:lineRule="auto"/>
              <w:ind w:left="7"/>
              <w:rPr>
                <w:rFonts w:ascii="Arial Narrow" w:hAnsi="Arial Narrow" w:cs="Arial"/>
                <w:szCs w:val="20"/>
              </w:rPr>
            </w:pPr>
            <w:r w:rsidRPr="000B6855">
              <w:rPr>
                <w:rFonts w:ascii="Arial Narrow" w:hAnsi="Arial Narrow" w:cs="Arial"/>
                <w:szCs w:val="20"/>
              </w:rPr>
              <w:t xml:space="preserve"> </w:t>
            </w:r>
          </w:p>
          <w:p w14:paraId="1C1DB4F9" w14:textId="77777777" w:rsidR="00810C4C" w:rsidRPr="000B6855" w:rsidRDefault="00810C4C" w:rsidP="00610470">
            <w:pPr>
              <w:spacing w:after="192" w:line="259" w:lineRule="auto"/>
              <w:ind w:left="107"/>
              <w:rPr>
                <w:rFonts w:ascii="Arial Narrow" w:hAnsi="Arial Narrow" w:cs="Arial"/>
                <w:szCs w:val="20"/>
              </w:rPr>
            </w:pPr>
            <w:r w:rsidRPr="000B6855">
              <w:rPr>
                <w:rFonts w:ascii="Arial Narrow" w:eastAsia="Arial" w:hAnsi="Arial Narrow" w:cs="Arial"/>
                <w:szCs w:val="20"/>
              </w:rPr>
              <w:t xml:space="preserve">Proyectos de aprendizaje. </w:t>
            </w:r>
          </w:p>
          <w:p w14:paraId="3AB46E9A" w14:textId="77777777" w:rsidR="00810C4C" w:rsidRPr="000B6855" w:rsidRDefault="00810C4C" w:rsidP="00610470">
            <w:pPr>
              <w:spacing w:line="259" w:lineRule="auto"/>
              <w:ind w:left="107"/>
              <w:rPr>
                <w:rFonts w:ascii="Arial Narrow" w:hAnsi="Arial Narrow" w:cs="Arial"/>
                <w:szCs w:val="20"/>
              </w:rPr>
            </w:pPr>
            <w:r w:rsidRPr="000B6855">
              <w:rPr>
                <w:rFonts w:ascii="Arial Narrow" w:eastAsia="Arial" w:hAnsi="Arial Narrow" w:cs="Arial"/>
                <w:szCs w:val="20"/>
              </w:rPr>
              <w:t>Proyectos</w:t>
            </w:r>
            <w:r>
              <w:rPr>
                <w:rFonts w:ascii="Arial Narrow" w:eastAsia="Arial" w:hAnsi="Arial Narrow" w:cs="Arial"/>
                <w:szCs w:val="20"/>
              </w:rPr>
              <w:t xml:space="preserve"> interáreas</w:t>
            </w:r>
            <w:r w:rsidRPr="000B6855">
              <w:rPr>
                <w:rFonts w:ascii="Arial Narrow" w:eastAsia="Arial" w:hAnsi="Arial Narrow" w:cs="Arial"/>
                <w:szCs w:val="20"/>
              </w:rPr>
              <w:t xml:space="preserve">. </w:t>
            </w:r>
          </w:p>
        </w:tc>
        <w:tc>
          <w:tcPr>
            <w:tcW w:w="2579" w:type="dxa"/>
            <w:tcBorders>
              <w:top w:val="single" w:sz="5" w:space="0" w:color="000000"/>
              <w:left w:val="single" w:sz="5" w:space="0" w:color="000000"/>
              <w:bottom w:val="single" w:sz="5" w:space="0" w:color="000000"/>
              <w:right w:val="single" w:sz="5" w:space="0" w:color="000000"/>
            </w:tcBorders>
          </w:tcPr>
          <w:p w14:paraId="3703E1FD" w14:textId="77777777" w:rsidR="00810C4C" w:rsidRPr="000B6855" w:rsidRDefault="00810C4C" w:rsidP="002D54AD">
            <w:pPr>
              <w:numPr>
                <w:ilvl w:val="0"/>
                <w:numId w:val="103"/>
              </w:numPr>
              <w:spacing w:after="8" w:line="243" w:lineRule="auto"/>
              <w:ind w:hanging="116"/>
              <w:jc w:val="both"/>
              <w:rPr>
                <w:rFonts w:ascii="Arial Narrow" w:hAnsi="Arial Narrow" w:cs="Arial"/>
                <w:szCs w:val="20"/>
              </w:rPr>
            </w:pPr>
            <w:r w:rsidRPr="000B6855">
              <w:rPr>
                <w:rFonts w:ascii="Arial Narrow" w:eastAsia="Arial" w:hAnsi="Arial Narrow" w:cs="Arial"/>
                <w:szCs w:val="20"/>
              </w:rPr>
              <w:t xml:space="preserve">Define nociones básicas y principios de la matemática en forma crítica, creativa, autónoma y responsable. </w:t>
            </w:r>
          </w:p>
          <w:p w14:paraId="2B016ACC" w14:textId="77777777" w:rsidR="00810C4C" w:rsidRPr="000B6855" w:rsidRDefault="00810C4C" w:rsidP="002D54AD">
            <w:pPr>
              <w:numPr>
                <w:ilvl w:val="0"/>
                <w:numId w:val="103"/>
              </w:numPr>
              <w:spacing w:after="20" w:line="233" w:lineRule="auto"/>
              <w:ind w:hanging="116"/>
              <w:jc w:val="both"/>
              <w:rPr>
                <w:rFonts w:ascii="Arial Narrow" w:hAnsi="Arial Narrow" w:cs="Arial"/>
                <w:szCs w:val="20"/>
              </w:rPr>
            </w:pPr>
            <w:r w:rsidRPr="000B6855">
              <w:rPr>
                <w:rFonts w:ascii="Arial Narrow" w:eastAsia="Arial" w:hAnsi="Arial Narrow" w:cs="Arial"/>
                <w:szCs w:val="20"/>
              </w:rPr>
              <w:t xml:space="preserve">Discrimina definiciones y principios matemáticos en la resolución de ejercicios, aprendiendo a trabajar en equipo. </w:t>
            </w:r>
          </w:p>
          <w:p w14:paraId="706ADD50" w14:textId="77777777" w:rsidR="00810C4C" w:rsidRPr="000B6855" w:rsidRDefault="00810C4C" w:rsidP="002D54AD">
            <w:pPr>
              <w:numPr>
                <w:ilvl w:val="0"/>
                <w:numId w:val="103"/>
              </w:numPr>
              <w:spacing w:line="259" w:lineRule="auto"/>
              <w:ind w:hanging="116"/>
              <w:jc w:val="both"/>
              <w:rPr>
                <w:rFonts w:ascii="Arial Narrow" w:hAnsi="Arial Narrow" w:cs="Arial"/>
                <w:szCs w:val="20"/>
              </w:rPr>
            </w:pPr>
            <w:r w:rsidRPr="000B6855">
              <w:rPr>
                <w:rFonts w:ascii="Arial Narrow" w:eastAsia="Arial" w:hAnsi="Arial Narrow" w:cs="Arial"/>
                <w:szCs w:val="20"/>
              </w:rPr>
              <w:t xml:space="preserve">Ejecuta ejercicios y problemas matemáticos con criticidad, , creatividad,, autonomía y responsabilidad en diversas situaciones </w:t>
            </w:r>
          </w:p>
        </w:tc>
      </w:tr>
      <w:tr w:rsidR="00810C4C" w:rsidRPr="000B6855" w14:paraId="3C8B0C0A" w14:textId="77777777" w:rsidTr="00810C4C">
        <w:trPr>
          <w:trHeight w:val="1917"/>
        </w:trPr>
        <w:tc>
          <w:tcPr>
            <w:tcW w:w="3544" w:type="dxa"/>
            <w:tcBorders>
              <w:top w:val="single" w:sz="5" w:space="0" w:color="000000"/>
              <w:left w:val="single" w:sz="5" w:space="0" w:color="000000"/>
              <w:bottom w:val="single" w:sz="5" w:space="0" w:color="000000"/>
              <w:right w:val="single" w:sz="5" w:space="0" w:color="000000"/>
            </w:tcBorders>
          </w:tcPr>
          <w:p w14:paraId="31B2F3F1" w14:textId="77777777" w:rsidR="00810C4C" w:rsidRPr="000B6855" w:rsidRDefault="00810C4C" w:rsidP="00610470">
            <w:pPr>
              <w:spacing w:after="17" w:line="259" w:lineRule="auto"/>
              <w:ind w:left="6"/>
              <w:rPr>
                <w:rFonts w:ascii="Arial Narrow" w:hAnsi="Arial Narrow" w:cs="Arial"/>
                <w:szCs w:val="20"/>
              </w:rPr>
            </w:pPr>
            <w:r w:rsidRPr="000B6855">
              <w:rPr>
                <w:rFonts w:ascii="Arial Narrow" w:hAnsi="Arial Narrow" w:cs="Arial"/>
                <w:szCs w:val="20"/>
              </w:rPr>
              <w:t xml:space="preserve"> </w:t>
            </w:r>
          </w:p>
          <w:p w14:paraId="39452C55" w14:textId="77777777" w:rsidR="00810C4C" w:rsidRPr="008A0EF6" w:rsidRDefault="00810C4C" w:rsidP="00610470">
            <w:pPr>
              <w:spacing w:line="259" w:lineRule="auto"/>
              <w:ind w:left="6"/>
              <w:rPr>
                <w:rFonts w:ascii="Arial Narrow" w:hAnsi="Arial Narrow" w:cs="Arial"/>
                <w:b/>
                <w:szCs w:val="20"/>
              </w:rPr>
            </w:pPr>
            <w:r w:rsidRPr="008A0EF6">
              <w:rPr>
                <w:rFonts w:ascii="Arial Narrow" w:hAnsi="Arial Narrow" w:cs="Arial"/>
                <w:b/>
                <w:szCs w:val="20"/>
              </w:rPr>
              <w:t xml:space="preserve">PROFESIONAL PEDAGÓGICA </w:t>
            </w:r>
          </w:p>
          <w:p w14:paraId="2DC2932B" w14:textId="77777777" w:rsidR="00810C4C" w:rsidRPr="000B6855" w:rsidRDefault="00810C4C" w:rsidP="00610470">
            <w:pPr>
              <w:spacing w:line="259" w:lineRule="auto"/>
              <w:ind w:left="6"/>
              <w:rPr>
                <w:rFonts w:ascii="Arial Narrow" w:hAnsi="Arial Narrow" w:cs="Arial"/>
                <w:szCs w:val="20"/>
              </w:rPr>
            </w:pPr>
            <w:r w:rsidRPr="000B6855">
              <w:rPr>
                <w:rFonts w:ascii="Arial Narrow" w:hAnsi="Arial Narrow" w:cs="Arial"/>
                <w:szCs w:val="20"/>
              </w:rPr>
              <w:t xml:space="preserve"> </w:t>
            </w:r>
          </w:p>
          <w:p w14:paraId="1C94ADBE" w14:textId="77777777" w:rsidR="00810C4C" w:rsidRPr="000B6855" w:rsidRDefault="00810C4C" w:rsidP="00610470">
            <w:pPr>
              <w:spacing w:line="232" w:lineRule="auto"/>
              <w:ind w:left="70"/>
              <w:rPr>
                <w:rFonts w:ascii="Arial Narrow" w:hAnsi="Arial Narrow" w:cs="Arial"/>
                <w:szCs w:val="20"/>
              </w:rPr>
            </w:pPr>
            <w:r w:rsidRPr="000B6855">
              <w:rPr>
                <w:rFonts w:ascii="Arial Narrow" w:eastAsia="Arial" w:hAnsi="Arial Narrow" w:cs="Arial"/>
                <w:szCs w:val="20"/>
              </w:rPr>
              <w:t xml:space="preserve">2.3.2 Selecciona y diseña creativamente recursos y espacios educativos </w:t>
            </w:r>
            <w:r w:rsidRPr="000B6855">
              <w:rPr>
                <w:rFonts w:ascii="Arial Narrow" w:eastAsia="Arial" w:hAnsi="Arial Narrow" w:cs="Arial"/>
                <w:b/>
                <w:i/>
                <w:szCs w:val="20"/>
              </w:rPr>
              <w:t>en función a los aprendizajes previstos y a las características de los alumnos</w:t>
            </w:r>
            <w:r w:rsidRPr="000B6855">
              <w:rPr>
                <w:rFonts w:ascii="Arial Narrow" w:eastAsia="Arial" w:hAnsi="Arial Narrow" w:cs="Arial"/>
                <w:szCs w:val="20"/>
              </w:rPr>
              <w:t>.</w:t>
            </w:r>
            <w:r w:rsidRPr="000B6855">
              <w:rPr>
                <w:rFonts w:ascii="Arial Narrow" w:hAnsi="Arial Narrow" w:cs="Arial"/>
                <w:szCs w:val="20"/>
              </w:rPr>
              <w:t xml:space="preserve"> </w:t>
            </w:r>
          </w:p>
        </w:tc>
        <w:tc>
          <w:tcPr>
            <w:tcW w:w="0" w:type="auto"/>
            <w:vMerge/>
            <w:tcBorders>
              <w:top w:val="nil"/>
              <w:left w:val="single" w:sz="5" w:space="0" w:color="000000"/>
              <w:bottom w:val="nil"/>
              <w:right w:val="single" w:sz="5" w:space="0" w:color="000000"/>
            </w:tcBorders>
          </w:tcPr>
          <w:p w14:paraId="0EDA12B1" w14:textId="77777777" w:rsidR="00810C4C" w:rsidRPr="000B6855" w:rsidRDefault="00810C4C"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5F0BBA69" w14:textId="77777777" w:rsidR="00810C4C" w:rsidRPr="000B6855" w:rsidRDefault="00810C4C" w:rsidP="00610470">
            <w:pPr>
              <w:spacing w:after="160" w:line="259" w:lineRule="auto"/>
              <w:rPr>
                <w:rFonts w:ascii="Arial Narrow" w:hAnsi="Arial Narrow" w:cs="Arial"/>
                <w:szCs w:val="20"/>
              </w:rPr>
            </w:pPr>
          </w:p>
        </w:tc>
        <w:tc>
          <w:tcPr>
            <w:tcW w:w="2579" w:type="dxa"/>
            <w:tcBorders>
              <w:top w:val="single" w:sz="5" w:space="0" w:color="000000"/>
              <w:left w:val="single" w:sz="5" w:space="0" w:color="000000"/>
              <w:bottom w:val="single" w:sz="5" w:space="0" w:color="000000"/>
              <w:right w:val="single" w:sz="5" w:space="0" w:color="000000"/>
            </w:tcBorders>
          </w:tcPr>
          <w:p w14:paraId="5FFB2B21" w14:textId="77777777" w:rsidR="00810C4C" w:rsidRPr="000B6855" w:rsidRDefault="00810C4C" w:rsidP="002D54AD">
            <w:pPr>
              <w:numPr>
                <w:ilvl w:val="0"/>
                <w:numId w:val="104"/>
              </w:numPr>
              <w:spacing w:after="7" w:line="239" w:lineRule="auto"/>
              <w:ind w:hanging="116"/>
              <w:jc w:val="both"/>
              <w:rPr>
                <w:rFonts w:ascii="Arial Narrow" w:hAnsi="Arial Narrow" w:cs="Arial"/>
                <w:szCs w:val="20"/>
              </w:rPr>
            </w:pPr>
            <w:r w:rsidRPr="000B6855">
              <w:rPr>
                <w:rFonts w:ascii="Arial Narrow" w:eastAsia="Arial" w:hAnsi="Arial Narrow" w:cs="Arial"/>
                <w:szCs w:val="20"/>
              </w:rPr>
              <w:t xml:space="preserve">Define   y diseña creativamente los recursos para la resolución de ejercicios y problemas. </w:t>
            </w:r>
          </w:p>
          <w:p w14:paraId="41B27ACA" w14:textId="77777777" w:rsidR="00810C4C" w:rsidRPr="000B6855" w:rsidRDefault="00810C4C" w:rsidP="002D54AD">
            <w:pPr>
              <w:numPr>
                <w:ilvl w:val="0"/>
                <w:numId w:val="104"/>
              </w:numPr>
              <w:spacing w:after="12" w:line="233" w:lineRule="auto"/>
              <w:ind w:hanging="116"/>
              <w:jc w:val="both"/>
              <w:rPr>
                <w:rFonts w:ascii="Arial Narrow" w:hAnsi="Arial Narrow" w:cs="Arial"/>
                <w:szCs w:val="20"/>
              </w:rPr>
            </w:pPr>
            <w:r w:rsidRPr="000B6855">
              <w:rPr>
                <w:rFonts w:ascii="Arial Narrow" w:eastAsia="Arial" w:hAnsi="Arial Narrow" w:cs="Arial"/>
                <w:szCs w:val="20"/>
              </w:rPr>
              <w:t xml:space="preserve">Determinación de criterios o especificaciones considerando los aprendizajes previstos del área y a las características de los estudiantes. </w:t>
            </w:r>
          </w:p>
          <w:p w14:paraId="771D5D23" w14:textId="77777777" w:rsidR="00810C4C" w:rsidRPr="000B6855" w:rsidRDefault="00810C4C" w:rsidP="002D54AD">
            <w:pPr>
              <w:numPr>
                <w:ilvl w:val="0"/>
                <w:numId w:val="104"/>
              </w:numPr>
              <w:spacing w:line="259" w:lineRule="auto"/>
              <w:ind w:hanging="116"/>
              <w:jc w:val="both"/>
              <w:rPr>
                <w:rFonts w:ascii="Arial Narrow" w:hAnsi="Arial Narrow" w:cs="Arial"/>
                <w:szCs w:val="20"/>
              </w:rPr>
            </w:pPr>
            <w:r w:rsidRPr="000B6855">
              <w:rPr>
                <w:rFonts w:ascii="Arial Narrow" w:eastAsia="Arial" w:hAnsi="Arial Narrow" w:cs="Arial"/>
                <w:szCs w:val="20"/>
              </w:rPr>
              <w:lastRenderedPageBreak/>
              <w:t xml:space="preserve">Representa e identifica gráficamente la resolución de problemas considerando los aprendizajes previstos del área y a las características de los alumnos. </w:t>
            </w:r>
          </w:p>
        </w:tc>
      </w:tr>
      <w:tr w:rsidR="00810C4C" w:rsidRPr="000B6855" w14:paraId="15108718" w14:textId="77777777" w:rsidTr="00810C4C">
        <w:trPr>
          <w:trHeight w:val="2753"/>
        </w:trPr>
        <w:tc>
          <w:tcPr>
            <w:tcW w:w="3544" w:type="dxa"/>
            <w:tcBorders>
              <w:top w:val="single" w:sz="5" w:space="0" w:color="000000"/>
              <w:left w:val="single" w:sz="5" w:space="0" w:color="000000"/>
              <w:bottom w:val="single" w:sz="5" w:space="0" w:color="000000"/>
              <w:right w:val="single" w:sz="5" w:space="0" w:color="000000"/>
            </w:tcBorders>
          </w:tcPr>
          <w:p w14:paraId="3D59AD15" w14:textId="77777777" w:rsidR="00810C4C" w:rsidRPr="000B6855" w:rsidRDefault="00810C4C" w:rsidP="00610470">
            <w:pPr>
              <w:spacing w:line="259" w:lineRule="auto"/>
              <w:ind w:left="6"/>
              <w:rPr>
                <w:rFonts w:ascii="Arial Narrow" w:hAnsi="Arial Narrow" w:cs="Arial"/>
                <w:szCs w:val="20"/>
              </w:rPr>
            </w:pPr>
            <w:r w:rsidRPr="000B6855">
              <w:rPr>
                <w:rFonts w:ascii="Arial Narrow" w:hAnsi="Arial Narrow" w:cs="Arial"/>
                <w:szCs w:val="20"/>
              </w:rPr>
              <w:lastRenderedPageBreak/>
              <w:t xml:space="preserve"> </w:t>
            </w:r>
          </w:p>
          <w:p w14:paraId="3451C31D" w14:textId="77777777" w:rsidR="00810C4C" w:rsidRPr="008A0EF6" w:rsidRDefault="00810C4C" w:rsidP="00610470">
            <w:pPr>
              <w:spacing w:line="259" w:lineRule="auto"/>
              <w:ind w:left="6"/>
              <w:rPr>
                <w:rFonts w:ascii="Arial Narrow" w:hAnsi="Arial Narrow" w:cs="Arial"/>
                <w:b/>
                <w:szCs w:val="20"/>
              </w:rPr>
            </w:pPr>
            <w:r w:rsidRPr="008A0EF6">
              <w:rPr>
                <w:rFonts w:ascii="Arial Narrow" w:hAnsi="Arial Narrow" w:cs="Arial"/>
                <w:b/>
                <w:szCs w:val="20"/>
              </w:rPr>
              <w:t xml:space="preserve">SOCIO COMUNITARIA </w:t>
            </w:r>
          </w:p>
          <w:p w14:paraId="3FB70A20" w14:textId="77777777" w:rsidR="00810C4C" w:rsidRPr="000B6855" w:rsidRDefault="00810C4C" w:rsidP="00610470">
            <w:pPr>
              <w:spacing w:line="232" w:lineRule="auto"/>
              <w:ind w:left="70"/>
              <w:rPr>
                <w:rFonts w:ascii="Arial Narrow" w:hAnsi="Arial Narrow" w:cs="Arial"/>
                <w:szCs w:val="20"/>
              </w:rPr>
            </w:pPr>
            <w:r w:rsidRPr="000B6855">
              <w:rPr>
                <w:rFonts w:ascii="Arial Narrow" w:eastAsia="Arial" w:hAnsi="Arial Narrow" w:cs="Arial"/>
                <w:szCs w:val="20"/>
              </w:rPr>
              <w:t xml:space="preserve">3.1.3.  Promueve desde su práctica una cultura de </w:t>
            </w:r>
            <w:r w:rsidRPr="000B6855">
              <w:rPr>
                <w:rFonts w:ascii="Arial Narrow" w:eastAsia="Arial" w:hAnsi="Arial Narrow" w:cs="Arial"/>
                <w:b/>
                <w:i/>
                <w:szCs w:val="20"/>
              </w:rPr>
              <w:t>prevención y</w:t>
            </w:r>
            <w:r w:rsidRPr="000B6855">
              <w:rPr>
                <w:rFonts w:ascii="Arial Narrow" w:eastAsia="Arial" w:hAnsi="Arial Narrow" w:cs="Arial"/>
                <w:szCs w:val="20"/>
              </w:rPr>
              <w:t xml:space="preserve"> </w:t>
            </w:r>
            <w:r w:rsidRPr="000B6855">
              <w:rPr>
                <w:rFonts w:ascii="Arial Narrow" w:eastAsia="Arial" w:hAnsi="Arial Narrow" w:cs="Arial"/>
                <w:b/>
                <w:i/>
                <w:szCs w:val="20"/>
              </w:rPr>
              <w:t>cuidado de la salud integral, teniendo en cuenta los estilos de vida saludable</w:t>
            </w:r>
            <w:r w:rsidRPr="000B6855">
              <w:rPr>
                <w:rFonts w:ascii="Arial Narrow" w:eastAsia="Arial" w:hAnsi="Arial Narrow" w:cs="Arial"/>
                <w:szCs w:val="20"/>
              </w:rPr>
              <w:t>.</w:t>
            </w:r>
            <w:r w:rsidRPr="000B6855">
              <w:rPr>
                <w:rFonts w:ascii="Arial Narrow" w:hAnsi="Arial Narrow" w:cs="Arial"/>
                <w:szCs w:val="20"/>
              </w:rPr>
              <w:t xml:space="preserve"> </w:t>
            </w:r>
          </w:p>
          <w:p w14:paraId="6C0C3840" w14:textId="77777777" w:rsidR="00810C4C" w:rsidRPr="000B6855" w:rsidRDefault="00810C4C" w:rsidP="00610470">
            <w:pPr>
              <w:spacing w:line="259" w:lineRule="auto"/>
              <w:ind w:left="6"/>
              <w:rPr>
                <w:rFonts w:ascii="Arial Narrow" w:hAnsi="Arial Narrow" w:cs="Arial"/>
                <w:szCs w:val="20"/>
              </w:rPr>
            </w:pPr>
            <w:r w:rsidRPr="000B6855">
              <w:rPr>
                <w:rFonts w:ascii="Arial Narrow" w:eastAsia="Arial" w:hAnsi="Arial Narrow" w:cs="Arial"/>
                <w:szCs w:val="20"/>
              </w:rPr>
              <w:t xml:space="preserve"> </w:t>
            </w:r>
          </w:p>
        </w:tc>
        <w:tc>
          <w:tcPr>
            <w:tcW w:w="0" w:type="auto"/>
            <w:vMerge/>
            <w:tcBorders>
              <w:top w:val="nil"/>
              <w:left w:val="single" w:sz="5" w:space="0" w:color="000000"/>
              <w:bottom w:val="single" w:sz="5" w:space="0" w:color="000000"/>
              <w:right w:val="single" w:sz="5" w:space="0" w:color="000000"/>
            </w:tcBorders>
            <w:vAlign w:val="bottom"/>
          </w:tcPr>
          <w:p w14:paraId="2BD6EC28" w14:textId="77777777" w:rsidR="00810C4C" w:rsidRPr="000B6855" w:rsidRDefault="00810C4C"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6F2E8C93" w14:textId="77777777" w:rsidR="00810C4C" w:rsidRPr="000B6855" w:rsidRDefault="00810C4C" w:rsidP="00610470">
            <w:pPr>
              <w:spacing w:after="160" w:line="259" w:lineRule="auto"/>
              <w:rPr>
                <w:rFonts w:ascii="Arial Narrow" w:hAnsi="Arial Narrow" w:cs="Arial"/>
                <w:szCs w:val="20"/>
              </w:rPr>
            </w:pPr>
          </w:p>
        </w:tc>
        <w:tc>
          <w:tcPr>
            <w:tcW w:w="2579" w:type="dxa"/>
            <w:tcBorders>
              <w:top w:val="single" w:sz="5" w:space="0" w:color="000000"/>
              <w:left w:val="single" w:sz="5" w:space="0" w:color="000000"/>
              <w:bottom w:val="single" w:sz="5" w:space="0" w:color="000000"/>
              <w:right w:val="single" w:sz="5" w:space="0" w:color="000000"/>
            </w:tcBorders>
          </w:tcPr>
          <w:p w14:paraId="67D3DFA2" w14:textId="77777777" w:rsidR="00810C4C" w:rsidRPr="000B6855" w:rsidRDefault="00810C4C" w:rsidP="002D54AD">
            <w:pPr>
              <w:numPr>
                <w:ilvl w:val="0"/>
                <w:numId w:val="105"/>
              </w:numPr>
              <w:spacing w:after="10"/>
              <w:ind w:right="48" w:hanging="116"/>
              <w:jc w:val="both"/>
              <w:rPr>
                <w:rFonts w:ascii="Arial Narrow" w:hAnsi="Arial Narrow" w:cs="Arial"/>
                <w:szCs w:val="20"/>
              </w:rPr>
            </w:pPr>
            <w:r w:rsidRPr="000B6855">
              <w:rPr>
                <w:rFonts w:ascii="Arial Narrow" w:eastAsia="Arial" w:hAnsi="Arial Narrow" w:cs="Arial"/>
                <w:szCs w:val="20"/>
              </w:rPr>
              <w:t xml:space="preserve">Recepción de información de situaciones concretas del contexto involucrándose critica, positiva y creativamente en el trabajo de equipo </w:t>
            </w:r>
          </w:p>
          <w:p w14:paraId="463729FC" w14:textId="77777777" w:rsidR="00810C4C" w:rsidRPr="000B6855" w:rsidRDefault="00810C4C" w:rsidP="002D54AD">
            <w:pPr>
              <w:numPr>
                <w:ilvl w:val="0"/>
                <w:numId w:val="105"/>
              </w:numPr>
              <w:spacing w:after="6" w:line="235" w:lineRule="auto"/>
              <w:ind w:right="48" w:hanging="116"/>
              <w:jc w:val="both"/>
              <w:rPr>
                <w:rFonts w:ascii="Arial Narrow" w:hAnsi="Arial Narrow" w:cs="Arial"/>
                <w:szCs w:val="20"/>
              </w:rPr>
            </w:pPr>
            <w:r w:rsidRPr="000B6855">
              <w:rPr>
                <w:rFonts w:ascii="Arial Narrow" w:eastAsia="Arial" w:hAnsi="Arial Narrow" w:cs="Arial"/>
                <w:szCs w:val="20"/>
              </w:rPr>
              <w:t xml:space="preserve">Observación selectiva de situaciones concretas del contexto, identificando lo principal, secundario y complementario. </w:t>
            </w:r>
          </w:p>
          <w:p w14:paraId="4D52841C" w14:textId="77777777" w:rsidR="00810C4C" w:rsidRPr="000B6855" w:rsidRDefault="00810C4C" w:rsidP="002D54AD">
            <w:pPr>
              <w:numPr>
                <w:ilvl w:val="0"/>
                <w:numId w:val="105"/>
              </w:numPr>
              <w:spacing w:after="12" w:line="233" w:lineRule="auto"/>
              <w:ind w:right="48" w:hanging="116"/>
              <w:jc w:val="both"/>
              <w:rPr>
                <w:rFonts w:ascii="Arial Narrow" w:hAnsi="Arial Narrow" w:cs="Arial"/>
                <w:szCs w:val="20"/>
              </w:rPr>
            </w:pPr>
            <w:r w:rsidRPr="000B6855">
              <w:rPr>
                <w:rFonts w:ascii="Arial Narrow" w:eastAsia="Arial" w:hAnsi="Arial Narrow" w:cs="Arial"/>
                <w:szCs w:val="20"/>
              </w:rPr>
              <w:t xml:space="preserve">Divide la información del todo en partes en forma positiva y creativamente en el trabajo en equipo. </w:t>
            </w:r>
          </w:p>
          <w:p w14:paraId="71A2FEA9" w14:textId="77777777" w:rsidR="00810C4C" w:rsidRPr="000B6855" w:rsidRDefault="00810C4C" w:rsidP="002D54AD">
            <w:pPr>
              <w:numPr>
                <w:ilvl w:val="0"/>
                <w:numId w:val="105"/>
              </w:numPr>
              <w:spacing w:line="259" w:lineRule="auto"/>
              <w:ind w:right="48" w:hanging="116"/>
              <w:jc w:val="both"/>
              <w:rPr>
                <w:rFonts w:ascii="Arial Narrow" w:hAnsi="Arial Narrow" w:cs="Arial"/>
                <w:szCs w:val="20"/>
              </w:rPr>
            </w:pPr>
            <w:r w:rsidRPr="000B6855">
              <w:rPr>
                <w:rFonts w:ascii="Arial Narrow" w:eastAsia="Arial" w:hAnsi="Arial Narrow" w:cs="Arial"/>
                <w:szCs w:val="20"/>
              </w:rPr>
              <w:t xml:space="preserve">Interrelacionan las partes para explicar o justificar las situaciones concretas del contexto en el trabajo en equipo. </w:t>
            </w:r>
          </w:p>
        </w:tc>
      </w:tr>
    </w:tbl>
    <w:p w14:paraId="33A89762" w14:textId="77777777" w:rsidR="00810C4C" w:rsidRPr="00B14C62" w:rsidRDefault="00810C4C" w:rsidP="002D6650">
      <w:pPr>
        <w:jc w:val="center"/>
        <w:rPr>
          <w:rFonts w:ascii="Arial Narrow" w:hAnsi="Arial Narrow" w:cs="Calibri,Bold"/>
          <w:b/>
          <w:bCs/>
          <w:color w:val="auto"/>
          <w:lang w:val="es-PE"/>
        </w:rPr>
      </w:pPr>
    </w:p>
    <w:p w14:paraId="0E9FE475" w14:textId="77777777" w:rsidR="00810C4C" w:rsidRDefault="00810C4C" w:rsidP="002D6650">
      <w:pPr>
        <w:jc w:val="center"/>
        <w:rPr>
          <w:rFonts w:ascii="Arial Narrow" w:hAnsi="Arial Narrow" w:cs="Calibri,Bold"/>
          <w:b/>
          <w:bCs/>
          <w:color w:val="auto"/>
          <w:lang w:val="es-PE"/>
        </w:rPr>
      </w:pPr>
    </w:p>
    <w:p w14:paraId="159438EF" w14:textId="77777777" w:rsidR="00810C4C" w:rsidRDefault="00810C4C" w:rsidP="002D6650">
      <w:pPr>
        <w:jc w:val="center"/>
        <w:rPr>
          <w:rFonts w:ascii="Arial Narrow" w:hAnsi="Arial Narrow" w:cs="Calibri,Bold"/>
          <w:b/>
          <w:bCs/>
          <w:color w:val="auto"/>
          <w:lang w:val="es-PE"/>
        </w:rPr>
      </w:pPr>
    </w:p>
    <w:p w14:paraId="5958417E" w14:textId="77777777" w:rsidR="00810C4C" w:rsidRDefault="00810C4C" w:rsidP="002D6650">
      <w:pPr>
        <w:jc w:val="center"/>
        <w:rPr>
          <w:rFonts w:ascii="Arial Narrow" w:hAnsi="Arial Narrow" w:cs="Calibri,Bold"/>
          <w:b/>
          <w:bCs/>
          <w:color w:val="auto"/>
          <w:lang w:val="es-PE"/>
        </w:rPr>
      </w:pPr>
    </w:p>
    <w:p w14:paraId="599FB09D" w14:textId="7258F267" w:rsidR="002D6650" w:rsidRDefault="002D6650" w:rsidP="002D6650">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COMUNICACIÓN I</w:t>
      </w:r>
      <w:r>
        <w:rPr>
          <w:rFonts w:ascii="Arial Narrow" w:hAnsi="Arial Narrow" w:cs="Calibri,Bold"/>
          <w:b/>
          <w:bCs/>
          <w:color w:val="auto"/>
          <w:lang w:val="es-PE"/>
        </w:rPr>
        <w:t>I</w:t>
      </w:r>
      <w:r w:rsidR="007971E5">
        <w:rPr>
          <w:rFonts w:ascii="Arial Narrow" w:hAnsi="Arial Narrow" w:cs="Calibri,Bold"/>
          <w:b/>
          <w:bCs/>
          <w:color w:val="auto"/>
          <w:lang w:val="es-PE"/>
        </w:rPr>
        <w:t>I</w:t>
      </w:r>
      <w:r w:rsidRPr="00B14C62">
        <w:rPr>
          <w:rFonts w:ascii="Arial Narrow" w:hAnsi="Arial Narrow" w:cs="Calibri,Bold"/>
          <w:b/>
          <w:bCs/>
          <w:color w:val="auto"/>
          <w:lang w:val="es-PE"/>
        </w:rPr>
        <w:t xml:space="preserve"> </w:t>
      </w:r>
    </w:p>
    <w:tbl>
      <w:tblPr>
        <w:tblStyle w:val="TableGrid"/>
        <w:tblW w:w="12929" w:type="dxa"/>
        <w:tblInd w:w="106" w:type="dxa"/>
        <w:tblCellMar>
          <w:left w:w="4" w:type="dxa"/>
        </w:tblCellMar>
        <w:tblLook w:val="04A0" w:firstRow="1" w:lastRow="0" w:firstColumn="1" w:lastColumn="0" w:noHBand="0" w:noVBand="1"/>
      </w:tblPr>
      <w:tblGrid>
        <w:gridCol w:w="3544"/>
        <w:gridCol w:w="4257"/>
        <w:gridCol w:w="2833"/>
        <w:gridCol w:w="2295"/>
      </w:tblGrid>
      <w:tr w:rsidR="00810C4C" w:rsidRPr="000B6855" w14:paraId="732741B0" w14:textId="77777777" w:rsidTr="00810C4C">
        <w:trPr>
          <w:trHeight w:val="433"/>
        </w:trPr>
        <w:tc>
          <w:tcPr>
            <w:tcW w:w="12929" w:type="dxa"/>
            <w:gridSpan w:val="4"/>
            <w:tcBorders>
              <w:top w:val="single" w:sz="5" w:space="0" w:color="000000"/>
              <w:left w:val="single" w:sz="5" w:space="0" w:color="000000"/>
              <w:bottom w:val="single" w:sz="5" w:space="0" w:color="000000"/>
              <w:right w:val="single" w:sz="5" w:space="0" w:color="000000"/>
            </w:tcBorders>
            <w:shd w:val="clear" w:color="auto" w:fill="BEBEBE"/>
          </w:tcPr>
          <w:p w14:paraId="63B35DED" w14:textId="77777777" w:rsidR="00810C4C" w:rsidRPr="000B6855" w:rsidRDefault="00810C4C" w:rsidP="00610470">
            <w:pPr>
              <w:spacing w:line="259" w:lineRule="auto"/>
              <w:ind w:right="16"/>
              <w:jc w:val="center"/>
              <w:rPr>
                <w:rFonts w:ascii="Arial Narrow" w:hAnsi="Arial Narrow" w:cs="Arial"/>
                <w:szCs w:val="20"/>
              </w:rPr>
            </w:pPr>
            <w:r w:rsidRPr="000B6855">
              <w:rPr>
                <w:rFonts w:ascii="Arial Narrow" w:eastAsia="Arial" w:hAnsi="Arial Narrow" w:cs="Arial"/>
                <w:b/>
                <w:szCs w:val="20"/>
              </w:rPr>
              <w:t>COMUNICACIÓN III</w:t>
            </w:r>
          </w:p>
        </w:tc>
      </w:tr>
      <w:tr w:rsidR="00810C4C" w:rsidRPr="000B6855" w14:paraId="5C0F12D9" w14:textId="77777777" w:rsidTr="00810C4C">
        <w:trPr>
          <w:trHeight w:val="1495"/>
        </w:trPr>
        <w:tc>
          <w:tcPr>
            <w:tcW w:w="12929" w:type="dxa"/>
            <w:gridSpan w:val="4"/>
            <w:tcBorders>
              <w:top w:val="single" w:sz="5" w:space="0" w:color="000000"/>
              <w:left w:val="single" w:sz="5" w:space="0" w:color="000000"/>
              <w:bottom w:val="single" w:sz="5" w:space="0" w:color="000000"/>
              <w:right w:val="single" w:sz="5" w:space="0" w:color="000000"/>
            </w:tcBorders>
          </w:tcPr>
          <w:p w14:paraId="440FDFB1" w14:textId="77777777" w:rsidR="00810C4C" w:rsidRPr="000B6855" w:rsidRDefault="00810C4C" w:rsidP="00610470">
            <w:pPr>
              <w:ind w:left="52"/>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Analiza con sentido crítico el lenguaje de los medios de comunicación social y su incidencia en la educación y la cultura, desde las diversas teorías de la comunicación social.  </w:t>
            </w:r>
          </w:p>
          <w:p w14:paraId="300572BA" w14:textId="77777777" w:rsidR="00810C4C" w:rsidRPr="000B6855" w:rsidRDefault="00810C4C" w:rsidP="00610470">
            <w:pPr>
              <w:spacing w:line="259" w:lineRule="auto"/>
              <w:ind w:left="52" w:right="94"/>
              <w:rPr>
                <w:rFonts w:ascii="Arial Narrow" w:hAnsi="Arial Narrow" w:cs="Arial"/>
                <w:szCs w:val="20"/>
              </w:rPr>
            </w:pPr>
            <w:r w:rsidRPr="000B6855">
              <w:rPr>
                <w:rFonts w:ascii="Arial Narrow" w:hAnsi="Arial Narrow" w:cs="Arial"/>
                <w:szCs w:val="20"/>
              </w:rPr>
              <w:t>Desarrolla en los estudiantes habilidades lingüístico-comunicativas y el uso reflexivo del lenguaje para la generación de textos orales y escritos  de calidad, aplicando estrategias y recursos apropiados para organizar las ideas, producir textos coherentes y utilizar con pertinencia la gramática y normativa en diversos tipos de textos orales y escritos; asimismo, para la argumentación, favoreciendo la libre expresión de ideas, opiniones y convicciones, así como la capacidad de escucha, tolerancia y respeto. Incide en la utilización del lenguaje llano y la legibilidad.</w:t>
            </w:r>
            <w:r w:rsidRPr="000B6855">
              <w:rPr>
                <w:rFonts w:ascii="Arial Narrow" w:eastAsia="Arial" w:hAnsi="Arial Narrow" w:cs="Arial"/>
                <w:b/>
                <w:szCs w:val="20"/>
              </w:rPr>
              <w:t xml:space="preserve"> </w:t>
            </w:r>
          </w:p>
        </w:tc>
      </w:tr>
      <w:tr w:rsidR="00810C4C" w:rsidRPr="000B6855" w14:paraId="6F7716E3" w14:textId="77777777" w:rsidTr="00810C4C">
        <w:trPr>
          <w:trHeight w:val="413"/>
        </w:trPr>
        <w:tc>
          <w:tcPr>
            <w:tcW w:w="354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530166" w14:textId="77777777" w:rsidR="00810C4C" w:rsidRPr="000B6855" w:rsidRDefault="00810C4C" w:rsidP="00610470">
            <w:pPr>
              <w:spacing w:line="259" w:lineRule="auto"/>
              <w:rPr>
                <w:rFonts w:ascii="Arial Narrow" w:hAnsi="Arial Narrow" w:cs="Arial"/>
                <w:szCs w:val="20"/>
              </w:rPr>
            </w:pPr>
            <w:r w:rsidRPr="000B6855">
              <w:rPr>
                <w:rFonts w:ascii="Arial Narrow" w:eastAsia="Arial" w:hAnsi="Arial Narrow" w:cs="Arial"/>
                <w:b/>
                <w:szCs w:val="20"/>
              </w:rPr>
              <w:t>CRITERIO DE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069757B" w14:textId="77777777" w:rsidR="00810C4C" w:rsidRPr="000B6855" w:rsidRDefault="00810C4C" w:rsidP="00610470">
            <w:pPr>
              <w:spacing w:line="259" w:lineRule="auto"/>
              <w:ind w:right="20"/>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38CCB7D7" w14:textId="77777777" w:rsidR="00810C4C" w:rsidRPr="000B6855" w:rsidRDefault="00810C4C" w:rsidP="00610470">
            <w:pPr>
              <w:spacing w:line="259" w:lineRule="auto"/>
              <w:ind w:left="121" w:right="87"/>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29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0B589E0" w14:textId="77777777" w:rsidR="00810C4C" w:rsidRPr="000B6855" w:rsidRDefault="00810C4C" w:rsidP="00610470">
            <w:pPr>
              <w:spacing w:line="259" w:lineRule="auto"/>
              <w:ind w:right="7"/>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810C4C" w:rsidRPr="000B6855" w14:paraId="5917555C" w14:textId="77777777" w:rsidTr="00810C4C">
        <w:trPr>
          <w:trHeight w:val="1054"/>
        </w:trPr>
        <w:tc>
          <w:tcPr>
            <w:tcW w:w="3544" w:type="dxa"/>
            <w:tcBorders>
              <w:top w:val="single" w:sz="5" w:space="0" w:color="000000"/>
              <w:left w:val="single" w:sz="5" w:space="0" w:color="000000"/>
              <w:bottom w:val="single" w:sz="5" w:space="0" w:color="000000"/>
              <w:right w:val="single" w:sz="5" w:space="0" w:color="000000"/>
            </w:tcBorders>
          </w:tcPr>
          <w:p w14:paraId="46B5EB5D" w14:textId="77777777" w:rsidR="00810C4C" w:rsidRPr="000B6855" w:rsidRDefault="00810C4C" w:rsidP="00610470">
            <w:pPr>
              <w:spacing w:line="259" w:lineRule="auto"/>
              <w:ind w:left="92"/>
              <w:rPr>
                <w:rFonts w:ascii="Arial Narrow" w:hAnsi="Arial Narrow" w:cs="Arial"/>
                <w:szCs w:val="20"/>
              </w:rPr>
            </w:pPr>
            <w:r w:rsidRPr="000B6855">
              <w:rPr>
                <w:rFonts w:ascii="Arial Narrow" w:eastAsia="Arial" w:hAnsi="Arial Narrow" w:cs="Arial"/>
                <w:b/>
                <w:szCs w:val="20"/>
              </w:rPr>
              <w:t xml:space="preserve">Personal </w:t>
            </w:r>
          </w:p>
          <w:p w14:paraId="4C133403" w14:textId="77777777" w:rsidR="00810C4C" w:rsidRPr="000B6855" w:rsidRDefault="00810C4C" w:rsidP="00610470">
            <w:pPr>
              <w:spacing w:line="259" w:lineRule="auto"/>
              <w:ind w:left="64" w:right="400"/>
              <w:rPr>
                <w:rFonts w:ascii="Arial Narrow" w:hAnsi="Arial Narrow" w:cs="Arial"/>
                <w:szCs w:val="20"/>
              </w:rPr>
            </w:pPr>
            <w:r w:rsidRPr="000B6855">
              <w:rPr>
                <w:rFonts w:ascii="Arial Narrow" w:eastAsia="Arial" w:hAnsi="Arial Narrow" w:cs="Arial"/>
                <w:szCs w:val="20"/>
              </w:rPr>
              <w:t xml:space="preserve">1.1.5. Manifiesta coherencia entre su discurso y </w:t>
            </w:r>
            <w:r w:rsidRPr="000B6855">
              <w:rPr>
                <w:rFonts w:ascii="Arial Narrow" w:eastAsia="Arial" w:hAnsi="Arial Narrow" w:cs="Arial"/>
                <w:b/>
                <w:i/>
                <w:szCs w:val="20"/>
              </w:rPr>
              <w:t>práctica fortaleciendo su identidad</w:t>
            </w:r>
            <w:r w:rsidRPr="000B6855">
              <w:rPr>
                <w:rFonts w:ascii="Arial Narrow" w:eastAsia="Arial" w:hAnsi="Arial Narrow" w:cs="Arial"/>
                <w:szCs w:val="20"/>
              </w:rPr>
              <w:t xml:space="preserve"> </w:t>
            </w:r>
            <w:r w:rsidRPr="000B6855">
              <w:rPr>
                <w:rFonts w:ascii="Arial Narrow" w:eastAsia="Arial" w:hAnsi="Arial Narrow" w:cs="Arial"/>
                <w:b/>
                <w:i/>
                <w:szCs w:val="20"/>
              </w:rPr>
              <w:t>personal y cultural.</w:t>
            </w:r>
            <w:r w:rsidRPr="000B6855">
              <w:rPr>
                <w:rFonts w:ascii="Arial Narrow" w:eastAsia="Arial" w:hAnsi="Arial Narrow" w:cs="Arial"/>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17BF4024" w14:textId="77777777" w:rsidR="00810C4C" w:rsidRPr="000B6855" w:rsidRDefault="00810C4C"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1F0C71E2" w14:textId="77777777" w:rsidR="00810C4C" w:rsidRPr="000B6855" w:rsidRDefault="00810C4C" w:rsidP="002D54AD">
            <w:pPr>
              <w:numPr>
                <w:ilvl w:val="0"/>
                <w:numId w:val="106"/>
              </w:numPr>
              <w:spacing w:after="16" w:line="234" w:lineRule="auto"/>
              <w:ind w:right="40"/>
              <w:jc w:val="both"/>
              <w:rPr>
                <w:rFonts w:ascii="Arial Narrow" w:hAnsi="Arial Narrow" w:cs="Arial"/>
                <w:szCs w:val="20"/>
              </w:rPr>
            </w:pPr>
            <w:r w:rsidRPr="000B6855">
              <w:rPr>
                <w:rFonts w:ascii="Arial Narrow" w:eastAsia="Arial" w:hAnsi="Arial Narrow" w:cs="Arial"/>
                <w:szCs w:val="20"/>
              </w:rPr>
              <w:t xml:space="preserve">Análisis crítico del lenguaje de los medios de comunicación masiva: prensa escrita y hablada, publicidad y radio. </w:t>
            </w:r>
          </w:p>
          <w:p w14:paraId="3B79A58C" w14:textId="77777777" w:rsidR="00810C4C" w:rsidRPr="000B6855" w:rsidRDefault="00810C4C" w:rsidP="002D54AD">
            <w:pPr>
              <w:numPr>
                <w:ilvl w:val="0"/>
                <w:numId w:val="106"/>
              </w:numPr>
              <w:spacing w:after="7" w:line="245" w:lineRule="auto"/>
              <w:ind w:right="40"/>
              <w:jc w:val="both"/>
              <w:rPr>
                <w:rFonts w:ascii="Arial Narrow" w:hAnsi="Arial Narrow" w:cs="Arial"/>
                <w:szCs w:val="20"/>
              </w:rPr>
            </w:pPr>
            <w:r w:rsidRPr="000B6855">
              <w:rPr>
                <w:rFonts w:ascii="Arial Narrow" w:eastAsia="Arial" w:hAnsi="Arial Narrow" w:cs="Arial"/>
                <w:szCs w:val="20"/>
              </w:rPr>
              <w:t xml:space="preserve">Aplicaciones a la educación y la cultura. </w:t>
            </w:r>
          </w:p>
          <w:p w14:paraId="44D0B969" w14:textId="77777777" w:rsidR="00810C4C" w:rsidRPr="000B6855" w:rsidRDefault="00810C4C" w:rsidP="002D54AD">
            <w:pPr>
              <w:numPr>
                <w:ilvl w:val="0"/>
                <w:numId w:val="106"/>
              </w:numPr>
              <w:spacing w:after="14" w:line="237" w:lineRule="auto"/>
              <w:ind w:right="40"/>
              <w:jc w:val="both"/>
              <w:rPr>
                <w:rFonts w:ascii="Arial Narrow" w:hAnsi="Arial Narrow" w:cs="Arial"/>
                <w:szCs w:val="20"/>
              </w:rPr>
            </w:pPr>
            <w:r w:rsidRPr="000B6855">
              <w:rPr>
                <w:rFonts w:ascii="Arial Narrow" w:eastAsia="Arial" w:hAnsi="Arial Narrow" w:cs="Arial"/>
                <w:szCs w:val="20"/>
              </w:rPr>
              <w:t xml:space="preserve">Los organizadores visuales y su aplicación en exposiciones orales. </w:t>
            </w:r>
          </w:p>
          <w:p w14:paraId="1665CAE9" w14:textId="77777777" w:rsidR="00810C4C" w:rsidRPr="000B6855" w:rsidRDefault="00810C4C" w:rsidP="002D54AD">
            <w:pPr>
              <w:numPr>
                <w:ilvl w:val="0"/>
                <w:numId w:val="106"/>
              </w:numPr>
              <w:spacing w:after="17" w:line="234" w:lineRule="auto"/>
              <w:ind w:right="40"/>
              <w:jc w:val="both"/>
              <w:rPr>
                <w:rFonts w:ascii="Arial Narrow" w:hAnsi="Arial Narrow" w:cs="Arial"/>
                <w:szCs w:val="20"/>
              </w:rPr>
            </w:pPr>
            <w:r w:rsidRPr="000B6855">
              <w:rPr>
                <w:rFonts w:ascii="Arial Narrow" w:eastAsia="Arial" w:hAnsi="Arial Narrow" w:cs="Arial"/>
                <w:szCs w:val="20"/>
              </w:rPr>
              <w:t xml:space="preserve">Estrategias para la expresión oral: el simposio, debate, discusión, discusión controversial, panel, mesa redonda, conversación, exposición y discurso. </w:t>
            </w:r>
          </w:p>
          <w:p w14:paraId="5A261759" w14:textId="77777777" w:rsidR="00810C4C" w:rsidRPr="000B6855" w:rsidRDefault="00810C4C" w:rsidP="002D54AD">
            <w:pPr>
              <w:numPr>
                <w:ilvl w:val="0"/>
                <w:numId w:val="106"/>
              </w:numPr>
              <w:spacing w:after="13" w:line="237" w:lineRule="auto"/>
              <w:ind w:right="40"/>
              <w:jc w:val="both"/>
              <w:rPr>
                <w:rFonts w:ascii="Arial Narrow" w:hAnsi="Arial Narrow" w:cs="Arial"/>
                <w:szCs w:val="20"/>
              </w:rPr>
            </w:pPr>
            <w:r w:rsidRPr="000B6855">
              <w:rPr>
                <w:rFonts w:ascii="Arial Narrow" w:eastAsia="Arial" w:hAnsi="Arial Narrow" w:cs="Arial"/>
                <w:szCs w:val="20"/>
              </w:rPr>
              <w:t xml:space="preserve">Estrategias para la organización y gestión de la información, aplicadas a la investigación. </w:t>
            </w:r>
          </w:p>
          <w:p w14:paraId="025A8ED9" w14:textId="77777777" w:rsidR="00810C4C" w:rsidRPr="000B6855" w:rsidRDefault="00810C4C" w:rsidP="002D54AD">
            <w:pPr>
              <w:numPr>
                <w:ilvl w:val="0"/>
                <w:numId w:val="106"/>
              </w:numPr>
              <w:spacing w:line="259" w:lineRule="auto"/>
              <w:ind w:right="40"/>
              <w:jc w:val="both"/>
              <w:rPr>
                <w:rFonts w:ascii="Arial Narrow" w:hAnsi="Arial Narrow" w:cs="Arial"/>
                <w:szCs w:val="20"/>
              </w:rPr>
            </w:pPr>
            <w:r w:rsidRPr="000B6855">
              <w:rPr>
                <w:rFonts w:ascii="Arial Narrow" w:eastAsia="Arial" w:hAnsi="Arial Narrow" w:cs="Arial"/>
                <w:szCs w:val="20"/>
              </w:rPr>
              <w:t xml:space="preserve">Estrategias para la comprensión Lectora: crítica valorativa, punto de vista. </w:t>
            </w:r>
          </w:p>
        </w:tc>
        <w:tc>
          <w:tcPr>
            <w:tcW w:w="2833" w:type="dxa"/>
            <w:vMerge w:val="restart"/>
            <w:tcBorders>
              <w:top w:val="single" w:sz="5" w:space="0" w:color="000000"/>
              <w:left w:val="single" w:sz="5" w:space="0" w:color="000000"/>
              <w:bottom w:val="single" w:sz="5" w:space="0" w:color="000000"/>
              <w:right w:val="single" w:sz="5" w:space="0" w:color="000000"/>
            </w:tcBorders>
          </w:tcPr>
          <w:p w14:paraId="6726C251" w14:textId="77777777" w:rsidR="00810C4C" w:rsidRPr="000B6855" w:rsidRDefault="00810C4C" w:rsidP="00610470">
            <w:pPr>
              <w:spacing w:after="88" w:line="259" w:lineRule="auto"/>
              <w:ind w:left="102"/>
              <w:rPr>
                <w:rFonts w:ascii="Arial Narrow" w:hAnsi="Arial Narrow" w:cs="Arial"/>
                <w:szCs w:val="20"/>
              </w:rPr>
            </w:pPr>
            <w:r w:rsidRPr="000B6855">
              <w:rPr>
                <w:rFonts w:ascii="Arial Narrow" w:eastAsia="Arial" w:hAnsi="Arial Narrow" w:cs="Arial"/>
                <w:szCs w:val="20"/>
              </w:rPr>
              <w:t xml:space="preserve">Boletines informativos. </w:t>
            </w:r>
          </w:p>
          <w:p w14:paraId="54F99311" w14:textId="77777777" w:rsidR="00810C4C" w:rsidRPr="000B6855" w:rsidRDefault="00810C4C" w:rsidP="00610470">
            <w:pPr>
              <w:spacing w:line="367" w:lineRule="auto"/>
              <w:ind w:left="102"/>
              <w:rPr>
                <w:rFonts w:ascii="Arial Narrow" w:hAnsi="Arial Narrow" w:cs="Arial"/>
                <w:szCs w:val="20"/>
              </w:rPr>
            </w:pPr>
            <w:r w:rsidRPr="000B6855">
              <w:rPr>
                <w:rFonts w:ascii="Arial Narrow" w:eastAsia="Arial" w:hAnsi="Arial Narrow" w:cs="Arial"/>
                <w:szCs w:val="20"/>
              </w:rPr>
              <w:t>Organizadores Visuales (Jerárquicos, secuenciales,</w:t>
            </w:r>
            <w:r>
              <w:rPr>
                <w:rFonts w:ascii="Arial Narrow" w:eastAsia="Arial" w:hAnsi="Arial Narrow" w:cs="Arial"/>
                <w:szCs w:val="20"/>
              </w:rPr>
              <w:t xml:space="preserve"> </w:t>
            </w:r>
            <w:r w:rsidRPr="000B6855">
              <w:rPr>
                <w:rFonts w:ascii="Arial Narrow" w:eastAsia="Arial" w:hAnsi="Arial Narrow" w:cs="Arial"/>
                <w:szCs w:val="20"/>
              </w:rPr>
              <w:t xml:space="preserve">causales, etc.) </w:t>
            </w:r>
          </w:p>
        </w:tc>
        <w:tc>
          <w:tcPr>
            <w:tcW w:w="2295" w:type="dxa"/>
            <w:vMerge w:val="restart"/>
            <w:tcBorders>
              <w:top w:val="single" w:sz="5" w:space="0" w:color="000000"/>
              <w:left w:val="single" w:sz="5" w:space="0" w:color="000000"/>
              <w:bottom w:val="single" w:sz="5" w:space="0" w:color="000000"/>
              <w:right w:val="single" w:sz="5" w:space="0" w:color="000000"/>
            </w:tcBorders>
          </w:tcPr>
          <w:p w14:paraId="058BC467" w14:textId="77777777" w:rsidR="00810C4C" w:rsidRPr="000B6855" w:rsidRDefault="00810C4C" w:rsidP="00610470">
            <w:pPr>
              <w:spacing w:line="241" w:lineRule="auto"/>
              <w:ind w:left="106" w:right="76"/>
              <w:rPr>
                <w:rFonts w:ascii="Arial Narrow" w:hAnsi="Arial Narrow" w:cs="Arial"/>
                <w:szCs w:val="20"/>
              </w:rPr>
            </w:pPr>
            <w:r w:rsidRPr="000B6855">
              <w:rPr>
                <w:rFonts w:ascii="Arial Narrow" w:eastAsia="Arial" w:hAnsi="Arial Narrow" w:cs="Arial"/>
                <w:szCs w:val="20"/>
              </w:rPr>
              <w:t xml:space="preserve">Realiza un diagnostico crítico del lenguaje: prensa escrita, hablada, publicidad y radio basados en las diferentes teorías. </w:t>
            </w:r>
          </w:p>
          <w:p w14:paraId="5DFA52FF" w14:textId="77777777" w:rsidR="00810C4C" w:rsidRPr="000B6855" w:rsidRDefault="00810C4C" w:rsidP="00610470">
            <w:pPr>
              <w:spacing w:after="5" w:line="232" w:lineRule="auto"/>
              <w:ind w:left="106"/>
              <w:rPr>
                <w:rFonts w:ascii="Arial Narrow" w:hAnsi="Arial Narrow" w:cs="Arial"/>
                <w:szCs w:val="20"/>
              </w:rPr>
            </w:pPr>
            <w:r w:rsidRPr="000B6855">
              <w:rPr>
                <w:rFonts w:ascii="Arial Narrow" w:eastAsia="Arial" w:hAnsi="Arial Narrow" w:cs="Arial"/>
                <w:szCs w:val="20"/>
              </w:rPr>
              <w:t xml:space="preserve">Fortalece su expresión oral a través de técnicas discursivas diversas. </w:t>
            </w:r>
          </w:p>
          <w:p w14:paraId="674EE796" w14:textId="77777777" w:rsidR="00810C4C" w:rsidRPr="000B6855" w:rsidRDefault="00810C4C"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Elabora organizadores visuales para sus exposiciones orales. </w:t>
            </w:r>
          </w:p>
        </w:tc>
      </w:tr>
      <w:tr w:rsidR="00810C4C" w:rsidRPr="000B6855" w14:paraId="3F9A5269" w14:textId="77777777" w:rsidTr="00810C4C">
        <w:trPr>
          <w:trHeight w:val="1456"/>
        </w:trPr>
        <w:tc>
          <w:tcPr>
            <w:tcW w:w="3544" w:type="dxa"/>
            <w:tcBorders>
              <w:top w:val="single" w:sz="5" w:space="0" w:color="000000"/>
              <w:left w:val="single" w:sz="5" w:space="0" w:color="000000"/>
              <w:bottom w:val="single" w:sz="5" w:space="0" w:color="000000"/>
              <w:right w:val="single" w:sz="5" w:space="0" w:color="000000"/>
            </w:tcBorders>
          </w:tcPr>
          <w:p w14:paraId="6F328B87" w14:textId="77777777" w:rsidR="00810C4C" w:rsidRPr="000B6855" w:rsidRDefault="00810C4C" w:rsidP="00610470">
            <w:pPr>
              <w:spacing w:line="259" w:lineRule="auto"/>
              <w:rPr>
                <w:rFonts w:ascii="Arial Narrow" w:hAnsi="Arial Narrow" w:cs="Arial"/>
                <w:szCs w:val="20"/>
              </w:rPr>
            </w:pPr>
            <w:r w:rsidRPr="000B6855">
              <w:rPr>
                <w:rFonts w:ascii="Arial Narrow" w:hAnsi="Arial Narrow" w:cs="Arial"/>
                <w:szCs w:val="20"/>
              </w:rPr>
              <w:t xml:space="preserve"> </w:t>
            </w:r>
          </w:p>
          <w:p w14:paraId="011FA379" w14:textId="77777777" w:rsidR="00810C4C" w:rsidRPr="000B6855" w:rsidRDefault="00810C4C" w:rsidP="00610470">
            <w:pPr>
              <w:spacing w:line="259" w:lineRule="auto"/>
              <w:rPr>
                <w:rFonts w:ascii="Arial Narrow" w:hAnsi="Arial Narrow" w:cs="Arial"/>
                <w:szCs w:val="20"/>
              </w:rPr>
            </w:pPr>
            <w:r w:rsidRPr="000B6855">
              <w:rPr>
                <w:rFonts w:ascii="Arial Narrow" w:hAnsi="Arial Narrow" w:cs="Arial"/>
                <w:szCs w:val="20"/>
              </w:rPr>
              <w:t xml:space="preserve"> </w:t>
            </w:r>
          </w:p>
          <w:p w14:paraId="35CEFBF3" w14:textId="77777777" w:rsidR="00810C4C" w:rsidRPr="000B6855" w:rsidRDefault="00810C4C" w:rsidP="00610470">
            <w:pPr>
              <w:spacing w:line="259" w:lineRule="auto"/>
              <w:ind w:left="104" w:right="352" w:firstLine="696"/>
              <w:rPr>
                <w:rFonts w:ascii="Arial Narrow" w:hAnsi="Arial Narrow" w:cs="Arial"/>
                <w:szCs w:val="20"/>
              </w:rPr>
            </w:pPr>
            <w:r w:rsidRPr="000B6855">
              <w:rPr>
                <w:rFonts w:ascii="Arial Narrow" w:eastAsia="Arial" w:hAnsi="Arial Narrow" w:cs="Arial"/>
                <w:b/>
                <w:szCs w:val="20"/>
              </w:rPr>
              <w:t xml:space="preserve">Profesional pedagógica </w:t>
            </w:r>
            <w:r w:rsidRPr="000B6855">
              <w:rPr>
                <w:rFonts w:ascii="Arial Narrow" w:eastAsia="Arial" w:hAnsi="Arial Narrow" w:cs="Arial"/>
                <w:szCs w:val="20"/>
              </w:rPr>
              <w:t xml:space="preserve">2.1.3. Domina los contenidos de la carrera y los organiza para generar aprendizajes en diferentes contextos y escenarios. </w:t>
            </w:r>
          </w:p>
        </w:tc>
        <w:tc>
          <w:tcPr>
            <w:tcW w:w="0" w:type="auto"/>
            <w:vMerge/>
            <w:tcBorders>
              <w:top w:val="nil"/>
              <w:left w:val="single" w:sz="5" w:space="0" w:color="000000"/>
              <w:bottom w:val="nil"/>
              <w:right w:val="single" w:sz="5" w:space="0" w:color="000000"/>
            </w:tcBorders>
          </w:tcPr>
          <w:p w14:paraId="60A46C72" w14:textId="77777777" w:rsidR="00810C4C" w:rsidRPr="000B6855" w:rsidRDefault="00810C4C"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1EE14E8C" w14:textId="77777777" w:rsidR="00810C4C" w:rsidRPr="000B6855" w:rsidRDefault="00810C4C" w:rsidP="00610470">
            <w:pPr>
              <w:spacing w:after="160" w:line="259" w:lineRule="auto"/>
              <w:rPr>
                <w:rFonts w:ascii="Arial Narrow" w:hAnsi="Arial Narrow" w:cs="Arial"/>
                <w:szCs w:val="20"/>
              </w:rPr>
            </w:pPr>
          </w:p>
        </w:tc>
        <w:tc>
          <w:tcPr>
            <w:tcW w:w="2295" w:type="dxa"/>
            <w:vMerge/>
            <w:tcBorders>
              <w:top w:val="nil"/>
              <w:left w:val="single" w:sz="5" w:space="0" w:color="000000"/>
              <w:bottom w:val="nil"/>
              <w:right w:val="single" w:sz="5" w:space="0" w:color="000000"/>
            </w:tcBorders>
          </w:tcPr>
          <w:p w14:paraId="448F115F" w14:textId="77777777" w:rsidR="00810C4C" w:rsidRPr="000B6855" w:rsidRDefault="00810C4C" w:rsidP="00610470">
            <w:pPr>
              <w:spacing w:after="160" w:line="259" w:lineRule="auto"/>
              <w:rPr>
                <w:rFonts w:ascii="Arial Narrow" w:hAnsi="Arial Narrow" w:cs="Arial"/>
                <w:szCs w:val="20"/>
              </w:rPr>
            </w:pPr>
          </w:p>
        </w:tc>
      </w:tr>
      <w:tr w:rsidR="00810C4C" w:rsidRPr="000B6855" w14:paraId="32AF3F56" w14:textId="77777777" w:rsidTr="00810C4C">
        <w:trPr>
          <w:trHeight w:val="2269"/>
        </w:trPr>
        <w:tc>
          <w:tcPr>
            <w:tcW w:w="3544" w:type="dxa"/>
            <w:tcBorders>
              <w:top w:val="single" w:sz="5" w:space="0" w:color="000000"/>
              <w:left w:val="single" w:sz="5" w:space="0" w:color="000000"/>
              <w:bottom w:val="single" w:sz="5" w:space="0" w:color="000000"/>
              <w:right w:val="single" w:sz="5" w:space="0" w:color="000000"/>
            </w:tcBorders>
          </w:tcPr>
          <w:p w14:paraId="1E586B60" w14:textId="77777777" w:rsidR="00810C4C" w:rsidRPr="000B6855" w:rsidRDefault="00810C4C" w:rsidP="00610470">
            <w:pPr>
              <w:spacing w:line="259" w:lineRule="auto"/>
              <w:ind w:left="90"/>
              <w:rPr>
                <w:rFonts w:ascii="Arial Narrow" w:hAnsi="Arial Narrow" w:cs="Arial"/>
                <w:szCs w:val="20"/>
              </w:rPr>
            </w:pPr>
            <w:r w:rsidRPr="000B6855">
              <w:rPr>
                <w:rFonts w:ascii="Arial Narrow" w:eastAsia="Arial" w:hAnsi="Arial Narrow" w:cs="Arial"/>
                <w:b/>
                <w:szCs w:val="20"/>
              </w:rPr>
              <w:t xml:space="preserve">Socio comunitaria </w:t>
            </w:r>
          </w:p>
          <w:p w14:paraId="411C0490" w14:textId="77777777" w:rsidR="00810C4C" w:rsidRPr="000B6855" w:rsidRDefault="00810C4C" w:rsidP="00610470">
            <w:pPr>
              <w:spacing w:line="232" w:lineRule="auto"/>
              <w:ind w:left="104"/>
              <w:rPr>
                <w:rFonts w:ascii="Arial Narrow" w:hAnsi="Arial Narrow" w:cs="Arial"/>
                <w:szCs w:val="20"/>
              </w:rPr>
            </w:pPr>
            <w:r w:rsidRPr="000B6855">
              <w:rPr>
                <w:rFonts w:ascii="Arial Narrow" w:eastAsia="Arial" w:hAnsi="Arial Narrow" w:cs="Arial"/>
                <w:szCs w:val="20"/>
              </w:rPr>
              <w:t xml:space="preserve">3.2.2   Promueve   el   conocimiento   y   respeto   a   las   diversas </w:t>
            </w:r>
          </w:p>
          <w:p w14:paraId="6AE7D51D" w14:textId="77777777" w:rsidR="00810C4C" w:rsidRPr="000B6855" w:rsidRDefault="00810C4C"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manifestaciones culturales valorando los diversos aportes. </w:t>
            </w:r>
          </w:p>
        </w:tc>
        <w:tc>
          <w:tcPr>
            <w:tcW w:w="0" w:type="auto"/>
            <w:vMerge/>
            <w:tcBorders>
              <w:top w:val="nil"/>
              <w:left w:val="single" w:sz="5" w:space="0" w:color="000000"/>
              <w:bottom w:val="single" w:sz="5" w:space="0" w:color="000000"/>
              <w:right w:val="single" w:sz="5" w:space="0" w:color="000000"/>
            </w:tcBorders>
          </w:tcPr>
          <w:p w14:paraId="5AE79A57" w14:textId="77777777" w:rsidR="00810C4C" w:rsidRPr="000B6855" w:rsidRDefault="00810C4C"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0218EF86" w14:textId="77777777" w:rsidR="00810C4C" w:rsidRPr="000B6855" w:rsidRDefault="00810C4C" w:rsidP="00610470">
            <w:pPr>
              <w:spacing w:after="160" w:line="259" w:lineRule="auto"/>
              <w:rPr>
                <w:rFonts w:ascii="Arial Narrow" w:hAnsi="Arial Narrow" w:cs="Arial"/>
                <w:szCs w:val="20"/>
              </w:rPr>
            </w:pPr>
          </w:p>
        </w:tc>
        <w:tc>
          <w:tcPr>
            <w:tcW w:w="2295" w:type="dxa"/>
            <w:vMerge/>
            <w:tcBorders>
              <w:top w:val="nil"/>
              <w:left w:val="single" w:sz="5" w:space="0" w:color="000000"/>
              <w:bottom w:val="single" w:sz="5" w:space="0" w:color="000000"/>
              <w:right w:val="single" w:sz="5" w:space="0" w:color="000000"/>
            </w:tcBorders>
          </w:tcPr>
          <w:p w14:paraId="11A99B15" w14:textId="77777777" w:rsidR="00810C4C" w:rsidRPr="000B6855" w:rsidRDefault="00810C4C" w:rsidP="00610470">
            <w:pPr>
              <w:spacing w:after="160" w:line="259" w:lineRule="auto"/>
              <w:rPr>
                <w:rFonts w:ascii="Arial Narrow" w:hAnsi="Arial Narrow" w:cs="Arial"/>
                <w:szCs w:val="20"/>
              </w:rPr>
            </w:pPr>
          </w:p>
        </w:tc>
      </w:tr>
    </w:tbl>
    <w:p w14:paraId="0311FA13" w14:textId="77777777" w:rsidR="00810C4C" w:rsidRPr="00810C4C" w:rsidRDefault="00810C4C" w:rsidP="002D6650">
      <w:pPr>
        <w:jc w:val="center"/>
        <w:rPr>
          <w:rFonts w:ascii="Arial Narrow" w:hAnsi="Arial Narrow" w:cs="Calibri,Bold"/>
          <w:b/>
          <w:bCs/>
          <w:color w:val="auto"/>
        </w:rPr>
      </w:pPr>
    </w:p>
    <w:p w14:paraId="5E476062" w14:textId="033D9E95" w:rsidR="002D6650" w:rsidRDefault="002D6650" w:rsidP="002D6650">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I</w:t>
      </w:r>
      <w:r w:rsidR="00810C4C">
        <w:rPr>
          <w:rFonts w:ascii="Arial Narrow" w:hAnsi="Arial Narrow" w:cs="Calibri,Bold"/>
          <w:b/>
          <w:bCs/>
          <w:color w:val="auto"/>
          <w:lang w:val="es-PE"/>
        </w:rPr>
        <w:t>NGLÉS</w:t>
      </w:r>
      <w:r w:rsidRPr="00B14C62">
        <w:rPr>
          <w:rFonts w:ascii="Arial Narrow" w:hAnsi="Arial Narrow" w:cs="Calibri,Bold"/>
          <w:b/>
          <w:bCs/>
          <w:color w:val="auto"/>
          <w:lang w:val="es-PE"/>
        </w:rPr>
        <w:t xml:space="preserve"> I</w:t>
      </w:r>
      <w:r>
        <w:rPr>
          <w:rFonts w:ascii="Arial Narrow" w:hAnsi="Arial Narrow" w:cs="Calibri,Bold"/>
          <w:b/>
          <w:bCs/>
          <w:color w:val="auto"/>
          <w:lang w:val="es-PE"/>
        </w:rPr>
        <w:t>I</w:t>
      </w:r>
      <w:r w:rsidR="007971E5">
        <w:rPr>
          <w:rFonts w:ascii="Arial Narrow" w:hAnsi="Arial Narrow" w:cs="Calibri,Bold"/>
          <w:b/>
          <w:bCs/>
          <w:color w:val="auto"/>
          <w:lang w:val="es-PE"/>
        </w:rPr>
        <w:t>I</w:t>
      </w:r>
    </w:p>
    <w:tbl>
      <w:tblPr>
        <w:tblStyle w:val="TableGrid"/>
        <w:tblW w:w="12899" w:type="dxa"/>
        <w:tblInd w:w="136" w:type="dxa"/>
        <w:tblCellMar>
          <w:left w:w="6" w:type="dxa"/>
          <w:bottom w:w="111" w:type="dxa"/>
        </w:tblCellMar>
        <w:tblLook w:val="04A0" w:firstRow="1" w:lastRow="0" w:firstColumn="1" w:lastColumn="0" w:noHBand="0" w:noVBand="1"/>
      </w:tblPr>
      <w:tblGrid>
        <w:gridCol w:w="2497"/>
        <w:gridCol w:w="2954"/>
        <w:gridCol w:w="2844"/>
        <w:gridCol w:w="4604"/>
      </w:tblGrid>
      <w:tr w:rsidR="00963D6D" w:rsidRPr="00144192" w14:paraId="0CA44489" w14:textId="77777777" w:rsidTr="00963D6D">
        <w:trPr>
          <w:trHeight w:val="417"/>
        </w:trPr>
        <w:tc>
          <w:tcPr>
            <w:tcW w:w="12899"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0FCB7DC2" w14:textId="10F5340D" w:rsidR="00963D6D" w:rsidRPr="00144192" w:rsidRDefault="00963D6D" w:rsidP="00610470">
            <w:pPr>
              <w:ind w:right="1124"/>
              <w:rPr>
                <w:rFonts w:eastAsia="Arial"/>
                <w:b/>
                <w:bCs/>
                <w:sz w:val="24"/>
                <w:szCs w:val="24"/>
              </w:rPr>
            </w:pPr>
            <w:r w:rsidRPr="00144192">
              <w:rPr>
                <w:rFonts w:eastAsia="Arial"/>
                <w:sz w:val="20"/>
              </w:rPr>
              <w:t xml:space="preserve">    </w:t>
            </w:r>
            <w:r w:rsidRPr="00197A04">
              <w:rPr>
                <w:rFonts w:eastAsia="Arial"/>
                <w:b/>
                <w:bCs/>
                <w:sz w:val="24"/>
                <w:szCs w:val="24"/>
              </w:rPr>
              <w:t>INGLÉS</w:t>
            </w:r>
            <w:r>
              <w:rPr>
                <w:rFonts w:eastAsia="Arial"/>
                <w:b/>
                <w:bCs/>
                <w:sz w:val="24"/>
                <w:szCs w:val="24"/>
              </w:rPr>
              <w:t xml:space="preserve"> </w:t>
            </w:r>
            <w:r w:rsidRPr="00197A04">
              <w:rPr>
                <w:rFonts w:eastAsia="Arial"/>
                <w:b/>
                <w:bCs/>
                <w:sz w:val="24"/>
                <w:szCs w:val="24"/>
              </w:rPr>
              <w:t>I</w:t>
            </w:r>
            <w:r>
              <w:rPr>
                <w:rFonts w:eastAsia="Arial"/>
                <w:b/>
                <w:bCs/>
                <w:sz w:val="24"/>
                <w:szCs w:val="24"/>
              </w:rPr>
              <w:t>II</w:t>
            </w:r>
            <w:r w:rsidRPr="00197A04">
              <w:rPr>
                <w:rFonts w:eastAsia="Arial"/>
                <w:b/>
                <w:bCs/>
                <w:sz w:val="24"/>
                <w:szCs w:val="24"/>
              </w:rPr>
              <w:t xml:space="preserve">. </w:t>
            </w:r>
          </w:p>
        </w:tc>
      </w:tr>
      <w:tr w:rsidR="00963D6D" w:rsidRPr="00144192" w14:paraId="74B9E1F3" w14:textId="77777777" w:rsidTr="00963D6D">
        <w:trPr>
          <w:trHeight w:val="1195"/>
        </w:trPr>
        <w:tc>
          <w:tcPr>
            <w:tcW w:w="1282" w:type="dxa"/>
            <w:tcBorders>
              <w:top w:val="single" w:sz="5" w:space="0" w:color="000000"/>
              <w:left w:val="single" w:sz="5" w:space="0" w:color="000000"/>
              <w:bottom w:val="single" w:sz="5" w:space="0" w:color="000000"/>
              <w:right w:val="single" w:sz="5" w:space="0" w:color="000000"/>
            </w:tcBorders>
            <w:vAlign w:val="bottom"/>
          </w:tcPr>
          <w:p w14:paraId="14E5F312" w14:textId="77777777" w:rsidR="00963D6D" w:rsidRPr="00144192" w:rsidRDefault="00963D6D" w:rsidP="00610470">
            <w:pPr>
              <w:ind w:left="561" w:right="1124" w:hanging="561"/>
              <w:jc w:val="both"/>
              <w:rPr>
                <w:rFonts w:ascii="Arial" w:eastAsia="Arial" w:hAnsi="Arial" w:cs="Arial"/>
                <w:color w:val="000000"/>
                <w:sz w:val="20"/>
              </w:rPr>
            </w:pPr>
            <w:r w:rsidRPr="00144192">
              <w:rPr>
                <w:rFonts w:ascii="Arial" w:eastAsia="Arial" w:hAnsi="Arial" w:cs="Arial"/>
                <w:b/>
                <w:color w:val="000000"/>
                <w:sz w:val="18"/>
              </w:rPr>
              <w:t xml:space="preserve">                    SUMILLA</w:t>
            </w:r>
            <w:r w:rsidRPr="00144192">
              <w:rPr>
                <w:rFonts w:ascii="Arial" w:eastAsia="Arial" w:hAnsi="Arial" w:cs="Arial"/>
                <w:color w:val="000000"/>
                <w:sz w:val="18"/>
              </w:rPr>
              <w:t xml:space="preserve"> </w:t>
            </w:r>
          </w:p>
        </w:tc>
        <w:tc>
          <w:tcPr>
            <w:tcW w:w="11617" w:type="dxa"/>
            <w:gridSpan w:val="3"/>
            <w:tcBorders>
              <w:top w:val="single" w:sz="5" w:space="0" w:color="000000"/>
              <w:left w:val="single" w:sz="5" w:space="0" w:color="000000"/>
              <w:bottom w:val="single" w:sz="5" w:space="0" w:color="000000"/>
              <w:right w:val="single" w:sz="5" w:space="0" w:color="000000"/>
            </w:tcBorders>
          </w:tcPr>
          <w:p w14:paraId="54AAAEF6" w14:textId="77777777" w:rsidR="00963D6D" w:rsidRPr="00144192" w:rsidRDefault="00963D6D" w:rsidP="00610470">
            <w:pPr>
              <w:spacing w:after="80"/>
              <w:ind w:left="120" w:right="1124"/>
              <w:jc w:val="both"/>
              <w:rPr>
                <w:rFonts w:ascii="Arial" w:eastAsiaTheme="minorEastAsia" w:hAnsi="Arial" w:cs="Arial"/>
                <w:color w:val="000000"/>
                <w:sz w:val="20"/>
              </w:rPr>
            </w:pPr>
          </w:p>
          <w:p w14:paraId="330700C3" w14:textId="77777777" w:rsidR="00963D6D" w:rsidRPr="00197A04" w:rsidRDefault="00963D6D" w:rsidP="00610470">
            <w:pPr>
              <w:spacing w:after="80"/>
              <w:ind w:left="120" w:right="1124"/>
              <w:jc w:val="both"/>
              <w:rPr>
                <w:rFonts w:ascii="Arial" w:eastAsia="Arial" w:hAnsi="Arial" w:cs="Arial"/>
                <w:color w:val="000000"/>
                <w:sz w:val="20"/>
              </w:rPr>
            </w:pPr>
            <w:r w:rsidRPr="00324843">
              <w:rPr>
                <w:rFonts w:ascii="Arial" w:eastAsia="Arial" w:hAnsi="Arial" w:cs="Arial"/>
                <w:color w:val="000000"/>
                <w:sz w:val="20"/>
              </w:rPr>
              <w:t>Tiene en cuenta el contenido gramatical, lexical, fonético y cultural.  Encamina el aprendizaje del idioma inglés como herramienta que apoya el aprendizaje científico centrándose principalmente en la comprensión y producción de expresiones con estructuras y vocabularios de mayor complejidad sobre temas de la vida cotidiana y de interés cultural correspondiente a un nivel preintermedio.</w:t>
            </w:r>
          </w:p>
          <w:p w14:paraId="2EB51A2C" w14:textId="77777777" w:rsidR="00963D6D" w:rsidRPr="00144192" w:rsidRDefault="00963D6D" w:rsidP="00610470">
            <w:pPr>
              <w:spacing w:after="80"/>
              <w:ind w:left="120" w:right="1124"/>
              <w:jc w:val="both"/>
              <w:rPr>
                <w:rFonts w:ascii="Arial" w:eastAsia="Arial" w:hAnsi="Arial" w:cs="Arial"/>
                <w:color w:val="000000"/>
                <w:sz w:val="20"/>
              </w:rPr>
            </w:pPr>
          </w:p>
        </w:tc>
      </w:tr>
      <w:tr w:rsidR="00963D6D" w:rsidRPr="00144192" w14:paraId="4E7C9AE3" w14:textId="77777777" w:rsidTr="00963D6D">
        <w:trPr>
          <w:trHeight w:val="418"/>
        </w:trPr>
        <w:tc>
          <w:tcPr>
            <w:tcW w:w="1282" w:type="dxa"/>
            <w:tcBorders>
              <w:top w:val="single" w:sz="5" w:space="0" w:color="000000"/>
              <w:left w:val="single" w:sz="5" w:space="0" w:color="000000"/>
              <w:bottom w:val="single" w:sz="5" w:space="0" w:color="000000"/>
              <w:right w:val="single" w:sz="5" w:space="0" w:color="000000"/>
            </w:tcBorders>
            <w:shd w:val="clear" w:color="auto" w:fill="D9D9D9"/>
          </w:tcPr>
          <w:p w14:paraId="1A1E0A8F" w14:textId="77777777" w:rsidR="00963D6D" w:rsidRPr="00144192" w:rsidRDefault="00963D6D" w:rsidP="00610470">
            <w:pPr>
              <w:ind w:left="1" w:right="1124"/>
              <w:jc w:val="both"/>
              <w:rPr>
                <w:rFonts w:ascii="Arial" w:eastAsia="Arial" w:hAnsi="Arial" w:cs="Arial"/>
                <w:color w:val="000000"/>
                <w:sz w:val="20"/>
              </w:rPr>
            </w:pPr>
            <w:r w:rsidRPr="00144192">
              <w:rPr>
                <w:rFonts w:ascii="Arial" w:eastAsia="Arial" w:hAnsi="Arial" w:cs="Arial"/>
                <w:b/>
                <w:color w:val="000000"/>
                <w:sz w:val="18"/>
              </w:rPr>
              <w:t>CRITERIO DE DESEMPEÑO</w:t>
            </w:r>
            <w:r w:rsidRPr="00144192">
              <w:rPr>
                <w:rFonts w:ascii="Arial" w:eastAsia="Arial" w:hAnsi="Arial" w:cs="Arial"/>
                <w:color w:val="000000"/>
                <w:sz w:val="18"/>
              </w:rPr>
              <w:t xml:space="preserve"> </w:t>
            </w:r>
          </w:p>
        </w:tc>
        <w:tc>
          <w:tcPr>
            <w:tcW w:w="295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D87DD5B" w14:textId="77777777" w:rsidR="00963D6D" w:rsidRPr="00144192" w:rsidRDefault="00963D6D" w:rsidP="00610470">
            <w:pPr>
              <w:ind w:right="1124"/>
              <w:jc w:val="both"/>
              <w:rPr>
                <w:rFonts w:ascii="Arial" w:eastAsia="Arial" w:hAnsi="Arial" w:cs="Arial"/>
                <w:color w:val="000000"/>
                <w:sz w:val="20"/>
              </w:rPr>
            </w:pPr>
            <w:r w:rsidRPr="00144192">
              <w:rPr>
                <w:rFonts w:ascii="Arial" w:eastAsia="Arial" w:hAnsi="Arial" w:cs="Arial"/>
                <w:b/>
                <w:color w:val="000000"/>
                <w:sz w:val="18"/>
              </w:rPr>
              <w:t>CONTENIDOS</w:t>
            </w:r>
            <w:r w:rsidRPr="00144192">
              <w:rPr>
                <w:rFonts w:ascii="Arial" w:eastAsia="Arial" w:hAnsi="Arial" w:cs="Arial"/>
                <w:color w:val="000000"/>
                <w:sz w:val="18"/>
              </w:rPr>
              <w:t xml:space="preserve"> </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14:paraId="30439186" w14:textId="77777777" w:rsidR="00963D6D" w:rsidRPr="00144192" w:rsidRDefault="00963D6D" w:rsidP="00610470">
            <w:pPr>
              <w:ind w:right="1124"/>
              <w:jc w:val="both"/>
              <w:rPr>
                <w:rFonts w:ascii="Arial" w:eastAsia="Arial" w:hAnsi="Arial" w:cs="Arial"/>
                <w:color w:val="000000"/>
                <w:sz w:val="20"/>
              </w:rPr>
            </w:pPr>
            <w:r w:rsidRPr="00144192">
              <w:rPr>
                <w:rFonts w:ascii="Arial" w:eastAsia="Arial" w:hAnsi="Arial" w:cs="Arial"/>
                <w:b/>
                <w:color w:val="000000"/>
                <w:sz w:val="18"/>
              </w:rPr>
              <w:t>PRODUCTOS</w:t>
            </w:r>
            <w:r w:rsidRPr="00144192">
              <w:rPr>
                <w:rFonts w:ascii="Arial" w:eastAsia="Arial" w:hAnsi="Arial" w:cs="Arial"/>
                <w:color w:val="000000"/>
                <w:sz w:val="18"/>
              </w:rPr>
              <w:t xml:space="preserve"> </w:t>
            </w:r>
          </w:p>
        </w:tc>
        <w:tc>
          <w:tcPr>
            <w:tcW w:w="581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B3294A0" w14:textId="77777777" w:rsidR="00963D6D" w:rsidRPr="00144192" w:rsidRDefault="00963D6D" w:rsidP="00610470">
            <w:pPr>
              <w:ind w:left="1056" w:right="1124"/>
              <w:jc w:val="both"/>
              <w:rPr>
                <w:rFonts w:ascii="Arial" w:eastAsia="Arial" w:hAnsi="Arial" w:cs="Arial"/>
                <w:color w:val="000000"/>
                <w:sz w:val="20"/>
              </w:rPr>
            </w:pPr>
            <w:r w:rsidRPr="00144192">
              <w:rPr>
                <w:rFonts w:ascii="Arial" w:eastAsia="Arial" w:hAnsi="Arial" w:cs="Arial"/>
                <w:b/>
                <w:color w:val="000000"/>
                <w:sz w:val="18"/>
              </w:rPr>
              <w:t>CRITERIOS DE EVALUACIÓN</w:t>
            </w:r>
            <w:r w:rsidRPr="00144192">
              <w:rPr>
                <w:rFonts w:ascii="Arial" w:eastAsia="Arial" w:hAnsi="Arial" w:cs="Arial"/>
                <w:color w:val="000000"/>
                <w:sz w:val="18"/>
              </w:rPr>
              <w:t xml:space="preserve"> </w:t>
            </w:r>
          </w:p>
        </w:tc>
      </w:tr>
      <w:tr w:rsidR="00963D6D" w:rsidRPr="00144192" w14:paraId="459BE0F9" w14:textId="77777777" w:rsidTr="00963D6D">
        <w:trPr>
          <w:trHeight w:val="4159"/>
        </w:trPr>
        <w:tc>
          <w:tcPr>
            <w:tcW w:w="1282" w:type="dxa"/>
            <w:tcBorders>
              <w:top w:val="single" w:sz="5" w:space="0" w:color="000000"/>
              <w:left w:val="single" w:sz="5" w:space="0" w:color="000000"/>
              <w:bottom w:val="single" w:sz="5" w:space="0" w:color="000000"/>
              <w:right w:val="single" w:sz="5" w:space="0" w:color="000000"/>
            </w:tcBorders>
          </w:tcPr>
          <w:p w14:paraId="1D4ECB5C" w14:textId="77777777" w:rsidR="00963D6D" w:rsidRPr="00144192" w:rsidRDefault="00963D6D" w:rsidP="00610470">
            <w:pPr>
              <w:ind w:left="1" w:right="1124"/>
              <w:jc w:val="both"/>
              <w:rPr>
                <w:rFonts w:ascii="Arial" w:eastAsia="Arial" w:hAnsi="Arial" w:cs="Arial"/>
                <w:color w:val="000000"/>
                <w:sz w:val="20"/>
              </w:rPr>
            </w:pPr>
            <w:r w:rsidRPr="00144192">
              <w:rPr>
                <w:rFonts w:ascii="Arial" w:eastAsia="Arial" w:hAnsi="Arial" w:cs="Arial"/>
                <w:color w:val="000000"/>
                <w:sz w:val="20"/>
              </w:rPr>
              <w:t xml:space="preserve"> </w:t>
            </w:r>
          </w:p>
          <w:p w14:paraId="72DC5A8A" w14:textId="77777777" w:rsidR="00963D6D" w:rsidRPr="00144192" w:rsidRDefault="00963D6D" w:rsidP="00610470">
            <w:pPr>
              <w:ind w:left="108"/>
              <w:jc w:val="both"/>
              <w:rPr>
                <w:rFonts w:eastAsia="Arial" w:cs="Calibri"/>
                <w:color w:val="0D0D0D"/>
                <w:sz w:val="20"/>
                <w:szCs w:val="20"/>
              </w:rPr>
            </w:pPr>
            <w:r w:rsidRPr="00144192">
              <w:rPr>
                <w:rFonts w:ascii="Arial" w:eastAsia="Arial" w:hAnsi="Arial" w:cs="Arial"/>
                <w:color w:val="000000"/>
                <w:sz w:val="18"/>
              </w:rPr>
              <w:t xml:space="preserve"> </w:t>
            </w:r>
            <w:r w:rsidRPr="00144192">
              <w:rPr>
                <w:rFonts w:eastAsia="Arial" w:cs="Calibri"/>
                <w:color w:val="0D0D0D"/>
                <w:sz w:val="20"/>
                <w:szCs w:val="20"/>
                <w:u w:val="single" w:color="000000"/>
              </w:rPr>
              <w:t>Dimensión Personal</w:t>
            </w:r>
            <w:r w:rsidRPr="00144192">
              <w:rPr>
                <w:rFonts w:eastAsia="Arial" w:cs="Calibri"/>
                <w:color w:val="0D0D0D"/>
                <w:sz w:val="20"/>
                <w:szCs w:val="20"/>
              </w:rPr>
              <w:t>:</w:t>
            </w:r>
          </w:p>
          <w:p w14:paraId="0A8A6356" w14:textId="77777777" w:rsidR="00963D6D" w:rsidRPr="00144192" w:rsidRDefault="00963D6D" w:rsidP="00610470">
            <w:pPr>
              <w:shd w:val="clear" w:color="auto" w:fill="F8F9FA"/>
              <w:spacing w:line="0" w:lineRule="atLeast"/>
              <w:jc w:val="both"/>
              <w:rPr>
                <w:rFonts w:ascii="inherit" w:hAnsi="inherit" w:cs="Courier New"/>
                <w:b/>
                <w:bCs/>
                <w:color w:val="222222"/>
                <w:sz w:val="54"/>
                <w:szCs w:val="54"/>
              </w:rPr>
            </w:pPr>
            <w:r w:rsidRPr="00144192">
              <w:rPr>
                <w:rFonts w:ascii="Calibri" w:hAnsi="Calibri" w:cs="Calibri"/>
                <w:sz w:val="20"/>
                <w:szCs w:val="20"/>
              </w:rPr>
              <w:t>1.2.6</w:t>
            </w:r>
            <w:r>
              <w:rPr>
                <w:rFonts w:ascii="Calibri" w:hAnsi="Calibri" w:cs="Calibri"/>
                <w:sz w:val="20"/>
                <w:szCs w:val="20"/>
              </w:rPr>
              <w:t>.</w:t>
            </w:r>
            <w:r w:rsidRPr="00144192">
              <w:rPr>
                <w:rFonts w:ascii="Calibri" w:hAnsi="Calibri" w:cs="Calibri"/>
                <w:sz w:val="20"/>
                <w:szCs w:val="20"/>
              </w:rPr>
              <w:t xml:space="preserve"> </w:t>
            </w:r>
            <w:r w:rsidRPr="00F00117">
              <w:rPr>
                <w:rFonts w:ascii="Calibri" w:hAnsi="Calibri" w:cs="Calibri"/>
                <w:color w:val="0D0D0D"/>
              </w:rPr>
              <w:t xml:space="preserve">Maneja una segunda lengua y/o </w:t>
            </w:r>
            <w:r w:rsidRPr="00F00117">
              <w:rPr>
                <w:rFonts w:ascii="Calibri" w:hAnsi="Calibri" w:cs="Calibri"/>
                <w:b/>
                <w:bCs/>
                <w:color w:val="0D0D0D"/>
              </w:rPr>
              <w:t>lengua extranjera</w:t>
            </w:r>
            <w:r w:rsidRPr="00F00117">
              <w:rPr>
                <w:rFonts w:ascii="Calibri" w:hAnsi="Calibri" w:cs="Calibri"/>
                <w:color w:val="0D0D0D"/>
              </w:rPr>
              <w:t xml:space="preserve"> y </w:t>
            </w:r>
            <w:r w:rsidRPr="00F00117">
              <w:rPr>
                <w:rFonts w:ascii="Calibri" w:hAnsi="Calibri" w:cs="Calibri"/>
                <w:b/>
                <w:bCs/>
                <w:color w:val="0D0D0D"/>
              </w:rPr>
              <w:t xml:space="preserve">herramientas </w:t>
            </w:r>
            <w:r w:rsidRPr="00F00117">
              <w:rPr>
                <w:rFonts w:ascii="Calibri" w:hAnsi="Calibri" w:cs="Calibri"/>
                <w:color w:val="0D0D0D"/>
              </w:rPr>
              <w:t>informáticas de manera</w:t>
            </w:r>
            <w:r w:rsidRPr="00F00117">
              <w:rPr>
                <w:rFonts w:ascii="Calibri" w:hAnsi="Calibri" w:cs="Calibri"/>
                <w:b/>
                <w:bCs/>
                <w:color w:val="0D0D0D"/>
              </w:rPr>
              <w:t xml:space="preserve"> innovadora como recursos para su desarrollo personal y profesional.</w:t>
            </w:r>
          </w:p>
          <w:p w14:paraId="7A118FD0" w14:textId="77777777" w:rsidR="00963D6D" w:rsidRPr="00144192" w:rsidRDefault="00963D6D" w:rsidP="00610470">
            <w:pPr>
              <w:ind w:left="105" w:right="1124"/>
              <w:jc w:val="both"/>
              <w:rPr>
                <w:rFonts w:ascii="Arial" w:eastAsia="Arial" w:hAnsi="Arial" w:cs="Arial"/>
                <w:color w:val="000000"/>
                <w:sz w:val="20"/>
              </w:rPr>
            </w:pPr>
          </w:p>
          <w:p w14:paraId="0EC719E6" w14:textId="77777777" w:rsidR="00963D6D" w:rsidRPr="00144192" w:rsidRDefault="00963D6D" w:rsidP="00610470">
            <w:pPr>
              <w:ind w:left="108"/>
              <w:jc w:val="both"/>
              <w:rPr>
                <w:rFonts w:eastAsia="Arial" w:cs="Calibri"/>
                <w:color w:val="0D0D0D"/>
                <w:sz w:val="20"/>
                <w:szCs w:val="20"/>
              </w:rPr>
            </w:pPr>
            <w:r w:rsidRPr="00144192">
              <w:rPr>
                <w:rFonts w:eastAsia="Arial" w:cs="Calibri"/>
                <w:color w:val="0D0D0D"/>
                <w:sz w:val="20"/>
                <w:szCs w:val="20"/>
                <w:u w:val="single" w:color="000000"/>
              </w:rPr>
              <w:t>Dimensión Profesional pedagógica</w:t>
            </w:r>
            <w:r w:rsidRPr="00144192">
              <w:rPr>
                <w:rFonts w:eastAsia="Arial" w:cs="Calibri"/>
                <w:color w:val="0D0D0D"/>
                <w:sz w:val="20"/>
                <w:szCs w:val="20"/>
              </w:rPr>
              <w:t>:</w:t>
            </w:r>
          </w:p>
          <w:p w14:paraId="07393F6F" w14:textId="77777777" w:rsidR="00963D6D" w:rsidRPr="00F00117" w:rsidRDefault="00963D6D" w:rsidP="00610470">
            <w:pPr>
              <w:pStyle w:val="Sinespaciado"/>
              <w:jc w:val="both"/>
              <w:rPr>
                <w:rFonts w:eastAsiaTheme="minorHAnsi"/>
                <w:lang w:eastAsia="en-US"/>
              </w:rPr>
            </w:pPr>
            <w:r w:rsidRPr="00144192">
              <w:rPr>
                <w:rFonts w:ascii="Calibri" w:eastAsiaTheme="minorEastAsia" w:hAnsi="Calibri" w:cs="Calibri"/>
              </w:rPr>
              <w:t>2.1.3</w:t>
            </w:r>
            <w:r>
              <w:rPr>
                <w:rFonts w:ascii="Calibri" w:eastAsiaTheme="minorEastAsia" w:hAnsi="Calibri" w:cs="Calibri"/>
              </w:rPr>
              <w:t xml:space="preserve">. </w:t>
            </w:r>
            <w:r>
              <w:rPr>
                <w:rFonts w:eastAsiaTheme="minorHAnsi"/>
                <w:lang w:eastAsia="en-US"/>
              </w:rPr>
              <w:t>Domina los contenidos disciplinares</w:t>
            </w:r>
            <w:r>
              <w:rPr>
                <w:rFonts w:eastAsiaTheme="minorHAnsi"/>
                <w:b/>
                <w:lang w:eastAsia="en-US"/>
              </w:rPr>
              <w:t xml:space="preserve"> </w:t>
            </w:r>
            <w:r>
              <w:rPr>
                <w:rFonts w:eastAsiaTheme="minorHAnsi"/>
                <w:lang w:eastAsia="en-US"/>
              </w:rPr>
              <w:t xml:space="preserve">de la carrera y los organiza para generar aprendizajes </w:t>
            </w:r>
            <w:r>
              <w:rPr>
                <w:rFonts w:eastAsiaTheme="minorHAnsi"/>
                <w:b/>
                <w:lang w:eastAsia="en-US"/>
              </w:rPr>
              <w:t xml:space="preserve">significativos y funcionales </w:t>
            </w:r>
            <w:r>
              <w:rPr>
                <w:rFonts w:eastAsiaTheme="minorHAnsi"/>
                <w:lang w:eastAsia="en-US"/>
              </w:rPr>
              <w:t>en diferentes contextos y escenarios.</w:t>
            </w:r>
          </w:p>
          <w:p w14:paraId="3A43459D" w14:textId="77777777" w:rsidR="00963D6D" w:rsidRDefault="00963D6D" w:rsidP="00610470">
            <w:pPr>
              <w:ind w:left="108"/>
              <w:jc w:val="both"/>
              <w:rPr>
                <w:rFonts w:eastAsia="Arial" w:cs="Calibri"/>
                <w:color w:val="0D0D0D"/>
                <w:sz w:val="20"/>
                <w:szCs w:val="20"/>
                <w:u w:val="single" w:color="000000"/>
              </w:rPr>
            </w:pPr>
          </w:p>
          <w:p w14:paraId="41D26C08" w14:textId="77777777" w:rsidR="00963D6D" w:rsidRPr="00144192" w:rsidRDefault="00963D6D" w:rsidP="00610470">
            <w:pPr>
              <w:ind w:left="108"/>
              <w:jc w:val="both"/>
              <w:rPr>
                <w:rFonts w:eastAsia="Arial" w:cs="Calibri"/>
                <w:color w:val="0D0D0D"/>
                <w:sz w:val="20"/>
                <w:szCs w:val="20"/>
              </w:rPr>
            </w:pPr>
            <w:r w:rsidRPr="00144192">
              <w:rPr>
                <w:rFonts w:eastAsia="Arial" w:cs="Calibri"/>
                <w:color w:val="0D0D0D"/>
                <w:sz w:val="20"/>
                <w:szCs w:val="20"/>
                <w:u w:val="single" w:color="000000"/>
              </w:rPr>
              <w:lastRenderedPageBreak/>
              <w:t>Socio comunitaria</w:t>
            </w:r>
            <w:r w:rsidRPr="00144192">
              <w:rPr>
                <w:rFonts w:eastAsia="Arial" w:cs="Calibri"/>
                <w:color w:val="0D0D0D"/>
                <w:sz w:val="20"/>
                <w:szCs w:val="20"/>
              </w:rPr>
              <w:t>:</w:t>
            </w:r>
          </w:p>
          <w:p w14:paraId="40873A22" w14:textId="77777777" w:rsidR="00963D6D" w:rsidRPr="00144192" w:rsidRDefault="00963D6D" w:rsidP="00610470">
            <w:pPr>
              <w:pStyle w:val="HTMLconformatoprevio"/>
              <w:shd w:val="clear" w:color="auto" w:fill="F8F9FA"/>
              <w:spacing w:line="0" w:lineRule="atLeast"/>
              <w:rPr>
                <w:rFonts w:ascii="inherit" w:eastAsiaTheme="minorHAnsi" w:hAnsi="inherit" w:cs="Courier New"/>
                <w:b/>
                <w:color w:val="222222"/>
                <w:sz w:val="54"/>
                <w:szCs w:val="54"/>
              </w:rPr>
            </w:pPr>
            <w:r w:rsidRPr="00144192">
              <w:rPr>
                <w:rFonts w:ascii="Calibri" w:hAnsi="Calibri" w:cs="Calibri"/>
                <w:lang w:val="es-ES"/>
              </w:rPr>
              <w:t xml:space="preserve">  3.1.1</w:t>
            </w:r>
            <w:r>
              <w:rPr>
                <w:rFonts w:ascii="Calibri" w:hAnsi="Calibri" w:cs="Calibri"/>
                <w:lang w:val="es-ES"/>
              </w:rPr>
              <w:t xml:space="preserve">. </w:t>
            </w:r>
            <w:r w:rsidRPr="00144192">
              <w:rPr>
                <w:rFonts w:ascii="inherit" w:eastAsiaTheme="minorHAnsi" w:hAnsi="inherit" w:cs="Courier New"/>
                <w:b/>
                <w:color w:val="222222"/>
              </w:rPr>
              <w:t>Demuestra actitudes de respeto a las diferencias individuales</w:t>
            </w:r>
            <w:r w:rsidRPr="00144192">
              <w:rPr>
                <w:rFonts w:ascii="inherit" w:eastAsiaTheme="minorHAnsi" w:hAnsi="inherit" w:cs="Courier New"/>
                <w:color w:val="222222"/>
              </w:rPr>
              <w:t xml:space="preserve">, interactuando con otros actores educativos para </w:t>
            </w:r>
            <w:r w:rsidRPr="00144192">
              <w:rPr>
                <w:rFonts w:ascii="inherit" w:eastAsiaTheme="minorHAnsi" w:hAnsi="inherit" w:cs="Courier New"/>
                <w:b/>
                <w:color w:val="222222"/>
              </w:rPr>
              <w:t>favorecer el desarrollo institucional.</w:t>
            </w:r>
          </w:p>
          <w:p w14:paraId="1ECE1248" w14:textId="77777777" w:rsidR="00963D6D" w:rsidRPr="00144192" w:rsidRDefault="00963D6D" w:rsidP="00610470">
            <w:pPr>
              <w:autoSpaceDE w:val="0"/>
              <w:autoSpaceDN w:val="0"/>
              <w:adjustRightInd w:val="0"/>
              <w:spacing w:line="0" w:lineRule="atLeast"/>
              <w:rPr>
                <w:rFonts w:ascii="Calibri" w:hAnsi="Calibri" w:cs="Calibri"/>
              </w:rPr>
            </w:pPr>
          </w:p>
          <w:p w14:paraId="62A00528" w14:textId="77777777" w:rsidR="00963D6D" w:rsidRPr="00144192" w:rsidRDefault="00963D6D" w:rsidP="00610470">
            <w:pPr>
              <w:shd w:val="clear" w:color="auto" w:fill="F8F9FA"/>
              <w:spacing w:line="0" w:lineRule="atLeast"/>
              <w:jc w:val="both"/>
              <w:rPr>
                <w:rFonts w:ascii="inherit" w:hAnsi="inherit" w:cs="Courier New"/>
                <w:color w:val="222222"/>
                <w:sz w:val="54"/>
                <w:szCs w:val="54"/>
              </w:rPr>
            </w:pPr>
          </w:p>
          <w:p w14:paraId="2FF2C7CB" w14:textId="77777777" w:rsidR="00963D6D" w:rsidRPr="00144192" w:rsidRDefault="00963D6D" w:rsidP="00610470">
            <w:pPr>
              <w:ind w:left="105" w:right="1124"/>
              <w:jc w:val="both"/>
              <w:rPr>
                <w:rFonts w:ascii="Arial" w:eastAsia="Arial" w:hAnsi="Arial" w:cs="Arial"/>
                <w:color w:val="000000"/>
                <w:sz w:val="20"/>
              </w:rPr>
            </w:pPr>
          </w:p>
        </w:tc>
        <w:tc>
          <w:tcPr>
            <w:tcW w:w="2954" w:type="dxa"/>
            <w:tcBorders>
              <w:top w:val="single" w:sz="5" w:space="0" w:color="000000"/>
              <w:left w:val="single" w:sz="5" w:space="0" w:color="000000"/>
              <w:bottom w:val="single" w:sz="5" w:space="0" w:color="000000"/>
              <w:right w:val="single" w:sz="5" w:space="0" w:color="000000"/>
            </w:tcBorders>
          </w:tcPr>
          <w:p w14:paraId="0FE77EAE" w14:textId="77777777" w:rsidR="00963D6D" w:rsidRPr="00144192" w:rsidRDefault="00963D6D" w:rsidP="00610470">
            <w:pPr>
              <w:ind w:right="1124"/>
              <w:jc w:val="both"/>
              <w:rPr>
                <w:rFonts w:ascii="Arial" w:eastAsia="Arial" w:hAnsi="Arial" w:cs="Arial"/>
                <w:noProof/>
                <w:color w:val="000000"/>
                <w:sz w:val="20"/>
              </w:rPr>
            </w:pPr>
          </w:p>
          <w:p w14:paraId="3EF39B13" w14:textId="77777777" w:rsidR="00963D6D" w:rsidRPr="009D4538" w:rsidRDefault="00963D6D" w:rsidP="00610470">
            <w:pPr>
              <w:ind w:right="1124"/>
              <w:jc w:val="both"/>
              <w:rPr>
                <w:rFonts w:ascii="Arial" w:eastAsia="Arial" w:hAnsi="Arial" w:cs="Arial"/>
                <w:noProof/>
                <w:color w:val="000000"/>
                <w:sz w:val="20"/>
                <w:lang w:val="en-GB"/>
              </w:rPr>
            </w:pPr>
            <w:r w:rsidRPr="00144192">
              <w:rPr>
                <w:rFonts w:ascii="Arial" w:eastAsia="Arial" w:hAnsi="Arial" w:cs="Arial"/>
                <w:noProof/>
                <w:color w:val="000000"/>
                <w:sz w:val="20"/>
              </w:rPr>
              <w:t xml:space="preserve"> </w:t>
            </w:r>
            <w:r>
              <w:rPr>
                <w:rFonts w:ascii="Arial" w:eastAsia="Arial" w:hAnsi="Arial" w:cs="Arial"/>
                <w:noProof/>
                <w:color w:val="000000"/>
                <w:sz w:val="20"/>
              </w:rPr>
              <w:t xml:space="preserve">  </w:t>
            </w: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Syllabus</w:t>
            </w:r>
          </w:p>
          <w:p w14:paraId="2290F4C8"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Diagnostic Test</w:t>
            </w:r>
          </w:p>
          <w:p w14:paraId="2E0B5E12" w14:textId="77777777" w:rsidR="00963D6D" w:rsidRPr="009D4538" w:rsidRDefault="00963D6D" w:rsidP="00610470">
            <w:pPr>
              <w:ind w:right="1124"/>
              <w:jc w:val="both"/>
              <w:rPr>
                <w:rFonts w:ascii="Arial" w:eastAsia="Arial" w:hAnsi="Arial" w:cs="Arial"/>
                <w:noProof/>
                <w:color w:val="000000"/>
                <w:sz w:val="20"/>
                <w:lang w:val="en-GB"/>
              </w:rPr>
            </w:pPr>
          </w:p>
          <w:p w14:paraId="0524A1F9"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Verb be +, pronouns: I, you, etc </w:t>
            </w:r>
          </w:p>
          <w:p w14:paraId="6966813B" w14:textId="77777777" w:rsidR="00963D6D" w:rsidRPr="009D4538" w:rsidRDefault="00963D6D" w:rsidP="00610470">
            <w:pPr>
              <w:ind w:right="1124"/>
              <w:jc w:val="both"/>
              <w:rPr>
                <w:rFonts w:ascii="Arial" w:eastAsia="Arial" w:hAnsi="Arial" w:cs="Arial"/>
                <w:noProof/>
                <w:color w:val="000000"/>
                <w:sz w:val="20"/>
                <w:lang w:val="en-GB"/>
              </w:rPr>
            </w:pPr>
          </w:p>
          <w:p w14:paraId="1C78A1FB"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Numbers 0-100 </w:t>
            </w:r>
          </w:p>
          <w:p w14:paraId="5AEAE316"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days of the week. </w:t>
            </w:r>
          </w:p>
          <w:p w14:paraId="0016B915" w14:textId="77777777" w:rsidR="00963D6D" w:rsidRPr="009D4538" w:rsidRDefault="00963D6D" w:rsidP="00610470">
            <w:pPr>
              <w:ind w:right="1124"/>
              <w:jc w:val="both"/>
              <w:rPr>
                <w:rFonts w:ascii="Arial" w:eastAsia="Arial" w:hAnsi="Arial" w:cs="Arial"/>
                <w:noProof/>
                <w:color w:val="000000"/>
                <w:sz w:val="20"/>
                <w:lang w:val="en-GB"/>
              </w:rPr>
            </w:pPr>
          </w:p>
          <w:p w14:paraId="02C7184D"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Verb be – and? </w:t>
            </w:r>
          </w:p>
          <w:p w14:paraId="2AFBE1E5"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Countries and nationalities</w:t>
            </w:r>
          </w:p>
          <w:p w14:paraId="1C15DDDD"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Numbers 100 -1,000 </w:t>
            </w:r>
          </w:p>
          <w:p w14:paraId="0DED161E"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Personal information </w:t>
            </w:r>
          </w:p>
          <w:p w14:paraId="5B764487"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Possessive adjectives: my, your, etc.</w:t>
            </w:r>
          </w:p>
          <w:p w14:paraId="632FE1C2" w14:textId="77777777" w:rsidR="00963D6D" w:rsidRPr="009D4538" w:rsidRDefault="00963D6D" w:rsidP="00610470">
            <w:pPr>
              <w:ind w:right="1124"/>
              <w:jc w:val="both"/>
              <w:rPr>
                <w:rFonts w:ascii="Arial" w:eastAsia="Arial" w:hAnsi="Arial" w:cs="Arial"/>
                <w:noProof/>
                <w:color w:val="000000"/>
                <w:sz w:val="20"/>
                <w:lang w:val="en-GB"/>
              </w:rPr>
            </w:pPr>
          </w:p>
          <w:p w14:paraId="3EF4ACD6"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The classroom, common objects, classroom language. </w:t>
            </w:r>
          </w:p>
          <w:p w14:paraId="4B977405"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a/an, plurals, this/that/these/those </w:t>
            </w:r>
          </w:p>
          <w:p w14:paraId="0C4ABB56" w14:textId="77777777" w:rsidR="00963D6D" w:rsidRPr="009D4538" w:rsidRDefault="00963D6D" w:rsidP="00610470">
            <w:pPr>
              <w:ind w:right="1124"/>
              <w:jc w:val="both"/>
              <w:rPr>
                <w:rFonts w:ascii="Arial" w:eastAsia="Arial" w:hAnsi="Arial" w:cs="Arial"/>
                <w:noProof/>
                <w:color w:val="000000"/>
                <w:sz w:val="20"/>
                <w:lang w:val="en-GB"/>
              </w:rPr>
            </w:pPr>
          </w:p>
          <w:p w14:paraId="2A018BB7"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On a plane </w:t>
            </w:r>
          </w:p>
          <w:p w14:paraId="1859AB2C"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Completing a form </w:t>
            </w:r>
          </w:p>
          <w:p w14:paraId="43087999"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What do you remember? What can you do? </w:t>
            </w:r>
          </w:p>
          <w:p w14:paraId="372DA86B" w14:textId="77777777" w:rsidR="00963D6D" w:rsidRPr="009D4538" w:rsidRDefault="00963D6D" w:rsidP="00610470">
            <w:pPr>
              <w:ind w:right="1124"/>
              <w:jc w:val="both"/>
              <w:rPr>
                <w:rFonts w:ascii="Arial" w:eastAsia="Arial" w:hAnsi="Arial" w:cs="Arial"/>
                <w:noProof/>
                <w:color w:val="000000"/>
                <w:sz w:val="20"/>
                <w:lang w:val="en-GB"/>
              </w:rPr>
            </w:pPr>
          </w:p>
          <w:p w14:paraId="6DA2CF6F"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Portafolio (First revision)</w:t>
            </w:r>
          </w:p>
          <w:p w14:paraId="19FCC8DE" w14:textId="77777777" w:rsidR="00963D6D" w:rsidRPr="009D4538" w:rsidRDefault="00963D6D" w:rsidP="00610470">
            <w:pPr>
              <w:ind w:right="1124"/>
              <w:jc w:val="both"/>
              <w:rPr>
                <w:rFonts w:ascii="Arial" w:eastAsia="Arial" w:hAnsi="Arial" w:cs="Arial"/>
                <w:noProof/>
                <w:color w:val="000000"/>
                <w:sz w:val="20"/>
                <w:lang w:val="en-GB"/>
              </w:rPr>
            </w:pPr>
          </w:p>
          <w:p w14:paraId="11B2A3B9"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Present simple + and -</w:t>
            </w:r>
          </w:p>
          <w:p w14:paraId="0D3FB718"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Verb phrases, irregular plurals.</w:t>
            </w:r>
          </w:p>
          <w:p w14:paraId="605FC0C0" w14:textId="77777777" w:rsidR="00963D6D" w:rsidRPr="009D4538" w:rsidRDefault="00963D6D" w:rsidP="00610470">
            <w:pPr>
              <w:ind w:right="1124"/>
              <w:jc w:val="both"/>
              <w:rPr>
                <w:rFonts w:ascii="Arial" w:eastAsia="Arial" w:hAnsi="Arial" w:cs="Arial"/>
                <w:noProof/>
                <w:color w:val="000000"/>
                <w:sz w:val="20"/>
                <w:lang w:val="en-GB"/>
              </w:rPr>
            </w:pPr>
          </w:p>
          <w:p w14:paraId="547265F5"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Final Product (first revision)</w:t>
            </w:r>
          </w:p>
          <w:p w14:paraId="43BE4A89"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Present simple? </w:t>
            </w:r>
          </w:p>
          <w:p w14:paraId="763E3E23"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Common verbs phrases </w:t>
            </w:r>
          </w:p>
          <w:p w14:paraId="4CE2B2C9" w14:textId="77777777" w:rsidR="00963D6D" w:rsidRPr="009D4538" w:rsidRDefault="00963D6D" w:rsidP="00610470">
            <w:pPr>
              <w:ind w:right="1124"/>
              <w:jc w:val="both"/>
              <w:rPr>
                <w:rFonts w:ascii="Arial" w:eastAsia="Arial" w:hAnsi="Arial" w:cs="Arial"/>
                <w:noProof/>
                <w:color w:val="000000"/>
                <w:sz w:val="20"/>
                <w:lang w:val="en-GB"/>
              </w:rPr>
            </w:pPr>
          </w:p>
          <w:p w14:paraId="2FF19C6B"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Articles a/an</w:t>
            </w:r>
          </w:p>
          <w:p w14:paraId="630A6EB7"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Jobs</w:t>
            </w:r>
          </w:p>
          <w:p w14:paraId="22464503"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Family members </w:t>
            </w:r>
          </w:p>
          <w:p w14:paraId="7CD25875"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lastRenderedPageBreak/>
              <w:t>•</w:t>
            </w:r>
            <w:r w:rsidRPr="009D4538">
              <w:rPr>
                <w:rFonts w:ascii="Arial" w:eastAsia="Arial" w:hAnsi="Arial" w:cs="Arial"/>
                <w:noProof/>
                <w:color w:val="000000"/>
                <w:sz w:val="20"/>
                <w:lang w:val="en-GB"/>
              </w:rPr>
              <w:tab/>
              <w:t xml:space="preserve">Possessive “s” </w:t>
            </w:r>
          </w:p>
          <w:p w14:paraId="2C986E93"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Adjectives,</w:t>
            </w:r>
          </w:p>
          <w:p w14:paraId="6ED6D0CC"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Adverbs</w:t>
            </w:r>
          </w:p>
          <w:p w14:paraId="42150251"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Daily routines </w:t>
            </w:r>
          </w:p>
          <w:p w14:paraId="3B06BFF5"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Telling the time, present simple.</w:t>
            </w:r>
          </w:p>
          <w:p w14:paraId="0CFEEE60"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Adverbs of frequency. </w:t>
            </w:r>
          </w:p>
          <w:p w14:paraId="2B0BA095"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 xml:space="preserve">Time words and expressions. </w:t>
            </w:r>
          </w:p>
          <w:p w14:paraId="781C4772"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Self-assessment</w:t>
            </w:r>
          </w:p>
          <w:p w14:paraId="6FEDE004"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Coevaluation</w:t>
            </w:r>
          </w:p>
          <w:p w14:paraId="13B7E02F"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Final exam</w:t>
            </w:r>
          </w:p>
          <w:p w14:paraId="10201FC1" w14:textId="77777777" w:rsidR="00963D6D" w:rsidRPr="009D4538" w:rsidRDefault="00963D6D" w:rsidP="00610470">
            <w:pPr>
              <w:ind w:right="1124"/>
              <w:jc w:val="both"/>
              <w:rPr>
                <w:rFonts w:ascii="Arial" w:eastAsia="Arial" w:hAnsi="Arial" w:cs="Arial"/>
                <w:noProof/>
                <w:color w:val="000000"/>
                <w:sz w:val="20"/>
                <w:lang w:val="en-GB"/>
              </w:rPr>
            </w:pPr>
            <w:r w:rsidRPr="009D4538">
              <w:rPr>
                <w:rFonts w:ascii="Arial" w:eastAsia="Arial" w:hAnsi="Arial" w:cs="Arial"/>
                <w:noProof/>
                <w:color w:val="000000"/>
                <w:sz w:val="20"/>
                <w:lang w:val="en-GB"/>
              </w:rPr>
              <w:t>•</w:t>
            </w:r>
            <w:r w:rsidRPr="009D4538">
              <w:rPr>
                <w:rFonts w:ascii="Arial" w:eastAsia="Arial" w:hAnsi="Arial" w:cs="Arial"/>
                <w:noProof/>
                <w:color w:val="000000"/>
                <w:sz w:val="20"/>
                <w:lang w:val="en-GB"/>
              </w:rPr>
              <w:tab/>
              <w:t>Portafolio</w:t>
            </w:r>
          </w:p>
          <w:p w14:paraId="3B6ED6D3" w14:textId="77777777" w:rsidR="00963D6D" w:rsidRDefault="00963D6D" w:rsidP="00610470">
            <w:pPr>
              <w:ind w:right="1124"/>
              <w:jc w:val="both"/>
              <w:rPr>
                <w:rFonts w:ascii="Arial" w:eastAsia="Arial" w:hAnsi="Arial" w:cs="Arial"/>
                <w:noProof/>
                <w:color w:val="000000"/>
                <w:sz w:val="20"/>
              </w:rPr>
            </w:pPr>
            <w:r w:rsidRPr="00317605">
              <w:rPr>
                <w:rFonts w:ascii="Arial" w:eastAsia="Arial" w:hAnsi="Arial" w:cs="Arial"/>
                <w:noProof/>
                <w:color w:val="000000"/>
                <w:sz w:val="20"/>
              </w:rPr>
              <w:t>•</w:t>
            </w:r>
            <w:r w:rsidRPr="00317605">
              <w:rPr>
                <w:rFonts w:ascii="Arial" w:eastAsia="Arial" w:hAnsi="Arial" w:cs="Arial"/>
                <w:noProof/>
                <w:color w:val="000000"/>
                <w:sz w:val="20"/>
              </w:rPr>
              <w:tab/>
              <w:t>Final product</w:t>
            </w:r>
          </w:p>
          <w:p w14:paraId="263440D5" w14:textId="77777777" w:rsidR="00963D6D" w:rsidRDefault="00963D6D" w:rsidP="00610470">
            <w:pPr>
              <w:ind w:right="1124"/>
              <w:jc w:val="both"/>
              <w:rPr>
                <w:rFonts w:ascii="Arial" w:eastAsia="Arial" w:hAnsi="Arial" w:cs="Arial"/>
                <w:noProof/>
                <w:color w:val="000000"/>
                <w:sz w:val="20"/>
              </w:rPr>
            </w:pPr>
          </w:p>
          <w:p w14:paraId="3DA7FF99" w14:textId="77777777" w:rsidR="00963D6D" w:rsidRPr="00317605" w:rsidRDefault="00963D6D" w:rsidP="00610470">
            <w:pPr>
              <w:ind w:right="1124"/>
              <w:jc w:val="both"/>
              <w:rPr>
                <w:rFonts w:ascii="Arial" w:eastAsia="Arial" w:hAnsi="Arial" w:cs="Arial"/>
                <w:noProof/>
                <w:color w:val="000000"/>
                <w:sz w:val="20"/>
              </w:rPr>
            </w:pPr>
            <w:r>
              <w:rPr>
                <w:rFonts w:ascii="Arial" w:eastAsia="Arial" w:hAnsi="Arial" w:cs="Arial"/>
                <w:noProof/>
                <w:color w:val="000000"/>
                <w:sz w:val="20"/>
              </w:rPr>
              <w:t xml:space="preserve"> -</w:t>
            </w:r>
            <w:r w:rsidRPr="00324843">
              <w:rPr>
                <w:rFonts w:ascii="Times New Roman" w:hAnsi="Times New Roman" w:cs="Times New Roman"/>
                <w:sz w:val="24"/>
                <w:szCs w:val="24"/>
                <w:lang w:eastAsia="es-ES"/>
              </w:rPr>
              <w:t>Aplicar herramientas informáticas-como estrategia lúdica- que faciliten los procesos de aprendizaje en la asignatura de inglés.  A través de canciones, videos que le den salida al contenido impartido.</w:t>
            </w:r>
          </w:p>
          <w:p w14:paraId="40680385" w14:textId="77777777" w:rsidR="00963D6D" w:rsidRPr="00144192" w:rsidRDefault="00963D6D" w:rsidP="00610470">
            <w:pPr>
              <w:ind w:right="1124"/>
              <w:jc w:val="both"/>
              <w:rPr>
                <w:rFonts w:ascii="Arial" w:eastAsia="Arial" w:hAnsi="Arial" w:cs="Arial"/>
                <w:color w:val="000000"/>
                <w:sz w:val="20"/>
              </w:rPr>
            </w:pPr>
          </w:p>
        </w:tc>
        <w:tc>
          <w:tcPr>
            <w:tcW w:w="0" w:type="auto"/>
            <w:tcBorders>
              <w:top w:val="single" w:sz="5" w:space="0" w:color="000000"/>
              <w:left w:val="single" w:sz="5" w:space="0" w:color="000000"/>
              <w:bottom w:val="single" w:sz="5" w:space="0" w:color="000000"/>
              <w:right w:val="single" w:sz="5" w:space="0" w:color="000000"/>
            </w:tcBorders>
          </w:tcPr>
          <w:p w14:paraId="715BC96C" w14:textId="77777777" w:rsidR="00963D6D" w:rsidRPr="00144192" w:rsidRDefault="00963D6D" w:rsidP="00610470">
            <w:pPr>
              <w:ind w:left="1" w:right="1124"/>
              <w:jc w:val="both"/>
              <w:rPr>
                <w:rFonts w:ascii="Arial" w:eastAsia="Arial" w:hAnsi="Arial" w:cs="Arial"/>
                <w:color w:val="000000"/>
                <w:sz w:val="20"/>
              </w:rPr>
            </w:pPr>
            <w:r w:rsidRPr="00144192">
              <w:rPr>
                <w:rFonts w:ascii="Arial" w:eastAsia="Arial" w:hAnsi="Arial" w:cs="Arial"/>
                <w:color w:val="000000"/>
                <w:sz w:val="20"/>
              </w:rPr>
              <w:lastRenderedPageBreak/>
              <w:t xml:space="preserve"> </w:t>
            </w:r>
          </w:p>
          <w:p w14:paraId="694B38B5"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-Agreed syllabus</w:t>
            </w:r>
          </w:p>
          <w:p w14:paraId="05CB56FE" w14:textId="77777777" w:rsidR="00963D6D" w:rsidRPr="009D4538" w:rsidRDefault="00963D6D" w:rsidP="00610470">
            <w:pPr>
              <w:ind w:left="101" w:right="1124"/>
              <w:jc w:val="both"/>
              <w:rPr>
                <w:rFonts w:ascii="Arial" w:eastAsia="Arial" w:hAnsi="Arial" w:cs="Arial"/>
                <w:color w:val="000000"/>
                <w:sz w:val="18"/>
                <w:lang w:val="en-GB"/>
              </w:rPr>
            </w:pPr>
          </w:p>
          <w:p w14:paraId="64D4FC94"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Comparative table.  </w:t>
            </w:r>
          </w:p>
          <w:p w14:paraId="59EA9D58" w14:textId="77777777" w:rsidR="00963D6D" w:rsidRPr="009D4538" w:rsidRDefault="00963D6D" w:rsidP="00610470">
            <w:pPr>
              <w:ind w:left="101" w:right="1124"/>
              <w:jc w:val="both"/>
              <w:rPr>
                <w:rFonts w:ascii="Arial" w:eastAsia="Arial" w:hAnsi="Arial" w:cs="Arial"/>
                <w:color w:val="000000"/>
                <w:sz w:val="18"/>
                <w:lang w:val="en-GB"/>
              </w:rPr>
            </w:pPr>
          </w:p>
          <w:p w14:paraId="18A3222C"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Conceptual map</w:t>
            </w:r>
          </w:p>
          <w:p w14:paraId="4562A65C"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Knowledge organizer</w:t>
            </w:r>
          </w:p>
          <w:p w14:paraId="7494EFFC"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Short text</w:t>
            </w:r>
          </w:p>
          <w:p w14:paraId="10C78B37"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w:t>
            </w:r>
            <w:r w:rsidRPr="009D4538">
              <w:rPr>
                <w:rFonts w:ascii="Arial" w:eastAsia="Arial" w:hAnsi="Arial" w:cs="Arial"/>
                <w:color w:val="000000"/>
                <w:sz w:val="18"/>
                <w:lang w:val="en-GB"/>
              </w:rPr>
              <w:tab/>
              <w:t>Conceptual map</w:t>
            </w:r>
          </w:p>
          <w:p w14:paraId="5234696A"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Conversation</w:t>
            </w:r>
          </w:p>
          <w:p w14:paraId="3FBCD655"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  Elaborate the Portafolio.</w:t>
            </w:r>
          </w:p>
          <w:p w14:paraId="4A775804"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 - Test</w:t>
            </w:r>
          </w:p>
          <w:p w14:paraId="5F7862D3"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Integrated learning portfolio</w:t>
            </w:r>
          </w:p>
          <w:p w14:paraId="28741C89"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  Elaborate the Final Product</w:t>
            </w:r>
          </w:p>
          <w:p w14:paraId="09776C1F"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Knowledge organizer</w:t>
            </w:r>
          </w:p>
          <w:p w14:paraId="457B8527"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 </w:t>
            </w:r>
          </w:p>
          <w:p w14:paraId="2EB0033C"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 </w:t>
            </w:r>
          </w:p>
          <w:p w14:paraId="3178D503"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Graphic computer.</w:t>
            </w:r>
          </w:p>
          <w:p w14:paraId="0390A11F"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Comparative table</w:t>
            </w:r>
          </w:p>
          <w:p w14:paraId="5E81CB3F"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Organizer knowledge.  </w:t>
            </w:r>
          </w:p>
          <w:p w14:paraId="345F1770"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lastRenderedPageBreak/>
              <w:t>Description</w:t>
            </w:r>
          </w:p>
          <w:p w14:paraId="3F12FE93"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Comparative table</w:t>
            </w:r>
          </w:p>
          <w:p w14:paraId="56BD33E7"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w:t>
            </w:r>
            <w:r w:rsidRPr="009D4538">
              <w:rPr>
                <w:rFonts w:ascii="Arial" w:eastAsia="Arial" w:hAnsi="Arial" w:cs="Arial"/>
                <w:color w:val="000000"/>
                <w:sz w:val="18"/>
                <w:lang w:val="en-GB"/>
              </w:rPr>
              <w:tab/>
              <w:t>Self-assessment</w:t>
            </w:r>
          </w:p>
          <w:p w14:paraId="337D1157"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w:t>
            </w:r>
            <w:r w:rsidRPr="009D4538">
              <w:rPr>
                <w:rFonts w:ascii="Arial" w:eastAsia="Arial" w:hAnsi="Arial" w:cs="Arial"/>
                <w:color w:val="000000"/>
                <w:sz w:val="18"/>
                <w:lang w:val="en-GB"/>
              </w:rPr>
              <w:tab/>
              <w:t>Coevaluation</w:t>
            </w:r>
          </w:p>
          <w:p w14:paraId="600F0A13"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w:t>
            </w:r>
            <w:r w:rsidRPr="009D4538">
              <w:rPr>
                <w:rFonts w:ascii="Arial" w:eastAsia="Arial" w:hAnsi="Arial" w:cs="Arial"/>
                <w:color w:val="000000"/>
                <w:sz w:val="18"/>
                <w:lang w:val="en-GB"/>
              </w:rPr>
              <w:tab/>
              <w:t xml:space="preserve"> Final exam</w:t>
            </w:r>
          </w:p>
          <w:p w14:paraId="3C026214"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ab/>
              <w:t>Notebook</w:t>
            </w:r>
          </w:p>
          <w:p w14:paraId="427977AD"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ab/>
              <w:t>Evaluation of the product.</w:t>
            </w:r>
          </w:p>
          <w:p w14:paraId="48F0FC97" w14:textId="77777777" w:rsidR="00963D6D" w:rsidRPr="009D4538" w:rsidRDefault="00963D6D" w:rsidP="00610470">
            <w:pPr>
              <w:ind w:left="101" w:right="1124"/>
              <w:jc w:val="both"/>
              <w:rPr>
                <w:rFonts w:ascii="Arial" w:eastAsia="Arial" w:hAnsi="Arial" w:cs="Arial"/>
                <w:color w:val="000000"/>
                <w:sz w:val="18"/>
                <w:lang w:val="en-GB"/>
              </w:rPr>
            </w:pPr>
            <w:r w:rsidRPr="009D4538">
              <w:rPr>
                <w:rFonts w:ascii="Arial" w:eastAsia="Arial" w:hAnsi="Arial" w:cs="Arial"/>
                <w:color w:val="000000"/>
                <w:sz w:val="18"/>
                <w:lang w:val="en-GB"/>
              </w:rPr>
              <w:t xml:space="preserve"> </w:t>
            </w:r>
          </w:p>
          <w:p w14:paraId="60171767" w14:textId="77777777" w:rsidR="00963D6D" w:rsidRPr="009D4538" w:rsidRDefault="00963D6D" w:rsidP="00610470">
            <w:pPr>
              <w:ind w:left="101" w:right="1124"/>
              <w:jc w:val="both"/>
              <w:rPr>
                <w:rFonts w:ascii="Arial" w:eastAsia="Arial" w:hAnsi="Arial" w:cs="Arial"/>
                <w:color w:val="000000"/>
                <w:sz w:val="18"/>
                <w:lang w:val="en-GB"/>
              </w:rPr>
            </w:pPr>
          </w:p>
          <w:p w14:paraId="70E9AF7E" w14:textId="77777777" w:rsidR="00963D6D" w:rsidRPr="009D4538" w:rsidRDefault="00963D6D" w:rsidP="00610470">
            <w:pPr>
              <w:ind w:left="101" w:right="1124"/>
              <w:jc w:val="both"/>
              <w:rPr>
                <w:rFonts w:ascii="Arial" w:eastAsia="Arial" w:hAnsi="Arial" w:cs="Arial"/>
                <w:color w:val="000000"/>
                <w:sz w:val="18"/>
                <w:lang w:val="en-GB"/>
              </w:rPr>
            </w:pPr>
          </w:p>
          <w:p w14:paraId="4FFE7640" w14:textId="77777777" w:rsidR="00963D6D" w:rsidRPr="009D4538" w:rsidRDefault="00963D6D" w:rsidP="00610470">
            <w:pPr>
              <w:ind w:left="101" w:right="1124"/>
              <w:jc w:val="both"/>
              <w:rPr>
                <w:rFonts w:ascii="Arial" w:eastAsia="Arial" w:hAnsi="Arial" w:cs="Arial"/>
                <w:color w:val="000000"/>
                <w:sz w:val="20"/>
                <w:lang w:val="en-GB"/>
              </w:rPr>
            </w:pPr>
            <w:r w:rsidRPr="009D4538">
              <w:rPr>
                <w:rFonts w:ascii="Arial" w:eastAsia="Arial" w:hAnsi="Arial" w:cs="Arial"/>
                <w:color w:val="000000"/>
                <w:sz w:val="18"/>
                <w:lang w:val="en-GB"/>
              </w:rPr>
              <w:tab/>
              <w:t xml:space="preserve"> </w:t>
            </w:r>
          </w:p>
        </w:tc>
        <w:tc>
          <w:tcPr>
            <w:tcW w:w="5819" w:type="dxa"/>
            <w:tcBorders>
              <w:top w:val="single" w:sz="5" w:space="0" w:color="000000"/>
              <w:left w:val="single" w:sz="5" w:space="0" w:color="000000"/>
              <w:bottom w:val="single" w:sz="5" w:space="0" w:color="000000"/>
              <w:right w:val="single" w:sz="5" w:space="0" w:color="000000"/>
            </w:tcBorders>
          </w:tcPr>
          <w:p w14:paraId="700B4A4A" w14:textId="77777777" w:rsidR="00963D6D" w:rsidRPr="009D4538" w:rsidRDefault="00963D6D" w:rsidP="00610470">
            <w:pPr>
              <w:ind w:left="276" w:right="1124" w:hanging="84"/>
              <w:jc w:val="both"/>
              <w:rPr>
                <w:rFonts w:ascii="Arial" w:eastAsia="Arial" w:hAnsi="Arial" w:cs="Arial"/>
                <w:color w:val="000000"/>
                <w:sz w:val="20"/>
                <w:lang w:val="en-GB"/>
              </w:rPr>
            </w:pPr>
          </w:p>
          <w:p w14:paraId="7C2DFF4D"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-Make the syllable with topics to work.</w:t>
            </w:r>
          </w:p>
          <w:p w14:paraId="0BA82815"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Identify the Verb be +, pronouns: I, you, etc by means of a comparative table.  </w:t>
            </w:r>
          </w:p>
          <w:p w14:paraId="4D1671E3" w14:textId="77777777" w:rsidR="00963D6D" w:rsidRPr="009D4538" w:rsidRDefault="00963D6D" w:rsidP="00610470">
            <w:pPr>
              <w:ind w:left="276" w:right="1124" w:hanging="84"/>
              <w:jc w:val="both"/>
              <w:rPr>
                <w:rFonts w:ascii="Arial" w:eastAsia="Arial" w:hAnsi="Arial" w:cs="Arial"/>
                <w:color w:val="000000"/>
                <w:sz w:val="20"/>
                <w:lang w:val="en-GB"/>
              </w:rPr>
            </w:pPr>
          </w:p>
          <w:p w14:paraId="711BFD82"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Analyze the Numbers 0-100 </w:t>
            </w:r>
          </w:p>
          <w:p w14:paraId="59D96195"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days of the week, through, a Conceptual map</w:t>
            </w:r>
          </w:p>
          <w:p w14:paraId="038166A0" w14:textId="77777777" w:rsidR="00963D6D" w:rsidRPr="009D4538" w:rsidRDefault="00963D6D" w:rsidP="00610470">
            <w:pPr>
              <w:ind w:left="276" w:right="1124" w:hanging="84"/>
              <w:jc w:val="both"/>
              <w:rPr>
                <w:rFonts w:ascii="Arial" w:eastAsia="Arial" w:hAnsi="Arial" w:cs="Arial"/>
                <w:color w:val="000000"/>
                <w:sz w:val="20"/>
                <w:lang w:val="en-GB"/>
              </w:rPr>
            </w:pPr>
          </w:p>
          <w:p w14:paraId="164AC545" w14:textId="77777777" w:rsidR="00963D6D" w:rsidRPr="009D4538" w:rsidRDefault="00963D6D" w:rsidP="00610470">
            <w:pPr>
              <w:ind w:left="276" w:right="1124" w:hanging="84"/>
              <w:jc w:val="both"/>
              <w:rPr>
                <w:rFonts w:ascii="Arial" w:eastAsia="Arial" w:hAnsi="Arial" w:cs="Arial"/>
                <w:color w:val="000000"/>
                <w:sz w:val="20"/>
                <w:lang w:val="en-GB"/>
              </w:rPr>
            </w:pPr>
          </w:p>
          <w:p w14:paraId="4D7EA3EF"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Explain the Verb be – and? Countries and nationalities</w:t>
            </w:r>
          </w:p>
          <w:p w14:paraId="0E63E6B0"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Numbers 100 -1,000 </w:t>
            </w:r>
          </w:p>
          <w:p w14:paraId="29959FC4"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By means of a Knowledge organizar.</w:t>
            </w:r>
          </w:p>
          <w:p w14:paraId="6C1EF406"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Express the Personal information and Possessive adjectives: my, your, etc. trough </w:t>
            </w:r>
          </w:p>
          <w:p w14:paraId="7A847181"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 xml:space="preserve">     a short text. </w:t>
            </w:r>
          </w:p>
          <w:p w14:paraId="46034E49"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Identify The classroom, common objects, classroom language. </w:t>
            </w:r>
          </w:p>
          <w:p w14:paraId="07DF1A11"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a/an, plurals, this/that/these/those, by means of Conceptual map.</w:t>
            </w:r>
          </w:p>
          <w:p w14:paraId="14F7C5F6" w14:textId="77777777" w:rsidR="00963D6D" w:rsidRPr="009D4538" w:rsidRDefault="00963D6D" w:rsidP="00610470">
            <w:pPr>
              <w:ind w:left="276" w:right="1124" w:hanging="84"/>
              <w:jc w:val="both"/>
              <w:rPr>
                <w:rFonts w:ascii="Arial" w:eastAsia="Arial" w:hAnsi="Arial" w:cs="Arial"/>
                <w:color w:val="000000"/>
                <w:sz w:val="20"/>
                <w:lang w:val="en-GB"/>
              </w:rPr>
            </w:pPr>
          </w:p>
          <w:p w14:paraId="0072224C"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lastRenderedPageBreak/>
              <w:t>•</w:t>
            </w:r>
            <w:r w:rsidRPr="009D4538">
              <w:rPr>
                <w:rFonts w:ascii="Arial" w:eastAsia="Arial" w:hAnsi="Arial" w:cs="Arial"/>
                <w:color w:val="000000"/>
                <w:sz w:val="20"/>
                <w:lang w:val="en-GB"/>
              </w:rPr>
              <w:tab/>
              <w:t xml:space="preserve">Recognize the prepositions and W-h questions On a plane </w:t>
            </w:r>
          </w:p>
          <w:p w14:paraId="359A6C5E"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Completing a form </w:t>
            </w:r>
          </w:p>
          <w:p w14:paraId="003C12D1"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What do you remember? What can you do? Through a conversation.</w:t>
            </w:r>
          </w:p>
          <w:p w14:paraId="1BAA9181" w14:textId="77777777" w:rsidR="00963D6D" w:rsidRPr="009D4538" w:rsidRDefault="00963D6D" w:rsidP="00610470">
            <w:pPr>
              <w:ind w:left="276" w:right="1124" w:hanging="84"/>
              <w:jc w:val="both"/>
              <w:rPr>
                <w:rFonts w:ascii="Arial" w:eastAsia="Arial" w:hAnsi="Arial" w:cs="Arial"/>
                <w:color w:val="000000"/>
                <w:sz w:val="20"/>
                <w:lang w:val="en-GB"/>
              </w:rPr>
            </w:pPr>
          </w:p>
          <w:p w14:paraId="799CB078"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Elaborate the Portafolio (First revision) </w:t>
            </w:r>
          </w:p>
          <w:p w14:paraId="0B2AD313"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 xml:space="preserve"> </w:t>
            </w:r>
          </w:p>
          <w:p w14:paraId="04F02D8A"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Master the Present simple + and -</w:t>
            </w:r>
          </w:p>
          <w:p w14:paraId="0D0FAC00"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Verb phrases, irregular plurals.  By means of a test and Integrated learning portafolio</w:t>
            </w:r>
          </w:p>
          <w:p w14:paraId="2D463D90"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 xml:space="preserve">  Elaborate the Final Product (first revision) </w:t>
            </w:r>
          </w:p>
          <w:p w14:paraId="7AB494AD"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Develop the Present simple? </w:t>
            </w:r>
          </w:p>
          <w:p w14:paraId="7CB8A91B"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Common verbs phrases </w:t>
            </w:r>
          </w:p>
          <w:p w14:paraId="533C5F2D"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 xml:space="preserve"> . By means of a knowledge organizer. </w:t>
            </w:r>
          </w:p>
          <w:p w14:paraId="4E1C309E"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Recognize the Articles a/ an Jobs a graphic computer.</w:t>
            </w:r>
          </w:p>
          <w:p w14:paraId="2A81ED20"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Identify the Family members </w:t>
            </w:r>
          </w:p>
          <w:p w14:paraId="5572A24A"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Possessive “s” </w:t>
            </w:r>
          </w:p>
          <w:p w14:paraId="29C8DD88"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 xml:space="preserve"> Using a comparative table.</w:t>
            </w:r>
            <w:r w:rsidRPr="009D4538">
              <w:rPr>
                <w:rFonts w:ascii="Arial" w:eastAsia="Arial" w:hAnsi="Arial" w:cs="Arial"/>
                <w:color w:val="000000"/>
                <w:sz w:val="20"/>
                <w:lang w:val="en-GB"/>
              </w:rPr>
              <w:tab/>
              <w:t xml:space="preserve"> </w:t>
            </w:r>
          </w:p>
          <w:p w14:paraId="19E76C6C"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Analyze the Adjectives,</w:t>
            </w:r>
          </w:p>
          <w:p w14:paraId="5E371FAF"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 xml:space="preserve">Adverbs  by means of an organizer knowledge.  </w:t>
            </w:r>
          </w:p>
          <w:p w14:paraId="03C75C1D"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 xml:space="preserve">    Explain the daily routines Telling the time, present simple. Trough the description. </w:t>
            </w:r>
          </w:p>
          <w:p w14:paraId="1225685B"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Recognize the Adverbs of frequency. Time words and expressions, by means of Comparative table</w:t>
            </w:r>
          </w:p>
          <w:p w14:paraId="402117CB"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Applie the Self-assessment</w:t>
            </w:r>
          </w:p>
          <w:p w14:paraId="509A8B14"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w:t>
            </w:r>
            <w:r w:rsidRPr="009D4538">
              <w:rPr>
                <w:rFonts w:ascii="Arial" w:eastAsia="Arial" w:hAnsi="Arial" w:cs="Arial"/>
                <w:color w:val="000000"/>
                <w:sz w:val="20"/>
                <w:lang w:val="en-GB"/>
              </w:rPr>
              <w:tab/>
              <w:t>Coevaluation</w:t>
            </w:r>
          </w:p>
          <w:p w14:paraId="53D67148"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 xml:space="preserve">     Final exam</w:t>
            </w:r>
          </w:p>
          <w:p w14:paraId="64C4AA06"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lastRenderedPageBreak/>
              <w:t>Review the Portafolio by means of the Notebook.</w:t>
            </w:r>
          </w:p>
          <w:p w14:paraId="67BBA455" w14:textId="77777777" w:rsidR="00963D6D" w:rsidRPr="009D4538" w:rsidRDefault="00963D6D" w:rsidP="00610470">
            <w:pPr>
              <w:ind w:left="276" w:right="1124" w:hanging="84"/>
              <w:jc w:val="both"/>
              <w:rPr>
                <w:rFonts w:ascii="Arial" w:eastAsia="Arial" w:hAnsi="Arial" w:cs="Arial"/>
                <w:color w:val="000000"/>
                <w:sz w:val="20"/>
                <w:lang w:val="en-GB"/>
              </w:rPr>
            </w:pPr>
            <w:r w:rsidRPr="009D4538">
              <w:rPr>
                <w:rFonts w:ascii="Arial" w:eastAsia="Arial" w:hAnsi="Arial" w:cs="Arial"/>
                <w:color w:val="000000"/>
                <w:sz w:val="20"/>
                <w:lang w:val="en-GB"/>
              </w:rPr>
              <w:t>Final evaluation of the product.</w:t>
            </w:r>
          </w:p>
          <w:p w14:paraId="249C5042" w14:textId="77777777" w:rsidR="00963D6D" w:rsidRPr="00317605" w:rsidRDefault="00963D6D" w:rsidP="00610470">
            <w:pPr>
              <w:ind w:right="1124"/>
              <w:jc w:val="both"/>
              <w:rPr>
                <w:rFonts w:ascii="Arial" w:eastAsia="Arial" w:hAnsi="Arial" w:cs="Arial"/>
                <w:noProof/>
                <w:color w:val="000000"/>
                <w:sz w:val="20"/>
              </w:rPr>
            </w:pPr>
            <w:r w:rsidRPr="00324843">
              <w:rPr>
                <w:rFonts w:ascii="Times New Roman" w:hAnsi="Times New Roman" w:cs="Times New Roman"/>
                <w:sz w:val="24"/>
                <w:szCs w:val="24"/>
                <w:lang w:eastAsia="es-ES"/>
              </w:rPr>
              <w:t>Aplicar herramientas informáticas-como estrategia lúdica- que faciliten los procesos de aprendizaje en la asignatura de inglés.  A través de canciones, videos que le den salida al contenido impartido.</w:t>
            </w:r>
          </w:p>
          <w:p w14:paraId="1BBFC5BA" w14:textId="77777777" w:rsidR="00963D6D" w:rsidRPr="00317605" w:rsidRDefault="00963D6D" w:rsidP="00610470">
            <w:pPr>
              <w:ind w:right="1124"/>
              <w:jc w:val="both"/>
              <w:rPr>
                <w:rFonts w:ascii="Arial" w:eastAsia="Arial" w:hAnsi="Arial" w:cs="Arial"/>
                <w:noProof/>
                <w:color w:val="000000"/>
                <w:sz w:val="20"/>
              </w:rPr>
            </w:pPr>
          </w:p>
          <w:p w14:paraId="27112A91" w14:textId="77777777" w:rsidR="00963D6D" w:rsidRPr="00A80C24" w:rsidRDefault="00963D6D" w:rsidP="00610470">
            <w:pPr>
              <w:ind w:left="276" w:right="1124" w:hanging="84"/>
              <w:jc w:val="both"/>
              <w:rPr>
                <w:rFonts w:ascii="Arial" w:eastAsia="Arial" w:hAnsi="Arial" w:cs="Arial"/>
                <w:color w:val="000000"/>
                <w:sz w:val="20"/>
              </w:rPr>
            </w:pPr>
          </w:p>
          <w:p w14:paraId="589AC6C7" w14:textId="77777777" w:rsidR="00963D6D" w:rsidRPr="00A80C24" w:rsidRDefault="00963D6D" w:rsidP="00610470">
            <w:pPr>
              <w:ind w:left="276" w:right="1124" w:hanging="84"/>
              <w:jc w:val="both"/>
              <w:rPr>
                <w:rFonts w:ascii="Arial" w:eastAsia="Arial" w:hAnsi="Arial" w:cs="Arial"/>
                <w:color w:val="000000"/>
                <w:sz w:val="20"/>
              </w:rPr>
            </w:pPr>
          </w:p>
          <w:p w14:paraId="44C8B2C9" w14:textId="77777777" w:rsidR="00963D6D" w:rsidRPr="000A3F65" w:rsidRDefault="00963D6D" w:rsidP="00610470">
            <w:pPr>
              <w:ind w:left="276" w:right="1124" w:hanging="84"/>
              <w:jc w:val="both"/>
              <w:rPr>
                <w:rFonts w:ascii="Arial" w:eastAsia="Arial" w:hAnsi="Arial" w:cs="Arial"/>
                <w:color w:val="000000"/>
                <w:sz w:val="20"/>
              </w:rPr>
            </w:pPr>
          </w:p>
          <w:p w14:paraId="627F9179" w14:textId="77777777" w:rsidR="00963D6D" w:rsidRPr="000A3F65" w:rsidRDefault="00963D6D" w:rsidP="00610470">
            <w:pPr>
              <w:ind w:left="276" w:right="1124" w:hanging="84"/>
              <w:jc w:val="both"/>
              <w:rPr>
                <w:rFonts w:ascii="Arial" w:eastAsia="Arial" w:hAnsi="Arial" w:cs="Arial"/>
                <w:color w:val="000000"/>
                <w:sz w:val="20"/>
              </w:rPr>
            </w:pPr>
            <w:r w:rsidRPr="000A3F65">
              <w:rPr>
                <w:rFonts w:ascii="Arial" w:eastAsia="Arial" w:hAnsi="Arial" w:cs="Arial"/>
                <w:color w:val="000000"/>
                <w:sz w:val="20"/>
              </w:rPr>
              <w:t xml:space="preserve"> </w:t>
            </w:r>
          </w:p>
          <w:p w14:paraId="52FCC199" w14:textId="77777777" w:rsidR="00963D6D" w:rsidRPr="00144192" w:rsidRDefault="00963D6D" w:rsidP="00610470">
            <w:pPr>
              <w:ind w:left="276" w:right="1124" w:hanging="84"/>
              <w:jc w:val="both"/>
              <w:rPr>
                <w:rFonts w:ascii="Arial" w:eastAsia="Arial" w:hAnsi="Arial" w:cs="Arial"/>
                <w:color w:val="000000"/>
                <w:sz w:val="20"/>
              </w:rPr>
            </w:pPr>
          </w:p>
        </w:tc>
      </w:tr>
    </w:tbl>
    <w:p w14:paraId="73497846" w14:textId="0771A64E" w:rsidR="002D6650" w:rsidRDefault="002D6650" w:rsidP="002D6650">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TECNOLOGÍAS DE LA INFORMACIÓN Y COMUNICACIÓN I</w:t>
      </w:r>
      <w:r>
        <w:rPr>
          <w:rFonts w:ascii="Arial Narrow" w:hAnsi="Arial Narrow" w:cs="Calibri,Bold"/>
          <w:b/>
          <w:bCs/>
          <w:color w:val="auto"/>
          <w:lang w:val="es-PE"/>
        </w:rPr>
        <w:t>I</w:t>
      </w:r>
      <w:r w:rsidR="007971E5">
        <w:rPr>
          <w:rFonts w:ascii="Arial Narrow" w:hAnsi="Arial Narrow" w:cs="Calibri,Bold"/>
          <w:b/>
          <w:bCs/>
          <w:color w:val="auto"/>
          <w:lang w:val="es-PE"/>
        </w:rPr>
        <w:t>I</w:t>
      </w:r>
    </w:p>
    <w:tbl>
      <w:tblPr>
        <w:tblStyle w:val="TableGrid"/>
        <w:tblW w:w="13207" w:type="dxa"/>
        <w:tblInd w:w="112" w:type="dxa"/>
        <w:tblCellMar>
          <w:top w:w="2" w:type="dxa"/>
          <w:right w:w="4" w:type="dxa"/>
        </w:tblCellMar>
        <w:tblLook w:val="04A0" w:firstRow="1" w:lastRow="0" w:firstColumn="1" w:lastColumn="0" w:noHBand="0" w:noVBand="1"/>
      </w:tblPr>
      <w:tblGrid>
        <w:gridCol w:w="3538"/>
        <w:gridCol w:w="4257"/>
        <w:gridCol w:w="2857"/>
        <w:gridCol w:w="607"/>
        <w:gridCol w:w="1948"/>
      </w:tblGrid>
      <w:tr w:rsidR="00B53896" w:rsidRPr="000B6855" w14:paraId="558A983B" w14:textId="77777777" w:rsidTr="00B53896">
        <w:trPr>
          <w:trHeight w:val="433"/>
        </w:trPr>
        <w:tc>
          <w:tcPr>
            <w:tcW w:w="13207" w:type="dxa"/>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14:paraId="018B3C07" w14:textId="77777777" w:rsidR="00B53896" w:rsidRPr="000B6855" w:rsidRDefault="00B53896" w:rsidP="00610470">
            <w:pPr>
              <w:spacing w:after="160" w:line="259" w:lineRule="auto"/>
              <w:jc w:val="center"/>
              <w:rPr>
                <w:rFonts w:ascii="Arial Narrow" w:hAnsi="Arial Narrow" w:cs="Arial"/>
                <w:szCs w:val="20"/>
              </w:rPr>
            </w:pPr>
            <w:r w:rsidRPr="000B6855">
              <w:rPr>
                <w:rFonts w:ascii="Arial Narrow" w:eastAsia="Arial" w:hAnsi="Arial Narrow" w:cs="Arial"/>
                <w:b/>
                <w:szCs w:val="20"/>
              </w:rPr>
              <w:t>TECNOLOGÍAS DE LA INFORMACIÓN Y COMUNICACIÓN III</w:t>
            </w:r>
          </w:p>
        </w:tc>
      </w:tr>
      <w:tr w:rsidR="00B53896" w:rsidRPr="000B6855" w14:paraId="2711B53D" w14:textId="77777777" w:rsidTr="00B53896">
        <w:trPr>
          <w:trHeight w:val="787"/>
        </w:trPr>
        <w:tc>
          <w:tcPr>
            <w:tcW w:w="10652" w:type="dxa"/>
            <w:gridSpan w:val="3"/>
            <w:tcBorders>
              <w:top w:val="single" w:sz="5" w:space="0" w:color="000000"/>
              <w:left w:val="single" w:sz="5" w:space="0" w:color="000000"/>
              <w:bottom w:val="single" w:sz="5" w:space="0" w:color="000000"/>
              <w:right w:val="nil"/>
            </w:tcBorders>
          </w:tcPr>
          <w:p w14:paraId="40FEF869" w14:textId="77777777" w:rsidR="00B53896" w:rsidRPr="000B6855" w:rsidRDefault="00B53896" w:rsidP="00610470">
            <w:pPr>
              <w:spacing w:line="259" w:lineRule="auto"/>
              <w:ind w:left="4"/>
              <w:rPr>
                <w:rFonts w:ascii="Arial Narrow" w:hAnsi="Arial Narrow" w:cs="Arial"/>
                <w:szCs w:val="20"/>
              </w:rPr>
            </w:pPr>
            <w:r w:rsidRPr="000B6855">
              <w:rPr>
                <w:rFonts w:ascii="Arial Narrow" w:eastAsia="Arial" w:hAnsi="Arial Narrow" w:cs="Arial"/>
                <w:b/>
                <w:szCs w:val="20"/>
              </w:rPr>
              <w:t xml:space="preserve">SUMILLA:  </w:t>
            </w:r>
          </w:p>
          <w:p w14:paraId="108CA572" w14:textId="77777777" w:rsidR="00B53896" w:rsidRPr="000B6855" w:rsidRDefault="00B53896" w:rsidP="00610470">
            <w:pPr>
              <w:spacing w:line="259" w:lineRule="auto"/>
              <w:ind w:left="56"/>
              <w:rPr>
                <w:rFonts w:ascii="Arial Narrow" w:hAnsi="Arial Narrow" w:cs="Arial"/>
                <w:szCs w:val="20"/>
              </w:rPr>
            </w:pPr>
            <w:r w:rsidRPr="000B6855">
              <w:rPr>
                <w:rFonts w:ascii="Arial Narrow" w:hAnsi="Arial Narrow" w:cs="Arial"/>
                <w:szCs w:val="20"/>
              </w:rPr>
              <w:t xml:space="preserve">Desarrolla en los estudiantes el conocimiento y manejo de recursos informáticos para la presentación de la información.  </w:t>
            </w:r>
          </w:p>
          <w:p w14:paraId="7EB3BCF5" w14:textId="77777777" w:rsidR="00B53896" w:rsidRPr="000B6855" w:rsidRDefault="00B53896" w:rsidP="00610470">
            <w:pPr>
              <w:spacing w:line="259" w:lineRule="auto"/>
              <w:ind w:left="56"/>
              <w:rPr>
                <w:rFonts w:ascii="Arial Narrow" w:hAnsi="Arial Narrow" w:cs="Arial"/>
                <w:szCs w:val="20"/>
              </w:rPr>
            </w:pPr>
            <w:r w:rsidRPr="000B6855">
              <w:rPr>
                <w:rFonts w:ascii="Arial Narrow" w:hAnsi="Arial Narrow" w:cs="Arial"/>
                <w:szCs w:val="20"/>
              </w:rPr>
              <w:t xml:space="preserve">Promueve la generación de recursos didácticos a través de la aplicación de programas informáticos orientados a la innovación.  </w:t>
            </w:r>
          </w:p>
        </w:tc>
        <w:tc>
          <w:tcPr>
            <w:tcW w:w="607" w:type="dxa"/>
            <w:tcBorders>
              <w:top w:val="single" w:sz="5" w:space="0" w:color="000000"/>
              <w:left w:val="nil"/>
              <w:bottom w:val="single" w:sz="5" w:space="0" w:color="000000"/>
              <w:right w:val="nil"/>
            </w:tcBorders>
          </w:tcPr>
          <w:p w14:paraId="50650C32" w14:textId="77777777" w:rsidR="00B53896" w:rsidRPr="000B6855" w:rsidRDefault="00B53896" w:rsidP="00610470">
            <w:pPr>
              <w:spacing w:after="160" w:line="259" w:lineRule="auto"/>
              <w:rPr>
                <w:rFonts w:ascii="Arial Narrow" w:hAnsi="Arial Narrow" w:cs="Arial"/>
                <w:szCs w:val="20"/>
              </w:rPr>
            </w:pPr>
          </w:p>
        </w:tc>
        <w:tc>
          <w:tcPr>
            <w:tcW w:w="1948" w:type="dxa"/>
            <w:tcBorders>
              <w:top w:val="single" w:sz="5" w:space="0" w:color="000000"/>
              <w:left w:val="nil"/>
              <w:bottom w:val="single" w:sz="5" w:space="0" w:color="000000"/>
              <w:right w:val="single" w:sz="5" w:space="0" w:color="000000"/>
            </w:tcBorders>
          </w:tcPr>
          <w:p w14:paraId="4F91CA7B" w14:textId="77777777" w:rsidR="00B53896" w:rsidRPr="000B6855" w:rsidRDefault="00B53896" w:rsidP="00610470">
            <w:pPr>
              <w:spacing w:after="160" w:line="259" w:lineRule="auto"/>
              <w:rPr>
                <w:rFonts w:ascii="Arial Narrow" w:hAnsi="Arial Narrow" w:cs="Arial"/>
                <w:szCs w:val="20"/>
              </w:rPr>
            </w:pPr>
          </w:p>
        </w:tc>
      </w:tr>
      <w:tr w:rsidR="00B53896" w:rsidRPr="000B6855" w14:paraId="65954F75" w14:textId="77777777" w:rsidTr="00B53896">
        <w:trPr>
          <w:trHeight w:val="417"/>
        </w:trPr>
        <w:tc>
          <w:tcPr>
            <w:tcW w:w="353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D62B5DB" w14:textId="77777777" w:rsidR="00B53896" w:rsidRPr="000B6855" w:rsidRDefault="00B53896" w:rsidP="00610470">
            <w:pPr>
              <w:spacing w:line="259" w:lineRule="auto"/>
              <w:ind w:left="2"/>
              <w:jc w:val="center"/>
              <w:rPr>
                <w:rFonts w:ascii="Arial Narrow" w:hAnsi="Arial Narrow" w:cs="Arial"/>
                <w:szCs w:val="20"/>
              </w:rPr>
            </w:pPr>
            <w:r w:rsidRPr="000B6855">
              <w:rPr>
                <w:rFonts w:ascii="Arial Narrow" w:eastAsia="Arial" w:hAnsi="Arial Narrow" w:cs="Arial"/>
                <w:b/>
                <w:szCs w:val="20"/>
              </w:rPr>
              <w:t>CÓD. CRITE. 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EE78472" w14:textId="77777777" w:rsidR="00B53896" w:rsidRPr="000B6855" w:rsidRDefault="00B53896" w:rsidP="00610470">
            <w:pPr>
              <w:spacing w:line="259" w:lineRule="auto"/>
              <w:ind w:right="11"/>
              <w:jc w:val="center"/>
              <w:rPr>
                <w:rFonts w:ascii="Arial Narrow" w:hAnsi="Arial Narrow" w:cs="Arial"/>
                <w:szCs w:val="20"/>
              </w:rPr>
            </w:pPr>
            <w:r w:rsidRPr="000B6855">
              <w:rPr>
                <w:rFonts w:ascii="Arial Narrow" w:eastAsia="Arial" w:hAnsi="Arial Narrow" w:cs="Arial"/>
                <w:b/>
                <w:szCs w:val="20"/>
              </w:rPr>
              <w:t>CONTENIDOS</w:t>
            </w:r>
          </w:p>
        </w:tc>
        <w:tc>
          <w:tcPr>
            <w:tcW w:w="2857" w:type="dxa"/>
            <w:tcBorders>
              <w:top w:val="single" w:sz="5" w:space="0" w:color="000000"/>
              <w:left w:val="single" w:sz="5" w:space="0" w:color="000000"/>
              <w:bottom w:val="single" w:sz="5" w:space="0" w:color="000000"/>
              <w:right w:val="single" w:sz="5" w:space="0" w:color="000000"/>
            </w:tcBorders>
            <w:shd w:val="clear" w:color="auto" w:fill="D9D9D9"/>
          </w:tcPr>
          <w:p w14:paraId="12D10D37" w14:textId="77777777" w:rsidR="00B53896" w:rsidRPr="000B6855" w:rsidRDefault="00B53896" w:rsidP="00610470">
            <w:pPr>
              <w:spacing w:line="259" w:lineRule="auto"/>
              <w:jc w:val="center"/>
              <w:rPr>
                <w:rFonts w:ascii="Arial Narrow" w:hAnsi="Arial Narrow" w:cs="Arial"/>
                <w:szCs w:val="20"/>
              </w:rPr>
            </w:pPr>
            <w:r w:rsidRPr="000B6855">
              <w:rPr>
                <w:rFonts w:ascii="Arial Narrow" w:eastAsia="Arial" w:hAnsi="Arial Narrow" w:cs="Arial"/>
                <w:b/>
                <w:szCs w:val="20"/>
              </w:rPr>
              <w:t>PRODUCTOS DE PROCESOS /</w:t>
            </w:r>
            <w:r w:rsidRPr="000B6855">
              <w:rPr>
                <w:rFonts w:ascii="Arial Narrow" w:eastAsia="Arial" w:hAnsi="Arial Narrow" w:cs="Arial"/>
                <w:szCs w:val="20"/>
              </w:rPr>
              <w:t xml:space="preserve"> </w:t>
            </w:r>
            <w:r w:rsidRPr="000B6855">
              <w:rPr>
                <w:rFonts w:ascii="Arial Narrow" w:eastAsia="Arial" w:hAnsi="Arial Narrow" w:cs="Arial"/>
                <w:b/>
                <w:szCs w:val="20"/>
              </w:rPr>
              <w:t>PRODUCTO FINAL</w:t>
            </w:r>
          </w:p>
        </w:tc>
        <w:tc>
          <w:tcPr>
            <w:tcW w:w="607" w:type="dxa"/>
            <w:tcBorders>
              <w:top w:val="single" w:sz="5" w:space="0" w:color="000000"/>
              <w:left w:val="single" w:sz="5" w:space="0" w:color="000000"/>
              <w:bottom w:val="single" w:sz="5" w:space="0" w:color="000000"/>
              <w:right w:val="nil"/>
            </w:tcBorders>
            <w:shd w:val="clear" w:color="auto" w:fill="D9D9D9"/>
          </w:tcPr>
          <w:p w14:paraId="78F4BDEF" w14:textId="77777777" w:rsidR="00B53896" w:rsidRPr="000B6855" w:rsidRDefault="00B53896" w:rsidP="00610470">
            <w:pPr>
              <w:spacing w:after="160" w:line="259" w:lineRule="auto"/>
              <w:jc w:val="center"/>
              <w:rPr>
                <w:rFonts w:ascii="Arial Narrow" w:hAnsi="Arial Narrow" w:cs="Arial"/>
                <w:szCs w:val="20"/>
              </w:rPr>
            </w:pPr>
          </w:p>
        </w:tc>
        <w:tc>
          <w:tcPr>
            <w:tcW w:w="1948" w:type="dxa"/>
            <w:tcBorders>
              <w:top w:val="single" w:sz="5" w:space="0" w:color="000000"/>
              <w:left w:val="nil"/>
              <w:bottom w:val="single" w:sz="5" w:space="0" w:color="000000"/>
              <w:right w:val="single" w:sz="5" w:space="0" w:color="000000"/>
            </w:tcBorders>
            <w:shd w:val="clear" w:color="auto" w:fill="D9D9D9"/>
            <w:vAlign w:val="center"/>
          </w:tcPr>
          <w:p w14:paraId="60277A8D" w14:textId="77777777" w:rsidR="00B53896" w:rsidRPr="000B6855" w:rsidRDefault="00B53896" w:rsidP="00610470">
            <w:pPr>
              <w:spacing w:line="259" w:lineRule="auto"/>
              <w:ind w:left="36"/>
              <w:jc w:val="center"/>
              <w:rPr>
                <w:rFonts w:ascii="Arial Narrow" w:hAnsi="Arial Narrow" w:cs="Arial"/>
                <w:szCs w:val="20"/>
              </w:rPr>
            </w:pPr>
            <w:r w:rsidRPr="000B6855">
              <w:rPr>
                <w:rFonts w:ascii="Arial Narrow" w:eastAsia="Arial" w:hAnsi="Arial Narrow" w:cs="Arial"/>
                <w:b/>
                <w:szCs w:val="20"/>
              </w:rPr>
              <w:t>INDICADORES DE EVALUACIÓN</w:t>
            </w:r>
          </w:p>
        </w:tc>
      </w:tr>
      <w:tr w:rsidR="00B53896" w:rsidRPr="000B6855" w14:paraId="68EAC90B" w14:textId="77777777" w:rsidTr="00B53896">
        <w:trPr>
          <w:trHeight w:val="1847"/>
        </w:trPr>
        <w:tc>
          <w:tcPr>
            <w:tcW w:w="3538" w:type="dxa"/>
            <w:tcBorders>
              <w:top w:val="single" w:sz="5" w:space="0" w:color="000000"/>
              <w:left w:val="single" w:sz="5" w:space="0" w:color="000000"/>
              <w:bottom w:val="single" w:sz="5" w:space="0" w:color="000000"/>
              <w:right w:val="single" w:sz="5" w:space="0" w:color="000000"/>
            </w:tcBorders>
            <w:vAlign w:val="center"/>
          </w:tcPr>
          <w:p w14:paraId="2C162C59" w14:textId="77777777" w:rsidR="00B53896" w:rsidRPr="000B6855" w:rsidRDefault="00B53896" w:rsidP="00610470">
            <w:pPr>
              <w:spacing w:after="7" w:line="259" w:lineRule="auto"/>
              <w:ind w:left="4"/>
              <w:rPr>
                <w:rFonts w:ascii="Arial Narrow" w:hAnsi="Arial Narrow" w:cs="Arial"/>
                <w:szCs w:val="20"/>
              </w:rPr>
            </w:pPr>
            <w:r w:rsidRPr="000B6855">
              <w:rPr>
                <w:rFonts w:ascii="Arial Narrow" w:hAnsi="Arial Narrow" w:cs="Arial"/>
                <w:szCs w:val="20"/>
                <w:vertAlign w:val="superscript"/>
              </w:rPr>
              <w:t xml:space="preserve"> </w:t>
            </w: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69B01AEF" w14:textId="77777777" w:rsidR="00B53896" w:rsidRPr="000B6855" w:rsidRDefault="00B53896" w:rsidP="00610470">
            <w:pPr>
              <w:spacing w:line="232" w:lineRule="auto"/>
              <w:ind w:left="68" w:right="14"/>
              <w:rPr>
                <w:rFonts w:ascii="Arial Narrow" w:hAnsi="Arial Narrow" w:cs="Arial"/>
                <w:szCs w:val="20"/>
              </w:rPr>
            </w:pPr>
            <w:r w:rsidRPr="000B6855">
              <w:rPr>
                <w:rFonts w:ascii="Arial Narrow" w:eastAsia="Arial" w:hAnsi="Arial Narrow" w:cs="Arial"/>
                <w:szCs w:val="20"/>
              </w:rPr>
              <w:t xml:space="preserve">1.1.1. Demuestra capacidad de escucha activa a </w:t>
            </w:r>
            <w:r w:rsidRPr="000B6855">
              <w:rPr>
                <w:rFonts w:ascii="Arial Narrow" w:eastAsia="Arial" w:hAnsi="Arial Narrow" w:cs="Arial"/>
                <w:i/>
                <w:szCs w:val="20"/>
              </w:rPr>
              <w:t xml:space="preserve">través del pensamiento crítico en los trabajos en equipo y los proyectos comunitarios. </w:t>
            </w:r>
          </w:p>
          <w:p w14:paraId="24064367" w14:textId="77777777" w:rsidR="00B53896" w:rsidRPr="000B6855" w:rsidRDefault="00B53896" w:rsidP="00610470">
            <w:pPr>
              <w:spacing w:line="259" w:lineRule="auto"/>
              <w:ind w:left="68" w:right="138"/>
              <w:rPr>
                <w:rFonts w:ascii="Arial Narrow" w:hAnsi="Arial Narrow" w:cs="Arial"/>
                <w:szCs w:val="20"/>
              </w:rPr>
            </w:pPr>
            <w:r w:rsidRPr="000B6855">
              <w:rPr>
                <w:rFonts w:ascii="Arial Narrow" w:eastAsia="Arial" w:hAnsi="Arial Narrow" w:cs="Arial"/>
                <w:szCs w:val="20"/>
              </w:rPr>
              <w:t xml:space="preserve">1.1.6. Muestra confianza y motivación de logros  </w:t>
            </w:r>
            <w:r w:rsidRPr="000B6855">
              <w:rPr>
                <w:rFonts w:ascii="Arial Narrow" w:eastAsia="Arial" w:hAnsi="Arial Narrow" w:cs="Arial"/>
                <w:i/>
                <w:szCs w:val="20"/>
              </w:rPr>
              <w:t>en  actividades  innovadoras  y críticos.</w:t>
            </w:r>
            <w:r w:rsidRPr="000B6855">
              <w:rPr>
                <w:rFonts w:ascii="Arial Narrow" w:eastAsia="Arial" w:hAnsi="Arial Narrow" w:cs="Arial"/>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1F549492" w14:textId="77777777" w:rsidR="00B53896" w:rsidRPr="000B6855" w:rsidRDefault="00B53896" w:rsidP="00831118">
            <w:pPr>
              <w:numPr>
                <w:ilvl w:val="0"/>
                <w:numId w:val="107"/>
              </w:numPr>
              <w:spacing w:after="156" w:line="259" w:lineRule="auto"/>
              <w:ind w:hanging="365"/>
              <w:jc w:val="both"/>
              <w:rPr>
                <w:rFonts w:ascii="Arial Narrow" w:hAnsi="Arial Narrow" w:cs="Arial"/>
                <w:szCs w:val="20"/>
              </w:rPr>
            </w:pPr>
            <w:r w:rsidRPr="000B6855">
              <w:rPr>
                <w:rFonts w:ascii="Arial Narrow" w:eastAsia="Arial" w:hAnsi="Arial Narrow" w:cs="Arial"/>
                <w:szCs w:val="20"/>
              </w:rPr>
              <w:t xml:space="preserve">Diapositivas: </w:t>
            </w:r>
          </w:p>
          <w:p w14:paraId="0AD469D4" w14:textId="77777777" w:rsidR="00B53896" w:rsidRPr="000B6855" w:rsidRDefault="00B53896" w:rsidP="00831118">
            <w:pPr>
              <w:numPr>
                <w:ilvl w:val="0"/>
                <w:numId w:val="107"/>
              </w:numPr>
              <w:spacing w:line="468" w:lineRule="auto"/>
              <w:ind w:hanging="365"/>
              <w:jc w:val="both"/>
              <w:rPr>
                <w:rFonts w:ascii="Arial Narrow" w:hAnsi="Arial Narrow" w:cs="Arial"/>
                <w:szCs w:val="20"/>
              </w:rPr>
            </w:pPr>
            <w:r w:rsidRPr="000B6855">
              <w:rPr>
                <w:rFonts w:ascii="Arial Narrow" w:eastAsia="Arial" w:hAnsi="Arial Narrow" w:cs="Arial"/>
                <w:szCs w:val="20"/>
              </w:rPr>
              <w:t xml:space="preserve">Trabajo     con     textos, tablas,   gráficos, organigramas. </w:t>
            </w:r>
          </w:p>
          <w:p w14:paraId="11EC93C1" w14:textId="77777777" w:rsidR="00B53896" w:rsidRPr="000B6855" w:rsidRDefault="00B53896" w:rsidP="00831118">
            <w:pPr>
              <w:numPr>
                <w:ilvl w:val="0"/>
                <w:numId w:val="107"/>
              </w:numPr>
              <w:spacing w:after="160" w:line="259" w:lineRule="auto"/>
              <w:ind w:hanging="365"/>
              <w:jc w:val="both"/>
              <w:rPr>
                <w:rFonts w:ascii="Arial Narrow" w:hAnsi="Arial Narrow" w:cs="Arial"/>
                <w:szCs w:val="20"/>
              </w:rPr>
            </w:pPr>
            <w:r w:rsidRPr="000B6855">
              <w:rPr>
                <w:rFonts w:ascii="Arial Narrow" w:eastAsia="Arial" w:hAnsi="Arial Narrow" w:cs="Arial"/>
                <w:szCs w:val="20"/>
              </w:rPr>
              <w:t xml:space="preserve">Películas y sonidos. </w:t>
            </w:r>
          </w:p>
          <w:p w14:paraId="3BED0D42" w14:textId="77777777" w:rsidR="00B53896" w:rsidRPr="000B6855" w:rsidRDefault="00B53896" w:rsidP="00831118">
            <w:pPr>
              <w:numPr>
                <w:ilvl w:val="0"/>
                <w:numId w:val="107"/>
              </w:numPr>
              <w:spacing w:after="157" w:line="259" w:lineRule="auto"/>
              <w:ind w:hanging="365"/>
              <w:jc w:val="both"/>
              <w:rPr>
                <w:rFonts w:ascii="Arial Narrow" w:hAnsi="Arial Narrow" w:cs="Arial"/>
                <w:szCs w:val="20"/>
              </w:rPr>
            </w:pPr>
            <w:r w:rsidRPr="000B6855">
              <w:rPr>
                <w:rFonts w:ascii="Arial Narrow" w:eastAsia="Arial" w:hAnsi="Arial Narrow" w:cs="Arial"/>
                <w:szCs w:val="20"/>
              </w:rPr>
              <w:t xml:space="preserve">Animaciones. </w:t>
            </w:r>
          </w:p>
          <w:p w14:paraId="10227505" w14:textId="77777777" w:rsidR="00B53896" w:rsidRPr="000B6855" w:rsidRDefault="00B53896" w:rsidP="00831118">
            <w:pPr>
              <w:numPr>
                <w:ilvl w:val="0"/>
                <w:numId w:val="107"/>
              </w:numPr>
              <w:spacing w:after="155" w:line="259" w:lineRule="auto"/>
              <w:ind w:hanging="365"/>
              <w:jc w:val="both"/>
              <w:rPr>
                <w:rFonts w:ascii="Arial Narrow" w:hAnsi="Arial Narrow" w:cs="Arial"/>
                <w:szCs w:val="20"/>
              </w:rPr>
            </w:pPr>
            <w:r w:rsidRPr="000B6855">
              <w:rPr>
                <w:rFonts w:ascii="Arial Narrow" w:eastAsia="Arial" w:hAnsi="Arial Narrow" w:cs="Arial"/>
                <w:szCs w:val="20"/>
              </w:rPr>
              <w:t xml:space="preserve">Hipervínculos. </w:t>
            </w:r>
          </w:p>
          <w:p w14:paraId="14F004B4" w14:textId="77777777" w:rsidR="00B53896" w:rsidRPr="000B6855" w:rsidRDefault="00B53896" w:rsidP="00831118">
            <w:pPr>
              <w:numPr>
                <w:ilvl w:val="0"/>
                <w:numId w:val="107"/>
              </w:numPr>
              <w:spacing w:line="468" w:lineRule="auto"/>
              <w:ind w:hanging="365"/>
              <w:jc w:val="both"/>
              <w:rPr>
                <w:rFonts w:ascii="Arial Narrow" w:hAnsi="Arial Narrow" w:cs="Arial"/>
                <w:szCs w:val="20"/>
              </w:rPr>
            </w:pPr>
            <w:r w:rsidRPr="000B6855">
              <w:rPr>
                <w:rFonts w:ascii="Arial Narrow" w:eastAsia="Arial" w:hAnsi="Arial Narrow" w:cs="Arial"/>
                <w:szCs w:val="20"/>
              </w:rPr>
              <w:t xml:space="preserve">Presentadores en línea como herramienta colaborativa: prezi </w:t>
            </w:r>
          </w:p>
          <w:p w14:paraId="56F13698" w14:textId="77777777" w:rsidR="00B53896" w:rsidRPr="000B6855" w:rsidRDefault="00B53896" w:rsidP="00831118">
            <w:pPr>
              <w:numPr>
                <w:ilvl w:val="0"/>
                <w:numId w:val="107"/>
              </w:numPr>
              <w:spacing w:after="159" w:line="259" w:lineRule="auto"/>
              <w:ind w:hanging="365"/>
              <w:jc w:val="both"/>
              <w:rPr>
                <w:rFonts w:ascii="Arial Narrow" w:hAnsi="Arial Narrow" w:cs="Arial"/>
                <w:szCs w:val="20"/>
              </w:rPr>
            </w:pPr>
            <w:r w:rsidRPr="000B6855">
              <w:rPr>
                <w:rFonts w:ascii="Arial Narrow" w:eastAsia="Arial" w:hAnsi="Arial Narrow" w:cs="Arial"/>
                <w:szCs w:val="20"/>
              </w:rPr>
              <w:t xml:space="preserve">Páginas WEB. </w:t>
            </w:r>
          </w:p>
          <w:p w14:paraId="7EC850D0" w14:textId="77777777" w:rsidR="00B53896" w:rsidRPr="000B6855" w:rsidRDefault="00B53896" w:rsidP="00831118">
            <w:pPr>
              <w:numPr>
                <w:ilvl w:val="0"/>
                <w:numId w:val="107"/>
              </w:numPr>
              <w:spacing w:line="468" w:lineRule="auto"/>
              <w:ind w:hanging="365"/>
              <w:jc w:val="both"/>
              <w:rPr>
                <w:rFonts w:ascii="Arial Narrow" w:hAnsi="Arial Narrow" w:cs="Arial"/>
                <w:szCs w:val="20"/>
              </w:rPr>
            </w:pPr>
            <w:r w:rsidRPr="000B6855">
              <w:rPr>
                <w:rFonts w:ascii="Arial Narrow" w:eastAsia="Arial" w:hAnsi="Arial Narrow" w:cs="Arial"/>
                <w:szCs w:val="20"/>
              </w:rPr>
              <w:t xml:space="preserve">Incorporación de textos, imágenes, videos y música. </w:t>
            </w:r>
          </w:p>
          <w:p w14:paraId="65D13578" w14:textId="77777777" w:rsidR="00B53896" w:rsidRPr="000B6855" w:rsidRDefault="00B53896" w:rsidP="00831118">
            <w:pPr>
              <w:numPr>
                <w:ilvl w:val="0"/>
                <w:numId w:val="107"/>
              </w:numPr>
              <w:spacing w:after="98" w:line="259" w:lineRule="auto"/>
              <w:ind w:hanging="365"/>
              <w:jc w:val="both"/>
              <w:rPr>
                <w:rFonts w:ascii="Arial Narrow" w:hAnsi="Arial Narrow" w:cs="Arial"/>
                <w:szCs w:val="20"/>
              </w:rPr>
            </w:pPr>
            <w:r w:rsidRPr="000B6855">
              <w:rPr>
                <w:rFonts w:ascii="Arial Narrow" w:eastAsia="Arial" w:hAnsi="Arial Narrow" w:cs="Arial"/>
                <w:szCs w:val="20"/>
              </w:rPr>
              <w:t xml:space="preserve">Hipervínculos. </w:t>
            </w:r>
          </w:p>
          <w:p w14:paraId="25FD2AD1" w14:textId="77777777" w:rsidR="00B53896" w:rsidRPr="000B6855" w:rsidRDefault="00B53896" w:rsidP="00831118">
            <w:pPr>
              <w:numPr>
                <w:ilvl w:val="0"/>
                <w:numId w:val="107"/>
              </w:numPr>
              <w:spacing w:line="259" w:lineRule="auto"/>
              <w:ind w:hanging="365"/>
              <w:jc w:val="both"/>
              <w:rPr>
                <w:rFonts w:ascii="Arial Narrow" w:hAnsi="Arial Narrow" w:cs="Arial"/>
                <w:szCs w:val="20"/>
              </w:rPr>
            </w:pPr>
            <w:r w:rsidRPr="000B6855">
              <w:rPr>
                <w:rFonts w:ascii="Arial Narrow" w:eastAsia="Arial" w:hAnsi="Arial Narrow" w:cs="Arial"/>
                <w:szCs w:val="20"/>
              </w:rPr>
              <w:t xml:space="preserve">Blogs y servicios de la web 2.0. </w:t>
            </w:r>
          </w:p>
        </w:tc>
        <w:tc>
          <w:tcPr>
            <w:tcW w:w="2857" w:type="dxa"/>
            <w:tcBorders>
              <w:top w:val="single" w:sz="5" w:space="0" w:color="000000"/>
              <w:left w:val="single" w:sz="5" w:space="0" w:color="000000"/>
              <w:bottom w:val="single" w:sz="5" w:space="0" w:color="000000"/>
              <w:right w:val="single" w:sz="5" w:space="0" w:color="000000"/>
            </w:tcBorders>
          </w:tcPr>
          <w:p w14:paraId="7C604ED1" w14:textId="77777777" w:rsidR="00B53896" w:rsidRPr="000B6855" w:rsidRDefault="00B53896" w:rsidP="00610470">
            <w:pPr>
              <w:spacing w:line="242" w:lineRule="auto"/>
              <w:ind w:left="107" w:right="44"/>
              <w:rPr>
                <w:rFonts w:ascii="Arial Narrow" w:hAnsi="Arial Narrow" w:cs="Arial"/>
                <w:szCs w:val="20"/>
              </w:rPr>
            </w:pPr>
            <w:r w:rsidRPr="000B6855">
              <w:rPr>
                <w:rFonts w:ascii="Arial Narrow" w:eastAsia="Arial" w:hAnsi="Arial Narrow" w:cs="Arial"/>
                <w:szCs w:val="20"/>
              </w:rPr>
              <w:t xml:space="preserve">Elabora una presentación sobre su proyecto de vida </w:t>
            </w:r>
          </w:p>
          <w:p w14:paraId="15BC9F4A" w14:textId="77777777" w:rsidR="00B53896" w:rsidRPr="000B6855" w:rsidRDefault="00B53896" w:rsidP="00610470">
            <w:pPr>
              <w:spacing w:line="259" w:lineRule="auto"/>
              <w:ind w:left="107"/>
              <w:rPr>
                <w:rFonts w:ascii="Arial Narrow" w:hAnsi="Arial Narrow" w:cs="Arial"/>
                <w:szCs w:val="20"/>
              </w:rPr>
            </w:pPr>
            <w:r w:rsidRPr="000B6855">
              <w:rPr>
                <w:rFonts w:ascii="Arial Narrow" w:eastAsia="Arial" w:hAnsi="Arial Narrow" w:cs="Arial"/>
                <w:szCs w:val="20"/>
              </w:rPr>
              <w:t xml:space="preserve">considerando la integración de elemento multimedia </w:t>
            </w:r>
          </w:p>
        </w:tc>
        <w:tc>
          <w:tcPr>
            <w:tcW w:w="607" w:type="dxa"/>
            <w:tcBorders>
              <w:top w:val="single" w:sz="5" w:space="0" w:color="000000"/>
              <w:left w:val="single" w:sz="5" w:space="0" w:color="000000"/>
              <w:bottom w:val="single" w:sz="5" w:space="0" w:color="000000"/>
              <w:right w:val="nil"/>
            </w:tcBorders>
          </w:tcPr>
          <w:p w14:paraId="00379B00" w14:textId="77777777" w:rsidR="00B53896" w:rsidRPr="000B6855" w:rsidRDefault="00B53896" w:rsidP="00610470">
            <w:pPr>
              <w:spacing w:after="591" w:line="259" w:lineRule="auto"/>
              <w:ind w:right="12"/>
              <w:rPr>
                <w:rFonts w:ascii="Arial Narrow" w:hAnsi="Arial Narrow" w:cs="Arial"/>
                <w:szCs w:val="20"/>
              </w:rPr>
            </w:pPr>
            <w:r w:rsidRPr="000B6855">
              <w:rPr>
                <w:rFonts w:ascii="Arial Narrow" w:eastAsia="Calibri" w:hAnsi="Arial Narrow" w:cs="Arial"/>
                <w:szCs w:val="20"/>
              </w:rPr>
              <w:t xml:space="preserve">• </w:t>
            </w:r>
          </w:p>
          <w:p w14:paraId="7041FC8E" w14:textId="77777777" w:rsidR="00B53896" w:rsidRPr="000B6855" w:rsidRDefault="00B53896" w:rsidP="00610470">
            <w:pPr>
              <w:spacing w:line="259" w:lineRule="auto"/>
              <w:ind w:left="7"/>
              <w:rPr>
                <w:rFonts w:ascii="Arial Narrow" w:hAnsi="Arial Narrow" w:cs="Arial"/>
                <w:szCs w:val="20"/>
              </w:rPr>
            </w:pPr>
            <w:r w:rsidRPr="000B6855">
              <w:rPr>
                <w:rFonts w:ascii="Arial Narrow" w:hAnsi="Arial Narrow" w:cs="Arial"/>
                <w:szCs w:val="20"/>
              </w:rPr>
              <w:t xml:space="preserve"> </w:t>
            </w:r>
          </w:p>
          <w:p w14:paraId="2E82BE36" w14:textId="77777777" w:rsidR="00B53896" w:rsidRPr="000B6855" w:rsidRDefault="00B53896" w:rsidP="00610470">
            <w:pPr>
              <w:spacing w:line="259" w:lineRule="auto"/>
              <w:ind w:right="12"/>
              <w:rPr>
                <w:rFonts w:ascii="Arial Narrow" w:hAnsi="Arial Narrow" w:cs="Arial"/>
                <w:szCs w:val="20"/>
              </w:rPr>
            </w:pPr>
            <w:r w:rsidRPr="000B6855">
              <w:rPr>
                <w:rFonts w:ascii="Arial Narrow" w:eastAsia="Calibri" w:hAnsi="Arial Narrow" w:cs="Arial"/>
                <w:szCs w:val="20"/>
              </w:rPr>
              <w:t xml:space="preserve">• </w:t>
            </w:r>
          </w:p>
        </w:tc>
        <w:tc>
          <w:tcPr>
            <w:tcW w:w="1948" w:type="dxa"/>
            <w:tcBorders>
              <w:top w:val="single" w:sz="5" w:space="0" w:color="000000"/>
              <w:left w:val="nil"/>
              <w:bottom w:val="single" w:sz="5" w:space="0" w:color="000000"/>
              <w:right w:val="single" w:sz="5" w:space="0" w:color="000000"/>
            </w:tcBorders>
          </w:tcPr>
          <w:p w14:paraId="68C7F1C2" w14:textId="77777777" w:rsidR="00B53896" w:rsidRPr="000B6855" w:rsidRDefault="00B53896" w:rsidP="00610470">
            <w:pPr>
              <w:spacing w:after="196" w:line="241" w:lineRule="auto"/>
              <w:ind w:left="4" w:right="64" w:hanging="4"/>
              <w:rPr>
                <w:rFonts w:ascii="Arial Narrow" w:hAnsi="Arial Narrow" w:cs="Arial"/>
                <w:szCs w:val="20"/>
              </w:rPr>
            </w:pPr>
            <w:r w:rsidRPr="000B6855">
              <w:rPr>
                <w:rFonts w:ascii="Arial Narrow" w:eastAsia="Arial" w:hAnsi="Arial Narrow" w:cs="Arial"/>
                <w:szCs w:val="20"/>
              </w:rPr>
              <w:t xml:space="preserve">Utiliza adecuadamente los recursos informáticos y los considera como parte complementaria de su formación personal </w:t>
            </w:r>
          </w:p>
          <w:p w14:paraId="59929F01" w14:textId="77777777" w:rsidR="00B53896" w:rsidRPr="000B6855" w:rsidRDefault="00B53896" w:rsidP="00610470">
            <w:pPr>
              <w:spacing w:line="259" w:lineRule="auto"/>
              <w:ind w:left="4" w:right="64" w:hanging="4"/>
              <w:rPr>
                <w:rFonts w:ascii="Arial Narrow" w:hAnsi="Arial Narrow" w:cs="Arial"/>
                <w:szCs w:val="20"/>
              </w:rPr>
            </w:pPr>
            <w:r w:rsidRPr="000B6855">
              <w:rPr>
                <w:rFonts w:ascii="Arial Narrow" w:eastAsia="Arial" w:hAnsi="Arial Narrow" w:cs="Arial"/>
                <w:szCs w:val="20"/>
              </w:rPr>
              <w:t xml:space="preserve">Reflexiona sobre la importancia del uso de los videos como organizador visual </w:t>
            </w:r>
          </w:p>
        </w:tc>
      </w:tr>
      <w:tr w:rsidR="00B53896" w:rsidRPr="000B6855" w14:paraId="275CEC9D" w14:textId="77777777" w:rsidTr="00B53896">
        <w:trPr>
          <w:trHeight w:val="2297"/>
        </w:trPr>
        <w:tc>
          <w:tcPr>
            <w:tcW w:w="3538" w:type="dxa"/>
            <w:tcBorders>
              <w:top w:val="single" w:sz="5" w:space="0" w:color="000000"/>
              <w:left w:val="single" w:sz="5" w:space="0" w:color="000000"/>
              <w:bottom w:val="single" w:sz="5" w:space="0" w:color="000000"/>
              <w:right w:val="single" w:sz="5" w:space="0" w:color="000000"/>
            </w:tcBorders>
          </w:tcPr>
          <w:p w14:paraId="122FA97A" w14:textId="77777777" w:rsidR="00B53896" w:rsidRPr="000B6855" w:rsidRDefault="00B53896" w:rsidP="00610470">
            <w:pPr>
              <w:spacing w:line="259" w:lineRule="auto"/>
              <w:ind w:left="4"/>
              <w:rPr>
                <w:rFonts w:ascii="Arial Narrow" w:hAnsi="Arial Narrow" w:cs="Arial"/>
                <w:szCs w:val="20"/>
              </w:rPr>
            </w:pPr>
            <w:r w:rsidRPr="000B6855">
              <w:rPr>
                <w:rFonts w:ascii="Arial Narrow" w:hAnsi="Arial Narrow" w:cs="Arial"/>
                <w:szCs w:val="20"/>
              </w:rPr>
              <w:t xml:space="preserve"> </w:t>
            </w:r>
          </w:p>
          <w:p w14:paraId="4985782C" w14:textId="77777777" w:rsidR="00B53896" w:rsidRPr="000B6855" w:rsidRDefault="00B53896" w:rsidP="00610470">
            <w:pPr>
              <w:spacing w:line="259" w:lineRule="auto"/>
              <w:ind w:left="108"/>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20601B6F" w14:textId="77777777" w:rsidR="00B53896" w:rsidRPr="000B6855" w:rsidRDefault="00B53896" w:rsidP="00610470">
            <w:pPr>
              <w:spacing w:after="1" w:line="232" w:lineRule="auto"/>
              <w:ind w:left="108"/>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w:t>
            </w:r>
            <w:r w:rsidRPr="000B6855">
              <w:rPr>
                <w:rFonts w:ascii="Arial Narrow" w:eastAsia="Arial" w:hAnsi="Arial Narrow" w:cs="Arial"/>
                <w:i/>
                <w:szCs w:val="20"/>
              </w:rPr>
              <w:t xml:space="preserve">física, virtual y actualizada sobre diversos temas de interés. </w:t>
            </w:r>
          </w:p>
          <w:p w14:paraId="220936EF" w14:textId="77777777" w:rsidR="00B53896" w:rsidRPr="000B6855" w:rsidRDefault="00B53896" w:rsidP="00610470">
            <w:pPr>
              <w:spacing w:line="259" w:lineRule="auto"/>
              <w:ind w:left="108"/>
              <w:rPr>
                <w:rFonts w:ascii="Arial Narrow" w:hAnsi="Arial Narrow" w:cs="Arial"/>
                <w:szCs w:val="20"/>
              </w:rPr>
            </w:pPr>
            <w:r w:rsidRPr="000B6855">
              <w:rPr>
                <w:rFonts w:ascii="Arial Narrow" w:eastAsia="Arial" w:hAnsi="Arial Narrow" w:cs="Arial"/>
                <w:i/>
                <w:szCs w:val="20"/>
              </w:rPr>
              <w:t>2.3.4. Utiliza adecuadamente las TIC en los procesos pedagógicos que desarrolla.</w:t>
            </w:r>
            <w:r w:rsidRPr="000B6855">
              <w:rPr>
                <w:rFonts w:ascii="Arial Narrow" w:eastAsia="Arial" w:hAnsi="Arial Narrow" w:cs="Arial"/>
                <w:szCs w:val="20"/>
              </w:rPr>
              <w:t xml:space="preserve"> </w:t>
            </w:r>
          </w:p>
        </w:tc>
        <w:tc>
          <w:tcPr>
            <w:tcW w:w="0" w:type="auto"/>
            <w:vMerge/>
            <w:tcBorders>
              <w:top w:val="nil"/>
              <w:left w:val="single" w:sz="5" w:space="0" w:color="000000"/>
              <w:bottom w:val="nil"/>
              <w:right w:val="single" w:sz="5" w:space="0" w:color="000000"/>
            </w:tcBorders>
          </w:tcPr>
          <w:p w14:paraId="568D3ED9" w14:textId="77777777" w:rsidR="00B53896" w:rsidRPr="000B6855" w:rsidRDefault="00B53896" w:rsidP="00610470">
            <w:pPr>
              <w:spacing w:after="160" w:line="259" w:lineRule="auto"/>
              <w:rPr>
                <w:rFonts w:ascii="Arial Narrow" w:hAnsi="Arial Narrow" w:cs="Arial"/>
                <w:szCs w:val="20"/>
              </w:rPr>
            </w:pPr>
          </w:p>
        </w:tc>
        <w:tc>
          <w:tcPr>
            <w:tcW w:w="2857" w:type="dxa"/>
            <w:tcBorders>
              <w:top w:val="single" w:sz="5" w:space="0" w:color="000000"/>
              <w:left w:val="single" w:sz="5" w:space="0" w:color="000000"/>
              <w:bottom w:val="single" w:sz="5" w:space="0" w:color="000000"/>
              <w:right w:val="single" w:sz="5" w:space="0" w:color="000000"/>
            </w:tcBorders>
          </w:tcPr>
          <w:p w14:paraId="03B0E460" w14:textId="77777777" w:rsidR="00B53896" w:rsidRPr="000B6855" w:rsidRDefault="00B53896" w:rsidP="00610470">
            <w:pPr>
              <w:spacing w:line="259" w:lineRule="auto"/>
              <w:ind w:left="107"/>
              <w:rPr>
                <w:rFonts w:ascii="Arial Narrow" w:hAnsi="Arial Narrow" w:cs="Arial"/>
                <w:szCs w:val="20"/>
              </w:rPr>
            </w:pPr>
            <w:r w:rsidRPr="000B6855">
              <w:rPr>
                <w:rFonts w:ascii="Arial Narrow" w:eastAsia="Arial" w:hAnsi="Arial Narrow" w:cs="Arial"/>
                <w:szCs w:val="20"/>
              </w:rPr>
              <w:t xml:space="preserve">Presentación de diapositivas como material didáctico multimedia aplicado a su especialidad </w:t>
            </w:r>
          </w:p>
        </w:tc>
        <w:tc>
          <w:tcPr>
            <w:tcW w:w="607" w:type="dxa"/>
            <w:tcBorders>
              <w:top w:val="single" w:sz="5" w:space="0" w:color="000000"/>
              <w:left w:val="single" w:sz="5" w:space="0" w:color="000000"/>
              <w:bottom w:val="single" w:sz="5" w:space="0" w:color="000000"/>
              <w:right w:val="nil"/>
            </w:tcBorders>
          </w:tcPr>
          <w:p w14:paraId="3435ECAD" w14:textId="77777777" w:rsidR="00B53896" w:rsidRPr="000B6855" w:rsidRDefault="00B53896" w:rsidP="00610470">
            <w:pPr>
              <w:spacing w:after="1199" w:line="259" w:lineRule="auto"/>
              <w:ind w:right="12"/>
              <w:rPr>
                <w:rFonts w:ascii="Arial Narrow" w:hAnsi="Arial Narrow" w:cs="Arial"/>
                <w:szCs w:val="20"/>
              </w:rPr>
            </w:pPr>
            <w:r w:rsidRPr="000B6855">
              <w:rPr>
                <w:rFonts w:ascii="Arial Narrow" w:eastAsia="Calibri" w:hAnsi="Arial Narrow" w:cs="Arial"/>
                <w:szCs w:val="20"/>
              </w:rPr>
              <w:t xml:space="preserve">• </w:t>
            </w:r>
          </w:p>
          <w:p w14:paraId="13C56C5C" w14:textId="77777777" w:rsidR="00B53896" w:rsidRPr="000B6855" w:rsidRDefault="00B53896" w:rsidP="00610470">
            <w:pPr>
              <w:spacing w:line="259" w:lineRule="auto"/>
              <w:ind w:right="12"/>
              <w:rPr>
                <w:rFonts w:ascii="Arial Narrow" w:hAnsi="Arial Narrow" w:cs="Arial"/>
                <w:szCs w:val="20"/>
              </w:rPr>
            </w:pPr>
            <w:r w:rsidRPr="000B6855">
              <w:rPr>
                <w:rFonts w:ascii="Arial Narrow" w:eastAsia="Calibri" w:hAnsi="Arial Narrow" w:cs="Arial"/>
                <w:szCs w:val="20"/>
              </w:rPr>
              <w:t xml:space="preserve">• </w:t>
            </w:r>
          </w:p>
        </w:tc>
        <w:tc>
          <w:tcPr>
            <w:tcW w:w="1948" w:type="dxa"/>
            <w:tcBorders>
              <w:top w:val="single" w:sz="5" w:space="0" w:color="000000"/>
              <w:left w:val="nil"/>
              <w:bottom w:val="single" w:sz="5" w:space="0" w:color="000000"/>
              <w:right w:val="single" w:sz="5" w:space="0" w:color="000000"/>
            </w:tcBorders>
          </w:tcPr>
          <w:p w14:paraId="17DAD227" w14:textId="77777777" w:rsidR="00B53896" w:rsidRPr="000B6855" w:rsidRDefault="00B53896" w:rsidP="00610470">
            <w:pPr>
              <w:spacing w:line="238" w:lineRule="auto"/>
              <w:ind w:left="4" w:right="58" w:hanging="4"/>
              <w:rPr>
                <w:rFonts w:ascii="Arial Narrow" w:hAnsi="Arial Narrow" w:cs="Arial"/>
                <w:szCs w:val="20"/>
              </w:rPr>
            </w:pPr>
            <w:r w:rsidRPr="000B6855">
              <w:rPr>
                <w:rFonts w:ascii="Arial Narrow" w:eastAsia="Arial" w:hAnsi="Arial Narrow" w:cs="Arial"/>
                <w:szCs w:val="20"/>
              </w:rPr>
              <w:t xml:space="preserve">Inserta imágenes de diferentes extensiones, Aplica los formatos de diseño de diapositivas, inserta actividades interactivas utilizando acciones, desencadenadoras e hipervínculos en la elaboración de sus presentaciones multimedia. </w:t>
            </w:r>
          </w:p>
          <w:p w14:paraId="40BCD5A5" w14:textId="77777777" w:rsidR="00B53896" w:rsidRPr="000B6855" w:rsidRDefault="00B53896" w:rsidP="00610470">
            <w:pPr>
              <w:spacing w:line="259" w:lineRule="auto"/>
              <w:ind w:left="4" w:right="464" w:hanging="4"/>
              <w:rPr>
                <w:rFonts w:ascii="Arial Narrow" w:hAnsi="Arial Narrow" w:cs="Arial"/>
                <w:szCs w:val="20"/>
              </w:rPr>
            </w:pPr>
            <w:r w:rsidRPr="000B6855">
              <w:rPr>
                <w:rFonts w:ascii="Arial Narrow" w:eastAsia="Arial" w:hAnsi="Arial Narrow" w:cs="Arial"/>
                <w:szCs w:val="20"/>
              </w:rPr>
              <w:t xml:space="preserve">Identifica los pasos para subir videos, imágenes, </w:t>
            </w:r>
            <w:r w:rsidRPr="000B6855">
              <w:rPr>
                <w:rFonts w:ascii="Arial Narrow" w:eastAsia="Arial" w:hAnsi="Arial Narrow" w:cs="Arial"/>
                <w:szCs w:val="20"/>
              </w:rPr>
              <w:lastRenderedPageBreak/>
              <w:t xml:space="preserve">documentos a las redes sociales y páginas de internet (Youtube.com). </w:t>
            </w:r>
          </w:p>
        </w:tc>
      </w:tr>
      <w:tr w:rsidR="00B53896" w:rsidRPr="000B6855" w14:paraId="3036CA8B" w14:textId="77777777" w:rsidTr="00B53896">
        <w:trPr>
          <w:trHeight w:val="2705"/>
        </w:trPr>
        <w:tc>
          <w:tcPr>
            <w:tcW w:w="3538" w:type="dxa"/>
            <w:tcBorders>
              <w:top w:val="single" w:sz="5" w:space="0" w:color="000000"/>
              <w:left w:val="single" w:sz="5" w:space="0" w:color="000000"/>
              <w:bottom w:val="single" w:sz="5" w:space="0" w:color="000000"/>
              <w:right w:val="single" w:sz="5" w:space="0" w:color="000000"/>
            </w:tcBorders>
          </w:tcPr>
          <w:p w14:paraId="32EE1C6D" w14:textId="77777777" w:rsidR="00B53896" w:rsidRPr="000B6855" w:rsidRDefault="00B53896" w:rsidP="00610470">
            <w:pPr>
              <w:spacing w:line="259" w:lineRule="auto"/>
              <w:ind w:left="108"/>
              <w:rPr>
                <w:rFonts w:ascii="Arial Narrow" w:hAnsi="Arial Narrow" w:cs="Arial"/>
                <w:szCs w:val="20"/>
              </w:rPr>
            </w:pPr>
            <w:r w:rsidRPr="000B6855">
              <w:rPr>
                <w:rFonts w:ascii="Arial Narrow" w:eastAsia="Arial" w:hAnsi="Arial Narrow" w:cs="Arial"/>
                <w:b/>
                <w:szCs w:val="20"/>
              </w:rPr>
              <w:lastRenderedPageBreak/>
              <w:t>SOCIO COMUNITARIA</w:t>
            </w:r>
            <w:r w:rsidRPr="000B6855">
              <w:rPr>
                <w:rFonts w:ascii="Arial Narrow" w:eastAsia="Arial" w:hAnsi="Arial Narrow" w:cs="Arial"/>
                <w:szCs w:val="20"/>
              </w:rPr>
              <w:t xml:space="preserve"> </w:t>
            </w:r>
          </w:p>
          <w:p w14:paraId="73C54FD2" w14:textId="77777777" w:rsidR="00B53896" w:rsidRPr="000B6855" w:rsidRDefault="00B53896" w:rsidP="00610470">
            <w:pPr>
              <w:spacing w:line="232" w:lineRule="auto"/>
              <w:ind w:left="68" w:right="206"/>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para la conservación del patrimonio cultural, artístico e </w:t>
            </w:r>
          </w:p>
          <w:p w14:paraId="73941D67" w14:textId="77777777" w:rsidR="00B53896" w:rsidRPr="000B6855" w:rsidRDefault="00B53896" w:rsidP="00610470">
            <w:pPr>
              <w:spacing w:line="259" w:lineRule="auto"/>
              <w:ind w:left="68" w:right="504"/>
              <w:rPr>
                <w:rFonts w:ascii="Arial Narrow" w:hAnsi="Arial Narrow" w:cs="Arial"/>
                <w:szCs w:val="20"/>
              </w:rPr>
            </w:pPr>
            <w:r w:rsidRPr="000B6855">
              <w:rPr>
                <w:rFonts w:ascii="Arial Narrow" w:eastAsia="Arial" w:hAnsi="Arial Narrow" w:cs="Arial"/>
                <w:szCs w:val="20"/>
              </w:rPr>
              <w:t xml:space="preserve">histórico y del ambiente natural, involucrando a los diferentes actores de la comunidad institucional, local, regional. </w:t>
            </w:r>
          </w:p>
        </w:tc>
        <w:tc>
          <w:tcPr>
            <w:tcW w:w="0" w:type="auto"/>
            <w:vMerge/>
            <w:tcBorders>
              <w:top w:val="nil"/>
              <w:left w:val="single" w:sz="5" w:space="0" w:color="000000"/>
              <w:bottom w:val="single" w:sz="5" w:space="0" w:color="000000"/>
              <w:right w:val="single" w:sz="5" w:space="0" w:color="000000"/>
            </w:tcBorders>
          </w:tcPr>
          <w:p w14:paraId="1438EAD6" w14:textId="77777777" w:rsidR="00B53896" w:rsidRPr="000B6855" w:rsidRDefault="00B53896" w:rsidP="00610470">
            <w:pPr>
              <w:spacing w:after="160" w:line="259" w:lineRule="auto"/>
              <w:rPr>
                <w:rFonts w:ascii="Arial Narrow" w:hAnsi="Arial Narrow" w:cs="Arial"/>
                <w:szCs w:val="20"/>
              </w:rPr>
            </w:pPr>
          </w:p>
        </w:tc>
        <w:tc>
          <w:tcPr>
            <w:tcW w:w="2857" w:type="dxa"/>
            <w:tcBorders>
              <w:top w:val="single" w:sz="5" w:space="0" w:color="000000"/>
              <w:left w:val="single" w:sz="5" w:space="0" w:color="000000"/>
              <w:bottom w:val="single" w:sz="5" w:space="0" w:color="000000"/>
              <w:right w:val="single" w:sz="5" w:space="0" w:color="000000"/>
            </w:tcBorders>
          </w:tcPr>
          <w:p w14:paraId="6695D54D" w14:textId="77777777" w:rsidR="00B53896" w:rsidRPr="000B6855" w:rsidRDefault="00B53896" w:rsidP="00610470">
            <w:pPr>
              <w:spacing w:line="259" w:lineRule="auto"/>
              <w:ind w:left="107"/>
              <w:rPr>
                <w:rFonts w:ascii="Arial Narrow" w:hAnsi="Arial Narrow" w:cs="Arial"/>
                <w:szCs w:val="20"/>
              </w:rPr>
            </w:pPr>
            <w:r w:rsidRPr="000B6855">
              <w:rPr>
                <w:rFonts w:ascii="Arial Narrow" w:eastAsia="Arial" w:hAnsi="Arial Narrow" w:cs="Arial"/>
                <w:szCs w:val="20"/>
              </w:rPr>
              <w:t xml:space="preserve">Práctica final </w:t>
            </w:r>
          </w:p>
          <w:p w14:paraId="1D24E8B4" w14:textId="77777777" w:rsidR="00B53896" w:rsidRPr="000B6855" w:rsidRDefault="00B53896" w:rsidP="00610470">
            <w:pPr>
              <w:spacing w:line="259" w:lineRule="auto"/>
              <w:ind w:left="107"/>
              <w:rPr>
                <w:rFonts w:ascii="Arial Narrow" w:hAnsi="Arial Narrow" w:cs="Arial"/>
                <w:szCs w:val="20"/>
              </w:rPr>
            </w:pPr>
            <w:r w:rsidRPr="000B6855">
              <w:rPr>
                <w:rFonts w:ascii="Arial Narrow" w:eastAsia="Arial" w:hAnsi="Arial Narrow" w:cs="Arial"/>
                <w:szCs w:val="20"/>
              </w:rPr>
              <w:t xml:space="preserve">Clip de video </w:t>
            </w:r>
          </w:p>
          <w:p w14:paraId="2C00134A" w14:textId="77777777" w:rsidR="00B53896" w:rsidRPr="000B6855" w:rsidRDefault="00B53896" w:rsidP="00610470">
            <w:pPr>
              <w:spacing w:line="259" w:lineRule="auto"/>
              <w:ind w:left="107" w:right="31"/>
              <w:rPr>
                <w:rFonts w:ascii="Arial Narrow" w:hAnsi="Arial Narrow" w:cs="Arial"/>
                <w:szCs w:val="20"/>
              </w:rPr>
            </w:pPr>
            <w:r w:rsidRPr="000B6855">
              <w:rPr>
                <w:rFonts w:ascii="Arial Narrow" w:eastAsia="Arial" w:hAnsi="Arial Narrow" w:cs="Arial"/>
                <w:szCs w:val="20"/>
              </w:rPr>
              <w:t xml:space="preserve">Creación y diseño de una página web difundiendo la riqueza socio cultural, ambiental de su localidad </w:t>
            </w:r>
          </w:p>
        </w:tc>
        <w:tc>
          <w:tcPr>
            <w:tcW w:w="607" w:type="dxa"/>
            <w:tcBorders>
              <w:top w:val="single" w:sz="5" w:space="0" w:color="000000"/>
              <w:left w:val="single" w:sz="5" w:space="0" w:color="000000"/>
              <w:bottom w:val="single" w:sz="5" w:space="0" w:color="000000"/>
              <w:right w:val="nil"/>
            </w:tcBorders>
          </w:tcPr>
          <w:p w14:paraId="19F0C5D1" w14:textId="77777777" w:rsidR="00B53896" w:rsidRPr="000B6855" w:rsidRDefault="00B53896" w:rsidP="00610470">
            <w:pPr>
              <w:spacing w:after="799" w:line="259" w:lineRule="auto"/>
              <w:ind w:right="12"/>
              <w:rPr>
                <w:rFonts w:ascii="Arial Narrow" w:hAnsi="Arial Narrow" w:cs="Arial"/>
                <w:szCs w:val="20"/>
              </w:rPr>
            </w:pPr>
            <w:r w:rsidRPr="000B6855">
              <w:rPr>
                <w:rFonts w:ascii="Arial Narrow" w:eastAsia="Calibri" w:hAnsi="Arial Narrow" w:cs="Arial"/>
                <w:szCs w:val="20"/>
              </w:rPr>
              <w:t xml:space="preserve">• </w:t>
            </w:r>
          </w:p>
          <w:p w14:paraId="44E1A4CA" w14:textId="77777777" w:rsidR="00B53896" w:rsidRPr="000B6855" w:rsidRDefault="00B53896" w:rsidP="00610470">
            <w:pPr>
              <w:spacing w:line="259" w:lineRule="auto"/>
              <w:ind w:right="12"/>
              <w:rPr>
                <w:rFonts w:ascii="Arial Narrow" w:hAnsi="Arial Narrow" w:cs="Arial"/>
                <w:szCs w:val="20"/>
              </w:rPr>
            </w:pPr>
            <w:r w:rsidRPr="000B6855">
              <w:rPr>
                <w:rFonts w:ascii="Arial Narrow" w:eastAsia="Calibri" w:hAnsi="Arial Narrow" w:cs="Arial"/>
                <w:szCs w:val="20"/>
              </w:rPr>
              <w:t xml:space="preserve">• </w:t>
            </w:r>
          </w:p>
        </w:tc>
        <w:tc>
          <w:tcPr>
            <w:tcW w:w="1948" w:type="dxa"/>
            <w:tcBorders>
              <w:top w:val="single" w:sz="5" w:space="0" w:color="000000"/>
              <w:left w:val="nil"/>
              <w:bottom w:val="single" w:sz="5" w:space="0" w:color="000000"/>
              <w:right w:val="single" w:sz="5" w:space="0" w:color="000000"/>
            </w:tcBorders>
          </w:tcPr>
          <w:p w14:paraId="1F7BA643" w14:textId="77777777" w:rsidR="00B53896" w:rsidRPr="000B6855" w:rsidRDefault="00B53896" w:rsidP="00610470">
            <w:pPr>
              <w:spacing w:after="1"/>
              <w:ind w:left="4" w:hanging="4"/>
              <w:rPr>
                <w:rFonts w:ascii="Arial Narrow" w:hAnsi="Arial Narrow" w:cs="Arial"/>
                <w:szCs w:val="20"/>
              </w:rPr>
            </w:pPr>
            <w:r w:rsidRPr="000B6855">
              <w:rPr>
                <w:rFonts w:ascii="Arial Narrow" w:eastAsia="Arial" w:hAnsi="Arial Narrow" w:cs="Arial"/>
                <w:szCs w:val="20"/>
              </w:rPr>
              <w:t xml:space="preserve">Diseña y produce una página web en la que inserta recursos multimedia como el video producto de la información recogida a través de entrevistas y visitas en su localidad. </w:t>
            </w:r>
          </w:p>
          <w:p w14:paraId="65A619C0" w14:textId="77777777" w:rsidR="00B53896" w:rsidRPr="000B6855" w:rsidRDefault="00B53896" w:rsidP="00610470">
            <w:pPr>
              <w:spacing w:line="259" w:lineRule="auto"/>
              <w:ind w:left="4" w:right="94" w:hanging="4"/>
              <w:rPr>
                <w:rFonts w:ascii="Arial Narrow" w:hAnsi="Arial Narrow" w:cs="Arial"/>
                <w:szCs w:val="20"/>
              </w:rPr>
            </w:pPr>
            <w:r w:rsidRPr="000B6855">
              <w:rPr>
                <w:rFonts w:ascii="Arial Narrow" w:eastAsia="Arial" w:hAnsi="Arial Narrow" w:cs="Arial"/>
                <w:szCs w:val="20"/>
              </w:rPr>
              <w:t xml:space="preserve">Programa y ejecuta actividades de sensibilización y toma de conciencia para la conservación del patrimonio cultural, artístico e histórico y del ambiente natural, involucrando a los diferentes actores de la comunidad institucional, local, regional y las plasma en su blog y pagina web. </w:t>
            </w:r>
          </w:p>
        </w:tc>
      </w:tr>
    </w:tbl>
    <w:p w14:paraId="2E05C3DF" w14:textId="77777777" w:rsidR="00B53896" w:rsidRPr="00B53896" w:rsidRDefault="00B53896" w:rsidP="002D6650">
      <w:pPr>
        <w:jc w:val="center"/>
        <w:rPr>
          <w:rFonts w:ascii="Arial Narrow" w:hAnsi="Arial Narrow" w:cs="Calibri,Bold"/>
          <w:b/>
          <w:bCs/>
          <w:color w:val="auto"/>
        </w:rPr>
      </w:pPr>
    </w:p>
    <w:p w14:paraId="5BC945FD" w14:textId="4BD313CF" w:rsidR="007971E5" w:rsidRDefault="007971E5" w:rsidP="002D6650">
      <w:pPr>
        <w:jc w:val="center"/>
        <w:rPr>
          <w:rFonts w:ascii="Arial Narrow" w:hAnsi="Arial Narrow" w:cs="Calibri,Bold"/>
          <w:b/>
          <w:bCs/>
          <w:color w:val="auto"/>
          <w:lang w:val="es-PE"/>
        </w:rPr>
      </w:pPr>
      <w:r>
        <w:rPr>
          <w:rFonts w:ascii="Arial Narrow" w:hAnsi="Arial Narrow" w:cs="Calibri,Bold"/>
          <w:b/>
          <w:bCs/>
          <w:color w:val="auto"/>
          <w:lang w:val="es-PE"/>
        </w:rPr>
        <w:lastRenderedPageBreak/>
        <w:t>CULTURA EMPRENDEDORA Y PRODUCTIVA I</w:t>
      </w:r>
    </w:p>
    <w:tbl>
      <w:tblPr>
        <w:tblStyle w:val="TableGrid"/>
        <w:tblW w:w="13207" w:type="dxa"/>
        <w:tblInd w:w="112" w:type="dxa"/>
        <w:tblCellMar>
          <w:left w:w="4" w:type="dxa"/>
          <w:right w:w="28" w:type="dxa"/>
        </w:tblCellMar>
        <w:tblLook w:val="04A0" w:firstRow="1" w:lastRow="0" w:firstColumn="1" w:lastColumn="0" w:noHBand="0" w:noVBand="1"/>
      </w:tblPr>
      <w:tblGrid>
        <w:gridCol w:w="3539"/>
        <w:gridCol w:w="4257"/>
        <w:gridCol w:w="2833"/>
        <w:gridCol w:w="2578"/>
      </w:tblGrid>
      <w:tr w:rsidR="00213AB4" w:rsidRPr="000B6855" w14:paraId="3FB69AF2" w14:textId="77777777" w:rsidTr="00213AB4">
        <w:trPr>
          <w:trHeight w:val="437"/>
        </w:trPr>
        <w:tc>
          <w:tcPr>
            <w:tcW w:w="13207" w:type="dxa"/>
            <w:gridSpan w:val="4"/>
            <w:tcBorders>
              <w:top w:val="single" w:sz="5" w:space="0" w:color="000000"/>
              <w:left w:val="single" w:sz="5" w:space="0" w:color="000000"/>
              <w:bottom w:val="single" w:sz="5" w:space="0" w:color="000000"/>
              <w:right w:val="single" w:sz="5" w:space="0" w:color="000000"/>
            </w:tcBorders>
            <w:shd w:val="clear" w:color="auto" w:fill="D9D9D9"/>
          </w:tcPr>
          <w:p w14:paraId="4A4477D9" w14:textId="77777777" w:rsidR="00213AB4" w:rsidRPr="000B6855" w:rsidRDefault="00213AB4" w:rsidP="00610470">
            <w:pPr>
              <w:spacing w:line="259" w:lineRule="auto"/>
              <w:ind w:right="83"/>
              <w:jc w:val="center"/>
              <w:rPr>
                <w:rFonts w:ascii="Arial Narrow" w:hAnsi="Arial Narrow" w:cs="Arial"/>
                <w:szCs w:val="20"/>
              </w:rPr>
            </w:pPr>
            <w:r w:rsidRPr="000B6855">
              <w:rPr>
                <w:rFonts w:ascii="Arial Narrow" w:hAnsi="Arial Narrow" w:cs="Arial"/>
                <w:b/>
                <w:szCs w:val="20"/>
              </w:rPr>
              <w:t>CULTURA EMPRENDEDORA Y PRODUCTIVA I</w:t>
            </w:r>
          </w:p>
        </w:tc>
      </w:tr>
      <w:tr w:rsidR="00213AB4" w:rsidRPr="000B6855" w14:paraId="2DA1EF68" w14:textId="77777777" w:rsidTr="00213AB4">
        <w:trPr>
          <w:trHeight w:val="799"/>
        </w:trPr>
        <w:tc>
          <w:tcPr>
            <w:tcW w:w="13207" w:type="dxa"/>
            <w:gridSpan w:val="4"/>
            <w:tcBorders>
              <w:top w:val="single" w:sz="5" w:space="0" w:color="000000"/>
              <w:left w:val="single" w:sz="5" w:space="0" w:color="000000"/>
              <w:bottom w:val="single" w:sz="5" w:space="0" w:color="000000"/>
              <w:right w:val="single" w:sz="5" w:space="0" w:color="000000"/>
            </w:tcBorders>
          </w:tcPr>
          <w:p w14:paraId="5B630AF5" w14:textId="77777777" w:rsidR="00213AB4" w:rsidRPr="000B6855" w:rsidRDefault="00213AB4" w:rsidP="00610470">
            <w:pPr>
              <w:spacing w:line="236" w:lineRule="auto"/>
              <w:ind w:left="172"/>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Busca que los estudiantes fortalezcan su autoconfianza, a partir de la identificación y desarrollo de sus potencialidades emprendedoras para construir, motivar y generar cambios en su comunidad.  </w:t>
            </w:r>
          </w:p>
          <w:p w14:paraId="01A83911" w14:textId="77777777" w:rsidR="00213AB4" w:rsidRPr="000B6855" w:rsidRDefault="00213AB4" w:rsidP="00610470">
            <w:pPr>
              <w:spacing w:line="259" w:lineRule="auto"/>
              <w:ind w:left="172"/>
              <w:rPr>
                <w:rFonts w:ascii="Arial Narrow" w:hAnsi="Arial Narrow" w:cs="Arial"/>
                <w:szCs w:val="20"/>
              </w:rPr>
            </w:pPr>
            <w:r w:rsidRPr="000B6855">
              <w:rPr>
                <w:rFonts w:ascii="Arial Narrow" w:hAnsi="Arial Narrow" w:cs="Arial"/>
                <w:szCs w:val="20"/>
              </w:rPr>
              <w:t xml:space="preserve">Propicia la identificación y valoración de los recursos sociales, culturales y económicos de la localidad, para definir ideas emprendedoras.  </w:t>
            </w:r>
          </w:p>
        </w:tc>
      </w:tr>
      <w:tr w:rsidR="00213AB4" w:rsidRPr="000B6855" w14:paraId="79995CFB" w14:textId="77777777" w:rsidTr="00213AB4">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386A4565" w14:textId="77777777" w:rsidR="00213AB4" w:rsidRPr="000B6855" w:rsidRDefault="00213AB4" w:rsidP="00610470">
            <w:pPr>
              <w:spacing w:line="259" w:lineRule="auto"/>
              <w:ind w:left="104"/>
              <w:jc w:val="center"/>
              <w:rPr>
                <w:rFonts w:ascii="Arial Narrow" w:hAnsi="Arial Narrow" w:cs="Arial"/>
                <w:szCs w:val="20"/>
              </w:rPr>
            </w:pPr>
          </w:p>
          <w:p w14:paraId="5FF50626" w14:textId="77777777" w:rsidR="00213AB4" w:rsidRPr="000B6855" w:rsidRDefault="00213AB4" w:rsidP="00610470">
            <w:pPr>
              <w:spacing w:line="259" w:lineRule="auto"/>
              <w:ind w:left="956"/>
              <w:jc w:val="center"/>
              <w:rPr>
                <w:rFonts w:ascii="Arial Narrow" w:hAnsi="Arial Narrow" w:cs="Arial"/>
                <w:szCs w:val="20"/>
              </w:rPr>
            </w:pPr>
            <w:r w:rsidRPr="000B6855">
              <w:rPr>
                <w:rFonts w:ascii="Arial Narrow" w:eastAsia="Arial" w:hAnsi="Arial Narrow" w:cs="Arial"/>
                <w:b/>
                <w:szCs w:val="20"/>
              </w:rPr>
              <w:t>CÓD. CRITE. 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5F9C8DA" w14:textId="77777777" w:rsidR="00213AB4" w:rsidRPr="000B6855" w:rsidRDefault="00213AB4" w:rsidP="00610470">
            <w:pPr>
              <w:spacing w:line="259" w:lineRule="auto"/>
              <w:ind w:left="8"/>
              <w:jc w:val="center"/>
              <w:rPr>
                <w:rFonts w:ascii="Arial Narrow" w:hAnsi="Arial Narrow" w:cs="Arial"/>
                <w:szCs w:val="20"/>
              </w:rPr>
            </w:pPr>
            <w:r w:rsidRPr="000B6855">
              <w:rPr>
                <w:rFonts w:ascii="Arial Narrow" w:eastAsia="Arial" w:hAnsi="Arial Narrow" w:cs="Arial"/>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6A9B465C" w14:textId="77777777" w:rsidR="00213AB4" w:rsidRPr="000B6855" w:rsidRDefault="00213AB4" w:rsidP="00610470">
            <w:pPr>
              <w:spacing w:line="259" w:lineRule="auto"/>
              <w:ind w:left="121" w:right="59"/>
              <w:jc w:val="center"/>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p>
        </w:tc>
        <w:tc>
          <w:tcPr>
            <w:tcW w:w="257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1E7183A" w14:textId="77777777" w:rsidR="00213AB4" w:rsidRPr="000B6855" w:rsidRDefault="00213AB4" w:rsidP="00610470">
            <w:pPr>
              <w:spacing w:line="259" w:lineRule="auto"/>
              <w:ind w:left="21"/>
              <w:jc w:val="center"/>
              <w:rPr>
                <w:rFonts w:ascii="Arial Narrow" w:hAnsi="Arial Narrow" w:cs="Arial"/>
                <w:szCs w:val="20"/>
              </w:rPr>
            </w:pPr>
            <w:r w:rsidRPr="000B6855">
              <w:rPr>
                <w:rFonts w:ascii="Arial Narrow" w:eastAsia="Arial" w:hAnsi="Arial Narrow" w:cs="Arial"/>
                <w:b/>
                <w:szCs w:val="20"/>
              </w:rPr>
              <w:t>INDICADORES DE EVALUACIÓN</w:t>
            </w:r>
          </w:p>
        </w:tc>
      </w:tr>
      <w:tr w:rsidR="00213AB4" w:rsidRPr="000B6855" w14:paraId="27831C7B" w14:textId="77777777" w:rsidTr="00213AB4">
        <w:trPr>
          <w:trHeight w:val="3311"/>
        </w:trPr>
        <w:tc>
          <w:tcPr>
            <w:tcW w:w="3539" w:type="dxa"/>
            <w:tcBorders>
              <w:top w:val="single" w:sz="5" w:space="0" w:color="000000"/>
              <w:left w:val="single" w:sz="5" w:space="0" w:color="000000"/>
              <w:bottom w:val="single" w:sz="5" w:space="0" w:color="000000"/>
              <w:right w:val="single" w:sz="5" w:space="0" w:color="000000"/>
            </w:tcBorders>
          </w:tcPr>
          <w:p w14:paraId="0B910951" w14:textId="77777777" w:rsidR="00213AB4" w:rsidRPr="000B6855" w:rsidRDefault="00213AB4"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 </w:t>
            </w:r>
          </w:p>
          <w:p w14:paraId="561F0CEA" w14:textId="77777777" w:rsidR="00213AB4" w:rsidRPr="000B6855" w:rsidRDefault="00213AB4"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 </w:t>
            </w:r>
          </w:p>
          <w:p w14:paraId="003F5876" w14:textId="77777777" w:rsidR="00213AB4" w:rsidRPr="000B6855" w:rsidRDefault="00213AB4" w:rsidP="00610470">
            <w:pPr>
              <w:spacing w:line="259" w:lineRule="auto"/>
              <w:ind w:left="104"/>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1931461D" w14:textId="77777777" w:rsidR="00213AB4" w:rsidRPr="000B6855" w:rsidRDefault="00213AB4" w:rsidP="00610470">
            <w:pPr>
              <w:spacing w:after="8" w:line="218" w:lineRule="auto"/>
              <w:rPr>
                <w:rFonts w:ascii="Arial Narrow" w:hAnsi="Arial Narrow" w:cs="Arial"/>
                <w:szCs w:val="20"/>
              </w:rPr>
            </w:pPr>
            <w:r w:rsidRPr="000B6855">
              <w:rPr>
                <w:rFonts w:ascii="Arial Narrow" w:eastAsia="Arial" w:hAnsi="Arial Narrow" w:cs="Arial"/>
                <w:szCs w:val="20"/>
              </w:rPr>
              <w:t xml:space="preserve">1.2.3 Demuestra proactividad y flexibilidad ante situaciones de cambio. </w:t>
            </w:r>
          </w:p>
          <w:p w14:paraId="125B9690" w14:textId="77777777" w:rsidR="00213AB4" w:rsidRPr="000B6855" w:rsidRDefault="00213AB4" w:rsidP="00610470">
            <w:pPr>
              <w:spacing w:line="259" w:lineRule="auto"/>
              <w:rPr>
                <w:rFonts w:ascii="Arial Narrow" w:hAnsi="Arial Narrow" w:cs="Arial"/>
                <w:szCs w:val="20"/>
              </w:rPr>
            </w:pPr>
            <w:r w:rsidRPr="000B6855">
              <w:rPr>
                <w:rFonts w:ascii="Arial Narrow" w:eastAsia="Arial" w:hAnsi="Arial Narrow" w:cs="Arial"/>
                <w:szCs w:val="20"/>
              </w:rPr>
              <w:t xml:space="preserve"> </w:t>
            </w:r>
          </w:p>
          <w:p w14:paraId="5EABD3DB" w14:textId="77777777" w:rsidR="00213AB4" w:rsidRPr="000B6855" w:rsidRDefault="00213AB4" w:rsidP="00610470">
            <w:pPr>
              <w:spacing w:after="28" w:line="218" w:lineRule="auto"/>
              <w:rPr>
                <w:rFonts w:ascii="Arial Narrow" w:hAnsi="Arial Narrow" w:cs="Arial"/>
                <w:szCs w:val="20"/>
              </w:rPr>
            </w:pPr>
            <w:r w:rsidRPr="000B6855">
              <w:rPr>
                <w:rFonts w:ascii="Arial Narrow" w:eastAsia="Arial" w:hAnsi="Arial Narrow" w:cs="Arial"/>
                <w:szCs w:val="20"/>
              </w:rPr>
              <w:t xml:space="preserve">1.2.4 Evidencia sensibilidad estética y valora el arte como forma de expresión de la cultura. </w:t>
            </w:r>
          </w:p>
          <w:p w14:paraId="00EB57C7" w14:textId="77777777" w:rsidR="00213AB4" w:rsidRPr="000B6855" w:rsidRDefault="00213AB4"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5F932377" w14:textId="77777777" w:rsidR="00213AB4" w:rsidRPr="000B6855" w:rsidRDefault="00213AB4" w:rsidP="00831118">
            <w:pPr>
              <w:numPr>
                <w:ilvl w:val="0"/>
                <w:numId w:val="108"/>
              </w:numPr>
              <w:spacing w:line="373" w:lineRule="auto"/>
              <w:ind w:hanging="368"/>
              <w:jc w:val="both"/>
              <w:rPr>
                <w:rFonts w:ascii="Arial Narrow" w:hAnsi="Arial Narrow" w:cs="Arial"/>
                <w:szCs w:val="20"/>
              </w:rPr>
            </w:pPr>
            <w:r w:rsidRPr="000B6855">
              <w:rPr>
                <w:rFonts w:ascii="Arial Narrow" w:eastAsia="Arial" w:hAnsi="Arial Narrow" w:cs="Arial"/>
                <w:szCs w:val="20"/>
              </w:rPr>
              <w:t xml:space="preserve">Calidad y estilos de vida en comunidad, hábitos de alimentación, higiene comunitaria. </w:t>
            </w:r>
          </w:p>
          <w:p w14:paraId="2AC47296" w14:textId="77777777" w:rsidR="00213AB4" w:rsidRDefault="00213AB4" w:rsidP="00831118">
            <w:pPr>
              <w:numPr>
                <w:ilvl w:val="0"/>
                <w:numId w:val="108"/>
              </w:numPr>
              <w:spacing w:after="63" w:line="259" w:lineRule="auto"/>
              <w:ind w:hanging="368"/>
              <w:jc w:val="both"/>
              <w:rPr>
                <w:rFonts w:ascii="Arial Narrow" w:hAnsi="Arial Narrow" w:cs="Arial"/>
                <w:szCs w:val="20"/>
              </w:rPr>
            </w:pPr>
            <w:r w:rsidRPr="000B6855">
              <w:rPr>
                <w:rFonts w:ascii="Arial Narrow" w:eastAsia="Arial" w:hAnsi="Arial Narrow" w:cs="Arial"/>
                <w:szCs w:val="20"/>
              </w:rPr>
              <w:t xml:space="preserve">Proyecto de Vida </w:t>
            </w:r>
          </w:p>
          <w:p w14:paraId="4D6CA814" w14:textId="77777777" w:rsidR="00213AB4" w:rsidRDefault="00213AB4" w:rsidP="00610470">
            <w:pPr>
              <w:spacing w:after="63" w:line="259" w:lineRule="auto"/>
              <w:ind w:left="458"/>
              <w:rPr>
                <w:rFonts w:ascii="Arial Narrow" w:eastAsia="Arial" w:hAnsi="Arial Narrow"/>
                <w:b/>
                <w:szCs w:val="20"/>
              </w:rPr>
            </w:pPr>
            <w:r w:rsidRPr="00B92556">
              <w:rPr>
                <w:rFonts w:ascii="Arial Narrow" w:eastAsia="Arial" w:hAnsi="Arial Narrow"/>
                <w:b/>
                <w:szCs w:val="20"/>
              </w:rPr>
              <w:t xml:space="preserve">Cultura emprendedora </w:t>
            </w:r>
          </w:p>
          <w:p w14:paraId="5C78DAF6" w14:textId="77777777" w:rsidR="00213AB4" w:rsidRPr="00B92556" w:rsidRDefault="00213AB4" w:rsidP="00831118">
            <w:pPr>
              <w:numPr>
                <w:ilvl w:val="0"/>
                <w:numId w:val="108"/>
              </w:numPr>
              <w:spacing w:after="76" w:line="259" w:lineRule="auto"/>
              <w:ind w:hanging="368"/>
              <w:jc w:val="both"/>
              <w:rPr>
                <w:rFonts w:ascii="Arial Narrow" w:hAnsi="Arial Narrow" w:cs="Arial"/>
                <w:szCs w:val="20"/>
              </w:rPr>
            </w:pPr>
            <w:r w:rsidRPr="00B92556">
              <w:rPr>
                <w:rFonts w:ascii="Arial Narrow" w:eastAsia="Arial" w:hAnsi="Arial Narrow" w:cs="Arial"/>
                <w:szCs w:val="20"/>
              </w:rPr>
              <w:t>Cultura</w:t>
            </w:r>
            <w:r w:rsidRPr="00B92556">
              <w:rPr>
                <w:rFonts w:ascii="Arial Narrow" w:eastAsia="Arial" w:hAnsi="Arial Narrow"/>
                <w:szCs w:val="20"/>
              </w:rPr>
              <w:t xml:space="preserve"> emprendedora y empresarial. </w:t>
            </w:r>
          </w:p>
          <w:p w14:paraId="2374E516" w14:textId="77777777" w:rsidR="00213AB4" w:rsidRPr="000B6855" w:rsidRDefault="00213AB4" w:rsidP="00831118">
            <w:pPr>
              <w:numPr>
                <w:ilvl w:val="0"/>
                <w:numId w:val="108"/>
              </w:numPr>
              <w:spacing w:after="76" w:line="259" w:lineRule="auto"/>
              <w:ind w:hanging="368"/>
              <w:jc w:val="both"/>
              <w:rPr>
                <w:rFonts w:ascii="Arial Narrow" w:hAnsi="Arial Narrow" w:cs="Arial"/>
                <w:szCs w:val="20"/>
              </w:rPr>
            </w:pPr>
            <w:r w:rsidRPr="000B6855">
              <w:rPr>
                <w:rFonts w:ascii="Arial Narrow" w:eastAsia="Arial" w:hAnsi="Arial Narrow" w:cs="Arial"/>
                <w:szCs w:val="20"/>
              </w:rPr>
              <w:t xml:space="preserve">Concepto, características. </w:t>
            </w:r>
          </w:p>
          <w:p w14:paraId="56854F0A" w14:textId="77777777" w:rsidR="00213AB4" w:rsidRPr="000B6855" w:rsidRDefault="00213AB4" w:rsidP="00831118">
            <w:pPr>
              <w:numPr>
                <w:ilvl w:val="0"/>
                <w:numId w:val="108"/>
              </w:numPr>
              <w:spacing w:line="373" w:lineRule="auto"/>
              <w:ind w:hanging="368"/>
              <w:jc w:val="both"/>
              <w:rPr>
                <w:rFonts w:ascii="Arial Narrow" w:hAnsi="Arial Narrow" w:cs="Arial"/>
                <w:szCs w:val="20"/>
              </w:rPr>
            </w:pPr>
            <w:r w:rsidRPr="000B6855">
              <w:rPr>
                <w:rFonts w:ascii="Arial Narrow" w:eastAsia="Arial" w:hAnsi="Arial Narrow" w:cs="Arial"/>
                <w:szCs w:val="20"/>
              </w:rPr>
              <w:t xml:space="preserve">Capacidades                          emprendedoras: emprendimiento, empresarios </w:t>
            </w:r>
          </w:p>
          <w:p w14:paraId="53360880" w14:textId="77777777" w:rsidR="00213AB4" w:rsidRPr="000B6855" w:rsidRDefault="00213AB4" w:rsidP="00831118">
            <w:pPr>
              <w:numPr>
                <w:ilvl w:val="0"/>
                <w:numId w:val="108"/>
              </w:numPr>
              <w:spacing w:after="64" w:line="259" w:lineRule="auto"/>
              <w:ind w:hanging="368"/>
              <w:jc w:val="both"/>
              <w:rPr>
                <w:rFonts w:ascii="Arial Narrow" w:hAnsi="Arial Narrow" w:cs="Arial"/>
                <w:szCs w:val="20"/>
              </w:rPr>
            </w:pPr>
            <w:r w:rsidRPr="000B6855">
              <w:rPr>
                <w:rFonts w:ascii="Arial Narrow" w:eastAsia="Arial" w:hAnsi="Arial Narrow" w:cs="Arial"/>
                <w:szCs w:val="20"/>
              </w:rPr>
              <w:t xml:space="preserve">Rol del emprendedor.  Ideas innovadoras. </w:t>
            </w:r>
          </w:p>
          <w:p w14:paraId="5AF0F67B" w14:textId="77777777" w:rsidR="00213AB4" w:rsidRPr="000B6855" w:rsidRDefault="00213AB4" w:rsidP="00831118">
            <w:pPr>
              <w:numPr>
                <w:ilvl w:val="0"/>
                <w:numId w:val="108"/>
              </w:numPr>
              <w:spacing w:after="102" w:line="259" w:lineRule="auto"/>
              <w:ind w:hanging="368"/>
              <w:jc w:val="both"/>
              <w:rPr>
                <w:rFonts w:ascii="Arial Narrow" w:hAnsi="Arial Narrow" w:cs="Arial"/>
                <w:szCs w:val="20"/>
              </w:rPr>
            </w:pPr>
            <w:r w:rsidRPr="000B6855">
              <w:rPr>
                <w:rFonts w:ascii="Arial Narrow" w:eastAsia="Arial" w:hAnsi="Arial Narrow" w:cs="Arial"/>
                <w:szCs w:val="20"/>
              </w:rPr>
              <w:t xml:space="preserve">Comunicación </w:t>
            </w:r>
          </w:p>
          <w:p w14:paraId="692CC0AC" w14:textId="77777777" w:rsidR="00213AB4" w:rsidRPr="000B6855" w:rsidRDefault="00213AB4" w:rsidP="00831118">
            <w:pPr>
              <w:numPr>
                <w:ilvl w:val="0"/>
                <w:numId w:val="108"/>
              </w:numPr>
              <w:spacing w:after="63" w:line="259" w:lineRule="auto"/>
              <w:ind w:hanging="368"/>
              <w:jc w:val="both"/>
              <w:rPr>
                <w:rFonts w:ascii="Arial Narrow" w:hAnsi="Arial Narrow" w:cs="Arial"/>
                <w:szCs w:val="20"/>
              </w:rPr>
            </w:pPr>
            <w:r w:rsidRPr="000B6855">
              <w:rPr>
                <w:rFonts w:ascii="Arial Narrow" w:eastAsia="Arial" w:hAnsi="Arial Narrow" w:cs="Arial"/>
                <w:szCs w:val="20"/>
              </w:rPr>
              <w:t xml:space="preserve">Plan    individual.    Propuesta    de    metas. </w:t>
            </w:r>
          </w:p>
          <w:p w14:paraId="74E86737" w14:textId="77777777" w:rsidR="00213AB4" w:rsidRPr="00B92556" w:rsidRDefault="00213AB4" w:rsidP="00831118">
            <w:pPr>
              <w:pStyle w:val="Prrafodelista"/>
              <w:widowControl w:val="0"/>
              <w:numPr>
                <w:ilvl w:val="0"/>
                <w:numId w:val="108"/>
              </w:numPr>
              <w:autoSpaceDE w:val="0"/>
              <w:autoSpaceDN w:val="0"/>
              <w:spacing w:after="98" w:line="259" w:lineRule="auto"/>
              <w:rPr>
                <w:rFonts w:ascii="Arial Narrow" w:hAnsi="Arial Narrow"/>
                <w:szCs w:val="20"/>
              </w:rPr>
            </w:pPr>
            <w:r w:rsidRPr="00B92556">
              <w:rPr>
                <w:rFonts w:ascii="Arial Narrow" w:hAnsi="Arial Narrow"/>
                <w:szCs w:val="20"/>
              </w:rPr>
              <w:t xml:space="preserve">Situación financiera personal y colectiva. </w:t>
            </w:r>
          </w:p>
          <w:p w14:paraId="12CC95EE" w14:textId="77777777" w:rsidR="00213AB4" w:rsidRPr="00B92556" w:rsidRDefault="00213AB4" w:rsidP="00831118">
            <w:pPr>
              <w:numPr>
                <w:ilvl w:val="0"/>
                <w:numId w:val="108"/>
              </w:numPr>
              <w:spacing w:after="89" w:line="259" w:lineRule="auto"/>
              <w:jc w:val="both"/>
              <w:rPr>
                <w:rFonts w:ascii="Arial Narrow" w:hAnsi="Arial Narrow" w:cs="Arial"/>
                <w:szCs w:val="20"/>
              </w:rPr>
            </w:pPr>
            <w:r w:rsidRPr="00B92556">
              <w:rPr>
                <w:rFonts w:ascii="Arial Narrow" w:eastAsia="Arial" w:hAnsi="Arial Narrow" w:cs="Arial"/>
                <w:szCs w:val="20"/>
              </w:rPr>
              <w:t>Diseñan perfil o idea de emprendimiento</w:t>
            </w:r>
          </w:p>
          <w:p w14:paraId="4DA08322" w14:textId="77777777" w:rsidR="00213AB4" w:rsidRPr="00B92556" w:rsidRDefault="00213AB4" w:rsidP="00831118">
            <w:pPr>
              <w:numPr>
                <w:ilvl w:val="0"/>
                <w:numId w:val="108"/>
              </w:numPr>
              <w:spacing w:after="89" w:line="259" w:lineRule="auto"/>
              <w:jc w:val="both"/>
              <w:rPr>
                <w:rFonts w:ascii="Arial Narrow" w:hAnsi="Arial Narrow" w:cs="Arial"/>
                <w:szCs w:val="20"/>
              </w:rPr>
            </w:pPr>
            <w:r w:rsidRPr="00B92556">
              <w:rPr>
                <w:rFonts w:ascii="Arial Narrow" w:eastAsia="Arial" w:hAnsi="Arial Narrow" w:cs="Arial"/>
                <w:szCs w:val="20"/>
              </w:rPr>
              <w:t>Desarrollo Comunitario</w:t>
            </w:r>
          </w:p>
          <w:p w14:paraId="21D3879F" w14:textId="77777777" w:rsidR="00213AB4" w:rsidRPr="00B92556" w:rsidRDefault="00213AB4" w:rsidP="00831118">
            <w:pPr>
              <w:numPr>
                <w:ilvl w:val="0"/>
                <w:numId w:val="108"/>
              </w:numPr>
              <w:spacing w:after="89" w:line="259" w:lineRule="auto"/>
              <w:jc w:val="both"/>
              <w:rPr>
                <w:rFonts w:ascii="Arial Narrow" w:hAnsi="Arial Narrow" w:cs="Arial"/>
                <w:szCs w:val="20"/>
              </w:rPr>
            </w:pPr>
            <w:r w:rsidRPr="00B92556">
              <w:rPr>
                <w:rFonts w:ascii="Arial Narrow" w:eastAsia="Arial" w:hAnsi="Arial Narrow" w:cs="Arial"/>
                <w:szCs w:val="20"/>
              </w:rPr>
              <w:t xml:space="preserve">Proyecto comunitario de apoyo </w:t>
            </w:r>
          </w:p>
          <w:p w14:paraId="4B069130" w14:textId="77777777" w:rsidR="00213AB4" w:rsidRPr="000B6855" w:rsidRDefault="00213AB4" w:rsidP="00610470">
            <w:pPr>
              <w:spacing w:line="259" w:lineRule="auto"/>
              <w:ind w:left="2"/>
              <w:rPr>
                <w:rFonts w:ascii="Arial Narrow" w:hAnsi="Arial Narrow" w:cs="Arial"/>
                <w:szCs w:val="20"/>
              </w:rPr>
            </w:pPr>
            <w:r w:rsidRPr="000B6855">
              <w:rPr>
                <w:rFonts w:ascii="Arial Narrow" w:eastAsia="Arial" w:hAnsi="Arial Narrow" w:cs="Arial"/>
                <w:szCs w:val="20"/>
              </w:rPr>
              <w:t xml:space="preserve"> </w:t>
            </w:r>
          </w:p>
          <w:p w14:paraId="55FCC1A4"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 </w:t>
            </w:r>
          </w:p>
        </w:tc>
        <w:tc>
          <w:tcPr>
            <w:tcW w:w="2833" w:type="dxa"/>
            <w:vMerge w:val="restart"/>
            <w:tcBorders>
              <w:top w:val="single" w:sz="5" w:space="0" w:color="000000"/>
              <w:left w:val="single" w:sz="5" w:space="0" w:color="000000"/>
              <w:bottom w:val="single" w:sz="5" w:space="0" w:color="000000"/>
              <w:right w:val="single" w:sz="5" w:space="0" w:color="000000"/>
            </w:tcBorders>
          </w:tcPr>
          <w:p w14:paraId="5C9D9D4C" w14:textId="77777777" w:rsidR="00213AB4" w:rsidRPr="000B6855" w:rsidRDefault="00213AB4" w:rsidP="00610470">
            <w:pPr>
              <w:spacing w:line="259" w:lineRule="auto"/>
              <w:ind w:left="174"/>
              <w:rPr>
                <w:rFonts w:ascii="Arial Narrow" w:hAnsi="Arial Narrow" w:cs="Arial"/>
                <w:szCs w:val="20"/>
              </w:rPr>
            </w:pPr>
            <w:r w:rsidRPr="000B6855">
              <w:rPr>
                <w:rFonts w:ascii="Arial Narrow" w:eastAsia="Arial" w:hAnsi="Arial Narrow" w:cs="Arial"/>
                <w:b/>
                <w:szCs w:val="20"/>
              </w:rPr>
              <w:t xml:space="preserve"> </w:t>
            </w:r>
          </w:p>
          <w:p w14:paraId="25A85BF4"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Mapas mentales </w:t>
            </w:r>
          </w:p>
          <w:p w14:paraId="46DC7655"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 </w:t>
            </w:r>
          </w:p>
          <w:p w14:paraId="12B47ACA"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Trabajos grupales </w:t>
            </w:r>
          </w:p>
          <w:p w14:paraId="30D75E0B"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 </w:t>
            </w:r>
          </w:p>
          <w:p w14:paraId="513F8A7C"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Informes </w:t>
            </w:r>
          </w:p>
          <w:p w14:paraId="0DB0A39F"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 </w:t>
            </w:r>
          </w:p>
          <w:p w14:paraId="4C81C5CE"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Investigaciones </w:t>
            </w:r>
          </w:p>
          <w:p w14:paraId="298E4EC6"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 </w:t>
            </w:r>
          </w:p>
          <w:p w14:paraId="5370BAB9"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Planes empresariales </w:t>
            </w:r>
          </w:p>
          <w:p w14:paraId="26B83F46"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 </w:t>
            </w:r>
          </w:p>
          <w:p w14:paraId="056021C5" w14:textId="77777777" w:rsidR="00213AB4" w:rsidRPr="000B6855" w:rsidRDefault="00213AB4"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Proyecto comunitario </w:t>
            </w:r>
          </w:p>
        </w:tc>
        <w:tc>
          <w:tcPr>
            <w:tcW w:w="2578" w:type="dxa"/>
            <w:vMerge w:val="restart"/>
            <w:tcBorders>
              <w:top w:val="single" w:sz="5" w:space="0" w:color="000000"/>
              <w:left w:val="single" w:sz="5" w:space="0" w:color="000000"/>
              <w:bottom w:val="single" w:sz="5" w:space="0" w:color="000000"/>
              <w:right w:val="single" w:sz="5" w:space="0" w:color="000000"/>
            </w:tcBorders>
          </w:tcPr>
          <w:p w14:paraId="53FC4507" w14:textId="77777777" w:rsidR="00213AB4" w:rsidRPr="00924334" w:rsidRDefault="00213AB4" w:rsidP="00831118">
            <w:pPr>
              <w:pStyle w:val="Prrafodelista"/>
              <w:widowControl w:val="0"/>
              <w:numPr>
                <w:ilvl w:val="0"/>
                <w:numId w:val="109"/>
              </w:numPr>
              <w:autoSpaceDE w:val="0"/>
              <w:autoSpaceDN w:val="0"/>
              <w:spacing w:after="32" w:line="490" w:lineRule="auto"/>
              <w:rPr>
                <w:rFonts w:ascii="Arial Narrow" w:hAnsi="Arial Narrow"/>
                <w:sz w:val="20"/>
                <w:szCs w:val="20"/>
              </w:rPr>
            </w:pPr>
            <w:r w:rsidRPr="00924334">
              <w:rPr>
                <w:rFonts w:ascii="Arial Narrow" w:hAnsi="Arial Narrow"/>
                <w:sz w:val="20"/>
                <w:szCs w:val="20"/>
              </w:rPr>
              <w:t xml:space="preserve">Nombra las características de una persona emprendedora </w:t>
            </w:r>
          </w:p>
          <w:p w14:paraId="0FF0FBCE" w14:textId="77777777" w:rsidR="00213AB4" w:rsidRPr="00924334" w:rsidRDefault="00213AB4" w:rsidP="00831118">
            <w:pPr>
              <w:pStyle w:val="Prrafodelista"/>
              <w:widowControl w:val="0"/>
              <w:numPr>
                <w:ilvl w:val="0"/>
                <w:numId w:val="109"/>
              </w:numPr>
              <w:autoSpaceDE w:val="0"/>
              <w:autoSpaceDN w:val="0"/>
              <w:spacing w:after="212" w:line="259" w:lineRule="auto"/>
              <w:rPr>
                <w:rFonts w:ascii="Arial Narrow" w:hAnsi="Arial Narrow"/>
                <w:sz w:val="20"/>
                <w:szCs w:val="20"/>
              </w:rPr>
            </w:pPr>
            <w:r w:rsidRPr="00924334">
              <w:rPr>
                <w:rFonts w:ascii="Arial Narrow" w:hAnsi="Arial Narrow"/>
                <w:sz w:val="20"/>
                <w:szCs w:val="20"/>
              </w:rPr>
              <w:t xml:space="preserve">Diseña una idea de negocio </w:t>
            </w:r>
          </w:p>
          <w:p w14:paraId="2AF8D4A5" w14:textId="77777777" w:rsidR="00213AB4" w:rsidRPr="00924334" w:rsidRDefault="00213AB4" w:rsidP="00831118">
            <w:pPr>
              <w:pStyle w:val="Prrafodelista"/>
              <w:widowControl w:val="0"/>
              <w:numPr>
                <w:ilvl w:val="0"/>
                <w:numId w:val="109"/>
              </w:numPr>
              <w:autoSpaceDE w:val="0"/>
              <w:autoSpaceDN w:val="0"/>
              <w:spacing w:after="335" w:line="259" w:lineRule="auto"/>
              <w:rPr>
                <w:rFonts w:ascii="Arial Narrow" w:hAnsi="Arial Narrow"/>
                <w:sz w:val="20"/>
                <w:szCs w:val="20"/>
              </w:rPr>
            </w:pPr>
            <w:r w:rsidRPr="00924334">
              <w:rPr>
                <w:rFonts w:ascii="Arial Narrow" w:hAnsi="Arial Narrow"/>
                <w:sz w:val="20"/>
                <w:szCs w:val="20"/>
              </w:rPr>
              <w:t xml:space="preserve">Participa del proyecto comunitario </w:t>
            </w:r>
          </w:p>
          <w:p w14:paraId="27028A5F" w14:textId="77777777" w:rsidR="00213AB4" w:rsidRPr="000B6855" w:rsidRDefault="00213AB4"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 </w:t>
            </w:r>
          </w:p>
        </w:tc>
      </w:tr>
      <w:tr w:rsidR="00213AB4" w:rsidRPr="000B6855" w14:paraId="4D53BFC7" w14:textId="77777777" w:rsidTr="00213AB4">
        <w:trPr>
          <w:trHeight w:val="1460"/>
        </w:trPr>
        <w:tc>
          <w:tcPr>
            <w:tcW w:w="3539" w:type="dxa"/>
            <w:tcBorders>
              <w:top w:val="single" w:sz="5" w:space="0" w:color="000000"/>
              <w:left w:val="single" w:sz="5" w:space="0" w:color="000000"/>
              <w:bottom w:val="single" w:sz="5" w:space="0" w:color="000000"/>
              <w:right w:val="single" w:sz="5" w:space="0" w:color="000000"/>
            </w:tcBorders>
          </w:tcPr>
          <w:p w14:paraId="6BE85679" w14:textId="77777777" w:rsidR="00213AB4" w:rsidRPr="000B6855" w:rsidRDefault="00213AB4"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4B4A5E36" w14:textId="77777777" w:rsidR="00213AB4" w:rsidRPr="000B6855" w:rsidRDefault="00213AB4" w:rsidP="00610470">
            <w:pPr>
              <w:spacing w:line="259" w:lineRule="auto"/>
              <w:ind w:left="104" w:right="46"/>
              <w:rPr>
                <w:rFonts w:ascii="Arial Narrow" w:hAnsi="Arial Narrow" w:cs="Arial"/>
                <w:szCs w:val="20"/>
              </w:rPr>
            </w:pPr>
            <w:r w:rsidRPr="000B6855">
              <w:rPr>
                <w:rFonts w:ascii="Arial Narrow" w:eastAsia="Arial" w:hAnsi="Arial Narrow" w:cs="Arial"/>
                <w:szCs w:val="20"/>
              </w:rPr>
              <w:t xml:space="preserve">2.1.4 Fundamenta teórica e interdisciplinariamente su práctica pedagógica en el marco de concepciones éticas y sociales del conocimiento, de la ciencia y de la educación en general. </w:t>
            </w:r>
          </w:p>
        </w:tc>
        <w:tc>
          <w:tcPr>
            <w:tcW w:w="0" w:type="auto"/>
            <w:vMerge/>
            <w:tcBorders>
              <w:top w:val="nil"/>
              <w:left w:val="single" w:sz="5" w:space="0" w:color="000000"/>
              <w:bottom w:val="nil"/>
              <w:right w:val="single" w:sz="5" w:space="0" w:color="000000"/>
            </w:tcBorders>
          </w:tcPr>
          <w:p w14:paraId="7F0D1A00" w14:textId="77777777" w:rsidR="00213AB4" w:rsidRPr="000B6855" w:rsidRDefault="00213AB4"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34AB70C8" w14:textId="77777777" w:rsidR="00213AB4" w:rsidRPr="000B6855" w:rsidRDefault="00213AB4" w:rsidP="00610470">
            <w:pPr>
              <w:spacing w:after="160" w:line="259" w:lineRule="auto"/>
              <w:rPr>
                <w:rFonts w:ascii="Arial Narrow" w:hAnsi="Arial Narrow" w:cs="Arial"/>
                <w:szCs w:val="20"/>
              </w:rPr>
            </w:pPr>
          </w:p>
        </w:tc>
        <w:tc>
          <w:tcPr>
            <w:tcW w:w="2578" w:type="dxa"/>
            <w:vMerge/>
            <w:tcBorders>
              <w:top w:val="nil"/>
              <w:left w:val="single" w:sz="5" w:space="0" w:color="000000"/>
              <w:bottom w:val="nil"/>
              <w:right w:val="single" w:sz="5" w:space="0" w:color="000000"/>
            </w:tcBorders>
          </w:tcPr>
          <w:p w14:paraId="30126905" w14:textId="77777777" w:rsidR="00213AB4" w:rsidRPr="000B6855" w:rsidRDefault="00213AB4" w:rsidP="00610470">
            <w:pPr>
              <w:spacing w:after="160" w:line="259" w:lineRule="auto"/>
              <w:rPr>
                <w:rFonts w:ascii="Arial Narrow" w:hAnsi="Arial Narrow" w:cs="Arial"/>
                <w:szCs w:val="20"/>
              </w:rPr>
            </w:pPr>
          </w:p>
        </w:tc>
      </w:tr>
      <w:tr w:rsidR="00213AB4" w:rsidRPr="000B6855" w14:paraId="081C9EF8" w14:textId="77777777" w:rsidTr="00213AB4">
        <w:trPr>
          <w:trHeight w:val="1045"/>
        </w:trPr>
        <w:tc>
          <w:tcPr>
            <w:tcW w:w="3539" w:type="dxa"/>
            <w:tcBorders>
              <w:top w:val="single" w:sz="5" w:space="0" w:color="000000"/>
              <w:left w:val="single" w:sz="5" w:space="0" w:color="000000"/>
              <w:bottom w:val="single" w:sz="5" w:space="0" w:color="000000"/>
              <w:right w:val="single" w:sz="5" w:space="0" w:color="000000"/>
            </w:tcBorders>
          </w:tcPr>
          <w:p w14:paraId="20F122C4" w14:textId="77777777" w:rsidR="00213AB4" w:rsidRPr="000B6855" w:rsidRDefault="00213AB4" w:rsidP="00610470">
            <w:pPr>
              <w:spacing w:line="259" w:lineRule="auto"/>
              <w:ind w:left="104"/>
              <w:rPr>
                <w:rFonts w:ascii="Arial Narrow" w:hAnsi="Arial Narrow" w:cs="Arial"/>
                <w:szCs w:val="20"/>
              </w:rPr>
            </w:pPr>
            <w:r w:rsidRPr="000B6855">
              <w:rPr>
                <w:rFonts w:ascii="Arial Narrow" w:eastAsia="Arial" w:hAnsi="Arial Narrow" w:cs="Arial"/>
                <w:b/>
                <w:szCs w:val="20"/>
              </w:rPr>
              <w:t>SOCIO COMUNITARIA</w:t>
            </w:r>
            <w:r w:rsidRPr="000B6855">
              <w:rPr>
                <w:rFonts w:ascii="Arial Narrow" w:eastAsia="Arial" w:hAnsi="Arial Narrow" w:cs="Arial"/>
                <w:szCs w:val="20"/>
              </w:rPr>
              <w:t xml:space="preserve"> </w:t>
            </w:r>
          </w:p>
          <w:p w14:paraId="5DCF7B23" w14:textId="77777777" w:rsidR="00213AB4" w:rsidRPr="000B6855" w:rsidRDefault="00213AB4" w:rsidP="00610470">
            <w:pPr>
              <w:spacing w:after="8" w:line="232" w:lineRule="auto"/>
              <w:rPr>
                <w:rFonts w:ascii="Arial Narrow" w:hAnsi="Arial Narrow" w:cs="Arial"/>
                <w:szCs w:val="20"/>
              </w:rPr>
            </w:pPr>
            <w:r w:rsidRPr="000B6855">
              <w:rPr>
                <w:rFonts w:ascii="Arial Narrow" w:eastAsia="Arial" w:hAnsi="Arial Narrow" w:cs="Arial"/>
                <w:szCs w:val="20"/>
              </w:rPr>
              <w:t xml:space="preserve">3.1.4 Aplica principios de convivencia democrática, buscando el bienestar colectivo. </w:t>
            </w:r>
          </w:p>
          <w:p w14:paraId="7BB3E7EB" w14:textId="77777777" w:rsidR="00213AB4" w:rsidRPr="000B6855" w:rsidRDefault="00213AB4"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tc>
        <w:tc>
          <w:tcPr>
            <w:tcW w:w="0" w:type="auto"/>
            <w:vMerge/>
            <w:tcBorders>
              <w:top w:val="nil"/>
              <w:left w:val="single" w:sz="5" w:space="0" w:color="000000"/>
              <w:bottom w:val="single" w:sz="5" w:space="0" w:color="000000"/>
              <w:right w:val="single" w:sz="5" w:space="0" w:color="000000"/>
            </w:tcBorders>
            <w:vAlign w:val="bottom"/>
          </w:tcPr>
          <w:p w14:paraId="3FD52C64" w14:textId="77777777" w:rsidR="00213AB4" w:rsidRPr="000B6855" w:rsidRDefault="00213AB4"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7014C248" w14:textId="77777777" w:rsidR="00213AB4" w:rsidRPr="000B6855" w:rsidRDefault="00213AB4" w:rsidP="00610470">
            <w:pPr>
              <w:spacing w:after="160" w:line="259" w:lineRule="auto"/>
              <w:rPr>
                <w:rFonts w:ascii="Arial Narrow" w:hAnsi="Arial Narrow" w:cs="Arial"/>
                <w:szCs w:val="20"/>
              </w:rPr>
            </w:pPr>
          </w:p>
        </w:tc>
        <w:tc>
          <w:tcPr>
            <w:tcW w:w="2578" w:type="dxa"/>
            <w:vMerge/>
            <w:tcBorders>
              <w:top w:val="nil"/>
              <w:left w:val="single" w:sz="5" w:space="0" w:color="000000"/>
              <w:bottom w:val="single" w:sz="5" w:space="0" w:color="000000"/>
              <w:right w:val="single" w:sz="5" w:space="0" w:color="000000"/>
            </w:tcBorders>
          </w:tcPr>
          <w:p w14:paraId="676E28B5" w14:textId="77777777" w:rsidR="00213AB4" w:rsidRPr="000B6855" w:rsidRDefault="00213AB4" w:rsidP="00610470">
            <w:pPr>
              <w:spacing w:after="160" w:line="259" w:lineRule="auto"/>
              <w:rPr>
                <w:rFonts w:ascii="Arial Narrow" w:hAnsi="Arial Narrow" w:cs="Arial"/>
                <w:szCs w:val="20"/>
              </w:rPr>
            </w:pPr>
          </w:p>
        </w:tc>
      </w:tr>
    </w:tbl>
    <w:p w14:paraId="7BABD445" w14:textId="77777777" w:rsidR="00213AB4" w:rsidRPr="00213AB4" w:rsidRDefault="00213AB4" w:rsidP="002D6650">
      <w:pPr>
        <w:jc w:val="center"/>
        <w:rPr>
          <w:rFonts w:ascii="Arial Narrow" w:hAnsi="Arial Narrow" w:cs="Calibri,Bold"/>
          <w:b/>
          <w:bCs/>
          <w:color w:val="auto"/>
        </w:rPr>
      </w:pPr>
    </w:p>
    <w:p w14:paraId="3815A9F3" w14:textId="13DFD03E" w:rsidR="002D6650" w:rsidRDefault="002D6650" w:rsidP="002D6650">
      <w:pPr>
        <w:jc w:val="center"/>
        <w:rPr>
          <w:rFonts w:ascii="Arial Narrow" w:hAnsi="Arial Narrow" w:cs="Calibri,Bold"/>
          <w:b/>
          <w:bCs/>
          <w:color w:val="auto"/>
          <w:lang w:val="es-PE"/>
        </w:rPr>
      </w:pPr>
      <w:r w:rsidRPr="00243DE4">
        <w:rPr>
          <w:rFonts w:ascii="Arial Narrow" w:hAnsi="Arial Narrow" w:cs="Calibri,Bold"/>
          <w:b/>
          <w:bCs/>
          <w:color w:val="auto"/>
          <w:lang w:val="es-PE"/>
        </w:rPr>
        <w:t xml:space="preserve">CULTURA CIENTÍFICO AMBIENTAL </w:t>
      </w:r>
      <w:r>
        <w:rPr>
          <w:rFonts w:ascii="Arial Narrow" w:hAnsi="Arial Narrow" w:cs="Calibri,Bold"/>
          <w:b/>
          <w:bCs/>
          <w:color w:val="auto"/>
          <w:lang w:val="es-PE"/>
        </w:rPr>
        <w:t>I</w:t>
      </w:r>
      <w:r w:rsidRPr="00243DE4">
        <w:rPr>
          <w:rFonts w:ascii="Arial Narrow" w:hAnsi="Arial Narrow" w:cs="Calibri,Bold"/>
          <w:b/>
          <w:bCs/>
          <w:color w:val="auto"/>
          <w:lang w:val="es-PE"/>
        </w:rPr>
        <w:t>I</w:t>
      </w:r>
      <w:r w:rsidR="007971E5">
        <w:rPr>
          <w:rFonts w:ascii="Arial Narrow" w:hAnsi="Arial Narrow" w:cs="Calibri,Bold"/>
          <w:b/>
          <w:bCs/>
          <w:color w:val="auto"/>
          <w:lang w:val="es-PE"/>
        </w:rPr>
        <w:t>I</w:t>
      </w:r>
    </w:p>
    <w:tbl>
      <w:tblPr>
        <w:tblStyle w:val="TableGrid"/>
        <w:tblW w:w="13207" w:type="dxa"/>
        <w:tblInd w:w="112" w:type="dxa"/>
        <w:tblCellMar>
          <w:left w:w="4" w:type="dxa"/>
          <w:right w:w="3" w:type="dxa"/>
        </w:tblCellMar>
        <w:tblLook w:val="04A0" w:firstRow="1" w:lastRow="0" w:firstColumn="1" w:lastColumn="0" w:noHBand="0" w:noVBand="1"/>
      </w:tblPr>
      <w:tblGrid>
        <w:gridCol w:w="3539"/>
        <w:gridCol w:w="4257"/>
        <w:gridCol w:w="2833"/>
        <w:gridCol w:w="2578"/>
      </w:tblGrid>
      <w:tr w:rsidR="0037341A" w:rsidRPr="000B6855" w14:paraId="7B56D920" w14:textId="77777777" w:rsidTr="0037341A">
        <w:trPr>
          <w:trHeight w:val="437"/>
        </w:trPr>
        <w:tc>
          <w:tcPr>
            <w:tcW w:w="1320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2458BCFC" w14:textId="77777777" w:rsidR="0037341A" w:rsidRPr="000B6855" w:rsidRDefault="0037341A" w:rsidP="00610470">
            <w:pPr>
              <w:spacing w:line="259" w:lineRule="auto"/>
              <w:ind w:right="9"/>
              <w:jc w:val="center"/>
              <w:rPr>
                <w:rFonts w:ascii="Arial Narrow" w:hAnsi="Arial Narrow" w:cs="Arial"/>
                <w:szCs w:val="20"/>
              </w:rPr>
            </w:pPr>
            <w:r w:rsidRPr="000B6855">
              <w:rPr>
                <w:rFonts w:ascii="Arial Narrow" w:eastAsia="Arial" w:hAnsi="Arial Narrow" w:cs="Arial"/>
                <w:b/>
                <w:szCs w:val="20"/>
              </w:rPr>
              <w:t>CULTURA CIENTÍFICO AMBIENTAL III</w:t>
            </w:r>
          </w:p>
        </w:tc>
      </w:tr>
      <w:tr w:rsidR="0037341A" w:rsidRPr="000B6855" w14:paraId="5A210667" w14:textId="77777777" w:rsidTr="0037341A">
        <w:trPr>
          <w:trHeight w:val="799"/>
        </w:trPr>
        <w:tc>
          <w:tcPr>
            <w:tcW w:w="13207" w:type="dxa"/>
            <w:gridSpan w:val="4"/>
            <w:tcBorders>
              <w:top w:val="single" w:sz="5" w:space="0" w:color="000000"/>
              <w:left w:val="single" w:sz="5" w:space="0" w:color="000000"/>
              <w:bottom w:val="single" w:sz="5" w:space="0" w:color="000000"/>
              <w:right w:val="single" w:sz="5" w:space="0" w:color="000000"/>
            </w:tcBorders>
          </w:tcPr>
          <w:p w14:paraId="4DD488B3" w14:textId="77777777" w:rsidR="0037341A" w:rsidRPr="000B6855" w:rsidRDefault="0037341A"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Desarrolla en los estudiantes el pensamiento creativo, reflexivo y crítico.      </w:t>
            </w:r>
          </w:p>
          <w:p w14:paraId="6D8D2067" w14:textId="77777777" w:rsidR="0037341A" w:rsidRPr="000B6855" w:rsidRDefault="0037341A" w:rsidP="00610470">
            <w:pPr>
              <w:spacing w:line="259" w:lineRule="auto"/>
              <w:ind w:left="104"/>
              <w:rPr>
                <w:rFonts w:ascii="Arial Narrow" w:hAnsi="Arial Narrow" w:cs="Arial"/>
                <w:szCs w:val="20"/>
              </w:rPr>
            </w:pPr>
            <w:r w:rsidRPr="000B6855">
              <w:rPr>
                <w:rFonts w:ascii="Arial Narrow" w:hAnsi="Arial Narrow" w:cs="Arial"/>
                <w:szCs w:val="20"/>
              </w:rPr>
              <w:t xml:space="preserve">Tiene como objeto la aplicación de teorías y/o principios científicos en relación a la dinámica entre materia y energía dentro del ecosistema, a partir de propuestas de proyectos que aporten al desarrollo tecnológico, formación de valores, mantenimiento y conservación del medio, para el mejoramiento de la calidad de vida de los seres que lo conforman. </w:t>
            </w:r>
          </w:p>
        </w:tc>
      </w:tr>
      <w:tr w:rsidR="0037341A" w:rsidRPr="000B6855" w14:paraId="496009B6" w14:textId="77777777" w:rsidTr="0037341A">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FFF8857" w14:textId="77777777" w:rsidR="0037341A" w:rsidRPr="000B6855" w:rsidRDefault="0037341A" w:rsidP="00610470">
            <w:pPr>
              <w:spacing w:line="259" w:lineRule="auto"/>
              <w:ind w:left="956"/>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1E5329" w14:textId="77777777" w:rsidR="0037341A" w:rsidRPr="000B6855" w:rsidRDefault="0037341A" w:rsidP="00610470">
            <w:pPr>
              <w:spacing w:line="259" w:lineRule="auto"/>
              <w:ind w:right="17"/>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2B6938C4" w14:textId="77777777" w:rsidR="0037341A" w:rsidRPr="000B6855" w:rsidRDefault="0037341A" w:rsidP="00610470">
            <w:pPr>
              <w:spacing w:line="259" w:lineRule="auto"/>
              <w:ind w:left="121" w:right="84"/>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57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EB38E1E" w14:textId="77777777" w:rsidR="0037341A" w:rsidRPr="000B6855" w:rsidRDefault="0037341A" w:rsidP="00610470">
            <w:pPr>
              <w:spacing w:line="259" w:lineRule="auto"/>
              <w:ind w:right="4"/>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37341A" w:rsidRPr="000B6855" w14:paraId="5FF6F5BD" w14:textId="77777777" w:rsidTr="0037341A">
        <w:trPr>
          <w:trHeight w:val="3311"/>
        </w:trPr>
        <w:tc>
          <w:tcPr>
            <w:tcW w:w="3539" w:type="dxa"/>
            <w:tcBorders>
              <w:top w:val="single" w:sz="5" w:space="0" w:color="000000"/>
              <w:left w:val="single" w:sz="5" w:space="0" w:color="000000"/>
              <w:bottom w:val="single" w:sz="5" w:space="0" w:color="000000"/>
              <w:right w:val="single" w:sz="5" w:space="0" w:color="000000"/>
            </w:tcBorders>
          </w:tcPr>
          <w:p w14:paraId="04616BDB" w14:textId="77777777" w:rsidR="0037341A" w:rsidRPr="000B6855" w:rsidRDefault="0037341A" w:rsidP="00610470">
            <w:pPr>
              <w:spacing w:after="40" w:line="259" w:lineRule="auto"/>
              <w:rPr>
                <w:rFonts w:ascii="Arial Narrow" w:hAnsi="Arial Narrow" w:cs="Arial"/>
                <w:szCs w:val="20"/>
              </w:rPr>
            </w:pPr>
            <w:r w:rsidRPr="000B6855">
              <w:rPr>
                <w:rFonts w:ascii="Arial Narrow" w:hAnsi="Arial Narrow" w:cs="Arial"/>
                <w:szCs w:val="20"/>
              </w:rPr>
              <w:t xml:space="preserve"> </w:t>
            </w:r>
          </w:p>
          <w:p w14:paraId="287350C8" w14:textId="77777777" w:rsidR="0037341A" w:rsidRPr="000B6855" w:rsidRDefault="0037341A" w:rsidP="00610470">
            <w:pPr>
              <w:spacing w:line="216" w:lineRule="auto"/>
              <w:ind w:right="3482"/>
              <w:rPr>
                <w:rFonts w:ascii="Arial Narrow" w:hAnsi="Arial Narrow" w:cs="Arial"/>
                <w:szCs w:val="20"/>
              </w:rPr>
            </w:pPr>
            <w:r w:rsidRPr="000B6855">
              <w:rPr>
                <w:rFonts w:ascii="Arial Narrow" w:hAnsi="Arial Narrow" w:cs="Arial"/>
                <w:szCs w:val="20"/>
              </w:rPr>
              <w:t xml:space="preserve">   </w:t>
            </w:r>
          </w:p>
          <w:p w14:paraId="6AEEC02D" w14:textId="77777777" w:rsidR="0037341A" w:rsidRPr="000B6855" w:rsidRDefault="0037341A" w:rsidP="00610470">
            <w:pPr>
              <w:spacing w:line="259" w:lineRule="auto"/>
              <w:ind w:left="104"/>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644F6F0A" w14:textId="77777777" w:rsidR="0037341A" w:rsidRPr="000B6855" w:rsidRDefault="0037341A" w:rsidP="00610470">
            <w:pPr>
              <w:spacing w:line="259" w:lineRule="auto"/>
              <w:ind w:left="104" w:right="175"/>
              <w:rPr>
                <w:rFonts w:ascii="Arial Narrow" w:hAnsi="Arial Narrow" w:cs="Arial"/>
                <w:szCs w:val="20"/>
              </w:rPr>
            </w:pPr>
            <w:r w:rsidRPr="000B6855">
              <w:rPr>
                <w:rFonts w:ascii="Arial Narrow" w:eastAsia="Arial" w:hAnsi="Arial Narrow" w:cs="Arial"/>
                <w:szCs w:val="20"/>
              </w:rPr>
              <w:t xml:space="preserve">1.1.4. Demuestra ética, compromiso, emprendimiento y autodisciplina en las </w:t>
            </w:r>
            <w:r>
              <w:rPr>
                <w:rFonts w:ascii="Arial Narrow" w:eastAsia="Arial" w:hAnsi="Arial Narrow" w:cs="Arial"/>
                <w:szCs w:val="20"/>
              </w:rPr>
              <w:t>tareas</w:t>
            </w:r>
            <w:r w:rsidRPr="000B6855">
              <w:rPr>
                <w:rFonts w:ascii="Arial Narrow" w:eastAsia="Arial" w:hAnsi="Arial Narrow" w:cs="Arial"/>
                <w:szCs w:val="20"/>
              </w:rPr>
              <w:t xml:space="preserve">, trabajos en equipo, de campo y laboratorio que asume desarrollando su pensamiento crítico frente a los problemas de medio ambiente.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5663B3AA" w14:textId="77777777" w:rsidR="0037341A" w:rsidRPr="000B6855" w:rsidRDefault="0037341A" w:rsidP="00831118">
            <w:pPr>
              <w:numPr>
                <w:ilvl w:val="0"/>
                <w:numId w:val="111"/>
              </w:numPr>
              <w:spacing w:line="233" w:lineRule="auto"/>
              <w:ind w:hanging="316"/>
              <w:jc w:val="both"/>
              <w:rPr>
                <w:rFonts w:ascii="Arial Narrow" w:hAnsi="Arial Narrow" w:cs="Arial"/>
                <w:szCs w:val="20"/>
              </w:rPr>
            </w:pPr>
            <w:r w:rsidRPr="000B6855">
              <w:rPr>
                <w:rFonts w:ascii="Arial Narrow" w:eastAsia="Arial" w:hAnsi="Arial Narrow" w:cs="Arial"/>
                <w:szCs w:val="20"/>
              </w:rPr>
              <w:t xml:space="preserve">Dinámica del ecosistema. Cadena alimenticia y red trófica. </w:t>
            </w:r>
          </w:p>
          <w:p w14:paraId="49F06337" w14:textId="77777777" w:rsidR="0037341A" w:rsidRPr="000B6855" w:rsidRDefault="0037341A" w:rsidP="00831118">
            <w:pPr>
              <w:numPr>
                <w:ilvl w:val="0"/>
                <w:numId w:val="111"/>
              </w:numPr>
              <w:spacing w:line="239" w:lineRule="auto"/>
              <w:ind w:hanging="316"/>
              <w:jc w:val="both"/>
              <w:rPr>
                <w:rFonts w:ascii="Arial Narrow" w:hAnsi="Arial Narrow" w:cs="Arial"/>
                <w:szCs w:val="20"/>
              </w:rPr>
            </w:pPr>
            <w:r w:rsidRPr="000B6855">
              <w:rPr>
                <w:rFonts w:ascii="Arial Narrow" w:eastAsia="Arial" w:hAnsi="Arial Narrow" w:cs="Arial"/>
                <w:szCs w:val="20"/>
              </w:rPr>
              <w:t xml:space="preserve">Ciclos      biogeoquímicos.      Equilibrio      del ecosistema. </w:t>
            </w:r>
          </w:p>
          <w:p w14:paraId="261B0262" w14:textId="77777777" w:rsidR="0037341A" w:rsidRPr="000B6855" w:rsidRDefault="0037341A" w:rsidP="00831118">
            <w:pPr>
              <w:numPr>
                <w:ilvl w:val="0"/>
                <w:numId w:val="111"/>
              </w:numPr>
              <w:spacing w:after="19" w:line="229" w:lineRule="auto"/>
              <w:ind w:hanging="316"/>
              <w:jc w:val="both"/>
              <w:rPr>
                <w:rFonts w:ascii="Arial Narrow" w:hAnsi="Arial Narrow" w:cs="Arial"/>
                <w:szCs w:val="20"/>
              </w:rPr>
            </w:pPr>
            <w:r w:rsidRPr="000B6855">
              <w:rPr>
                <w:rFonts w:ascii="Arial Narrow" w:eastAsia="Arial" w:hAnsi="Arial Narrow" w:cs="Arial"/>
                <w:szCs w:val="20"/>
              </w:rPr>
              <w:t xml:space="preserve">Recursos   naturales   y   biodiversidad   local, regional y nacional </w:t>
            </w:r>
          </w:p>
          <w:p w14:paraId="7537356D" w14:textId="77777777" w:rsidR="0037341A" w:rsidRPr="000B6855" w:rsidRDefault="0037341A" w:rsidP="00831118">
            <w:pPr>
              <w:numPr>
                <w:ilvl w:val="0"/>
                <w:numId w:val="111"/>
              </w:numPr>
              <w:spacing w:line="242" w:lineRule="auto"/>
              <w:ind w:hanging="316"/>
              <w:jc w:val="both"/>
              <w:rPr>
                <w:rFonts w:ascii="Arial Narrow" w:hAnsi="Arial Narrow" w:cs="Arial"/>
                <w:szCs w:val="20"/>
              </w:rPr>
            </w:pPr>
            <w:r w:rsidRPr="000B6855">
              <w:rPr>
                <w:rFonts w:ascii="Arial Narrow" w:eastAsia="Arial" w:hAnsi="Arial Narrow" w:cs="Arial"/>
                <w:szCs w:val="20"/>
              </w:rPr>
              <w:t xml:space="preserve">Productos   alimenticios   de   la   localidad   y región. Proyectos de alimentación saludable. </w:t>
            </w:r>
          </w:p>
          <w:p w14:paraId="62098FE8" w14:textId="77777777" w:rsidR="0037341A" w:rsidRPr="000B6855" w:rsidRDefault="0037341A" w:rsidP="00831118">
            <w:pPr>
              <w:numPr>
                <w:ilvl w:val="0"/>
                <w:numId w:val="111"/>
              </w:numPr>
              <w:spacing w:after="6"/>
              <w:ind w:hanging="316"/>
              <w:jc w:val="both"/>
              <w:rPr>
                <w:rFonts w:ascii="Arial Narrow" w:hAnsi="Arial Narrow" w:cs="Arial"/>
                <w:szCs w:val="20"/>
              </w:rPr>
            </w:pPr>
            <w:r w:rsidRPr="000B6855">
              <w:rPr>
                <w:rFonts w:ascii="Arial Narrow" w:eastAsia="Arial" w:hAnsi="Arial Narrow" w:cs="Arial"/>
                <w:szCs w:val="20"/>
              </w:rPr>
              <w:t xml:space="preserve">Propuesta   de   tecnologías   para   su   uso racional, conservación y reciclaje.  Planes de protección ambiental. Planes de reciclaje y tratamiento de residuos. </w:t>
            </w:r>
          </w:p>
          <w:p w14:paraId="23E2941F" w14:textId="77777777" w:rsidR="0037341A" w:rsidRPr="000B6855" w:rsidRDefault="0037341A" w:rsidP="00831118">
            <w:pPr>
              <w:numPr>
                <w:ilvl w:val="0"/>
                <w:numId w:val="111"/>
              </w:numPr>
              <w:spacing w:line="259" w:lineRule="auto"/>
              <w:ind w:hanging="316"/>
              <w:jc w:val="both"/>
              <w:rPr>
                <w:rFonts w:ascii="Arial Narrow" w:hAnsi="Arial Narrow" w:cs="Arial"/>
                <w:szCs w:val="20"/>
              </w:rPr>
            </w:pPr>
            <w:r w:rsidRPr="000B6855">
              <w:rPr>
                <w:rFonts w:ascii="Arial Narrow" w:eastAsia="Arial" w:hAnsi="Arial Narrow" w:cs="Arial"/>
                <w:szCs w:val="20"/>
              </w:rPr>
              <w:t xml:space="preserve">Políticas        medioambientales        vigentes. </w:t>
            </w:r>
          </w:p>
          <w:p w14:paraId="46591EC3" w14:textId="77777777" w:rsidR="0037341A" w:rsidRPr="00874E36" w:rsidRDefault="0037341A" w:rsidP="00831118">
            <w:pPr>
              <w:pStyle w:val="Prrafodelista"/>
              <w:widowControl w:val="0"/>
              <w:numPr>
                <w:ilvl w:val="0"/>
                <w:numId w:val="111"/>
              </w:numPr>
              <w:autoSpaceDE w:val="0"/>
              <w:autoSpaceDN w:val="0"/>
              <w:spacing w:after="0" w:line="237" w:lineRule="auto"/>
              <w:ind w:right="77"/>
              <w:rPr>
                <w:rFonts w:ascii="Arial Narrow" w:hAnsi="Arial Narrow"/>
                <w:sz w:val="20"/>
                <w:szCs w:val="20"/>
              </w:rPr>
            </w:pPr>
            <w:r w:rsidRPr="00874E36">
              <w:rPr>
                <w:rFonts w:ascii="Arial Narrow" w:hAnsi="Arial Narrow"/>
                <w:sz w:val="20"/>
                <w:szCs w:val="20"/>
              </w:rPr>
              <w:t xml:space="preserve">Propuesta de un proyecto para la conservación y protección del ambiente local. Manejo de Biohuertos, invernaderos. Compost, Arborización. </w:t>
            </w:r>
          </w:p>
          <w:p w14:paraId="63FDECD7" w14:textId="77777777" w:rsidR="0037341A" w:rsidRPr="000B6855" w:rsidRDefault="0037341A" w:rsidP="00831118">
            <w:pPr>
              <w:numPr>
                <w:ilvl w:val="0"/>
                <w:numId w:val="111"/>
              </w:numPr>
              <w:ind w:hanging="316"/>
              <w:jc w:val="both"/>
              <w:rPr>
                <w:rFonts w:ascii="Arial Narrow" w:hAnsi="Arial Narrow" w:cs="Arial"/>
                <w:szCs w:val="20"/>
              </w:rPr>
            </w:pPr>
            <w:r w:rsidRPr="000B6855">
              <w:rPr>
                <w:rFonts w:ascii="Arial Narrow" w:eastAsia="Arial" w:hAnsi="Arial Narrow" w:cs="Arial"/>
                <w:szCs w:val="20"/>
              </w:rPr>
              <w:t xml:space="preserve">Calidad de vida en el contexto local y regional. Propuesta de proyectos para el mejoramiento de la calidad de vida en la comunidad:  Diseño </w:t>
            </w:r>
            <w:r w:rsidRPr="000B6855">
              <w:rPr>
                <w:rFonts w:ascii="Arial Narrow" w:eastAsia="Arial" w:hAnsi="Arial Narrow" w:cs="Arial"/>
                <w:szCs w:val="20"/>
              </w:rPr>
              <w:lastRenderedPageBreak/>
              <w:t xml:space="preserve">y construcción de objetos y sistemas tecnológicos. </w:t>
            </w:r>
          </w:p>
          <w:p w14:paraId="1F73D152" w14:textId="77777777" w:rsidR="0037341A" w:rsidRPr="000B6855" w:rsidRDefault="0037341A" w:rsidP="00831118">
            <w:pPr>
              <w:numPr>
                <w:ilvl w:val="0"/>
                <w:numId w:val="111"/>
              </w:numPr>
              <w:spacing w:line="259" w:lineRule="auto"/>
              <w:ind w:hanging="316"/>
              <w:jc w:val="both"/>
              <w:rPr>
                <w:rFonts w:ascii="Arial Narrow" w:hAnsi="Arial Narrow" w:cs="Arial"/>
                <w:szCs w:val="20"/>
              </w:rPr>
            </w:pPr>
            <w:r w:rsidRPr="000B6855">
              <w:rPr>
                <w:rFonts w:ascii="Arial Narrow" w:eastAsia="Arial" w:hAnsi="Arial Narrow" w:cs="Arial"/>
                <w:szCs w:val="20"/>
              </w:rPr>
              <w:t xml:space="preserve">Elaboración de ensayos y    monografías sobre autocuidado personal e higiene y del medio ambiente. </w:t>
            </w:r>
          </w:p>
        </w:tc>
        <w:tc>
          <w:tcPr>
            <w:tcW w:w="2833" w:type="dxa"/>
            <w:vMerge w:val="restart"/>
            <w:tcBorders>
              <w:top w:val="single" w:sz="5" w:space="0" w:color="000000"/>
              <w:left w:val="single" w:sz="5" w:space="0" w:color="000000"/>
              <w:bottom w:val="single" w:sz="5" w:space="0" w:color="000000"/>
              <w:right w:val="single" w:sz="5" w:space="0" w:color="000000"/>
            </w:tcBorders>
          </w:tcPr>
          <w:p w14:paraId="3931E8C4" w14:textId="77777777" w:rsidR="0037341A" w:rsidRPr="000B6855" w:rsidRDefault="0037341A" w:rsidP="00831118">
            <w:pPr>
              <w:numPr>
                <w:ilvl w:val="0"/>
                <w:numId w:val="110"/>
              </w:numPr>
              <w:spacing w:after="8" w:line="245" w:lineRule="auto"/>
              <w:ind w:hanging="356"/>
              <w:jc w:val="both"/>
              <w:rPr>
                <w:rFonts w:ascii="Arial Narrow" w:hAnsi="Arial Narrow" w:cs="Arial"/>
                <w:szCs w:val="20"/>
              </w:rPr>
            </w:pPr>
            <w:r w:rsidRPr="000B6855">
              <w:rPr>
                <w:rFonts w:ascii="Arial Narrow" w:eastAsia="Arial" w:hAnsi="Arial Narrow" w:cs="Arial"/>
                <w:szCs w:val="20"/>
              </w:rPr>
              <w:lastRenderedPageBreak/>
              <w:t xml:space="preserve">Ensayos sobre la problemática ambiental y cuidado personal </w:t>
            </w:r>
          </w:p>
          <w:p w14:paraId="4ABB86F6" w14:textId="77777777" w:rsidR="0037341A" w:rsidRPr="000B6855" w:rsidRDefault="0037341A" w:rsidP="00831118">
            <w:pPr>
              <w:numPr>
                <w:ilvl w:val="0"/>
                <w:numId w:val="110"/>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monografías </w:t>
            </w:r>
          </w:p>
          <w:p w14:paraId="17356A74" w14:textId="77777777" w:rsidR="0037341A" w:rsidRPr="000B6855" w:rsidRDefault="0037341A" w:rsidP="00831118">
            <w:pPr>
              <w:numPr>
                <w:ilvl w:val="0"/>
                <w:numId w:val="110"/>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Informes de investigación </w:t>
            </w:r>
          </w:p>
          <w:p w14:paraId="7741AADF" w14:textId="77777777" w:rsidR="0037341A" w:rsidRPr="000B6855" w:rsidRDefault="0037341A" w:rsidP="00831118">
            <w:pPr>
              <w:numPr>
                <w:ilvl w:val="0"/>
                <w:numId w:val="110"/>
              </w:numPr>
              <w:spacing w:after="13" w:line="233" w:lineRule="auto"/>
              <w:ind w:hanging="356"/>
              <w:jc w:val="both"/>
              <w:rPr>
                <w:rFonts w:ascii="Arial Narrow" w:hAnsi="Arial Narrow" w:cs="Arial"/>
                <w:szCs w:val="20"/>
              </w:rPr>
            </w:pPr>
            <w:r w:rsidRPr="000B6855">
              <w:rPr>
                <w:rFonts w:ascii="Arial Narrow" w:eastAsia="Arial" w:hAnsi="Arial Narrow" w:cs="Arial"/>
                <w:szCs w:val="20"/>
              </w:rPr>
              <w:t xml:space="preserve">Propuestas: proyectos y actividades para la solución de problemas y necesidades ambientales de la persona </w:t>
            </w:r>
          </w:p>
          <w:p w14:paraId="2D4518D6" w14:textId="77777777" w:rsidR="0037341A" w:rsidRPr="000B6855" w:rsidRDefault="0037341A" w:rsidP="00831118">
            <w:pPr>
              <w:numPr>
                <w:ilvl w:val="0"/>
                <w:numId w:val="110"/>
              </w:numPr>
              <w:spacing w:after="16" w:line="234" w:lineRule="auto"/>
              <w:ind w:hanging="356"/>
              <w:jc w:val="both"/>
              <w:rPr>
                <w:rFonts w:ascii="Arial Narrow" w:hAnsi="Arial Narrow" w:cs="Arial"/>
                <w:szCs w:val="20"/>
              </w:rPr>
            </w:pPr>
            <w:r w:rsidRPr="000B6855">
              <w:rPr>
                <w:rFonts w:ascii="Arial Narrow" w:eastAsia="Arial" w:hAnsi="Arial Narrow" w:cs="Arial"/>
                <w:szCs w:val="20"/>
              </w:rPr>
              <w:t xml:space="preserve">Diseño y desarrollo de proyectos emprendedores en salud, alimentación y medio ambiente. </w:t>
            </w:r>
          </w:p>
          <w:p w14:paraId="4ED68BE7" w14:textId="77777777" w:rsidR="0037341A" w:rsidRPr="000B6855" w:rsidRDefault="0037341A" w:rsidP="00831118">
            <w:pPr>
              <w:numPr>
                <w:ilvl w:val="0"/>
                <w:numId w:val="110"/>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Desarrollo científico </w:t>
            </w:r>
          </w:p>
        </w:tc>
        <w:tc>
          <w:tcPr>
            <w:tcW w:w="2578" w:type="dxa"/>
            <w:vMerge w:val="restart"/>
            <w:tcBorders>
              <w:top w:val="single" w:sz="5" w:space="0" w:color="000000"/>
              <w:left w:val="single" w:sz="5" w:space="0" w:color="000000"/>
              <w:bottom w:val="single" w:sz="5" w:space="0" w:color="000000"/>
              <w:right w:val="single" w:sz="5" w:space="0" w:color="000000"/>
            </w:tcBorders>
          </w:tcPr>
          <w:p w14:paraId="17C205AC" w14:textId="77777777" w:rsidR="0037341A" w:rsidRPr="00007430" w:rsidRDefault="0037341A" w:rsidP="00831118">
            <w:pPr>
              <w:pStyle w:val="Prrafodelista"/>
              <w:widowControl w:val="0"/>
              <w:numPr>
                <w:ilvl w:val="0"/>
                <w:numId w:val="110"/>
              </w:numPr>
              <w:autoSpaceDE w:val="0"/>
              <w:autoSpaceDN w:val="0"/>
              <w:spacing w:after="0" w:line="241" w:lineRule="auto"/>
              <w:ind w:right="37"/>
              <w:rPr>
                <w:rFonts w:ascii="Arial Narrow" w:hAnsi="Arial Narrow"/>
                <w:sz w:val="20"/>
                <w:szCs w:val="20"/>
              </w:rPr>
            </w:pPr>
            <w:r w:rsidRPr="00007430">
              <w:rPr>
                <w:rFonts w:ascii="Arial Narrow" w:hAnsi="Arial Narrow"/>
                <w:sz w:val="20"/>
                <w:szCs w:val="20"/>
              </w:rPr>
              <w:t xml:space="preserve">Demuestra en sus acciones compromisos sobre el medio ambiente, su cuidado y preservación. </w:t>
            </w:r>
          </w:p>
          <w:p w14:paraId="0960486B" w14:textId="77777777" w:rsidR="0037341A" w:rsidRPr="00007430" w:rsidRDefault="0037341A" w:rsidP="00831118">
            <w:pPr>
              <w:pStyle w:val="Prrafodelista"/>
              <w:widowControl w:val="0"/>
              <w:numPr>
                <w:ilvl w:val="0"/>
                <w:numId w:val="110"/>
              </w:numPr>
              <w:autoSpaceDE w:val="0"/>
              <w:autoSpaceDN w:val="0"/>
              <w:spacing w:after="0" w:line="232" w:lineRule="auto"/>
              <w:ind w:right="37"/>
              <w:rPr>
                <w:rFonts w:ascii="Arial Narrow" w:hAnsi="Arial Narrow"/>
                <w:sz w:val="20"/>
                <w:szCs w:val="20"/>
              </w:rPr>
            </w:pPr>
            <w:r w:rsidRPr="00007430">
              <w:rPr>
                <w:rFonts w:ascii="Arial Narrow" w:hAnsi="Arial Narrow"/>
                <w:sz w:val="20"/>
                <w:szCs w:val="20"/>
              </w:rPr>
              <w:t xml:space="preserve">Maneja, contrasta    y se empodera de información científica sobre el ecosistema, su dinámica y problemática en el contexto local y regional. </w:t>
            </w:r>
          </w:p>
          <w:p w14:paraId="4DC6D570" w14:textId="77777777" w:rsidR="0037341A" w:rsidRPr="00007430" w:rsidRDefault="0037341A" w:rsidP="00831118">
            <w:pPr>
              <w:pStyle w:val="Prrafodelista"/>
              <w:widowControl w:val="0"/>
              <w:numPr>
                <w:ilvl w:val="0"/>
                <w:numId w:val="110"/>
              </w:numPr>
              <w:autoSpaceDE w:val="0"/>
              <w:autoSpaceDN w:val="0"/>
              <w:spacing w:after="0" w:line="259" w:lineRule="auto"/>
              <w:ind w:right="37"/>
              <w:rPr>
                <w:rFonts w:ascii="Arial Narrow" w:hAnsi="Arial Narrow"/>
                <w:szCs w:val="20"/>
              </w:rPr>
            </w:pPr>
            <w:r w:rsidRPr="00007430">
              <w:rPr>
                <w:rFonts w:ascii="Arial Narrow" w:hAnsi="Arial Narrow"/>
                <w:sz w:val="20"/>
                <w:szCs w:val="20"/>
              </w:rPr>
              <w:t xml:space="preserve">Desarrolla habilidades de análisis y reflexión en temas ambientales y de cuidado de la persona favoreciendo el pensamiento crítico reflexivo. </w:t>
            </w:r>
          </w:p>
        </w:tc>
      </w:tr>
      <w:tr w:rsidR="0037341A" w:rsidRPr="000B6855" w14:paraId="3008F429" w14:textId="77777777" w:rsidTr="0037341A">
        <w:trPr>
          <w:trHeight w:val="1461"/>
        </w:trPr>
        <w:tc>
          <w:tcPr>
            <w:tcW w:w="3539" w:type="dxa"/>
            <w:tcBorders>
              <w:top w:val="single" w:sz="5" w:space="0" w:color="000000"/>
              <w:left w:val="single" w:sz="5" w:space="0" w:color="000000"/>
              <w:bottom w:val="single" w:sz="5" w:space="0" w:color="000000"/>
              <w:right w:val="single" w:sz="5" w:space="0" w:color="000000"/>
            </w:tcBorders>
          </w:tcPr>
          <w:p w14:paraId="203E3B83" w14:textId="77777777" w:rsidR="0037341A" w:rsidRPr="000B6855" w:rsidRDefault="0037341A"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szCs w:val="20"/>
              </w:rPr>
              <w:t xml:space="preserve"> </w:t>
            </w:r>
          </w:p>
          <w:p w14:paraId="0E7DE0FE" w14:textId="77777777" w:rsidR="0037341A" w:rsidRPr="000B6855" w:rsidRDefault="0037341A" w:rsidP="00610470">
            <w:pPr>
              <w:spacing w:line="259" w:lineRule="auto"/>
              <w:ind w:left="104" w:right="71"/>
              <w:rPr>
                <w:rFonts w:ascii="Arial Narrow" w:hAnsi="Arial Narrow" w:cs="Arial"/>
                <w:szCs w:val="20"/>
              </w:rPr>
            </w:pPr>
            <w:r w:rsidRPr="000B6855">
              <w:rPr>
                <w:rFonts w:ascii="Arial Narrow" w:eastAsia="Arial" w:hAnsi="Arial Narrow" w:cs="Arial"/>
                <w:szCs w:val="20"/>
              </w:rPr>
              <w:t xml:space="preserve">2. 1.1. Analiza y sistematiza información de fuentes primarias, de resultados de innovaciones e investigaciones, así como de bibliografía física, virtual y actualizada sobre el medio ambiente, los recursos. </w:t>
            </w:r>
          </w:p>
        </w:tc>
        <w:tc>
          <w:tcPr>
            <w:tcW w:w="0" w:type="auto"/>
            <w:vMerge/>
            <w:tcBorders>
              <w:top w:val="nil"/>
              <w:left w:val="single" w:sz="5" w:space="0" w:color="000000"/>
              <w:bottom w:val="nil"/>
              <w:right w:val="single" w:sz="5" w:space="0" w:color="000000"/>
            </w:tcBorders>
          </w:tcPr>
          <w:p w14:paraId="0E2D1FEE" w14:textId="77777777" w:rsidR="0037341A" w:rsidRPr="000B6855" w:rsidRDefault="0037341A"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742EB504" w14:textId="77777777" w:rsidR="0037341A" w:rsidRPr="000B6855" w:rsidRDefault="0037341A" w:rsidP="00610470">
            <w:pPr>
              <w:spacing w:after="160" w:line="259" w:lineRule="auto"/>
              <w:rPr>
                <w:rFonts w:ascii="Arial Narrow" w:hAnsi="Arial Narrow" w:cs="Arial"/>
                <w:szCs w:val="20"/>
              </w:rPr>
            </w:pPr>
          </w:p>
        </w:tc>
        <w:tc>
          <w:tcPr>
            <w:tcW w:w="2578" w:type="dxa"/>
            <w:vMerge/>
            <w:tcBorders>
              <w:top w:val="nil"/>
              <w:left w:val="single" w:sz="5" w:space="0" w:color="000000"/>
              <w:bottom w:val="nil"/>
              <w:right w:val="single" w:sz="5" w:space="0" w:color="000000"/>
            </w:tcBorders>
          </w:tcPr>
          <w:p w14:paraId="3EE34633" w14:textId="77777777" w:rsidR="0037341A" w:rsidRPr="000B6855" w:rsidRDefault="0037341A" w:rsidP="00610470">
            <w:pPr>
              <w:spacing w:after="160" w:line="259" w:lineRule="auto"/>
              <w:rPr>
                <w:rFonts w:ascii="Arial Narrow" w:hAnsi="Arial Narrow" w:cs="Arial"/>
                <w:szCs w:val="20"/>
              </w:rPr>
            </w:pPr>
          </w:p>
        </w:tc>
      </w:tr>
      <w:tr w:rsidR="0037341A" w:rsidRPr="000B6855" w14:paraId="52028D7D" w14:textId="77777777" w:rsidTr="0037341A">
        <w:trPr>
          <w:trHeight w:val="1044"/>
        </w:trPr>
        <w:tc>
          <w:tcPr>
            <w:tcW w:w="3539" w:type="dxa"/>
            <w:tcBorders>
              <w:top w:val="single" w:sz="5" w:space="0" w:color="000000"/>
              <w:left w:val="single" w:sz="5" w:space="0" w:color="000000"/>
              <w:bottom w:val="single" w:sz="5" w:space="0" w:color="000000"/>
              <w:right w:val="single" w:sz="5" w:space="0" w:color="000000"/>
            </w:tcBorders>
          </w:tcPr>
          <w:p w14:paraId="628B965E" w14:textId="77777777" w:rsidR="0037341A" w:rsidRPr="000B6855" w:rsidRDefault="0037341A" w:rsidP="00610470">
            <w:pPr>
              <w:spacing w:line="259" w:lineRule="auto"/>
              <w:ind w:left="104"/>
              <w:rPr>
                <w:rFonts w:ascii="Arial Narrow" w:hAnsi="Arial Narrow" w:cs="Arial"/>
                <w:szCs w:val="20"/>
              </w:rPr>
            </w:pPr>
            <w:r w:rsidRPr="000B6855">
              <w:rPr>
                <w:rFonts w:ascii="Arial Narrow" w:eastAsia="Arial" w:hAnsi="Arial Narrow" w:cs="Arial"/>
                <w:b/>
                <w:szCs w:val="20"/>
              </w:rPr>
              <w:lastRenderedPageBreak/>
              <w:t>SOCIO COMUNITARIA</w:t>
            </w:r>
            <w:r w:rsidRPr="000B6855">
              <w:rPr>
                <w:rFonts w:ascii="Arial Narrow" w:eastAsia="Arial" w:hAnsi="Arial Narrow" w:cs="Arial"/>
                <w:szCs w:val="20"/>
              </w:rPr>
              <w:t xml:space="preserve"> </w:t>
            </w:r>
          </w:p>
          <w:p w14:paraId="20148D4F" w14:textId="77777777" w:rsidR="0037341A" w:rsidRPr="000B6855" w:rsidRDefault="0037341A"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3.1.3. Promueve la corresponsabilidad involucrándose positiva y creativamente en el trabajo en equipo y proyectos de área. </w:t>
            </w:r>
          </w:p>
        </w:tc>
        <w:tc>
          <w:tcPr>
            <w:tcW w:w="0" w:type="auto"/>
            <w:vMerge/>
            <w:tcBorders>
              <w:top w:val="nil"/>
              <w:left w:val="single" w:sz="5" w:space="0" w:color="000000"/>
              <w:bottom w:val="single" w:sz="5" w:space="0" w:color="000000"/>
              <w:right w:val="single" w:sz="5" w:space="0" w:color="000000"/>
            </w:tcBorders>
          </w:tcPr>
          <w:p w14:paraId="4F7DDE86" w14:textId="77777777" w:rsidR="0037341A" w:rsidRPr="000B6855" w:rsidRDefault="0037341A"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2ACE97D1" w14:textId="77777777" w:rsidR="0037341A" w:rsidRPr="000B6855" w:rsidRDefault="0037341A" w:rsidP="00610470">
            <w:pPr>
              <w:spacing w:after="160" w:line="259" w:lineRule="auto"/>
              <w:rPr>
                <w:rFonts w:ascii="Arial Narrow" w:hAnsi="Arial Narrow" w:cs="Arial"/>
                <w:szCs w:val="20"/>
              </w:rPr>
            </w:pPr>
          </w:p>
        </w:tc>
        <w:tc>
          <w:tcPr>
            <w:tcW w:w="2578" w:type="dxa"/>
            <w:vMerge/>
            <w:tcBorders>
              <w:top w:val="nil"/>
              <w:left w:val="single" w:sz="5" w:space="0" w:color="000000"/>
              <w:bottom w:val="single" w:sz="5" w:space="0" w:color="000000"/>
              <w:right w:val="single" w:sz="5" w:space="0" w:color="000000"/>
            </w:tcBorders>
          </w:tcPr>
          <w:p w14:paraId="52A2FE4C" w14:textId="77777777" w:rsidR="0037341A" w:rsidRPr="000B6855" w:rsidRDefault="0037341A" w:rsidP="00610470">
            <w:pPr>
              <w:spacing w:after="160" w:line="259" w:lineRule="auto"/>
              <w:rPr>
                <w:rFonts w:ascii="Arial Narrow" w:hAnsi="Arial Narrow" w:cs="Arial"/>
                <w:szCs w:val="20"/>
              </w:rPr>
            </w:pPr>
          </w:p>
        </w:tc>
      </w:tr>
    </w:tbl>
    <w:p w14:paraId="0C449EDD" w14:textId="72F018B6" w:rsidR="00213AB4" w:rsidRDefault="00213AB4" w:rsidP="002D6650">
      <w:pPr>
        <w:jc w:val="center"/>
        <w:rPr>
          <w:rFonts w:ascii="Arial Narrow" w:hAnsi="Arial Narrow" w:cs="Calibri,Bold"/>
          <w:b/>
          <w:bCs/>
          <w:color w:val="auto"/>
        </w:rPr>
      </w:pPr>
    </w:p>
    <w:p w14:paraId="01690707" w14:textId="076E883A" w:rsidR="00B21F60" w:rsidRDefault="007971E5" w:rsidP="002D6650">
      <w:pPr>
        <w:jc w:val="center"/>
        <w:rPr>
          <w:rFonts w:ascii="Arial Narrow" w:hAnsi="Arial Narrow" w:cs="Calibri,Bold"/>
          <w:b/>
          <w:bCs/>
          <w:color w:val="auto"/>
          <w:lang w:val="es-PE"/>
        </w:rPr>
      </w:pPr>
      <w:r>
        <w:rPr>
          <w:rFonts w:ascii="Arial Narrow" w:hAnsi="Arial Narrow" w:cs="Calibri,Bold"/>
          <w:b/>
          <w:bCs/>
          <w:color w:val="auto"/>
          <w:lang w:val="es-PE"/>
        </w:rPr>
        <w:t>RELIGIÓN, FILOSOFÍA Y ÉTICA</w:t>
      </w:r>
      <w:r w:rsidR="001E3346">
        <w:rPr>
          <w:rFonts w:ascii="Arial Narrow" w:hAnsi="Arial Narrow" w:cs="Calibri,Bold"/>
          <w:b/>
          <w:bCs/>
          <w:color w:val="auto"/>
          <w:lang w:val="es-PE"/>
        </w:rPr>
        <w:t xml:space="preserve"> I</w:t>
      </w:r>
    </w:p>
    <w:tbl>
      <w:tblPr>
        <w:tblStyle w:val="Tablaconcuadrcula"/>
        <w:tblW w:w="4912" w:type="pct"/>
        <w:tblLook w:val="04E0" w:firstRow="1" w:lastRow="1" w:firstColumn="1" w:lastColumn="0" w:noHBand="0" w:noVBand="1"/>
      </w:tblPr>
      <w:tblGrid>
        <w:gridCol w:w="2846"/>
        <w:gridCol w:w="2632"/>
        <w:gridCol w:w="1956"/>
        <w:gridCol w:w="5331"/>
      </w:tblGrid>
      <w:tr w:rsidR="00B21F60" w:rsidRPr="00AE6258" w14:paraId="1352702D" w14:textId="77777777" w:rsidTr="00DE0E99">
        <w:trPr>
          <w:trHeight w:val="454"/>
        </w:trPr>
        <w:tc>
          <w:tcPr>
            <w:tcW w:w="5000" w:type="pct"/>
            <w:gridSpan w:val="4"/>
            <w:shd w:val="clear" w:color="auto" w:fill="76BDFE"/>
            <w:vAlign w:val="center"/>
          </w:tcPr>
          <w:p w14:paraId="0734E56E" w14:textId="77777777" w:rsidR="00B21F60" w:rsidRPr="00AE6258" w:rsidRDefault="00B21F60" w:rsidP="00DE0E99">
            <w:pPr>
              <w:jc w:val="center"/>
              <w:rPr>
                <w:rFonts w:cstheme="minorHAnsi"/>
                <w:b/>
                <w:sz w:val="20"/>
                <w:szCs w:val="20"/>
              </w:rPr>
            </w:pPr>
            <w:r>
              <w:rPr>
                <w:rFonts w:cstheme="minorHAnsi"/>
                <w:b/>
                <w:sz w:val="20"/>
                <w:szCs w:val="20"/>
              </w:rPr>
              <w:t>RELIGION, FILOSOFIA Y ETICA I</w:t>
            </w:r>
          </w:p>
        </w:tc>
      </w:tr>
      <w:tr w:rsidR="00B21F60" w:rsidRPr="00AE6258" w14:paraId="030A685F" w14:textId="77777777" w:rsidTr="00DE0E99">
        <w:trPr>
          <w:trHeight w:val="882"/>
        </w:trPr>
        <w:tc>
          <w:tcPr>
            <w:tcW w:w="1115" w:type="pct"/>
            <w:shd w:val="clear" w:color="auto" w:fill="76BDFE"/>
            <w:vAlign w:val="center"/>
          </w:tcPr>
          <w:p w14:paraId="5CA61F33" w14:textId="77777777" w:rsidR="00B21F60" w:rsidRPr="00AE6258" w:rsidRDefault="00B21F60" w:rsidP="00DE0E99">
            <w:pPr>
              <w:jc w:val="center"/>
              <w:rPr>
                <w:rFonts w:cstheme="minorHAnsi"/>
                <w:b/>
                <w:sz w:val="20"/>
                <w:szCs w:val="20"/>
              </w:rPr>
            </w:pPr>
            <w:r>
              <w:rPr>
                <w:rFonts w:cstheme="minorHAnsi"/>
                <w:b/>
                <w:sz w:val="20"/>
                <w:szCs w:val="20"/>
              </w:rPr>
              <w:t>SUMILLA</w:t>
            </w:r>
          </w:p>
        </w:tc>
        <w:tc>
          <w:tcPr>
            <w:tcW w:w="3885" w:type="pct"/>
            <w:gridSpan w:val="3"/>
            <w:shd w:val="clear" w:color="auto" w:fill="auto"/>
            <w:vAlign w:val="center"/>
          </w:tcPr>
          <w:p w14:paraId="6C07D1D9" w14:textId="77777777" w:rsidR="00B21F60" w:rsidRPr="00AE6258" w:rsidRDefault="00B21F60" w:rsidP="00DE0E99">
            <w:pPr>
              <w:jc w:val="both"/>
              <w:rPr>
                <w:rFonts w:cstheme="minorHAnsi"/>
                <w:b/>
                <w:sz w:val="20"/>
                <w:szCs w:val="20"/>
              </w:rPr>
            </w:pPr>
            <w:r w:rsidRPr="00740B4C">
              <w:rPr>
                <w:rFonts w:cstheme="minorHAnsi"/>
                <w:b/>
                <w:sz w:val="20"/>
                <w:szCs w:val="20"/>
              </w:rPr>
              <w:t xml:space="preserve">Contribuye al desarrollo del pensamiento, actitudes y criterios éticos a la luz de las diferentes concepciones religiosas con  énfasis en la cristiana, orientando el desarrollo personal y profesional de los estudiantes. Brinda elementos fundamentales que permiten el fortalecimiento del pensamiento ético, filosófico y moral como marco de reflexión sobre la propia práctica y su relación con el entorno, a partir de temas actuales que se presentan en la sociedad, aspirando que logren autonomía moral. El Área concibe a la Filosofía como un proceso y esfuerzo del pensamiento encaminado a conocer y transformar la realidad vivida por el hombre, es praxis y acción que exige respuestas a los diversos problemas de la filosofía del conocimiento del hombre, del valor y de la moral.   </w:t>
            </w:r>
          </w:p>
        </w:tc>
      </w:tr>
      <w:tr w:rsidR="00B21F60" w:rsidRPr="00AE6258" w14:paraId="750F1793" w14:textId="77777777" w:rsidTr="00DE0E99">
        <w:trPr>
          <w:trHeight w:val="387"/>
        </w:trPr>
        <w:tc>
          <w:tcPr>
            <w:tcW w:w="1115" w:type="pct"/>
            <w:shd w:val="clear" w:color="auto" w:fill="76BDFE"/>
            <w:vAlign w:val="center"/>
          </w:tcPr>
          <w:p w14:paraId="4152C5C6" w14:textId="77777777" w:rsidR="00B21F60" w:rsidRPr="00AE6258" w:rsidRDefault="00B21F60" w:rsidP="00DE0E99">
            <w:pPr>
              <w:jc w:val="center"/>
              <w:rPr>
                <w:rFonts w:cstheme="minorHAnsi"/>
                <w:b/>
                <w:sz w:val="20"/>
                <w:szCs w:val="20"/>
              </w:rPr>
            </w:pPr>
            <w:r w:rsidRPr="00AE6258">
              <w:rPr>
                <w:rFonts w:cstheme="minorHAnsi"/>
                <w:b/>
                <w:sz w:val="20"/>
                <w:szCs w:val="20"/>
              </w:rPr>
              <w:t>CRITERIOS DE DESEMPEÑO</w:t>
            </w:r>
          </w:p>
        </w:tc>
        <w:tc>
          <w:tcPr>
            <w:tcW w:w="1031" w:type="pct"/>
            <w:shd w:val="clear" w:color="auto" w:fill="76BDFE"/>
            <w:vAlign w:val="center"/>
          </w:tcPr>
          <w:p w14:paraId="1F7A1ECA" w14:textId="77777777" w:rsidR="00B21F60" w:rsidRPr="00AE6258" w:rsidRDefault="00B21F60" w:rsidP="00DE0E99">
            <w:pPr>
              <w:jc w:val="center"/>
              <w:rPr>
                <w:rFonts w:cstheme="minorHAnsi"/>
                <w:b/>
                <w:sz w:val="20"/>
                <w:szCs w:val="20"/>
              </w:rPr>
            </w:pPr>
            <w:r w:rsidRPr="00AE6258">
              <w:rPr>
                <w:rFonts w:cstheme="minorHAnsi"/>
                <w:b/>
                <w:sz w:val="20"/>
                <w:szCs w:val="20"/>
              </w:rPr>
              <w:t>CONTENIDOS</w:t>
            </w:r>
          </w:p>
        </w:tc>
        <w:tc>
          <w:tcPr>
            <w:tcW w:w="766" w:type="pct"/>
            <w:shd w:val="clear" w:color="auto" w:fill="76BDFE"/>
            <w:vAlign w:val="center"/>
          </w:tcPr>
          <w:p w14:paraId="2AFBFE68" w14:textId="77777777" w:rsidR="00B21F60" w:rsidRPr="00AE6258" w:rsidRDefault="00B21F60" w:rsidP="00DE0E99">
            <w:pPr>
              <w:jc w:val="center"/>
              <w:rPr>
                <w:rFonts w:cstheme="minorHAnsi"/>
                <w:b/>
                <w:sz w:val="20"/>
                <w:szCs w:val="20"/>
              </w:rPr>
            </w:pPr>
            <w:r w:rsidRPr="00AE6258">
              <w:rPr>
                <w:rFonts w:cstheme="minorHAnsi"/>
                <w:b/>
                <w:sz w:val="20"/>
                <w:szCs w:val="20"/>
              </w:rPr>
              <w:t>PRODUCTO ESPERADO</w:t>
            </w:r>
          </w:p>
        </w:tc>
        <w:tc>
          <w:tcPr>
            <w:tcW w:w="2088" w:type="pct"/>
            <w:shd w:val="clear" w:color="auto" w:fill="76BDFE"/>
            <w:vAlign w:val="center"/>
          </w:tcPr>
          <w:p w14:paraId="205B9926" w14:textId="77777777" w:rsidR="00B21F60" w:rsidRPr="00AE6258" w:rsidRDefault="00B21F60" w:rsidP="00DE0E99">
            <w:pPr>
              <w:jc w:val="center"/>
              <w:rPr>
                <w:rFonts w:cstheme="minorHAnsi"/>
                <w:b/>
                <w:sz w:val="20"/>
                <w:szCs w:val="20"/>
              </w:rPr>
            </w:pPr>
            <w:r w:rsidRPr="00AE6258">
              <w:rPr>
                <w:rFonts w:cstheme="minorHAnsi"/>
                <w:b/>
                <w:sz w:val="20"/>
                <w:szCs w:val="20"/>
              </w:rPr>
              <w:t>INDICADORES</w:t>
            </w:r>
          </w:p>
        </w:tc>
      </w:tr>
      <w:tr w:rsidR="00B21F60" w:rsidRPr="00AE6258" w14:paraId="3DCEC1D6" w14:textId="77777777" w:rsidTr="00DE0E99">
        <w:trPr>
          <w:trHeight w:val="6111"/>
        </w:trPr>
        <w:tc>
          <w:tcPr>
            <w:tcW w:w="1115" w:type="pct"/>
          </w:tcPr>
          <w:p w14:paraId="5F085B43" w14:textId="77777777" w:rsidR="00B21F60" w:rsidRPr="00AE6258" w:rsidRDefault="00B21F60" w:rsidP="00DE0E99">
            <w:pPr>
              <w:rPr>
                <w:rFonts w:cstheme="minorHAnsi"/>
                <w:b/>
                <w:sz w:val="20"/>
                <w:szCs w:val="20"/>
                <w:u w:val="single"/>
                <w:lang w:val="es-PE"/>
              </w:rPr>
            </w:pPr>
          </w:p>
          <w:p w14:paraId="5EA1F2BA" w14:textId="77777777" w:rsidR="00B21F60" w:rsidRPr="00AE6258" w:rsidRDefault="00B21F60" w:rsidP="00DE0E99">
            <w:pPr>
              <w:jc w:val="center"/>
              <w:rPr>
                <w:rFonts w:cstheme="minorHAnsi"/>
                <w:b/>
                <w:sz w:val="20"/>
                <w:szCs w:val="20"/>
                <w:u w:val="single"/>
                <w:lang w:val="es-PE"/>
              </w:rPr>
            </w:pPr>
            <w:r w:rsidRPr="00AE6258">
              <w:rPr>
                <w:rFonts w:cstheme="minorHAnsi"/>
                <w:b/>
                <w:sz w:val="20"/>
                <w:szCs w:val="20"/>
                <w:u w:val="single"/>
                <w:lang w:val="es-PE"/>
              </w:rPr>
              <w:t>Dimensión Personal</w:t>
            </w:r>
          </w:p>
          <w:p w14:paraId="05E9BE2A" w14:textId="77777777" w:rsidR="00B21F60" w:rsidRPr="00AE6258" w:rsidRDefault="00B21F60" w:rsidP="00CF75DA">
            <w:pPr>
              <w:pStyle w:val="Prrafodelista"/>
              <w:numPr>
                <w:ilvl w:val="2"/>
                <w:numId w:val="144"/>
              </w:numPr>
              <w:autoSpaceDE w:val="0"/>
              <w:autoSpaceDN w:val="0"/>
              <w:adjustRightInd w:val="0"/>
              <w:spacing w:after="0"/>
              <w:jc w:val="both"/>
              <w:rPr>
                <w:rFonts w:cstheme="minorHAnsi"/>
                <w:color w:val="000000"/>
                <w:sz w:val="20"/>
                <w:szCs w:val="20"/>
                <w:lang w:val="es-PE" w:eastAsia="es-ES_tradnl"/>
              </w:rPr>
            </w:pPr>
            <w:r w:rsidRPr="00AE6258">
              <w:rPr>
                <w:rFonts w:cstheme="minorHAnsi"/>
                <w:color w:val="000000"/>
                <w:sz w:val="20"/>
                <w:szCs w:val="20"/>
                <w:lang w:val="es-PE" w:eastAsia="es-ES_tradnl"/>
              </w:rPr>
              <w:t>Reflexiona</w:t>
            </w:r>
          </w:p>
          <w:p w14:paraId="7330F6A5" w14:textId="77777777" w:rsidR="00B21F60" w:rsidRPr="00AE6258" w:rsidRDefault="00B21F60" w:rsidP="00DE0E99">
            <w:pPr>
              <w:autoSpaceDE w:val="0"/>
              <w:autoSpaceDN w:val="0"/>
              <w:adjustRightInd w:val="0"/>
              <w:jc w:val="both"/>
              <w:rPr>
                <w:rFonts w:cstheme="minorHAnsi"/>
                <w:color w:val="000000"/>
                <w:sz w:val="20"/>
                <w:szCs w:val="20"/>
                <w:lang w:val="es-PE" w:eastAsia="es-ES_tradnl"/>
              </w:rPr>
            </w:pPr>
            <w:r w:rsidRPr="00AE6258">
              <w:rPr>
                <w:rFonts w:cstheme="minorHAnsi"/>
                <w:color w:val="000000"/>
                <w:sz w:val="20"/>
                <w:szCs w:val="20"/>
                <w:lang w:val="es-PE" w:eastAsia="es-ES_tradnl"/>
              </w:rPr>
              <w:t>críticamente sobre su quehacer cotidiano</w:t>
            </w:r>
          </w:p>
          <w:p w14:paraId="38730A48" w14:textId="77777777" w:rsidR="00B21F60" w:rsidRPr="00AE6258" w:rsidRDefault="00B21F60" w:rsidP="00DE0E99">
            <w:pPr>
              <w:autoSpaceDE w:val="0"/>
              <w:autoSpaceDN w:val="0"/>
              <w:adjustRightInd w:val="0"/>
              <w:jc w:val="both"/>
              <w:rPr>
                <w:rFonts w:cstheme="minorHAnsi"/>
                <w:color w:val="000000"/>
                <w:sz w:val="20"/>
                <w:szCs w:val="20"/>
                <w:lang w:val="es-PE" w:eastAsia="es-ES_tradnl"/>
              </w:rPr>
            </w:pPr>
            <w:r w:rsidRPr="00AE6258">
              <w:rPr>
                <w:rFonts w:cstheme="minorHAnsi"/>
                <w:color w:val="000000"/>
                <w:sz w:val="20"/>
                <w:szCs w:val="20"/>
                <w:lang w:val="es-PE" w:eastAsia="es-ES_tradnl"/>
              </w:rPr>
              <w:t xml:space="preserve">1.2.4. Evidencia sensibilidad estética y valora el arte como forma de expresión de la cultura.  </w:t>
            </w:r>
          </w:p>
          <w:p w14:paraId="305E4D31" w14:textId="77777777" w:rsidR="00B21F60" w:rsidRPr="00AE6258" w:rsidRDefault="00B21F60" w:rsidP="00DE0E99">
            <w:pPr>
              <w:autoSpaceDE w:val="0"/>
              <w:autoSpaceDN w:val="0"/>
              <w:adjustRightInd w:val="0"/>
              <w:jc w:val="both"/>
              <w:rPr>
                <w:rFonts w:cstheme="minorHAnsi"/>
                <w:color w:val="000000"/>
                <w:sz w:val="20"/>
                <w:szCs w:val="20"/>
                <w:lang w:val="es-PE" w:eastAsia="es-ES_tradnl"/>
              </w:rPr>
            </w:pPr>
          </w:p>
          <w:p w14:paraId="2CC40CE5" w14:textId="77777777" w:rsidR="00B21F60" w:rsidRPr="00AE6258" w:rsidRDefault="00B21F60" w:rsidP="00DE0E99">
            <w:pPr>
              <w:autoSpaceDE w:val="0"/>
              <w:autoSpaceDN w:val="0"/>
              <w:adjustRightInd w:val="0"/>
              <w:jc w:val="both"/>
              <w:rPr>
                <w:rFonts w:cstheme="minorHAnsi"/>
                <w:color w:val="000000"/>
                <w:sz w:val="20"/>
                <w:szCs w:val="20"/>
                <w:lang w:val="es-PE" w:eastAsia="es-ES_tradnl"/>
              </w:rPr>
            </w:pPr>
          </w:p>
          <w:p w14:paraId="782F7A97" w14:textId="77777777" w:rsidR="00B21F60" w:rsidRPr="00AE6258" w:rsidRDefault="00B21F60" w:rsidP="00DE0E99">
            <w:pPr>
              <w:rPr>
                <w:rFonts w:cstheme="minorHAnsi"/>
                <w:b/>
                <w:sz w:val="20"/>
                <w:szCs w:val="20"/>
                <w:u w:val="single"/>
                <w:lang w:val="es-PE"/>
              </w:rPr>
            </w:pPr>
            <w:r w:rsidRPr="00AE6258">
              <w:rPr>
                <w:rFonts w:cstheme="minorHAnsi"/>
                <w:b/>
                <w:sz w:val="20"/>
                <w:szCs w:val="20"/>
                <w:u w:val="single"/>
                <w:lang w:val="es-PE"/>
              </w:rPr>
              <w:t>Dimensión profesional pedagógica.</w:t>
            </w:r>
          </w:p>
          <w:p w14:paraId="507EE50C" w14:textId="77777777" w:rsidR="00B21F60" w:rsidRPr="00AE6258" w:rsidRDefault="00B21F60" w:rsidP="00DE0E99">
            <w:pPr>
              <w:rPr>
                <w:rFonts w:eastAsia="Arial Unicode MS" w:cstheme="minorHAnsi"/>
                <w:sz w:val="20"/>
                <w:szCs w:val="20"/>
              </w:rPr>
            </w:pPr>
          </w:p>
          <w:p w14:paraId="2F25D04E" w14:textId="77777777" w:rsidR="00B21F60" w:rsidRPr="00AE6258" w:rsidRDefault="00B21F60" w:rsidP="00DE0E99">
            <w:pPr>
              <w:jc w:val="both"/>
              <w:rPr>
                <w:rFonts w:eastAsia="Arial Unicode MS" w:cstheme="minorHAnsi"/>
                <w:sz w:val="20"/>
                <w:szCs w:val="20"/>
              </w:rPr>
            </w:pPr>
            <w:r w:rsidRPr="00AE6258">
              <w:rPr>
                <w:rFonts w:cstheme="minorHAnsi"/>
                <w:sz w:val="20"/>
                <w:szCs w:val="20"/>
              </w:rPr>
              <w:t>2.3.5. Diseña, selecciona o adapta estrategias, técnicas e instrumentos de evaluación coherentes con los propósitos educativos y las características de los alumnos</w:t>
            </w:r>
          </w:p>
          <w:p w14:paraId="58B51D19" w14:textId="77777777" w:rsidR="00B21F60" w:rsidRPr="00AE6258" w:rsidRDefault="00B21F60" w:rsidP="00DE0E99">
            <w:pPr>
              <w:autoSpaceDE w:val="0"/>
              <w:autoSpaceDN w:val="0"/>
              <w:adjustRightInd w:val="0"/>
              <w:jc w:val="both"/>
              <w:rPr>
                <w:rFonts w:cstheme="minorHAnsi"/>
                <w:color w:val="000000"/>
                <w:sz w:val="20"/>
                <w:szCs w:val="20"/>
                <w:lang w:val="es-PE" w:eastAsia="es-ES_tradnl"/>
              </w:rPr>
            </w:pPr>
          </w:p>
          <w:p w14:paraId="372A1CFA" w14:textId="77777777" w:rsidR="00B21F60" w:rsidRPr="00AE6258" w:rsidRDefault="00B21F60" w:rsidP="00DE0E99">
            <w:pPr>
              <w:autoSpaceDE w:val="0"/>
              <w:autoSpaceDN w:val="0"/>
              <w:adjustRightInd w:val="0"/>
              <w:jc w:val="both"/>
              <w:rPr>
                <w:rFonts w:cstheme="minorHAnsi"/>
                <w:color w:val="000000"/>
                <w:sz w:val="20"/>
                <w:szCs w:val="20"/>
                <w:lang w:val="es-PE" w:eastAsia="es-ES_tradnl"/>
              </w:rPr>
            </w:pPr>
          </w:p>
          <w:p w14:paraId="65A674F1" w14:textId="77777777" w:rsidR="00B21F60" w:rsidRPr="00AE6258" w:rsidRDefault="00B21F60" w:rsidP="00DE0E99">
            <w:pPr>
              <w:jc w:val="center"/>
              <w:rPr>
                <w:rFonts w:cstheme="minorHAnsi"/>
                <w:b/>
                <w:sz w:val="20"/>
                <w:szCs w:val="20"/>
                <w:u w:val="single"/>
                <w:lang w:val="es-PE"/>
              </w:rPr>
            </w:pPr>
            <w:r w:rsidRPr="00AE6258">
              <w:rPr>
                <w:rFonts w:cstheme="minorHAnsi"/>
                <w:b/>
                <w:sz w:val="20"/>
                <w:szCs w:val="20"/>
                <w:u w:val="single"/>
                <w:lang w:val="es-PE"/>
              </w:rPr>
              <w:t>Dimensión socio comunitaria.</w:t>
            </w:r>
          </w:p>
          <w:p w14:paraId="3DE11E63" w14:textId="77777777" w:rsidR="00B21F60" w:rsidRPr="00AE6258" w:rsidRDefault="00B21F60" w:rsidP="00DE0E99">
            <w:pPr>
              <w:jc w:val="center"/>
              <w:rPr>
                <w:rFonts w:cstheme="minorHAnsi"/>
                <w:b/>
                <w:sz w:val="20"/>
                <w:szCs w:val="20"/>
                <w:u w:val="single"/>
                <w:lang w:val="es-PE"/>
              </w:rPr>
            </w:pPr>
          </w:p>
          <w:p w14:paraId="005797D5" w14:textId="77777777" w:rsidR="00B21F60" w:rsidRPr="00AE6258" w:rsidRDefault="00B21F60" w:rsidP="00DE0E99">
            <w:pPr>
              <w:autoSpaceDE w:val="0"/>
              <w:autoSpaceDN w:val="0"/>
              <w:adjustRightInd w:val="0"/>
              <w:jc w:val="both"/>
              <w:rPr>
                <w:rFonts w:cstheme="minorHAnsi"/>
                <w:color w:val="000000"/>
                <w:sz w:val="20"/>
                <w:szCs w:val="20"/>
                <w:lang w:val="es-PE" w:eastAsia="es-ES_tradnl"/>
              </w:rPr>
            </w:pPr>
            <w:r w:rsidRPr="00AE6258">
              <w:rPr>
                <w:rFonts w:eastAsia="Arial Unicode MS" w:cstheme="minorHAnsi"/>
                <w:sz w:val="20"/>
                <w:szCs w:val="20"/>
              </w:rPr>
              <w:t>3.1.1 Propicia un clima de respeto y de sinergias en la interacción con otros actores socio-educativos para fortalecer la gestión institucional.</w:t>
            </w:r>
          </w:p>
        </w:tc>
        <w:tc>
          <w:tcPr>
            <w:tcW w:w="1031" w:type="pct"/>
          </w:tcPr>
          <w:p w14:paraId="3B686E04"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El fenómeno religioso. Origen de la religión</w:t>
            </w:r>
          </w:p>
          <w:p w14:paraId="30516CAB"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La religión y su influencia en los modos de vida</w:t>
            </w:r>
          </w:p>
          <w:p w14:paraId="3EC29C7C"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Enfoques del estudio de la religión. Clasificaciones de religión</w:t>
            </w:r>
          </w:p>
          <w:p w14:paraId="4AFA1C02"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La actitud religiosa. Componentes Categorías y prácticas religiosas</w:t>
            </w:r>
          </w:p>
          <w:p w14:paraId="78116632"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La Revelación divina (sacramentoo)</w:t>
            </w:r>
          </w:p>
          <w:p w14:paraId="4E8A7477"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Filosofía. Definición, orígenes y proceso histórico</w:t>
            </w:r>
          </w:p>
          <w:p w14:paraId="30A2CD14"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La actitud filosófica</w:t>
            </w:r>
          </w:p>
          <w:p w14:paraId="70A2358E"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 xml:space="preserve">El problema del hombre desde la filosofía  </w:t>
            </w:r>
          </w:p>
          <w:p w14:paraId="19ED78C2"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 xml:space="preserve">El problema del conocimiento desde la filosofía. Actos del conocimiento y elementos   </w:t>
            </w:r>
          </w:p>
          <w:p w14:paraId="463E5ACE"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 xml:space="preserve">La dimensión moral de la persona   </w:t>
            </w:r>
          </w:p>
          <w:p w14:paraId="612E70BE" w14:textId="77777777" w:rsidR="00B21F60" w:rsidRPr="00AE6258" w:rsidRDefault="00B21F60" w:rsidP="00CF75DA">
            <w:pPr>
              <w:pStyle w:val="Prrafodelista"/>
              <w:numPr>
                <w:ilvl w:val="0"/>
                <w:numId w:val="145"/>
              </w:numPr>
              <w:spacing w:after="0"/>
              <w:ind w:left="394"/>
              <w:jc w:val="both"/>
              <w:rPr>
                <w:rFonts w:cstheme="minorHAnsi"/>
                <w:sz w:val="20"/>
                <w:szCs w:val="20"/>
              </w:rPr>
            </w:pPr>
            <w:bookmarkStart w:id="0" w:name="_Hlk493693418"/>
            <w:r w:rsidRPr="00AE6258">
              <w:rPr>
                <w:rFonts w:cstheme="minorHAnsi"/>
                <w:sz w:val="20"/>
                <w:szCs w:val="20"/>
              </w:rPr>
              <w:t>La religión y los valores Ética y moral</w:t>
            </w:r>
            <w:bookmarkStart w:id="1" w:name="_Hlk493693438"/>
            <w:bookmarkEnd w:id="0"/>
            <w:r w:rsidRPr="00AE6258">
              <w:rPr>
                <w:rFonts w:cstheme="minorHAnsi"/>
                <w:sz w:val="20"/>
                <w:szCs w:val="20"/>
              </w:rPr>
              <w:t>. La ética en la sociedad actual</w:t>
            </w:r>
            <w:bookmarkEnd w:id="1"/>
            <w:r w:rsidRPr="00AE6258">
              <w:rPr>
                <w:rFonts w:cstheme="minorHAnsi"/>
                <w:sz w:val="20"/>
                <w:szCs w:val="20"/>
              </w:rPr>
              <w:t xml:space="preserve">   </w:t>
            </w:r>
          </w:p>
          <w:p w14:paraId="4DA8160B" w14:textId="77777777" w:rsidR="00B21F60" w:rsidRPr="00AE6258"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t xml:space="preserve">Las sagradas escrituras. Partes y </w:t>
            </w:r>
            <w:r w:rsidRPr="00AE6258">
              <w:rPr>
                <w:rFonts w:cstheme="minorHAnsi"/>
                <w:sz w:val="20"/>
                <w:szCs w:val="20"/>
              </w:rPr>
              <w:lastRenderedPageBreak/>
              <w:t>modos de cómo usarla</w:t>
            </w:r>
          </w:p>
        </w:tc>
        <w:tc>
          <w:tcPr>
            <w:tcW w:w="766" w:type="pct"/>
            <w:vAlign w:val="center"/>
          </w:tcPr>
          <w:p w14:paraId="446288DA"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AE6258">
              <w:rPr>
                <w:rFonts w:cstheme="minorHAnsi"/>
                <w:sz w:val="20"/>
                <w:szCs w:val="20"/>
              </w:rPr>
              <w:lastRenderedPageBreak/>
              <w:t>Mapa conceptual y/o mapa mental</w:t>
            </w:r>
          </w:p>
          <w:p w14:paraId="1328D968"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 xml:space="preserve">exposición </w:t>
            </w:r>
          </w:p>
          <w:p w14:paraId="212925D4"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 xml:space="preserve">Mapa semántico </w:t>
            </w:r>
          </w:p>
          <w:p w14:paraId="429CEE96"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Línea de tiempo</w:t>
            </w:r>
          </w:p>
          <w:p w14:paraId="1979CFA7" w14:textId="77777777" w:rsidR="00B21F60" w:rsidRPr="00740B4C" w:rsidRDefault="00B21F60" w:rsidP="00CF75DA">
            <w:pPr>
              <w:pStyle w:val="Prrafodelista"/>
              <w:numPr>
                <w:ilvl w:val="0"/>
                <w:numId w:val="145"/>
              </w:numPr>
              <w:spacing w:after="0"/>
              <w:ind w:left="394"/>
              <w:jc w:val="both"/>
              <w:rPr>
                <w:rFonts w:cstheme="minorHAnsi"/>
                <w:sz w:val="20"/>
                <w:szCs w:val="20"/>
              </w:rPr>
            </w:pPr>
            <w:r>
              <w:rPr>
                <w:rFonts w:cstheme="minorHAnsi"/>
                <w:sz w:val="20"/>
                <w:szCs w:val="20"/>
              </w:rPr>
              <w:t xml:space="preserve"> </w:t>
            </w:r>
            <w:r w:rsidRPr="00740B4C">
              <w:rPr>
                <w:rFonts w:cstheme="minorHAnsi"/>
                <w:sz w:val="20"/>
                <w:szCs w:val="20"/>
              </w:rPr>
              <w:t>Mapa conceptual y/o</w:t>
            </w:r>
          </w:p>
          <w:p w14:paraId="7120075E"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Mapa mental</w:t>
            </w:r>
          </w:p>
          <w:p w14:paraId="74C788D9"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 xml:space="preserve">Mapa conceptual y/o circulo concéntrico </w:t>
            </w:r>
          </w:p>
          <w:p w14:paraId="25D9D5A9"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Esquema de llaves</w:t>
            </w:r>
          </w:p>
        </w:tc>
        <w:tc>
          <w:tcPr>
            <w:tcW w:w="2088" w:type="pct"/>
          </w:tcPr>
          <w:p w14:paraId="30E66C5E"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Elabora una síntesis con las manifestaciones de religiosidad en la vida de las personas formulando un organizador visual</w:t>
            </w:r>
          </w:p>
          <w:p w14:paraId="12D81FED"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Realiza un análisis sobre la religión y su influencia en los modos de vida de las personas a través del estudio de casos y los expone</w:t>
            </w:r>
          </w:p>
          <w:p w14:paraId="084D8F68" w14:textId="77777777" w:rsidR="00B21F60" w:rsidRPr="00AE6258" w:rsidRDefault="00B21F60" w:rsidP="00CF75DA">
            <w:pPr>
              <w:pStyle w:val="Prrafodelista1"/>
              <w:numPr>
                <w:ilvl w:val="0"/>
                <w:numId w:val="145"/>
              </w:numPr>
              <w:ind w:left="394"/>
              <w:jc w:val="both"/>
              <w:rPr>
                <w:rFonts w:asciiTheme="minorHAnsi" w:eastAsia="Calibri" w:hAnsiTheme="minorHAnsi" w:cstheme="minorHAnsi"/>
                <w:sz w:val="20"/>
                <w:szCs w:val="20"/>
                <w:lang w:eastAsia="es-PE"/>
              </w:rPr>
            </w:pPr>
            <w:r w:rsidRPr="00AE6258">
              <w:rPr>
                <w:rFonts w:asciiTheme="minorHAnsi" w:hAnsiTheme="minorHAnsi" w:cstheme="minorHAnsi"/>
                <w:sz w:val="20"/>
                <w:szCs w:val="20"/>
                <w:lang w:eastAsia="es-PE"/>
              </w:rPr>
              <w:t>Analiza los enfoques de estudio de la religión determinando los elementos que la conforman y lo explica mediante exposición</w:t>
            </w:r>
          </w:p>
          <w:p w14:paraId="22834720" w14:textId="77777777" w:rsidR="00B21F60" w:rsidRPr="00740B4C" w:rsidRDefault="00B21F60" w:rsidP="00CF75DA">
            <w:pPr>
              <w:pStyle w:val="Prrafodelista"/>
              <w:numPr>
                <w:ilvl w:val="0"/>
                <w:numId w:val="145"/>
              </w:numPr>
              <w:spacing w:after="0"/>
              <w:ind w:left="394"/>
              <w:contextualSpacing/>
              <w:jc w:val="both"/>
              <w:rPr>
                <w:rFonts w:cstheme="minorHAnsi"/>
                <w:sz w:val="20"/>
                <w:szCs w:val="20"/>
              </w:rPr>
            </w:pPr>
            <w:r w:rsidRPr="00740B4C">
              <w:rPr>
                <w:rFonts w:cstheme="minorHAnsi"/>
                <w:sz w:val="20"/>
                <w:szCs w:val="20"/>
                <w:lang w:val="es-PE" w:eastAsia="es-PE"/>
              </w:rPr>
              <w:t>Analiza los componentes y categorías de la actitud religiosa y lo expone con juicio crítico</w:t>
            </w:r>
          </w:p>
          <w:p w14:paraId="214C4EE6" w14:textId="77777777" w:rsidR="00B21F60" w:rsidRPr="00AE6258" w:rsidRDefault="00B21F60" w:rsidP="00CF75DA">
            <w:pPr>
              <w:pStyle w:val="Prrafodelista1"/>
              <w:numPr>
                <w:ilvl w:val="0"/>
                <w:numId w:val="145"/>
              </w:numPr>
              <w:ind w:left="394"/>
              <w:jc w:val="both"/>
              <w:rPr>
                <w:rFonts w:asciiTheme="minorHAnsi" w:hAnsiTheme="minorHAnsi" w:cstheme="minorHAnsi"/>
                <w:b/>
                <w:sz w:val="20"/>
                <w:szCs w:val="20"/>
              </w:rPr>
            </w:pPr>
            <w:r w:rsidRPr="00AE6258">
              <w:rPr>
                <w:rFonts w:asciiTheme="minorHAnsi" w:hAnsiTheme="minorHAnsi" w:cstheme="minorHAnsi"/>
                <w:sz w:val="20"/>
                <w:szCs w:val="20"/>
              </w:rPr>
              <w:t>Utiliza fuentes bibliográficas acerca de la revelación divina, presenta un mapa semántico</w:t>
            </w:r>
          </w:p>
          <w:p w14:paraId="077B90D8" w14:textId="77777777" w:rsidR="00B21F60" w:rsidRPr="00AE6258" w:rsidRDefault="00B21F60" w:rsidP="00CF75DA">
            <w:pPr>
              <w:pStyle w:val="Prrafodelista1"/>
              <w:numPr>
                <w:ilvl w:val="0"/>
                <w:numId w:val="145"/>
              </w:numPr>
              <w:ind w:left="394"/>
              <w:jc w:val="both"/>
              <w:rPr>
                <w:rFonts w:asciiTheme="minorHAnsi" w:hAnsiTheme="minorHAnsi" w:cstheme="minorHAnsi"/>
                <w:b/>
                <w:sz w:val="20"/>
                <w:szCs w:val="20"/>
              </w:rPr>
            </w:pPr>
            <w:r w:rsidRPr="00AE6258">
              <w:rPr>
                <w:rFonts w:asciiTheme="minorHAnsi" w:eastAsia="Calibri" w:hAnsiTheme="minorHAnsi" w:cstheme="minorHAnsi"/>
                <w:sz w:val="20"/>
                <w:szCs w:val="20"/>
                <w:lang w:eastAsia="es-PE"/>
              </w:rPr>
              <w:t>Explica la definición, origen y proceso histórico de la filosofía en una de línea de tiempo</w:t>
            </w:r>
          </w:p>
          <w:p w14:paraId="2A70664B" w14:textId="77777777" w:rsidR="00B21F60" w:rsidRPr="00AE6258" w:rsidRDefault="00B21F60" w:rsidP="00CF75DA">
            <w:pPr>
              <w:pStyle w:val="Prrafodelista1"/>
              <w:numPr>
                <w:ilvl w:val="0"/>
                <w:numId w:val="145"/>
              </w:numPr>
              <w:ind w:left="394"/>
              <w:jc w:val="both"/>
              <w:rPr>
                <w:rFonts w:asciiTheme="minorHAnsi" w:eastAsia="Calibri" w:hAnsiTheme="minorHAnsi" w:cstheme="minorHAnsi"/>
                <w:sz w:val="20"/>
                <w:szCs w:val="20"/>
                <w:lang w:eastAsia="es-PE"/>
              </w:rPr>
            </w:pPr>
            <w:r w:rsidRPr="00AE6258">
              <w:rPr>
                <w:rFonts w:asciiTheme="minorHAnsi" w:hAnsiTheme="minorHAnsi" w:cstheme="minorHAnsi"/>
                <w:sz w:val="20"/>
                <w:szCs w:val="20"/>
                <w:lang w:eastAsia="es-PE"/>
              </w:rPr>
              <w:t>Reflexiona sobre la actitud filosófica del hombre mediante ejemplos en la vida cotidiana y elabora un gráfico visual</w:t>
            </w:r>
          </w:p>
          <w:p w14:paraId="35110B16" w14:textId="77777777" w:rsidR="00B21F60" w:rsidRPr="00AE6258" w:rsidRDefault="00B21F60" w:rsidP="00CF75DA">
            <w:pPr>
              <w:pStyle w:val="Prrafodelista1"/>
              <w:numPr>
                <w:ilvl w:val="0"/>
                <w:numId w:val="145"/>
              </w:numPr>
              <w:ind w:left="394"/>
              <w:jc w:val="both"/>
              <w:rPr>
                <w:rFonts w:asciiTheme="minorHAnsi" w:hAnsiTheme="minorHAnsi" w:cstheme="minorHAnsi"/>
                <w:sz w:val="20"/>
                <w:szCs w:val="20"/>
                <w:lang w:eastAsia="es-PE"/>
              </w:rPr>
            </w:pPr>
            <w:r w:rsidRPr="00AE6258">
              <w:rPr>
                <w:rFonts w:asciiTheme="minorHAnsi" w:hAnsiTheme="minorHAnsi" w:cstheme="minorHAnsi"/>
                <w:sz w:val="20"/>
                <w:szCs w:val="20"/>
                <w:lang w:eastAsia="es-PE"/>
              </w:rPr>
              <w:t>Identifica el problema del hombre desde la filosofía y elabora un organizador visual, presenta y expone</w:t>
            </w:r>
          </w:p>
          <w:p w14:paraId="69E31B8A" w14:textId="77777777" w:rsidR="00B21F60" w:rsidRPr="00AE6258" w:rsidRDefault="00B21F60" w:rsidP="00CF75DA">
            <w:pPr>
              <w:pStyle w:val="Prrafodelista1"/>
              <w:numPr>
                <w:ilvl w:val="0"/>
                <w:numId w:val="145"/>
              </w:numPr>
              <w:ind w:left="394"/>
              <w:jc w:val="both"/>
              <w:rPr>
                <w:rFonts w:asciiTheme="minorHAnsi" w:eastAsia="Calibri" w:hAnsiTheme="minorHAnsi" w:cstheme="minorHAnsi"/>
                <w:sz w:val="20"/>
                <w:szCs w:val="20"/>
                <w:lang w:eastAsia="es-PE"/>
              </w:rPr>
            </w:pPr>
            <w:r w:rsidRPr="00AE6258">
              <w:rPr>
                <w:rFonts w:asciiTheme="minorHAnsi" w:hAnsiTheme="minorHAnsi" w:cstheme="minorHAnsi"/>
                <w:sz w:val="20"/>
                <w:szCs w:val="20"/>
              </w:rPr>
              <w:t>Analiza el problema del conocimiento y lo expone utilizando un organizador visual, presenta y expone</w:t>
            </w:r>
          </w:p>
          <w:p w14:paraId="48A46116" w14:textId="77777777" w:rsidR="00B21F60" w:rsidRPr="00740B4C" w:rsidRDefault="00B21F60" w:rsidP="00CF75DA">
            <w:pPr>
              <w:pStyle w:val="Prrafodelista"/>
              <w:numPr>
                <w:ilvl w:val="0"/>
                <w:numId w:val="145"/>
              </w:numPr>
              <w:spacing w:after="0"/>
              <w:ind w:left="394"/>
              <w:jc w:val="both"/>
              <w:rPr>
                <w:rFonts w:cstheme="minorHAnsi"/>
                <w:sz w:val="20"/>
                <w:szCs w:val="20"/>
                <w:lang w:val="es-PE"/>
              </w:rPr>
            </w:pPr>
            <w:r w:rsidRPr="00740B4C">
              <w:rPr>
                <w:rFonts w:cstheme="minorHAnsi"/>
                <w:sz w:val="20"/>
                <w:szCs w:val="20"/>
              </w:rPr>
              <w:t>Analiza estudio de casos sobre la ética y la moral, presenta un organizador visual y los sustenta en una exposición</w:t>
            </w:r>
          </w:p>
          <w:p w14:paraId="652D6EAB" w14:textId="77777777" w:rsidR="00B21F60" w:rsidRPr="00AE6258" w:rsidRDefault="00B21F60" w:rsidP="00CF75DA">
            <w:pPr>
              <w:pStyle w:val="Prrafodelista1"/>
              <w:numPr>
                <w:ilvl w:val="0"/>
                <w:numId w:val="145"/>
              </w:numPr>
              <w:ind w:left="394"/>
              <w:jc w:val="both"/>
              <w:rPr>
                <w:rFonts w:asciiTheme="minorHAnsi" w:eastAsia="Calibri" w:hAnsiTheme="minorHAnsi" w:cstheme="minorHAnsi"/>
                <w:sz w:val="20"/>
                <w:szCs w:val="20"/>
                <w:lang w:eastAsia="es-PE"/>
              </w:rPr>
            </w:pPr>
            <w:r w:rsidRPr="00AE6258">
              <w:rPr>
                <w:rFonts w:asciiTheme="minorHAnsi" w:hAnsiTheme="minorHAnsi" w:cstheme="minorHAnsi"/>
                <w:sz w:val="20"/>
                <w:szCs w:val="20"/>
              </w:rPr>
              <w:t>Analiza y explica las nociones y el problema de la Ética y la Moral en la sociedad actual a través de un organizador visual</w:t>
            </w:r>
          </w:p>
          <w:p w14:paraId="1AFB829F" w14:textId="77777777" w:rsidR="00B21F60" w:rsidRPr="00740B4C" w:rsidRDefault="00B21F60" w:rsidP="00CF75DA">
            <w:pPr>
              <w:pStyle w:val="Prrafodelista"/>
              <w:numPr>
                <w:ilvl w:val="0"/>
                <w:numId w:val="145"/>
              </w:numPr>
              <w:spacing w:after="0"/>
              <w:ind w:left="394"/>
              <w:jc w:val="both"/>
              <w:rPr>
                <w:rFonts w:cstheme="minorHAnsi"/>
                <w:sz w:val="20"/>
                <w:szCs w:val="20"/>
              </w:rPr>
            </w:pPr>
            <w:r w:rsidRPr="00740B4C">
              <w:rPr>
                <w:rFonts w:cstheme="minorHAnsi"/>
                <w:sz w:val="20"/>
                <w:szCs w:val="20"/>
              </w:rPr>
              <w:t>Analiza  e identifica las partes de las sagradas escrituras a través de un mapa conceptual.</w:t>
            </w:r>
          </w:p>
        </w:tc>
      </w:tr>
    </w:tbl>
    <w:p w14:paraId="366CCE58" w14:textId="77777777" w:rsidR="00B21F60" w:rsidRPr="00B21F60" w:rsidRDefault="00B21F60" w:rsidP="002D6650">
      <w:pPr>
        <w:jc w:val="center"/>
        <w:rPr>
          <w:rFonts w:ascii="Arial Narrow" w:hAnsi="Arial Narrow" w:cs="Calibri,Bold"/>
          <w:b/>
          <w:bCs/>
          <w:color w:val="auto"/>
        </w:rPr>
      </w:pPr>
    </w:p>
    <w:p w14:paraId="5BF2A9F2" w14:textId="77777777" w:rsidR="00B21F60" w:rsidRDefault="00B21F60">
      <w:pPr>
        <w:rPr>
          <w:rFonts w:ascii="Arial Narrow" w:hAnsi="Arial Narrow" w:cs="Calibri,Bold"/>
          <w:b/>
          <w:bCs/>
          <w:color w:val="auto"/>
          <w:lang w:val="es-PE"/>
        </w:rPr>
      </w:pPr>
      <w:r>
        <w:rPr>
          <w:rFonts w:ascii="Arial Narrow" w:hAnsi="Arial Narrow" w:cs="Calibri,Bold"/>
          <w:b/>
          <w:bCs/>
          <w:color w:val="auto"/>
          <w:lang w:val="es-PE"/>
        </w:rPr>
        <w:br w:type="page"/>
      </w:r>
    </w:p>
    <w:p w14:paraId="49940535" w14:textId="7765F453" w:rsidR="001E3346" w:rsidRDefault="001E3346" w:rsidP="002D6650">
      <w:pPr>
        <w:jc w:val="center"/>
        <w:rPr>
          <w:rFonts w:ascii="Arial Narrow" w:hAnsi="Arial Narrow" w:cs="Calibri,Bold"/>
          <w:b/>
          <w:bCs/>
          <w:color w:val="auto"/>
          <w:lang w:val="es-PE"/>
        </w:rPr>
      </w:pPr>
      <w:r>
        <w:rPr>
          <w:rFonts w:ascii="Arial Narrow" w:hAnsi="Arial Narrow" w:cs="Calibri,Bold"/>
          <w:b/>
          <w:bCs/>
          <w:color w:val="auto"/>
          <w:lang w:val="es-PE"/>
        </w:rPr>
        <w:lastRenderedPageBreak/>
        <w:t>DIVERSIDAD Y EDUCACIÓN INCLUSIVA</w:t>
      </w:r>
    </w:p>
    <w:tbl>
      <w:tblPr>
        <w:tblStyle w:val="TableGrid"/>
        <w:tblW w:w="13349" w:type="dxa"/>
        <w:tblInd w:w="112" w:type="dxa"/>
        <w:tblCellMar>
          <w:left w:w="4" w:type="dxa"/>
          <w:right w:w="6" w:type="dxa"/>
        </w:tblCellMar>
        <w:tblLook w:val="04A0" w:firstRow="1" w:lastRow="0" w:firstColumn="1" w:lastColumn="0" w:noHBand="0" w:noVBand="1"/>
      </w:tblPr>
      <w:tblGrid>
        <w:gridCol w:w="3053"/>
        <w:gridCol w:w="3697"/>
        <w:gridCol w:w="2538"/>
        <w:gridCol w:w="4061"/>
      </w:tblGrid>
      <w:tr w:rsidR="00E066AB" w:rsidRPr="000B6855" w14:paraId="5A38B123" w14:textId="77777777" w:rsidTr="00E066AB">
        <w:trPr>
          <w:trHeight w:val="481"/>
        </w:trPr>
        <w:tc>
          <w:tcPr>
            <w:tcW w:w="13349"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478BD35F" w14:textId="77777777" w:rsidR="00E066AB" w:rsidRPr="000B6855" w:rsidRDefault="00E066AB" w:rsidP="00610470">
            <w:pPr>
              <w:spacing w:line="259" w:lineRule="auto"/>
              <w:ind w:right="2"/>
              <w:jc w:val="center"/>
              <w:rPr>
                <w:rFonts w:ascii="Arial Narrow" w:hAnsi="Arial Narrow" w:cs="Arial"/>
                <w:szCs w:val="20"/>
              </w:rPr>
            </w:pPr>
            <w:r w:rsidRPr="000B6855">
              <w:rPr>
                <w:rFonts w:ascii="Arial Narrow" w:eastAsia="Arial" w:hAnsi="Arial Narrow" w:cs="Arial"/>
                <w:b/>
                <w:szCs w:val="20"/>
              </w:rPr>
              <w:t>DIVERSIDAD Y EDUCACIÓN INCLUSIVA</w:t>
            </w:r>
          </w:p>
        </w:tc>
      </w:tr>
      <w:tr w:rsidR="00E066AB" w:rsidRPr="000B6855" w14:paraId="2CACFA08" w14:textId="77777777" w:rsidTr="00E066AB">
        <w:trPr>
          <w:trHeight w:val="1419"/>
        </w:trPr>
        <w:tc>
          <w:tcPr>
            <w:tcW w:w="13349" w:type="dxa"/>
            <w:gridSpan w:val="4"/>
            <w:tcBorders>
              <w:top w:val="single" w:sz="5" w:space="0" w:color="000000"/>
              <w:left w:val="single" w:sz="5" w:space="0" w:color="000000"/>
              <w:bottom w:val="single" w:sz="5" w:space="0" w:color="000000"/>
              <w:right w:val="single" w:sz="5" w:space="0" w:color="000000"/>
            </w:tcBorders>
          </w:tcPr>
          <w:p w14:paraId="4BF06C72" w14:textId="77777777" w:rsidR="00E066AB" w:rsidRPr="000B6855" w:rsidRDefault="00E066AB"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p>
          <w:p w14:paraId="617D3E5C" w14:textId="77777777" w:rsidR="00E066AB" w:rsidRPr="000B6855" w:rsidRDefault="00E066AB" w:rsidP="00610470">
            <w:pPr>
              <w:rPr>
                <w:rFonts w:ascii="Arial Narrow" w:hAnsi="Arial Narrow" w:cs="Arial"/>
                <w:szCs w:val="20"/>
              </w:rPr>
            </w:pPr>
            <w:r w:rsidRPr="000B6855">
              <w:rPr>
                <w:rFonts w:ascii="Arial Narrow" w:hAnsi="Arial Narrow" w:cs="Arial"/>
                <w:szCs w:val="20"/>
              </w:rPr>
              <w:t xml:space="preserve">Proporciona a los estudiantes las bases teóricas para el conocimiento y manejo de los principios y fundamentos de la atención en el marco de la diversidad y de las necesidades educativas especiales asociadas a discapacidad sensorial, física o intelectual.   </w:t>
            </w:r>
          </w:p>
          <w:p w14:paraId="1CCE2D4F" w14:textId="77777777" w:rsidR="00E066AB" w:rsidRPr="000B6855" w:rsidRDefault="00E066AB" w:rsidP="00610470">
            <w:pPr>
              <w:spacing w:line="259" w:lineRule="auto"/>
              <w:ind w:right="53"/>
              <w:rPr>
                <w:rFonts w:ascii="Arial Narrow" w:hAnsi="Arial Narrow" w:cs="Arial"/>
                <w:szCs w:val="20"/>
              </w:rPr>
            </w:pPr>
            <w:r w:rsidRPr="000B6855">
              <w:rPr>
                <w:rFonts w:ascii="Arial Narrow" w:hAnsi="Arial Narrow" w:cs="Arial"/>
                <w:szCs w:val="20"/>
              </w:rPr>
              <w:t xml:space="preserve">Brinda espacios de análisis, reflexión y sensibilización que permite desarrollar la capacidad   de aceptación a la diversidad, el respeto a las características y ritmos de aprendizaje diferentes y la aptitud para propiciar condiciones que permitan, en su momento, adaptar la acción educativa a las características, necesidades e intereses   de los estudiantes con y sin discapacidad.  </w:t>
            </w:r>
          </w:p>
        </w:tc>
      </w:tr>
      <w:tr w:rsidR="00E066AB" w:rsidRPr="000B6855" w14:paraId="4DA8AA58" w14:textId="77777777" w:rsidTr="009B5B6E">
        <w:trPr>
          <w:trHeight w:val="621"/>
        </w:trPr>
        <w:tc>
          <w:tcPr>
            <w:tcW w:w="3053" w:type="dxa"/>
            <w:tcBorders>
              <w:top w:val="single" w:sz="5" w:space="0" w:color="000000"/>
              <w:left w:val="single" w:sz="5" w:space="0" w:color="000000"/>
              <w:bottom w:val="single" w:sz="5" w:space="0" w:color="000000"/>
              <w:right w:val="single" w:sz="5" w:space="0" w:color="000000"/>
            </w:tcBorders>
            <w:shd w:val="clear" w:color="auto" w:fill="BEBEBE"/>
          </w:tcPr>
          <w:p w14:paraId="0300BF94" w14:textId="77777777" w:rsidR="00E066AB" w:rsidRPr="000B6855" w:rsidRDefault="00E066AB" w:rsidP="00610470">
            <w:pPr>
              <w:spacing w:line="259" w:lineRule="auto"/>
              <w:rPr>
                <w:rFonts w:ascii="Arial Narrow" w:hAnsi="Arial Narrow" w:cs="Arial"/>
                <w:szCs w:val="20"/>
              </w:rPr>
            </w:pPr>
            <w:r w:rsidRPr="000B6855">
              <w:rPr>
                <w:rFonts w:ascii="Arial Narrow" w:eastAsia="Arial" w:hAnsi="Arial Narrow" w:cs="Arial"/>
                <w:b/>
                <w:szCs w:val="20"/>
              </w:rPr>
              <w:t xml:space="preserve"> Criterio Desempeño</w:t>
            </w:r>
            <w:r w:rsidRPr="000B6855">
              <w:rPr>
                <w:rFonts w:ascii="Arial Narrow" w:eastAsia="Arial" w:hAnsi="Arial Narrow" w:cs="Arial"/>
                <w:szCs w:val="20"/>
              </w:rPr>
              <w:t xml:space="preserve"> </w:t>
            </w:r>
          </w:p>
        </w:tc>
        <w:tc>
          <w:tcPr>
            <w:tcW w:w="3697" w:type="dxa"/>
            <w:tcBorders>
              <w:top w:val="single" w:sz="5" w:space="0" w:color="000000"/>
              <w:left w:val="single" w:sz="5" w:space="0" w:color="000000"/>
              <w:bottom w:val="single" w:sz="5" w:space="0" w:color="000000"/>
              <w:right w:val="single" w:sz="5" w:space="0" w:color="000000"/>
            </w:tcBorders>
            <w:shd w:val="clear" w:color="auto" w:fill="BEBEBE"/>
          </w:tcPr>
          <w:p w14:paraId="4EC24CDC" w14:textId="77777777" w:rsidR="00E066AB" w:rsidRPr="000B6855" w:rsidRDefault="00E066AB" w:rsidP="00610470">
            <w:pPr>
              <w:spacing w:line="259" w:lineRule="auto"/>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538" w:type="dxa"/>
            <w:tcBorders>
              <w:top w:val="single" w:sz="5" w:space="0" w:color="000000"/>
              <w:left w:val="single" w:sz="5" w:space="0" w:color="000000"/>
              <w:bottom w:val="single" w:sz="5" w:space="0" w:color="000000"/>
              <w:right w:val="single" w:sz="5" w:space="0" w:color="000000"/>
            </w:tcBorders>
            <w:shd w:val="clear" w:color="auto" w:fill="BEBEBE"/>
          </w:tcPr>
          <w:p w14:paraId="0F0B6154" w14:textId="77777777" w:rsidR="00E066AB" w:rsidRPr="000B6855" w:rsidRDefault="00E066AB" w:rsidP="00610470">
            <w:pPr>
              <w:spacing w:line="259" w:lineRule="auto"/>
              <w:ind w:right="2"/>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p w14:paraId="42A18FFC" w14:textId="77777777" w:rsidR="00E066AB" w:rsidRPr="000B6855" w:rsidRDefault="00E066AB" w:rsidP="00610470">
            <w:pPr>
              <w:spacing w:line="259" w:lineRule="auto"/>
              <w:ind w:right="4"/>
              <w:rPr>
                <w:rFonts w:ascii="Arial Narrow" w:hAnsi="Arial Narrow" w:cs="Arial"/>
                <w:szCs w:val="20"/>
              </w:rPr>
            </w:pPr>
            <w:r w:rsidRPr="000B6855">
              <w:rPr>
                <w:rFonts w:ascii="Arial Narrow" w:eastAsia="Arial" w:hAnsi="Arial Narrow" w:cs="Arial"/>
                <w:b/>
                <w:szCs w:val="20"/>
              </w:rPr>
              <w:t xml:space="preserve">Procesos/ </w:t>
            </w:r>
          </w:p>
          <w:p w14:paraId="4B1D806D" w14:textId="77777777" w:rsidR="00E066AB" w:rsidRPr="000B6855" w:rsidRDefault="00E066AB" w:rsidP="00610470">
            <w:pPr>
              <w:spacing w:line="259" w:lineRule="auto"/>
              <w:ind w:right="4"/>
              <w:rPr>
                <w:rFonts w:ascii="Arial Narrow" w:hAnsi="Arial Narrow" w:cs="Arial"/>
                <w:szCs w:val="20"/>
              </w:rPr>
            </w:pPr>
            <w:r w:rsidRPr="000B6855">
              <w:rPr>
                <w:rFonts w:ascii="Arial Narrow" w:eastAsia="Arial" w:hAnsi="Arial Narrow" w:cs="Arial"/>
                <w:b/>
                <w:szCs w:val="20"/>
              </w:rPr>
              <w:t>Producto Final</w:t>
            </w:r>
            <w:r w:rsidRPr="000B6855">
              <w:rPr>
                <w:rFonts w:ascii="Arial Narrow" w:eastAsia="Arial" w:hAnsi="Arial Narrow" w:cs="Arial"/>
                <w:szCs w:val="20"/>
              </w:rPr>
              <w:t xml:space="preserve"> </w:t>
            </w:r>
          </w:p>
        </w:tc>
        <w:tc>
          <w:tcPr>
            <w:tcW w:w="4061" w:type="dxa"/>
            <w:tcBorders>
              <w:top w:val="single" w:sz="5" w:space="0" w:color="000000"/>
              <w:left w:val="single" w:sz="5" w:space="0" w:color="000000"/>
              <w:bottom w:val="single" w:sz="5" w:space="0" w:color="000000"/>
              <w:right w:val="single" w:sz="5" w:space="0" w:color="000000"/>
            </w:tcBorders>
            <w:shd w:val="clear" w:color="auto" w:fill="BEBEBE"/>
          </w:tcPr>
          <w:p w14:paraId="45D4B32F" w14:textId="77777777" w:rsidR="00E066AB" w:rsidRPr="000B6855" w:rsidRDefault="00E066AB" w:rsidP="00610470">
            <w:pPr>
              <w:spacing w:line="232" w:lineRule="auto"/>
              <w:ind w:left="1427" w:right="1380"/>
              <w:rPr>
                <w:rFonts w:ascii="Arial Narrow" w:hAnsi="Arial Narrow" w:cs="Arial"/>
                <w:szCs w:val="20"/>
              </w:rPr>
            </w:pPr>
            <w:r w:rsidRPr="000B6855">
              <w:rPr>
                <w:rFonts w:ascii="Arial Narrow" w:eastAsia="Arial" w:hAnsi="Arial Narrow" w:cs="Arial"/>
                <w:b/>
                <w:szCs w:val="20"/>
              </w:rPr>
              <w:t>Indicadores</w:t>
            </w:r>
            <w:r w:rsidRPr="000B6855">
              <w:rPr>
                <w:rFonts w:ascii="Arial Narrow" w:eastAsia="Arial" w:hAnsi="Arial Narrow" w:cs="Arial"/>
                <w:szCs w:val="20"/>
              </w:rPr>
              <w:t xml:space="preserve"> </w:t>
            </w:r>
            <w:r w:rsidRPr="000B6855">
              <w:rPr>
                <w:rFonts w:ascii="Arial Narrow" w:eastAsia="Arial" w:hAnsi="Arial Narrow" w:cs="Arial"/>
                <w:b/>
                <w:szCs w:val="20"/>
              </w:rPr>
              <w:t>De</w:t>
            </w:r>
            <w:r w:rsidRPr="000B6855">
              <w:rPr>
                <w:rFonts w:ascii="Arial Narrow" w:eastAsia="Arial" w:hAnsi="Arial Narrow" w:cs="Arial"/>
                <w:szCs w:val="20"/>
              </w:rPr>
              <w:t xml:space="preserve"> </w:t>
            </w:r>
          </w:p>
          <w:p w14:paraId="0BEAE6E6" w14:textId="77777777" w:rsidR="00E066AB" w:rsidRPr="000B6855" w:rsidRDefault="00E066AB" w:rsidP="00610470">
            <w:pPr>
              <w:spacing w:line="259" w:lineRule="auto"/>
              <w:rPr>
                <w:rFonts w:ascii="Arial Narrow" w:hAnsi="Arial Narrow" w:cs="Arial"/>
                <w:szCs w:val="20"/>
              </w:rPr>
            </w:pPr>
            <w:r w:rsidRPr="000B6855">
              <w:rPr>
                <w:rFonts w:ascii="Arial Narrow" w:eastAsia="Arial" w:hAnsi="Arial Narrow" w:cs="Arial"/>
                <w:b/>
                <w:szCs w:val="20"/>
              </w:rPr>
              <w:t>Evaluación</w:t>
            </w:r>
            <w:r w:rsidRPr="000B6855">
              <w:rPr>
                <w:rFonts w:ascii="Arial Narrow" w:eastAsia="Arial" w:hAnsi="Arial Narrow" w:cs="Arial"/>
                <w:szCs w:val="20"/>
              </w:rPr>
              <w:t xml:space="preserve"> </w:t>
            </w:r>
          </w:p>
        </w:tc>
      </w:tr>
      <w:tr w:rsidR="00E066AB" w:rsidRPr="000B6855" w14:paraId="3FA6FF1E" w14:textId="77777777" w:rsidTr="009B5B6E">
        <w:trPr>
          <w:trHeight w:val="1362"/>
        </w:trPr>
        <w:tc>
          <w:tcPr>
            <w:tcW w:w="3053" w:type="dxa"/>
            <w:tcBorders>
              <w:top w:val="single" w:sz="5" w:space="0" w:color="000000"/>
              <w:left w:val="single" w:sz="5" w:space="0" w:color="000000"/>
              <w:bottom w:val="single" w:sz="5" w:space="0" w:color="000000"/>
              <w:right w:val="single" w:sz="5" w:space="0" w:color="000000"/>
            </w:tcBorders>
          </w:tcPr>
          <w:p w14:paraId="5A9BD2ED" w14:textId="77777777" w:rsidR="00E066AB" w:rsidRPr="000B6855" w:rsidRDefault="00E066AB" w:rsidP="00610470">
            <w:pPr>
              <w:spacing w:line="259" w:lineRule="auto"/>
              <w:ind w:left="13"/>
              <w:rPr>
                <w:rFonts w:ascii="Arial Narrow" w:hAnsi="Arial Narrow" w:cs="Arial"/>
                <w:szCs w:val="20"/>
              </w:rPr>
            </w:pPr>
            <w:r w:rsidRPr="000B6855">
              <w:rPr>
                <w:rFonts w:ascii="Arial Narrow" w:eastAsia="Arial" w:hAnsi="Arial Narrow" w:cs="Arial"/>
                <w:b/>
                <w:szCs w:val="20"/>
              </w:rPr>
              <w:t xml:space="preserve">PERSONAL </w:t>
            </w:r>
          </w:p>
          <w:p w14:paraId="26F7A996" w14:textId="77777777" w:rsidR="00E066AB" w:rsidRPr="000B6855" w:rsidRDefault="00E066AB" w:rsidP="00610470">
            <w:pPr>
              <w:spacing w:line="259" w:lineRule="auto"/>
              <w:ind w:left="104" w:right="34"/>
              <w:rPr>
                <w:rFonts w:ascii="Arial Narrow" w:hAnsi="Arial Narrow" w:cs="Arial"/>
                <w:szCs w:val="20"/>
              </w:rPr>
            </w:pPr>
            <w:r w:rsidRPr="000B6855">
              <w:rPr>
                <w:rFonts w:ascii="Arial Narrow" w:eastAsia="Arial" w:hAnsi="Arial Narrow" w:cs="Arial"/>
                <w:szCs w:val="20"/>
              </w:rPr>
              <w:t xml:space="preserve">1.2.2. Actúa con iniciativa, creatividad y espíritu emprendedor al participar en diferentes actividades para la consecución de sus metas en una cultura de diversidad y educación inclusiva. </w:t>
            </w:r>
          </w:p>
        </w:tc>
        <w:tc>
          <w:tcPr>
            <w:tcW w:w="3697" w:type="dxa"/>
            <w:vMerge w:val="restart"/>
            <w:tcBorders>
              <w:top w:val="single" w:sz="5" w:space="0" w:color="000000"/>
              <w:left w:val="single" w:sz="5" w:space="0" w:color="000000"/>
              <w:bottom w:val="single" w:sz="3" w:space="0" w:color="000000"/>
              <w:right w:val="single" w:sz="5" w:space="0" w:color="000000"/>
            </w:tcBorders>
          </w:tcPr>
          <w:p w14:paraId="0631B105"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Diversidad: </w:t>
            </w:r>
          </w:p>
          <w:p w14:paraId="3B60B1E8"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Concepto. </w:t>
            </w:r>
          </w:p>
          <w:p w14:paraId="0795E7C1"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Campos de manifestación: cultural, </w:t>
            </w:r>
          </w:p>
          <w:p w14:paraId="1CE87BC1"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Étnica, social, lingüística, religiosa, etc. </w:t>
            </w:r>
          </w:p>
          <w:p w14:paraId="1DE06E23"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Derechos humanos. </w:t>
            </w:r>
          </w:p>
          <w:p w14:paraId="45EDF215" w14:textId="77777777" w:rsidR="00E066AB" w:rsidRPr="000B6855" w:rsidRDefault="00E066AB" w:rsidP="00CF75DA">
            <w:pPr>
              <w:numPr>
                <w:ilvl w:val="0"/>
                <w:numId w:val="112"/>
              </w:numPr>
              <w:spacing w:after="7" w:line="239" w:lineRule="auto"/>
              <w:ind w:left="463" w:hanging="357"/>
              <w:jc w:val="both"/>
              <w:rPr>
                <w:rFonts w:ascii="Arial Narrow" w:hAnsi="Arial Narrow" w:cs="Arial"/>
                <w:szCs w:val="20"/>
              </w:rPr>
            </w:pPr>
            <w:r w:rsidRPr="000B6855">
              <w:rPr>
                <w:rFonts w:ascii="Arial Narrow" w:eastAsia="Arial" w:hAnsi="Arial Narrow" w:cs="Arial"/>
                <w:szCs w:val="20"/>
              </w:rPr>
              <w:t xml:space="preserve">Educación inclusiva; respuesta educativa a las diferencias. </w:t>
            </w:r>
          </w:p>
          <w:p w14:paraId="546CE067" w14:textId="77777777" w:rsidR="00E066AB" w:rsidRPr="000B6855" w:rsidRDefault="00E066AB" w:rsidP="00CF75DA">
            <w:pPr>
              <w:numPr>
                <w:ilvl w:val="0"/>
                <w:numId w:val="112"/>
              </w:numPr>
              <w:spacing w:after="15" w:line="234" w:lineRule="auto"/>
              <w:ind w:left="463" w:hanging="357"/>
              <w:jc w:val="both"/>
              <w:rPr>
                <w:rFonts w:ascii="Arial Narrow" w:hAnsi="Arial Narrow" w:cs="Arial"/>
                <w:szCs w:val="20"/>
              </w:rPr>
            </w:pPr>
            <w:r w:rsidRPr="000B6855">
              <w:rPr>
                <w:rFonts w:ascii="Arial Narrow" w:eastAsia="Arial" w:hAnsi="Arial Narrow" w:cs="Arial"/>
                <w:szCs w:val="20"/>
              </w:rPr>
              <w:lastRenderedPageBreak/>
              <w:t xml:space="preserve">Marco Normativo nacional e internacional que sustenta la atención a la diversidad e inclusión. </w:t>
            </w:r>
          </w:p>
          <w:p w14:paraId="6FE9A1E9" w14:textId="77777777" w:rsidR="00E066AB" w:rsidRPr="000B6855" w:rsidRDefault="00E066AB" w:rsidP="00CF75DA">
            <w:pPr>
              <w:numPr>
                <w:ilvl w:val="0"/>
                <w:numId w:val="112"/>
              </w:numPr>
              <w:spacing w:after="8" w:line="239" w:lineRule="auto"/>
              <w:ind w:left="463" w:hanging="357"/>
              <w:jc w:val="both"/>
              <w:rPr>
                <w:rFonts w:ascii="Arial Narrow" w:hAnsi="Arial Narrow" w:cs="Arial"/>
                <w:szCs w:val="20"/>
              </w:rPr>
            </w:pPr>
            <w:r w:rsidRPr="000B6855">
              <w:rPr>
                <w:rFonts w:ascii="Arial Narrow" w:eastAsia="Arial" w:hAnsi="Arial Narrow" w:cs="Arial"/>
                <w:szCs w:val="20"/>
              </w:rPr>
              <w:t xml:space="preserve">Desafíos para avanzar hacia la educación inclusiva: </w:t>
            </w:r>
          </w:p>
          <w:p w14:paraId="70F56752"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Políticas </w:t>
            </w:r>
            <w:r w:rsidRPr="000B6855">
              <w:rPr>
                <w:rFonts w:ascii="Arial Narrow" w:eastAsia="Arial" w:hAnsi="Arial Narrow" w:cs="Arial"/>
                <w:szCs w:val="20"/>
              </w:rPr>
              <w:tab/>
              <w:t xml:space="preserve">educativas </w:t>
            </w:r>
            <w:r w:rsidRPr="000B6855">
              <w:rPr>
                <w:rFonts w:ascii="Arial Narrow" w:eastAsia="Arial" w:hAnsi="Arial Narrow" w:cs="Arial"/>
                <w:szCs w:val="20"/>
              </w:rPr>
              <w:tab/>
              <w:t xml:space="preserve">regionales </w:t>
            </w:r>
            <w:r w:rsidRPr="000B6855">
              <w:rPr>
                <w:rFonts w:ascii="Arial Narrow" w:eastAsia="Arial" w:hAnsi="Arial Narrow" w:cs="Arial"/>
                <w:szCs w:val="20"/>
              </w:rPr>
              <w:tab/>
              <w:t xml:space="preserve">que </w:t>
            </w:r>
          </w:p>
          <w:p w14:paraId="1189A26A" w14:textId="77777777" w:rsidR="00E066AB" w:rsidRPr="000B6855" w:rsidRDefault="00E066AB" w:rsidP="00610470">
            <w:pPr>
              <w:spacing w:after="17" w:line="232" w:lineRule="auto"/>
              <w:ind w:left="466"/>
              <w:rPr>
                <w:rFonts w:ascii="Arial Narrow" w:hAnsi="Arial Narrow" w:cs="Arial"/>
                <w:szCs w:val="20"/>
              </w:rPr>
            </w:pPr>
            <w:r w:rsidRPr="000B6855">
              <w:rPr>
                <w:rFonts w:ascii="Arial Narrow" w:eastAsia="Arial" w:hAnsi="Arial Narrow" w:cs="Arial"/>
                <w:szCs w:val="20"/>
              </w:rPr>
              <w:t xml:space="preserve">promueven la inclusión en todos los niveles educativos </w:t>
            </w:r>
          </w:p>
          <w:p w14:paraId="68286617"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Actitudes y </w:t>
            </w:r>
            <w:r>
              <w:rPr>
                <w:rFonts w:ascii="Arial Narrow" w:eastAsia="Arial" w:hAnsi="Arial Narrow" w:cs="Arial"/>
                <w:szCs w:val="20"/>
              </w:rPr>
              <w:t>prácticas</w:t>
            </w:r>
            <w:r w:rsidRPr="000B6855">
              <w:rPr>
                <w:rFonts w:ascii="Arial Narrow" w:eastAsia="Arial" w:hAnsi="Arial Narrow" w:cs="Arial"/>
                <w:szCs w:val="20"/>
              </w:rPr>
              <w:t xml:space="preserve"> educativas </w:t>
            </w:r>
          </w:p>
          <w:p w14:paraId="70E17949" w14:textId="77777777" w:rsidR="00E066AB" w:rsidRPr="000B6855" w:rsidRDefault="00E066AB" w:rsidP="00CF75DA">
            <w:pPr>
              <w:numPr>
                <w:ilvl w:val="0"/>
                <w:numId w:val="112"/>
              </w:numPr>
              <w:spacing w:line="259" w:lineRule="auto"/>
              <w:ind w:left="463" w:hanging="357"/>
              <w:jc w:val="both"/>
              <w:rPr>
                <w:rFonts w:ascii="Arial Narrow" w:hAnsi="Arial Narrow" w:cs="Arial"/>
                <w:szCs w:val="20"/>
              </w:rPr>
            </w:pPr>
            <w:r w:rsidRPr="000B6855">
              <w:rPr>
                <w:rFonts w:ascii="Arial Narrow" w:eastAsia="Arial" w:hAnsi="Arial Narrow" w:cs="Arial"/>
                <w:szCs w:val="20"/>
              </w:rPr>
              <w:t xml:space="preserve">Cambios y valoración de la diversidad. </w:t>
            </w:r>
          </w:p>
          <w:p w14:paraId="14F6EC2B" w14:textId="77777777" w:rsidR="00E066AB" w:rsidRPr="000B6855" w:rsidRDefault="00E066AB" w:rsidP="00CF75DA">
            <w:pPr>
              <w:numPr>
                <w:ilvl w:val="0"/>
                <w:numId w:val="112"/>
              </w:numPr>
              <w:spacing w:after="25" w:line="233" w:lineRule="auto"/>
              <w:ind w:left="463" w:hanging="357"/>
              <w:jc w:val="both"/>
              <w:rPr>
                <w:rFonts w:ascii="Arial Narrow" w:hAnsi="Arial Narrow" w:cs="Arial"/>
                <w:szCs w:val="20"/>
              </w:rPr>
            </w:pPr>
            <w:r w:rsidRPr="000B6855">
              <w:rPr>
                <w:rFonts w:ascii="Arial Narrow" w:eastAsia="Arial" w:hAnsi="Arial Narrow" w:cs="Arial"/>
                <w:szCs w:val="20"/>
              </w:rPr>
              <w:t xml:space="preserve">Batería de evaluaciones para reconocer el diagnóstico de los niños con necesidades educativas especiales. </w:t>
            </w:r>
          </w:p>
          <w:p w14:paraId="5FCEF0D5" w14:textId="77777777" w:rsidR="00E066AB" w:rsidRPr="000B6855" w:rsidRDefault="00E066AB" w:rsidP="00CF75DA">
            <w:pPr>
              <w:numPr>
                <w:ilvl w:val="0"/>
                <w:numId w:val="112"/>
              </w:numPr>
              <w:spacing w:after="6"/>
              <w:ind w:left="463" w:hanging="357"/>
              <w:jc w:val="both"/>
              <w:rPr>
                <w:rFonts w:ascii="Arial Narrow" w:hAnsi="Arial Narrow" w:cs="Arial"/>
                <w:szCs w:val="20"/>
              </w:rPr>
            </w:pPr>
            <w:r w:rsidRPr="000B6855">
              <w:rPr>
                <w:rFonts w:ascii="Arial Narrow" w:eastAsia="Arial" w:hAnsi="Arial Narrow" w:cs="Arial"/>
                <w:szCs w:val="20"/>
              </w:rPr>
              <w:t xml:space="preserve">Adecuaciones en el campo educativo: infraestructura, currículo, materiales, actores educativos. </w:t>
            </w:r>
          </w:p>
          <w:p w14:paraId="20F9F299" w14:textId="77777777" w:rsidR="00E066AB" w:rsidRPr="00166408" w:rsidRDefault="00E066AB" w:rsidP="00CF75DA">
            <w:pPr>
              <w:numPr>
                <w:ilvl w:val="0"/>
                <w:numId w:val="112"/>
              </w:numPr>
              <w:spacing w:after="22" w:line="233" w:lineRule="auto"/>
              <w:ind w:left="463" w:hanging="357"/>
              <w:jc w:val="both"/>
              <w:rPr>
                <w:rFonts w:ascii="Arial Narrow" w:hAnsi="Arial Narrow" w:cs="Arial"/>
                <w:szCs w:val="20"/>
              </w:rPr>
            </w:pPr>
            <w:r w:rsidRPr="000B6855">
              <w:rPr>
                <w:rFonts w:ascii="Arial Narrow" w:eastAsia="Arial" w:hAnsi="Arial Narrow" w:cs="Arial"/>
                <w:i/>
                <w:szCs w:val="20"/>
              </w:rPr>
              <w:t>Conocimientos básicos de  terapias  para niños    con    sordera,    retardo    mental</w:t>
            </w:r>
            <w:r w:rsidRPr="000B6855">
              <w:rPr>
                <w:rFonts w:ascii="Arial Narrow" w:eastAsia="Arial" w:hAnsi="Arial Narrow" w:cs="Arial"/>
                <w:szCs w:val="20"/>
              </w:rPr>
              <w:t xml:space="preserve"> </w:t>
            </w:r>
            <w:r w:rsidRPr="000B6855">
              <w:rPr>
                <w:rFonts w:ascii="Arial Narrow" w:eastAsia="Arial" w:hAnsi="Arial Narrow" w:cs="Arial"/>
                <w:i/>
                <w:szCs w:val="20"/>
              </w:rPr>
              <w:t>parálisis cerebral y ceguera.</w:t>
            </w:r>
            <w:r w:rsidRPr="000B6855">
              <w:rPr>
                <w:rFonts w:ascii="Arial Narrow" w:eastAsia="Arial" w:hAnsi="Arial Narrow" w:cs="Arial"/>
                <w:szCs w:val="20"/>
              </w:rPr>
              <w:t xml:space="preserve"> </w:t>
            </w:r>
          </w:p>
          <w:p w14:paraId="2FDC9B8B" w14:textId="77777777" w:rsidR="00E066AB" w:rsidRPr="00166408" w:rsidRDefault="00E066AB" w:rsidP="00CF75DA">
            <w:pPr>
              <w:numPr>
                <w:ilvl w:val="0"/>
                <w:numId w:val="112"/>
              </w:numPr>
              <w:spacing w:after="22" w:line="233" w:lineRule="auto"/>
              <w:ind w:left="463" w:hanging="357"/>
              <w:jc w:val="both"/>
              <w:rPr>
                <w:rFonts w:ascii="Arial Narrow" w:hAnsi="Arial Narrow" w:cs="Arial"/>
                <w:szCs w:val="20"/>
              </w:rPr>
            </w:pPr>
            <w:r w:rsidRPr="000B6855">
              <w:rPr>
                <w:rFonts w:ascii="Arial Narrow" w:eastAsia="Arial" w:hAnsi="Arial Narrow" w:cs="Arial"/>
                <w:i/>
                <w:szCs w:val="20"/>
              </w:rPr>
              <w:t>Lenguaje de señas y braile.</w:t>
            </w:r>
            <w:r w:rsidRPr="000B6855">
              <w:rPr>
                <w:rFonts w:ascii="Arial Narrow" w:eastAsia="Arial" w:hAnsi="Arial Narrow" w:cs="Arial"/>
                <w:szCs w:val="20"/>
              </w:rPr>
              <w:t xml:space="preserve"> </w:t>
            </w:r>
          </w:p>
          <w:p w14:paraId="3D47F3AB" w14:textId="77777777" w:rsidR="00E066AB" w:rsidRPr="000B6855" w:rsidRDefault="00E066AB" w:rsidP="00610470">
            <w:pPr>
              <w:spacing w:after="22" w:line="233" w:lineRule="auto"/>
              <w:ind w:left="463"/>
              <w:rPr>
                <w:rFonts w:ascii="Arial Narrow" w:hAnsi="Arial Narrow" w:cs="Arial"/>
                <w:szCs w:val="20"/>
              </w:rPr>
            </w:pPr>
          </w:p>
        </w:tc>
        <w:tc>
          <w:tcPr>
            <w:tcW w:w="2538" w:type="dxa"/>
            <w:vMerge w:val="restart"/>
            <w:tcBorders>
              <w:top w:val="single" w:sz="5" w:space="0" w:color="000000"/>
              <w:left w:val="single" w:sz="5" w:space="0" w:color="000000"/>
              <w:bottom w:val="single" w:sz="3" w:space="0" w:color="000000"/>
              <w:right w:val="single" w:sz="5" w:space="0" w:color="000000"/>
            </w:tcBorders>
          </w:tcPr>
          <w:p w14:paraId="0C5BCE9A" w14:textId="77777777" w:rsidR="00E066AB" w:rsidRPr="000B6855" w:rsidRDefault="00E066AB" w:rsidP="00610470">
            <w:pPr>
              <w:ind w:left="102" w:right="34"/>
              <w:rPr>
                <w:rFonts w:ascii="Arial Narrow" w:hAnsi="Arial Narrow" w:cs="Arial"/>
                <w:szCs w:val="20"/>
              </w:rPr>
            </w:pPr>
            <w:r w:rsidRPr="000B6855">
              <w:rPr>
                <w:rFonts w:ascii="Arial Narrow" w:eastAsia="Arial" w:hAnsi="Arial Narrow" w:cs="Arial"/>
                <w:szCs w:val="20"/>
              </w:rPr>
              <w:lastRenderedPageBreak/>
              <w:t xml:space="preserve">Estrategias Metodológicas Auténticas aplicadas a los estudiantes con NEE asociadas a la discapacidad sensorial, física o intelectual. </w:t>
            </w:r>
          </w:p>
          <w:p w14:paraId="39119781" w14:textId="77777777" w:rsidR="00E066AB" w:rsidRPr="000B6855" w:rsidRDefault="00E066A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72EDF41F" w14:textId="77777777" w:rsidR="00E066AB" w:rsidRPr="000B6855" w:rsidRDefault="00E066A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DBB354F" w14:textId="77777777" w:rsidR="00E066AB" w:rsidRPr="000B6855" w:rsidRDefault="00E066AB" w:rsidP="00610470">
            <w:pPr>
              <w:spacing w:line="232" w:lineRule="auto"/>
              <w:ind w:left="102" w:right="26"/>
              <w:rPr>
                <w:rFonts w:ascii="Arial Narrow" w:hAnsi="Arial Narrow" w:cs="Arial"/>
                <w:szCs w:val="20"/>
              </w:rPr>
            </w:pPr>
            <w:r w:rsidRPr="000B6855">
              <w:rPr>
                <w:rFonts w:ascii="Arial Narrow" w:eastAsia="Arial" w:hAnsi="Arial Narrow" w:cs="Arial"/>
                <w:szCs w:val="20"/>
              </w:rPr>
              <w:lastRenderedPageBreak/>
              <w:t xml:space="preserve">Material educativo para niños con necesidades educativas especiales. </w:t>
            </w:r>
          </w:p>
          <w:p w14:paraId="01F8EED8" w14:textId="77777777" w:rsidR="00E066AB" w:rsidRPr="000B6855" w:rsidRDefault="00E066A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45EF9176" w14:textId="77777777" w:rsidR="00E066AB" w:rsidRPr="000B6855" w:rsidRDefault="00E066AB"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12AC302B" w14:textId="77777777" w:rsidR="00E066AB" w:rsidRPr="000B6855" w:rsidRDefault="00E066AB" w:rsidP="00610470">
            <w:pPr>
              <w:spacing w:line="259" w:lineRule="auto"/>
              <w:ind w:left="102"/>
              <w:rPr>
                <w:rFonts w:ascii="Arial Narrow" w:hAnsi="Arial Narrow" w:cs="Arial"/>
                <w:szCs w:val="20"/>
              </w:rPr>
            </w:pPr>
            <w:r w:rsidRPr="000B6855">
              <w:rPr>
                <w:rFonts w:ascii="Arial Narrow" w:eastAsia="Arial" w:hAnsi="Arial Narrow" w:cs="Arial"/>
                <w:szCs w:val="20"/>
                <w:u w:val="single" w:color="000000"/>
              </w:rPr>
              <w:t>Final:</w:t>
            </w:r>
            <w:r w:rsidRPr="000B6855">
              <w:rPr>
                <w:rFonts w:ascii="Arial Narrow" w:eastAsia="Arial" w:hAnsi="Arial Narrow" w:cs="Arial"/>
                <w:szCs w:val="20"/>
              </w:rPr>
              <w:t xml:space="preserve"> </w:t>
            </w:r>
          </w:p>
          <w:p w14:paraId="72C092FF" w14:textId="77777777" w:rsidR="00E066AB" w:rsidRPr="000B6855" w:rsidRDefault="00E066AB"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Diagnóstico de algún niño con necesidades educativas especiales. </w:t>
            </w:r>
          </w:p>
        </w:tc>
        <w:tc>
          <w:tcPr>
            <w:tcW w:w="4061" w:type="dxa"/>
            <w:vMerge w:val="restart"/>
            <w:tcBorders>
              <w:top w:val="single" w:sz="5" w:space="0" w:color="000000"/>
              <w:left w:val="single" w:sz="5" w:space="0" w:color="000000"/>
              <w:bottom w:val="single" w:sz="3" w:space="0" w:color="000000"/>
              <w:right w:val="single" w:sz="5" w:space="0" w:color="000000"/>
            </w:tcBorders>
          </w:tcPr>
          <w:p w14:paraId="60D43560" w14:textId="77777777" w:rsidR="00E066AB" w:rsidRPr="000B6855" w:rsidRDefault="00E066AB" w:rsidP="00610470">
            <w:pPr>
              <w:spacing w:line="259" w:lineRule="auto"/>
              <w:ind w:left="142"/>
              <w:rPr>
                <w:rFonts w:ascii="Arial Narrow" w:hAnsi="Arial Narrow" w:cs="Arial"/>
                <w:szCs w:val="20"/>
              </w:rPr>
            </w:pPr>
            <w:r w:rsidRPr="000B6855">
              <w:rPr>
                <w:rFonts w:ascii="Arial Narrow" w:eastAsia="Arial" w:hAnsi="Arial Narrow" w:cs="Arial"/>
                <w:szCs w:val="20"/>
              </w:rPr>
              <w:lastRenderedPageBreak/>
              <w:t xml:space="preserve">Domina algunas estrategias metodológicas de </w:t>
            </w:r>
          </w:p>
          <w:p w14:paraId="48107DB7" w14:textId="77777777" w:rsidR="00E066AB" w:rsidRPr="000B6855" w:rsidRDefault="00E066AB" w:rsidP="00610470">
            <w:pPr>
              <w:spacing w:line="259" w:lineRule="auto"/>
              <w:ind w:left="142"/>
              <w:rPr>
                <w:rFonts w:ascii="Arial Narrow" w:hAnsi="Arial Narrow" w:cs="Arial"/>
                <w:szCs w:val="20"/>
              </w:rPr>
            </w:pPr>
            <w:r w:rsidRPr="000B6855">
              <w:rPr>
                <w:rFonts w:ascii="Arial Narrow" w:eastAsia="Arial" w:hAnsi="Arial Narrow" w:cs="Arial"/>
                <w:szCs w:val="20"/>
              </w:rPr>
              <w:t xml:space="preserve">Educación Especial </w:t>
            </w:r>
          </w:p>
          <w:p w14:paraId="3BB3A727" w14:textId="77777777" w:rsidR="00E066AB" w:rsidRPr="000B6855" w:rsidRDefault="00E066AB" w:rsidP="00610470">
            <w:pPr>
              <w:spacing w:line="216" w:lineRule="auto"/>
              <w:ind w:left="6" w:right="4042"/>
              <w:rPr>
                <w:rFonts w:ascii="Arial Narrow" w:hAnsi="Arial Narrow" w:cs="Arial"/>
                <w:szCs w:val="20"/>
              </w:rPr>
            </w:pPr>
            <w:r w:rsidRPr="000B6855">
              <w:rPr>
                <w:rFonts w:ascii="Arial Narrow" w:hAnsi="Arial Narrow" w:cs="Arial"/>
                <w:szCs w:val="20"/>
              </w:rPr>
              <w:t xml:space="preserve">  </w:t>
            </w:r>
          </w:p>
          <w:p w14:paraId="76205C8E" w14:textId="77777777" w:rsidR="00E066AB" w:rsidRPr="000B6855" w:rsidRDefault="00E066AB" w:rsidP="00610470">
            <w:pPr>
              <w:spacing w:after="8" w:line="232" w:lineRule="auto"/>
              <w:ind w:left="142"/>
              <w:rPr>
                <w:rFonts w:ascii="Arial Narrow" w:hAnsi="Arial Narrow" w:cs="Arial"/>
                <w:szCs w:val="20"/>
              </w:rPr>
            </w:pPr>
            <w:r w:rsidRPr="000B6855">
              <w:rPr>
                <w:rFonts w:ascii="Arial Narrow" w:eastAsia="Arial" w:hAnsi="Arial Narrow" w:cs="Arial"/>
                <w:szCs w:val="20"/>
              </w:rPr>
              <w:t xml:space="preserve">Diseña y elabora material educativo básico para niños con necesidades educativas especiales. </w:t>
            </w:r>
          </w:p>
          <w:p w14:paraId="528BA82C" w14:textId="77777777" w:rsidR="00E066AB" w:rsidRPr="000B6855" w:rsidRDefault="00E066AB" w:rsidP="00610470">
            <w:pPr>
              <w:spacing w:line="259" w:lineRule="auto"/>
              <w:ind w:left="6"/>
              <w:rPr>
                <w:rFonts w:ascii="Arial Narrow" w:hAnsi="Arial Narrow" w:cs="Arial"/>
                <w:szCs w:val="20"/>
              </w:rPr>
            </w:pPr>
            <w:r w:rsidRPr="000B6855">
              <w:rPr>
                <w:rFonts w:ascii="Arial Narrow" w:hAnsi="Arial Narrow" w:cs="Arial"/>
                <w:szCs w:val="20"/>
              </w:rPr>
              <w:t xml:space="preserve"> </w:t>
            </w:r>
          </w:p>
          <w:p w14:paraId="52BF9219" w14:textId="77777777" w:rsidR="00E066AB" w:rsidRPr="000B6855" w:rsidRDefault="00E066AB" w:rsidP="00610470">
            <w:pPr>
              <w:spacing w:line="232" w:lineRule="auto"/>
              <w:ind w:left="142" w:right="74"/>
              <w:rPr>
                <w:rFonts w:ascii="Arial Narrow" w:hAnsi="Arial Narrow" w:cs="Arial"/>
                <w:szCs w:val="20"/>
              </w:rPr>
            </w:pPr>
            <w:r w:rsidRPr="000B6855">
              <w:rPr>
                <w:rFonts w:ascii="Arial Narrow" w:eastAsia="Arial" w:hAnsi="Arial Narrow" w:cs="Arial"/>
                <w:szCs w:val="20"/>
              </w:rPr>
              <w:lastRenderedPageBreak/>
              <w:t xml:space="preserve">Evalúa a un niño con necesidades educativas especiales, diagnóstica y compara con un profesional de la salud. </w:t>
            </w:r>
          </w:p>
          <w:p w14:paraId="1A54BB6D" w14:textId="77777777" w:rsidR="00E066AB" w:rsidRPr="000B6855" w:rsidRDefault="00E066AB" w:rsidP="00610470">
            <w:pPr>
              <w:spacing w:line="259" w:lineRule="auto"/>
              <w:ind w:left="142"/>
              <w:rPr>
                <w:rFonts w:ascii="Arial Narrow" w:hAnsi="Arial Narrow" w:cs="Arial"/>
                <w:szCs w:val="20"/>
              </w:rPr>
            </w:pPr>
            <w:r w:rsidRPr="000B6855">
              <w:rPr>
                <w:rFonts w:ascii="Arial Narrow" w:eastAsia="Arial" w:hAnsi="Arial Narrow" w:cs="Arial"/>
                <w:szCs w:val="20"/>
              </w:rPr>
              <w:t xml:space="preserve">Diseña y elabora material educativo. </w:t>
            </w:r>
          </w:p>
        </w:tc>
      </w:tr>
      <w:tr w:rsidR="00E066AB" w:rsidRPr="000B6855" w14:paraId="70FD3C88" w14:textId="77777777" w:rsidTr="009B5B6E">
        <w:trPr>
          <w:trHeight w:val="4076"/>
        </w:trPr>
        <w:tc>
          <w:tcPr>
            <w:tcW w:w="3053" w:type="dxa"/>
            <w:tcBorders>
              <w:top w:val="single" w:sz="5" w:space="0" w:color="000000"/>
              <w:left w:val="single" w:sz="5" w:space="0" w:color="000000"/>
              <w:bottom w:val="single" w:sz="5" w:space="0" w:color="000000"/>
              <w:right w:val="single" w:sz="5" w:space="0" w:color="000000"/>
            </w:tcBorders>
          </w:tcPr>
          <w:p w14:paraId="0495F66C" w14:textId="77777777" w:rsidR="00E066AB" w:rsidRPr="000B6855" w:rsidRDefault="00E066AB" w:rsidP="00610470">
            <w:pPr>
              <w:spacing w:line="259" w:lineRule="auto"/>
              <w:rPr>
                <w:rFonts w:ascii="Arial Narrow" w:hAnsi="Arial Narrow" w:cs="Arial"/>
                <w:szCs w:val="20"/>
              </w:rPr>
            </w:pPr>
            <w:r w:rsidRPr="000B6855">
              <w:rPr>
                <w:rFonts w:ascii="Arial Narrow" w:eastAsia="Arial" w:hAnsi="Arial Narrow" w:cs="Arial"/>
                <w:b/>
                <w:szCs w:val="20"/>
              </w:rPr>
              <w:lastRenderedPageBreak/>
              <w:t xml:space="preserve">PROFESIONAL PEDAGÓGICA </w:t>
            </w:r>
          </w:p>
          <w:p w14:paraId="081B3C85" w14:textId="77777777" w:rsidR="00E066AB" w:rsidRPr="000B6855" w:rsidRDefault="00E066AB" w:rsidP="00610470">
            <w:pPr>
              <w:spacing w:after="3" w:line="233" w:lineRule="auto"/>
              <w:ind w:left="104"/>
              <w:rPr>
                <w:rFonts w:ascii="Arial Narrow" w:hAnsi="Arial Narrow" w:cs="Arial"/>
                <w:szCs w:val="20"/>
              </w:rPr>
            </w:pPr>
            <w:r w:rsidRPr="000B6855">
              <w:rPr>
                <w:rFonts w:ascii="Arial Narrow" w:eastAsia="Arial" w:hAnsi="Arial Narrow" w:cs="Arial"/>
                <w:szCs w:val="20"/>
              </w:rPr>
              <w:t xml:space="preserve">2.3.1. Identifica las causas de los problemas educativos y las relaciona con bases psicopedagógicas actuales en el marco de un buen desempeño y respeto por la diversidad y educación inclusiva. </w:t>
            </w:r>
          </w:p>
          <w:p w14:paraId="17ED5F09" w14:textId="77777777" w:rsidR="00E066AB" w:rsidRPr="000B6855" w:rsidRDefault="00E066AB"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08638FE6" w14:textId="77777777" w:rsidR="00E066AB" w:rsidRPr="000B6855" w:rsidRDefault="00E066AB" w:rsidP="00610470">
            <w:pPr>
              <w:spacing w:line="259" w:lineRule="auto"/>
              <w:ind w:left="20"/>
              <w:rPr>
                <w:rFonts w:ascii="Arial Narrow" w:hAnsi="Arial Narrow" w:cs="Arial"/>
                <w:szCs w:val="20"/>
              </w:rPr>
            </w:pPr>
            <w:r w:rsidRPr="000B6855">
              <w:rPr>
                <w:rFonts w:ascii="Arial Narrow" w:eastAsia="Arial" w:hAnsi="Arial Narrow" w:cs="Arial"/>
                <w:b/>
                <w:szCs w:val="20"/>
              </w:rPr>
              <w:t xml:space="preserve">SOCIO COMUNITARIA </w:t>
            </w:r>
          </w:p>
          <w:p w14:paraId="6E9423CC" w14:textId="77777777" w:rsidR="00E066AB" w:rsidRPr="000B6855" w:rsidRDefault="00E066AB" w:rsidP="00610470">
            <w:pPr>
              <w:spacing w:line="259" w:lineRule="auto"/>
              <w:ind w:left="104" w:right="72"/>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para la conservación de patrimonio cultural, artístico e histórico y del ambiente natural, involucrado a los diferentes actores de la comunidad institucional, ocal y regional. </w:t>
            </w:r>
          </w:p>
        </w:tc>
        <w:tc>
          <w:tcPr>
            <w:tcW w:w="0" w:type="auto"/>
            <w:vMerge/>
            <w:tcBorders>
              <w:top w:val="nil"/>
              <w:left w:val="single" w:sz="5" w:space="0" w:color="000000"/>
              <w:bottom w:val="single" w:sz="3" w:space="0" w:color="000000"/>
              <w:right w:val="single" w:sz="5" w:space="0" w:color="000000"/>
            </w:tcBorders>
          </w:tcPr>
          <w:p w14:paraId="442E409F" w14:textId="77777777" w:rsidR="00E066AB" w:rsidRPr="000B6855" w:rsidRDefault="00E066AB" w:rsidP="00610470">
            <w:pPr>
              <w:spacing w:after="160" w:line="259" w:lineRule="auto"/>
              <w:rPr>
                <w:rFonts w:ascii="Arial Narrow" w:hAnsi="Arial Narrow" w:cs="Arial"/>
                <w:szCs w:val="20"/>
              </w:rPr>
            </w:pPr>
          </w:p>
        </w:tc>
        <w:tc>
          <w:tcPr>
            <w:tcW w:w="0" w:type="auto"/>
            <w:vMerge/>
            <w:tcBorders>
              <w:top w:val="nil"/>
              <w:left w:val="single" w:sz="5" w:space="0" w:color="000000"/>
              <w:bottom w:val="single" w:sz="3" w:space="0" w:color="000000"/>
              <w:right w:val="single" w:sz="5" w:space="0" w:color="000000"/>
            </w:tcBorders>
          </w:tcPr>
          <w:p w14:paraId="3D71E2D0" w14:textId="77777777" w:rsidR="00E066AB" w:rsidRPr="000B6855" w:rsidRDefault="00E066AB" w:rsidP="00610470">
            <w:pPr>
              <w:spacing w:after="160" w:line="259" w:lineRule="auto"/>
              <w:rPr>
                <w:rFonts w:ascii="Arial Narrow" w:hAnsi="Arial Narrow" w:cs="Arial"/>
                <w:szCs w:val="20"/>
              </w:rPr>
            </w:pPr>
          </w:p>
        </w:tc>
        <w:tc>
          <w:tcPr>
            <w:tcW w:w="4061" w:type="dxa"/>
            <w:vMerge/>
            <w:tcBorders>
              <w:top w:val="nil"/>
              <w:left w:val="single" w:sz="5" w:space="0" w:color="000000"/>
              <w:bottom w:val="single" w:sz="3" w:space="0" w:color="000000"/>
              <w:right w:val="single" w:sz="5" w:space="0" w:color="000000"/>
            </w:tcBorders>
          </w:tcPr>
          <w:p w14:paraId="5517113D" w14:textId="77777777" w:rsidR="00E066AB" w:rsidRPr="000B6855" w:rsidRDefault="00E066AB" w:rsidP="00610470">
            <w:pPr>
              <w:spacing w:after="160" w:line="259" w:lineRule="auto"/>
              <w:rPr>
                <w:rFonts w:ascii="Arial Narrow" w:hAnsi="Arial Narrow" w:cs="Arial"/>
                <w:szCs w:val="20"/>
              </w:rPr>
            </w:pPr>
          </w:p>
        </w:tc>
      </w:tr>
      <w:tr w:rsidR="00E066AB" w:rsidRPr="000B6855" w14:paraId="748F6A13" w14:textId="77777777" w:rsidTr="009B5B6E">
        <w:tblPrEx>
          <w:tblCellMar>
            <w:top w:w="2" w:type="dxa"/>
            <w:right w:w="4" w:type="dxa"/>
          </w:tblCellMar>
        </w:tblPrEx>
        <w:trPr>
          <w:trHeight w:val="1704"/>
        </w:trPr>
        <w:tc>
          <w:tcPr>
            <w:tcW w:w="3053" w:type="dxa"/>
            <w:tcBorders>
              <w:top w:val="single" w:sz="5" w:space="0" w:color="000000"/>
              <w:left w:val="single" w:sz="5" w:space="0" w:color="000000"/>
              <w:bottom w:val="single" w:sz="5" w:space="0" w:color="000000"/>
              <w:right w:val="single" w:sz="5" w:space="0" w:color="000000"/>
            </w:tcBorders>
          </w:tcPr>
          <w:p w14:paraId="312AEBC8" w14:textId="77777777" w:rsidR="00E066AB" w:rsidRPr="000B6855" w:rsidRDefault="00E066AB" w:rsidP="00610470">
            <w:pPr>
              <w:spacing w:line="259" w:lineRule="auto"/>
              <w:ind w:left="98"/>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b/>
                <w:szCs w:val="20"/>
              </w:rPr>
              <w:t xml:space="preserve"> </w:t>
            </w:r>
          </w:p>
          <w:p w14:paraId="56A42A9A" w14:textId="77777777" w:rsidR="00E066AB" w:rsidRPr="000B6855" w:rsidRDefault="00E066AB" w:rsidP="00610470">
            <w:pPr>
              <w:spacing w:line="232" w:lineRule="auto"/>
              <w:ind w:left="104" w:right="64"/>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 de innovaciones e investigaciones, así como de bibliografía actualizada. </w:t>
            </w:r>
          </w:p>
          <w:p w14:paraId="730332B4" w14:textId="77777777" w:rsidR="00E066AB" w:rsidRPr="000B6855" w:rsidRDefault="00E066AB" w:rsidP="00610470">
            <w:pPr>
              <w:spacing w:line="259" w:lineRule="auto"/>
              <w:ind w:left="104" w:right="92"/>
              <w:rPr>
                <w:rFonts w:ascii="Arial Narrow" w:hAnsi="Arial Narrow" w:cs="Arial"/>
                <w:szCs w:val="20"/>
              </w:rPr>
            </w:pPr>
            <w:r w:rsidRPr="000B6855">
              <w:rPr>
                <w:rFonts w:ascii="Arial Narrow" w:eastAsia="Arial" w:hAnsi="Arial Narrow" w:cs="Arial"/>
                <w:szCs w:val="20"/>
              </w:rPr>
              <w:t xml:space="preserve">2.1.3 Domina los contenidos de la carrera y los organiza para generar aprendizajes en diferentes contextos </w:t>
            </w:r>
          </w:p>
        </w:tc>
        <w:tc>
          <w:tcPr>
            <w:tcW w:w="0" w:type="auto"/>
            <w:vMerge/>
            <w:tcBorders>
              <w:top w:val="nil"/>
              <w:left w:val="single" w:sz="5" w:space="0" w:color="000000"/>
              <w:bottom w:val="nil"/>
              <w:right w:val="single" w:sz="5" w:space="0" w:color="000000"/>
            </w:tcBorders>
          </w:tcPr>
          <w:p w14:paraId="5CBD1EA5" w14:textId="77777777" w:rsidR="00E066AB" w:rsidRPr="000B6855" w:rsidRDefault="00E066AB"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5E4D9880" w14:textId="77777777" w:rsidR="00E066AB" w:rsidRPr="000B6855" w:rsidRDefault="00E066AB" w:rsidP="00610470">
            <w:pPr>
              <w:spacing w:after="160" w:line="259" w:lineRule="auto"/>
              <w:rPr>
                <w:rFonts w:ascii="Arial Narrow" w:hAnsi="Arial Narrow" w:cs="Arial"/>
                <w:szCs w:val="20"/>
              </w:rPr>
            </w:pPr>
          </w:p>
        </w:tc>
        <w:tc>
          <w:tcPr>
            <w:tcW w:w="4061" w:type="dxa"/>
            <w:vMerge/>
            <w:tcBorders>
              <w:top w:val="nil"/>
              <w:left w:val="single" w:sz="5" w:space="0" w:color="000000"/>
              <w:bottom w:val="nil"/>
              <w:right w:val="single" w:sz="5" w:space="0" w:color="000000"/>
            </w:tcBorders>
          </w:tcPr>
          <w:p w14:paraId="61E04A4E" w14:textId="77777777" w:rsidR="00E066AB" w:rsidRPr="000B6855" w:rsidRDefault="00E066AB" w:rsidP="00610470">
            <w:pPr>
              <w:spacing w:after="160" w:line="259" w:lineRule="auto"/>
              <w:rPr>
                <w:rFonts w:ascii="Arial Narrow" w:hAnsi="Arial Narrow" w:cs="Arial"/>
                <w:szCs w:val="20"/>
              </w:rPr>
            </w:pPr>
          </w:p>
        </w:tc>
      </w:tr>
      <w:tr w:rsidR="00E066AB" w:rsidRPr="000B6855" w14:paraId="1A2922B3" w14:textId="77777777" w:rsidTr="009B5B6E">
        <w:tblPrEx>
          <w:tblCellMar>
            <w:top w:w="2" w:type="dxa"/>
            <w:right w:w="4" w:type="dxa"/>
          </w:tblCellMar>
        </w:tblPrEx>
        <w:trPr>
          <w:trHeight w:val="1873"/>
        </w:trPr>
        <w:tc>
          <w:tcPr>
            <w:tcW w:w="3053" w:type="dxa"/>
            <w:tcBorders>
              <w:top w:val="single" w:sz="5" w:space="0" w:color="000000"/>
              <w:left w:val="single" w:sz="5" w:space="0" w:color="000000"/>
              <w:bottom w:val="single" w:sz="5" w:space="0" w:color="000000"/>
              <w:right w:val="single" w:sz="5" w:space="0" w:color="000000"/>
            </w:tcBorders>
          </w:tcPr>
          <w:p w14:paraId="3CE54FA4" w14:textId="77777777" w:rsidR="00E066AB" w:rsidRPr="000B6855" w:rsidRDefault="00E066AB" w:rsidP="00610470">
            <w:pPr>
              <w:spacing w:line="259" w:lineRule="auto"/>
              <w:ind w:left="95"/>
              <w:rPr>
                <w:rFonts w:ascii="Arial Narrow" w:hAnsi="Arial Narrow" w:cs="Arial"/>
                <w:szCs w:val="20"/>
              </w:rPr>
            </w:pPr>
            <w:r w:rsidRPr="000B6855">
              <w:rPr>
                <w:rFonts w:ascii="Arial Narrow" w:eastAsia="Arial" w:hAnsi="Arial Narrow" w:cs="Arial"/>
                <w:b/>
                <w:szCs w:val="20"/>
              </w:rPr>
              <w:lastRenderedPageBreak/>
              <w:t xml:space="preserve">SOCIO COMUNITARIA </w:t>
            </w:r>
          </w:p>
          <w:p w14:paraId="442D206B" w14:textId="77777777" w:rsidR="00E066AB" w:rsidRPr="000B6855" w:rsidRDefault="00E066AB" w:rsidP="00610470">
            <w:pPr>
              <w:spacing w:line="232" w:lineRule="auto"/>
              <w:ind w:left="104" w:right="40"/>
              <w:rPr>
                <w:rFonts w:ascii="Arial Narrow" w:hAnsi="Arial Narrow" w:cs="Arial"/>
                <w:szCs w:val="20"/>
              </w:rPr>
            </w:pPr>
            <w:r w:rsidRPr="000B6855">
              <w:rPr>
                <w:rFonts w:ascii="Arial Narrow" w:eastAsia="Arial" w:hAnsi="Arial Narrow" w:cs="Arial"/>
                <w:szCs w:val="20"/>
              </w:rPr>
              <w:t xml:space="preserve">3.1.1 Propician un clima de respeto y de sinergias en la interacción con otros actores socio-educativos para fortalecer la gestión institucional. </w:t>
            </w:r>
          </w:p>
          <w:p w14:paraId="12417A8C" w14:textId="77777777" w:rsidR="00E066AB" w:rsidRPr="000B6855" w:rsidRDefault="00E066AB"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3.1.2 Desarrolla iniciativas de </w:t>
            </w:r>
          </w:p>
          <w:p w14:paraId="7506FFE2" w14:textId="77777777" w:rsidR="00E066AB" w:rsidRPr="000B6855" w:rsidRDefault="00E066AB"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investigación e innovación que aportan a la gestión institucional </w:t>
            </w:r>
          </w:p>
        </w:tc>
        <w:tc>
          <w:tcPr>
            <w:tcW w:w="0" w:type="auto"/>
            <w:vMerge/>
            <w:tcBorders>
              <w:top w:val="nil"/>
              <w:left w:val="single" w:sz="5" w:space="0" w:color="000000"/>
              <w:bottom w:val="single" w:sz="5" w:space="0" w:color="000000"/>
              <w:right w:val="single" w:sz="5" w:space="0" w:color="000000"/>
            </w:tcBorders>
            <w:vAlign w:val="center"/>
          </w:tcPr>
          <w:p w14:paraId="289375B1" w14:textId="77777777" w:rsidR="00E066AB" w:rsidRPr="000B6855" w:rsidRDefault="00E066AB"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3C16D30E" w14:textId="77777777" w:rsidR="00E066AB" w:rsidRPr="000B6855" w:rsidRDefault="00E066AB" w:rsidP="00610470">
            <w:pPr>
              <w:spacing w:after="160" w:line="259" w:lineRule="auto"/>
              <w:rPr>
                <w:rFonts w:ascii="Arial Narrow" w:hAnsi="Arial Narrow" w:cs="Arial"/>
                <w:szCs w:val="20"/>
              </w:rPr>
            </w:pPr>
          </w:p>
        </w:tc>
        <w:tc>
          <w:tcPr>
            <w:tcW w:w="4061" w:type="dxa"/>
            <w:vMerge/>
            <w:tcBorders>
              <w:top w:val="nil"/>
              <w:left w:val="single" w:sz="5" w:space="0" w:color="000000"/>
              <w:bottom w:val="single" w:sz="5" w:space="0" w:color="000000"/>
              <w:right w:val="single" w:sz="5" w:space="0" w:color="000000"/>
            </w:tcBorders>
          </w:tcPr>
          <w:p w14:paraId="52AB8C10" w14:textId="77777777" w:rsidR="00E066AB" w:rsidRPr="000B6855" w:rsidRDefault="00E066AB" w:rsidP="00610470">
            <w:pPr>
              <w:spacing w:after="160" w:line="259" w:lineRule="auto"/>
              <w:rPr>
                <w:rFonts w:ascii="Arial Narrow" w:hAnsi="Arial Narrow" w:cs="Arial"/>
                <w:szCs w:val="20"/>
              </w:rPr>
            </w:pPr>
          </w:p>
        </w:tc>
      </w:tr>
    </w:tbl>
    <w:p w14:paraId="14BB532B" w14:textId="77777777" w:rsidR="009B5B6E" w:rsidRDefault="009B5B6E" w:rsidP="002D6650">
      <w:pPr>
        <w:jc w:val="center"/>
        <w:rPr>
          <w:rFonts w:ascii="Arial Narrow" w:hAnsi="Arial Narrow" w:cs="Calibri,Bold"/>
          <w:b/>
          <w:bCs/>
          <w:color w:val="auto"/>
          <w:lang w:val="es-PE"/>
        </w:rPr>
      </w:pPr>
    </w:p>
    <w:p w14:paraId="32259AF5" w14:textId="29C94AC2" w:rsidR="002D6650" w:rsidRDefault="001E3346" w:rsidP="002D6650">
      <w:pPr>
        <w:jc w:val="center"/>
        <w:rPr>
          <w:rFonts w:ascii="Arial Narrow" w:hAnsi="Arial Narrow" w:cs="Calibri,Bold"/>
          <w:b/>
          <w:bCs/>
          <w:color w:val="auto"/>
          <w:lang w:val="es-PE"/>
        </w:rPr>
      </w:pPr>
      <w:r>
        <w:rPr>
          <w:rFonts w:ascii="Arial Narrow" w:hAnsi="Arial Narrow" w:cs="Calibri,Bold"/>
          <w:b/>
          <w:bCs/>
          <w:color w:val="auto"/>
          <w:lang w:val="es-PE"/>
        </w:rPr>
        <w:t>CURRÍCULO I</w:t>
      </w:r>
      <w:r w:rsidR="009B5B6E">
        <w:rPr>
          <w:rFonts w:ascii="Arial Narrow" w:hAnsi="Arial Narrow" w:cs="Calibri,Bold"/>
          <w:b/>
          <w:bCs/>
          <w:color w:val="auto"/>
          <w:lang w:val="es-PE"/>
        </w:rPr>
        <w:t>.</w:t>
      </w:r>
    </w:p>
    <w:tbl>
      <w:tblPr>
        <w:tblStyle w:val="Tablaconcuadrcula"/>
        <w:tblpPr w:leftFromText="141" w:rightFromText="141" w:vertAnchor="text" w:horzAnchor="margin" w:tblpY="142"/>
        <w:tblW w:w="5009" w:type="pct"/>
        <w:tblLayout w:type="fixed"/>
        <w:tblLook w:val="04A0" w:firstRow="1" w:lastRow="0" w:firstColumn="1" w:lastColumn="0" w:noHBand="0" w:noVBand="1"/>
      </w:tblPr>
      <w:tblGrid>
        <w:gridCol w:w="2898"/>
        <w:gridCol w:w="2892"/>
        <w:gridCol w:w="2648"/>
        <w:gridCol w:w="4579"/>
      </w:tblGrid>
      <w:tr w:rsidR="00622D56" w14:paraId="54E54124" w14:textId="77777777" w:rsidTr="00DE0E99">
        <w:trPr>
          <w:trHeight w:val="626"/>
        </w:trPr>
        <w:tc>
          <w:tcPr>
            <w:tcW w:w="5000" w:type="pct"/>
            <w:gridSpan w:val="4"/>
            <w:shd w:val="clear" w:color="auto" w:fill="76BDFE"/>
            <w:vAlign w:val="center"/>
          </w:tcPr>
          <w:p w14:paraId="5577181F" w14:textId="77777777" w:rsidR="00622D56" w:rsidRPr="00143947" w:rsidRDefault="00622D56" w:rsidP="00DE0E99">
            <w:pPr>
              <w:rPr>
                <w:b/>
                <w:color w:val="000000" w:themeColor="text1"/>
                <w:sz w:val="20"/>
                <w:szCs w:val="20"/>
              </w:rPr>
            </w:pPr>
            <w:r w:rsidRPr="00143947">
              <w:rPr>
                <w:b/>
                <w:color w:val="000000" w:themeColor="text1"/>
                <w:sz w:val="20"/>
                <w:szCs w:val="20"/>
              </w:rPr>
              <w:t>CURRICULO I</w:t>
            </w:r>
          </w:p>
        </w:tc>
      </w:tr>
      <w:tr w:rsidR="00622D56" w14:paraId="01155C3F" w14:textId="77777777" w:rsidTr="00DE0E99">
        <w:trPr>
          <w:trHeight w:val="626"/>
        </w:trPr>
        <w:tc>
          <w:tcPr>
            <w:tcW w:w="1113" w:type="pct"/>
            <w:shd w:val="clear" w:color="auto" w:fill="76BDFE"/>
            <w:vAlign w:val="center"/>
          </w:tcPr>
          <w:p w14:paraId="7A00E0C9" w14:textId="77777777" w:rsidR="00622D56" w:rsidRPr="00143947" w:rsidRDefault="00622D56" w:rsidP="00DE0E99">
            <w:pPr>
              <w:rPr>
                <w:b/>
                <w:color w:val="000000" w:themeColor="text1"/>
                <w:sz w:val="20"/>
                <w:szCs w:val="20"/>
              </w:rPr>
            </w:pPr>
            <w:r w:rsidRPr="00143947">
              <w:rPr>
                <w:b/>
                <w:color w:val="000000" w:themeColor="text1"/>
                <w:sz w:val="20"/>
                <w:szCs w:val="20"/>
              </w:rPr>
              <w:t>SUMILLA</w:t>
            </w:r>
          </w:p>
        </w:tc>
        <w:tc>
          <w:tcPr>
            <w:tcW w:w="3887" w:type="pct"/>
            <w:gridSpan w:val="3"/>
            <w:shd w:val="clear" w:color="auto" w:fill="auto"/>
            <w:vAlign w:val="center"/>
          </w:tcPr>
          <w:p w14:paraId="0EBC6FA4" w14:textId="77777777" w:rsidR="00622D56" w:rsidRPr="000B3A0F" w:rsidRDefault="00622D56" w:rsidP="00DE0E99">
            <w:pPr>
              <w:jc w:val="both"/>
              <w:rPr>
                <w:b/>
                <w:color w:val="000000" w:themeColor="text1"/>
                <w:sz w:val="20"/>
                <w:szCs w:val="20"/>
              </w:rPr>
            </w:pPr>
            <w:r w:rsidRPr="000B3A0F">
              <w:rPr>
                <w:b/>
                <w:color w:val="000000" w:themeColor="text1"/>
                <w:sz w:val="20"/>
                <w:szCs w:val="20"/>
              </w:rPr>
              <w:t>Se orienta a desarrollar en los estudiantes, el pens</w:t>
            </w:r>
            <w:r>
              <w:rPr>
                <w:b/>
                <w:color w:val="000000" w:themeColor="text1"/>
                <w:sz w:val="20"/>
                <w:szCs w:val="20"/>
              </w:rPr>
              <w:t xml:space="preserve">amiento crítico y reflexivo, </w:t>
            </w:r>
            <w:r w:rsidRPr="000B3A0F">
              <w:rPr>
                <w:b/>
                <w:color w:val="000000" w:themeColor="text1"/>
                <w:sz w:val="20"/>
                <w:szCs w:val="20"/>
              </w:rPr>
              <w:t xml:space="preserve">que les permita comprender, diferenciar y explicar los diferentes enfoques de la didáctica a partir del  análisis del  marco teórico y curricular que los respalda.  </w:t>
            </w:r>
          </w:p>
          <w:p w14:paraId="6E139A5A" w14:textId="77777777" w:rsidR="00622D56" w:rsidRPr="00143947" w:rsidRDefault="00622D56" w:rsidP="00DE0E99">
            <w:pPr>
              <w:jc w:val="both"/>
              <w:rPr>
                <w:b/>
                <w:color w:val="000000" w:themeColor="text1"/>
                <w:sz w:val="20"/>
                <w:szCs w:val="20"/>
              </w:rPr>
            </w:pPr>
            <w:r w:rsidRPr="000B3A0F">
              <w:rPr>
                <w:b/>
                <w:color w:val="000000" w:themeColor="text1"/>
                <w:sz w:val="20"/>
                <w:szCs w:val="20"/>
              </w:rPr>
              <w:t>Presenta teorías que aluden a las diversas concepciones curriculares, los procesos, elementos y actores educativos que intervienen, modelos pedagógicos y paradigmas educativos  que   sustentan los procesos de enseñanza y de aprendizaje</w:t>
            </w:r>
          </w:p>
        </w:tc>
      </w:tr>
      <w:tr w:rsidR="00622D56" w14:paraId="22FFF112" w14:textId="77777777" w:rsidTr="00DE0E99">
        <w:trPr>
          <w:trHeight w:val="626"/>
        </w:trPr>
        <w:tc>
          <w:tcPr>
            <w:tcW w:w="1113" w:type="pct"/>
            <w:shd w:val="clear" w:color="auto" w:fill="76BDFE"/>
            <w:vAlign w:val="center"/>
          </w:tcPr>
          <w:p w14:paraId="2B807F95" w14:textId="77777777" w:rsidR="00622D56" w:rsidRPr="00B51622" w:rsidRDefault="00622D56" w:rsidP="00DE0E99">
            <w:pPr>
              <w:rPr>
                <w:color w:val="000000" w:themeColor="text1"/>
                <w:sz w:val="20"/>
                <w:szCs w:val="20"/>
              </w:rPr>
            </w:pPr>
            <w:r w:rsidRPr="00B51622">
              <w:rPr>
                <w:rFonts w:eastAsia="Arial"/>
                <w:b/>
                <w:color w:val="000000" w:themeColor="text1"/>
                <w:sz w:val="20"/>
                <w:szCs w:val="20"/>
              </w:rPr>
              <w:t>PERFORMANCE CRITERIA</w:t>
            </w:r>
          </w:p>
        </w:tc>
        <w:tc>
          <w:tcPr>
            <w:tcW w:w="1111" w:type="pct"/>
            <w:shd w:val="clear" w:color="auto" w:fill="76BDFE"/>
            <w:vAlign w:val="center"/>
          </w:tcPr>
          <w:p w14:paraId="7BAB2E6D" w14:textId="77777777" w:rsidR="00622D56" w:rsidRPr="00B51622" w:rsidRDefault="00622D56" w:rsidP="00DE0E99">
            <w:pPr>
              <w:rPr>
                <w:color w:val="000000" w:themeColor="text1"/>
                <w:sz w:val="20"/>
                <w:szCs w:val="20"/>
              </w:rPr>
            </w:pPr>
            <w:r w:rsidRPr="00B51622">
              <w:rPr>
                <w:rFonts w:eastAsia="Arial"/>
                <w:b/>
                <w:color w:val="000000" w:themeColor="text1"/>
                <w:sz w:val="20"/>
                <w:szCs w:val="20"/>
              </w:rPr>
              <w:t>THEMATIC CONTENTS</w:t>
            </w:r>
          </w:p>
        </w:tc>
        <w:tc>
          <w:tcPr>
            <w:tcW w:w="1017" w:type="pct"/>
            <w:shd w:val="clear" w:color="auto" w:fill="76BDFE"/>
            <w:vAlign w:val="center"/>
          </w:tcPr>
          <w:p w14:paraId="7120F2E2" w14:textId="77777777" w:rsidR="00622D56" w:rsidRPr="00B51622" w:rsidRDefault="00622D56" w:rsidP="00DE0E99">
            <w:pPr>
              <w:rPr>
                <w:b/>
                <w:color w:val="000000" w:themeColor="text1"/>
                <w:sz w:val="20"/>
                <w:szCs w:val="20"/>
              </w:rPr>
            </w:pPr>
            <w:r w:rsidRPr="00B51622">
              <w:rPr>
                <w:b/>
                <w:color w:val="000000" w:themeColor="text1"/>
                <w:sz w:val="20"/>
                <w:szCs w:val="20"/>
              </w:rPr>
              <w:t>PRODUCT</w:t>
            </w:r>
          </w:p>
        </w:tc>
        <w:tc>
          <w:tcPr>
            <w:tcW w:w="1759" w:type="pct"/>
            <w:shd w:val="clear" w:color="auto" w:fill="76BDFE"/>
            <w:vAlign w:val="center"/>
          </w:tcPr>
          <w:p w14:paraId="1812C443" w14:textId="77777777" w:rsidR="00622D56" w:rsidRPr="00B51622" w:rsidRDefault="00622D56" w:rsidP="00DE0E99">
            <w:pPr>
              <w:rPr>
                <w:color w:val="000000" w:themeColor="text1"/>
                <w:sz w:val="20"/>
                <w:szCs w:val="20"/>
              </w:rPr>
            </w:pPr>
            <w:r w:rsidRPr="00B51622">
              <w:rPr>
                <w:rFonts w:eastAsia="Arial"/>
                <w:b/>
                <w:color w:val="000000" w:themeColor="text1"/>
                <w:sz w:val="20"/>
                <w:szCs w:val="20"/>
              </w:rPr>
              <w:t>INDICATORS</w:t>
            </w:r>
          </w:p>
        </w:tc>
      </w:tr>
      <w:tr w:rsidR="00622D56" w14:paraId="1D85B03A" w14:textId="77777777" w:rsidTr="00DE0E99">
        <w:trPr>
          <w:trHeight w:val="5680"/>
        </w:trPr>
        <w:tc>
          <w:tcPr>
            <w:tcW w:w="1113" w:type="pct"/>
            <w:vAlign w:val="center"/>
          </w:tcPr>
          <w:p w14:paraId="4FCFF1E4" w14:textId="77777777" w:rsidR="00622D56" w:rsidRPr="00622D56" w:rsidRDefault="00622D56" w:rsidP="00DE0E99">
            <w:pPr>
              <w:rPr>
                <w:b/>
                <w:i/>
                <w:sz w:val="20"/>
                <w:szCs w:val="20"/>
                <w:lang w:val="en-GB"/>
              </w:rPr>
            </w:pPr>
          </w:p>
          <w:p w14:paraId="777F9410" w14:textId="77777777" w:rsidR="00622D56" w:rsidRPr="00622D56" w:rsidRDefault="00622D56" w:rsidP="00DE0E99">
            <w:pPr>
              <w:rPr>
                <w:b/>
                <w:i/>
                <w:sz w:val="20"/>
                <w:szCs w:val="20"/>
                <w:lang w:val="en-GB"/>
              </w:rPr>
            </w:pPr>
            <w:r w:rsidRPr="00622D56">
              <w:rPr>
                <w:b/>
                <w:i/>
                <w:sz w:val="20"/>
                <w:szCs w:val="20"/>
                <w:lang w:val="en-GB"/>
              </w:rPr>
              <w:t>PERSONAL</w:t>
            </w:r>
          </w:p>
          <w:p w14:paraId="74601AA7" w14:textId="77777777" w:rsidR="00622D56" w:rsidRPr="00622D56" w:rsidRDefault="00622D56" w:rsidP="00DE0E99">
            <w:pPr>
              <w:jc w:val="both"/>
              <w:rPr>
                <w:b/>
                <w:i/>
                <w:sz w:val="20"/>
                <w:szCs w:val="20"/>
                <w:u w:val="single"/>
                <w:lang w:val="en-GB"/>
              </w:rPr>
            </w:pPr>
            <w:r w:rsidRPr="00622D56">
              <w:rPr>
                <w:sz w:val="20"/>
                <w:szCs w:val="20"/>
                <w:lang w:val="en-GB"/>
              </w:rPr>
              <w:t>He/she is constantly updated on the teaching of the English language, focusing on the approaches and methodologies that have emerged in the teaching of language through the years.</w:t>
            </w:r>
          </w:p>
          <w:p w14:paraId="25EB67CA" w14:textId="77777777" w:rsidR="00622D56" w:rsidRPr="00622D56" w:rsidRDefault="00622D56" w:rsidP="00DE0E99">
            <w:pPr>
              <w:rPr>
                <w:b/>
                <w:i/>
                <w:sz w:val="20"/>
                <w:szCs w:val="20"/>
                <w:u w:val="single"/>
                <w:lang w:val="en-GB"/>
              </w:rPr>
            </w:pPr>
          </w:p>
          <w:p w14:paraId="52F9723E" w14:textId="77777777" w:rsidR="00622D56" w:rsidRPr="00B51622" w:rsidRDefault="00622D56" w:rsidP="00DE0E99">
            <w:pPr>
              <w:rPr>
                <w:b/>
                <w:i/>
                <w:sz w:val="20"/>
                <w:szCs w:val="20"/>
              </w:rPr>
            </w:pPr>
            <w:r w:rsidRPr="00B51622">
              <w:rPr>
                <w:b/>
                <w:i/>
                <w:sz w:val="20"/>
                <w:szCs w:val="20"/>
              </w:rPr>
              <w:t>PROFESSIONAL- PEDAGOGICAL</w:t>
            </w:r>
          </w:p>
          <w:p w14:paraId="46A0A7C3" w14:textId="77777777" w:rsidR="00622D56" w:rsidRPr="00622D56" w:rsidRDefault="00622D56" w:rsidP="00DE0E99">
            <w:pPr>
              <w:pStyle w:val="Prrafodelista"/>
              <w:ind w:left="0"/>
              <w:jc w:val="both"/>
              <w:rPr>
                <w:b/>
                <w:i/>
                <w:sz w:val="20"/>
                <w:szCs w:val="20"/>
                <w:lang w:val="en-GB"/>
              </w:rPr>
            </w:pPr>
            <w:r w:rsidRPr="00622D56">
              <w:rPr>
                <w:sz w:val="20"/>
                <w:szCs w:val="20"/>
                <w:lang w:val="en-GB"/>
              </w:rPr>
              <w:t>Selects and creatively designed educational materials based on each of the skills that’s wanted to develop and according to the characteristics of students.</w:t>
            </w:r>
          </w:p>
          <w:p w14:paraId="1C50CB9E" w14:textId="77777777" w:rsidR="00622D56" w:rsidRPr="00622D56" w:rsidRDefault="00622D56" w:rsidP="00DE0E99">
            <w:pPr>
              <w:pStyle w:val="Prrafodelista"/>
              <w:ind w:left="0"/>
              <w:rPr>
                <w:b/>
                <w:i/>
                <w:sz w:val="20"/>
                <w:szCs w:val="20"/>
                <w:lang w:val="en-GB"/>
              </w:rPr>
            </w:pPr>
          </w:p>
          <w:p w14:paraId="62A035D4" w14:textId="77777777" w:rsidR="00622D56" w:rsidRPr="00622D56" w:rsidRDefault="00622D56" w:rsidP="00DE0E99">
            <w:pPr>
              <w:pStyle w:val="Prrafodelista"/>
              <w:ind w:left="0"/>
              <w:rPr>
                <w:b/>
                <w:i/>
                <w:sz w:val="20"/>
                <w:szCs w:val="20"/>
                <w:lang w:val="en-GB"/>
              </w:rPr>
            </w:pPr>
          </w:p>
          <w:p w14:paraId="373DE028" w14:textId="77777777" w:rsidR="00622D56" w:rsidRPr="00622D56" w:rsidRDefault="00622D56" w:rsidP="00DE0E99">
            <w:pPr>
              <w:ind w:right="-32"/>
              <w:rPr>
                <w:b/>
                <w:bCs/>
                <w:i/>
                <w:sz w:val="20"/>
                <w:szCs w:val="20"/>
                <w:lang w:val="en-GB"/>
              </w:rPr>
            </w:pPr>
            <w:r w:rsidRPr="00622D56">
              <w:rPr>
                <w:b/>
                <w:bCs/>
                <w:i/>
                <w:sz w:val="20"/>
                <w:szCs w:val="20"/>
                <w:lang w:val="en-GB"/>
              </w:rPr>
              <w:t>SOCIO COMMUNIY</w:t>
            </w:r>
          </w:p>
          <w:p w14:paraId="5BCD25B6" w14:textId="77777777" w:rsidR="00622D56" w:rsidRPr="00622D56" w:rsidRDefault="00622D56" w:rsidP="00DE0E99">
            <w:pPr>
              <w:tabs>
                <w:tab w:val="left" w:pos="3526"/>
              </w:tabs>
              <w:jc w:val="both"/>
              <w:rPr>
                <w:b/>
                <w:sz w:val="20"/>
                <w:szCs w:val="20"/>
                <w:lang w:val="en-GB"/>
              </w:rPr>
            </w:pPr>
            <w:r w:rsidRPr="00622D56">
              <w:rPr>
                <w:sz w:val="20"/>
                <w:szCs w:val="20"/>
                <w:lang w:val="en-GB"/>
              </w:rPr>
              <w:t>Develops research initiatives and professional innovation through the use of a language teaching methodology - English appropriate for the school community.</w:t>
            </w:r>
          </w:p>
        </w:tc>
        <w:tc>
          <w:tcPr>
            <w:tcW w:w="1111" w:type="pct"/>
            <w:vAlign w:val="center"/>
          </w:tcPr>
          <w:p w14:paraId="682CA662" w14:textId="77777777" w:rsidR="00622D56" w:rsidRPr="00B51622" w:rsidRDefault="00622D56" w:rsidP="00622D56">
            <w:pPr>
              <w:pStyle w:val="Prrafodelista"/>
              <w:numPr>
                <w:ilvl w:val="0"/>
                <w:numId w:val="41"/>
              </w:numPr>
              <w:autoSpaceDE w:val="0"/>
              <w:autoSpaceDN w:val="0"/>
              <w:adjustRightInd w:val="0"/>
              <w:spacing w:after="0"/>
              <w:ind w:left="143" w:hanging="244"/>
              <w:jc w:val="both"/>
              <w:rPr>
                <w:i/>
                <w:sz w:val="20"/>
                <w:szCs w:val="20"/>
                <w:lang w:eastAsia="es-PE"/>
              </w:rPr>
            </w:pPr>
            <w:r w:rsidRPr="00B51622">
              <w:rPr>
                <w:i/>
                <w:sz w:val="20"/>
                <w:szCs w:val="20"/>
                <w:lang w:eastAsia="es-PE"/>
              </w:rPr>
              <w:t>Pedagogical Models and Curriculum Paradigms</w:t>
            </w:r>
          </w:p>
          <w:p w14:paraId="13F7F3B1" w14:textId="77777777" w:rsidR="00622D56" w:rsidRPr="00622D56" w:rsidRDefault="00622D56" w:rsidP="00622D56">
            <w:pPr>
              <w:pStyle w:val="Prrafodelista"/>
              <w:numPr>
                <w:ilvl w:val="0"/>
                <w:numId w:val="41"/>
              </w:numPr>
              <w:autoSpaceDE w:val="0"/>
              <w:autoSpaceDN w:val="0"/>
              <w:adjustRightInd w:val="0"/>
              <w:spacing w:after="0"/>
              <w:ind w:left="143" w:hanging="244"/>
              <w:jc w:val="both"/>
              <w:rPr>
                <w:i/>
                <w:sz w:val="20"/>
                <w:szCs w:val="20"/>
                <w:lang w:val="en-GB" w:eastAsia="es-PE"/>
              </w:rPr>
            </w:pPr>
            <w:r w:rsidRPr="00622D56">
              <w:rPr>
                <w:i/>
                <w:sz w:val="20"/>
                <w:szCs w:val="20"/>
                <w:lang w:val="en-GB" w:eastAsia="es-PE"/>
              </w:rPr>
              <w:t>Curricular guidelines for programming under the competency-based approach</w:t>
            </w:r>
          </w:p>
          <w:p w14:paraId="2A4C8AF8" w14:textId="77777777" w:rsidR="00622D56" w:rsidRPr="00B51622" w:rsidRDefault="00622D56" w:rsidP="00622D56">
            <w:pPr>
              <w:pStyle w:val="Prrafodelista"/>
              <w:numPr>
                <w:ilvl w:val="0"/>
                <w:numId w:val="41"/>
              </w:numPr>
              <w:autoSpaceDE w:val="0"/>
              <w:autoSpaceDN w:val="0"/>
              <w:adjustRightInd w:val="0"/>
              <w:spacing w:after="0"/>
              <w:ind w:left="143" w:hanging="244"/>
              <w:jc w:val="both"/>
              <w:rPr>
                <w:i/>
                <w:sz w:val="20"/>
                <w:szCs w:val="20"/>
                <w:lang w:eastAsia="es-PE"/>
              </w:rPr>
            </w:pPr>
            <w:r w:rsidRPr="00B51622">
              <w:rPr>
                <w:i/>
                <w:sz w:val="20"/>
                <w:szCs w:val="20"/>
                <w:lang w:eastAsia="es-PE"/>
              </w:rPr>
              <w:t>National Curriculum 2019, approaches and performances</w:t>
            </w:r>
          </w:p>
          <w:p w14:paraId="557C1260" w14:textId="77777777" w:rsidR="00622D56" w:rsidRPr="00B51622" w:rsidRDefault="00622D56" w:rsidP="00622D56">
            <w:pPr>
              <w:pStyle w:val="Prrafodelista"/>
              <w:numPr>
                <w:ilvl w:val="0"/>
                <w:numId w:val="41"/>
              </w:numPr>
              <w:autoSpaceDE w:val="0"/>
              <w:autoSpaceDN w:val="0"/>
              <w:adjustRightInd w:val="0"/>
              <w:spacing w:after="0"/>
              <w:ind w:left="143" w:hanging="244"/>
              <w:jc w:val="both"/>
              <w:rPr>
                <w:i/>
                <w:sz w:val="20"/>
                <w:szCs w:val="20"/>
                <w:lang w:eastAsia="es-PE"/>
              </w:rPr>
            </w:pPr>
            <w:r w:rsidRPr="00B51622">
              <w:rPr>
                <w:i/>
                <w:sz w:val="20"/>
                <w:szCs w:val="20"/>
                <w:lang w:eastAsia="es-PE"/>
              </w:rPr>
              <w:t>Articulated degree plans</w:t>
            </w:r>
          </w:p>
          <w:p w14:paraId="13D9D541" w14:textId="77777777" w:rsidR="00622D56" w:rsidRPr="00B51622" w:rsidRDefault="00622D56" w:rsidP="00622D56">
            <w:pPr>
              <w:pStyle w:val="Prrafodelista"/>
              <w:numPr>
                <w:ilvl w:val="0"/>
                <w:numId w:val="41"/>
              </w:numPr>
              <w:autoSpaceDE w:val="0"/>
              <w:autoSpaceDN w:val="0"/>
              <w:adjustRightInd w:val="0"/>
              <w:spacing w:after="0"/>
              <w:ind w:left="143" w:hanging="244"/>
              <w:jc w:val="both"/>
              <w:rPr>
                <w:i/>
                <w:sz w:val="20"/>
                <w:szCs w:val="20"/>
                <w:lang w:eastAsia="es-PE"/>
              </w:rPr>
            </w:pPr>
            <w:r w:rsidRPr="00B51622">
              <w:rPr>
                <w:i/>
                <w:sz w:val="20"/>
                <w:szCs w:val="20"/>
                <w:lang w:eastAsia="es-PE"/>
              </w:rPr>
              <w:t>Annual Plan</w:t>
            </w:r>
          </w:p>
          <w:p w14:paraId="26D6D311" w14:textId="77777777" w:rsidR="00622D56" w:rsidRPr="00B51622" w:rsidRDefault="00622D56" w:rsidP="00622D56">
            <w:pPr>
              <w:pStyle w:val="Prrafodelista"/>
              <w:numPr>
                <w:ilvl w:val="0"/>
                <w:numId w:val="41"/>
              </w:numPr>
              <w:autoSpaceDE w:val="0"/>
              <w:autoSpaceDN w:val="0"/>
              <w:adjustRightInd w:val="0"/>
              <w:spacing w:after="0"/>
              <w:ind w:left="143" w:hanging="244"/>
              <w:jc w:val="both"/>
              <w:rPr>
                <w:i/>
                <w:sz w:val="20"/>
                <w:szCs w:val="20"/>
                <w:lang w:eastAsia="es-PE"/>
              </w:rPr>
            </w:pPr>
            <w:r w:rsidRPr="00B51622">
              <w:rPr>
                <w:i/>
                <w:sz w:val="20"/>
                <w:szCs w:val="20"/>
                <w:lang w:eastAsia="es-PE"/>
              </w:rPr>
              <w:t>Learning Unit</w:t>
            </w:r>
          </w:p>
          <w:p w14:paraId="1A6BEC59" w14:textId="77777777" w:rsidR="00622D56" w:rsidRPr="00622D56" w:rsidRDefault="00622D56" w:rsidP="00622D56">
            <w:pPr>
              <w:pStyle w:val="Prrafodelista"/>
              <w:numPr>
                <w:ilvl w:val="0"/>
                <w:numId w:val="41"/>
              </w:numPr>
              <w:autoSpaceDE w:val="0"/>
              <w:autoSpaceDN w:val="0"/>
              <w:adjustRightInd w:val="0"/>
              <w:spacing w:after="0"/>
              <w:ind w:left="143" w:hanging="244"/>
              <w:jc w:val="both"/>
              <w:rPr>
                <w:i/>
                <w:sz w:val="20"/>
                <w:szCs w:val="20"/>
                <w:lang w:val="en-GB" w:eastAsia="es-PE"/>
              </w:rPr>
            </w:pPr>
            <w:r w:rsidRPr="00622D56">
              <w:rPr>
                <w:i/>
                <w:sz w:val="20"/>
                <w:szCs w:val="20"/>
                <w:lang w:val="en-GB" w:eastAsia="es-PE"/>
              </w:rPr>
              <w:t>Learning sessions with approaches and performances.</w:t>
            </w:r>
          </w:p>
          <w:p w14:paraId="3956DC83" w14:textId="77777777" w:rsidR="00622D56" w:rsidRPr="00622D56" w:rsidRDefault="00622D56" w:rsidP="00622D56">
            <w:pPr>
              <w:pStyle w:val="Prrafodelista"/>
              <w:numPr>
                <w:ilvl w:val="0"/>
                <w:numId w:val="41"/>
              </w:numPr>
              <w:autoSpaceDE w:val="0"/>
              <w:autoSpaceDN w:val="0"/>
              <w:adjustRightInd w:val="0"/>
              <w:spacing w:after="0"/>
              <w:ind w:left="143" w:hanging="244"/>
              <w:jc w:val="both"/>
              <w:rPr>
                <w:i/>
                <w:sz w:val="20"/>
                <w:szCs w:val="20"/>
                <w:lang w:val="en-GB" w:eastAsia="es-PE"/>
              </w:rPr>
            </w:pPr>
            <w:r w:rsidRPr="00622D56">
              <w:rPr>
                <w:i/>
                <w:sz w:val="20"/>
                <w:szCs w:val="20"/>
                <w:lang w:val="en-GB" w:eastAsia="es-PE"/>
              </w:rPr>
              <w:t>Learning sessions with approaches and performances.</w:t>
            </w:r>
          </w:p>
          <w:p w14:paraId="545660AF" w14:textId="77777777" w:rsidR="00622D56" w:rsidRPr="00B51622" w:rsidRDefault="00622D56" w:rsidP="00622D56">
            <w:pPr>
              <w:pStyle w:val="Prrafodelista"/>
              <w:numPr>
                <w:ilvl w:val="0"/>
                <w:numId w:val="41"/>
              </w:numPr>
              <w:autoSpaceDE w:val="0"/>
              <w:autoSpaceDN w:val="0"/>
              <w:adjustRightInd w:val="0"/>
              <w:spacing w:after="0"/>
              <w:ind w:left="143" w:hanging="244"/>
              <w:jc w:val="both"/>
              <w:rPr>
                <w:i/>
                <w:sz w:val="20"/>
                <w:szCs w:val="20"/>
                <w:lang w:eastAsia="es-PE"/>
              </w:rPr>
            </w:pPr>
            <w:r w:rsidRPr="00B51622">
              <w:rPr>
                <w:i/>
                <w:sz w:val="20"/>
                <w:szCs w:val="20"/>
                <w:lang w:eastAsia="es-PE"/>
              </w:rPr>
              <w:t>Assessment tools</w:t>
            </w:r>
          </w:p>
          <w:p w14:paraId="10C80446" w14:textId="77777777" w:rsidR="00622D56" w:rsidRPr="00B51622" w:rsidRDefault="00622D56" w:rsidP="00622D56">
            <w:pPr>
              <w:pStyle w:val="Prrafodelista"/>
              <w:numPr>
                <w:ilvl w:val="0"/>
                <w:numId w:val="41"/>
              </w:numPr>
              <w:autoSpaceDE w:val="0"/>
              <w:autoSpaceDN w:val="0"/>
              <w:adjustRightInd w:val="0"/>
              <w:spacing w:after="0"/>
              <w:ind w:left="143" w:hanging="244"/>
              <w:jc w:val="both"/>
              <w:rPr>
                <w:i/>
                <w:sz w:val="20"/>
                <w:szCs w:val="20"/>
                <w:lang w:val="es-PE"/>
              </w:rPr>
            </w:pPr>
            <w:r w:rsidRPr="00B51622">
              <w:rPr>
                <w:i/>
                <w:sz w:val="20"/>
                <w:szCs w:val="20"/>
                <w:lang w:eastAsia="es-PE"/>
              </w:rPr>
              <w:t>Methods, strategies</w:t>
            </w:r>
          </w:p>
          <w:p w14:paraId="6458BE14" w14:textId="77777777" w:rsidR="00622D56" w:rsidRPr="00622D56" w:rsidRDefault="00622D56" w:rsidP="00622D56">
            <w:pPr>
              <w:pStyle w:val="Prrafodelista"/>
              <w:numPr>
                <w:ilvl w:val="0"/>
                <w:numId w:val="41"/>
              </w:numPr>
              <w:autoSpaceDE w:val="0"/>
              <w:autoSpaceDN w:val="0"/>
              <w:adjustRightInd w:val="0"/>
              <w:spacing w:after="0"/>
              <w:ind w:left="143" w:hanging="244"/>
              <w:jc w:val="both"/>
              <w:rPr>
                <w:i/>
                <w:sz w:val="20"/>
                <w:szCs w:val="20"/>
                <w:lang w:val="en-GB" w:eastAsia="es-PE"/>
              </w:rPr>
            </w:pPr>
            <w:r w:rsidRPr="00622D56">
              <w:rPr>
                <w:i/>
                <w:sz w:val="20"/>
                <w:szCs w:val="20"/>
                <w:lang w:val="en-GB" w:eastAsia="es-PE"/>
              </w:rPr>
              <w:t>Cognitive interests and their curricular theory</w:t>
            </w:r>
          </w:p>
        </w:tc>
        <w:tc>
          <w:tcPr>
            <w:tcW w:w="1017" w:type="pct"/>
            <w:vAlign w:val="center"/>
          </w:tcPr>
          <w:p w14:paraId="3B80FE80"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Graphic organizer</w:t>
            </w:r>
          </w:p>
          <w:p w14:paraId="5EB04A4B"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Double entry chart</w:t>
            </w:r>
          </w:p>
          <w:p w14:paraId="2C1EF843"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 xml:space="preserve">Graphic organizer </w:t>
            </w:r>
          </w:p>
          <w:p w14:paraId="3B26F416"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Degree plan</w:t>
            </w:r>
          </w:p>
          <w:p w14:paraId="606ED059"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 xml:space="preserve">Annual Plan </w:t>
            </w:r>
          </w:p>
          <w:p w14:paraId="163BD6CD"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Learning Unit</w:t>
            </w:r>
          </w:p>
          <w:p w14:paraId="10AC429A"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Learning Session</w:t>
            </w:r>
          </w:p>
          <w:p w14:paraId="3B83D667"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Assessment instruments</w:t>
            </w:r>
          </w:p>
          <w:p w14:paraId="4BC4F9B2" w14:textId="77777777" w:rsidR="00622D56" w:rsidRPr="00DB2E6C" w:rsidRDefault="00622D56" w:rsidP="00CF75DA">
            <w:pPr>
              <w:pStyle w:val="Prrafodelista"/>
              <w:numPr>
                <w:ilvl w:val="0"/>
                <w:numId w:val="139"/>
              </w:numPr>
              <w:spacing w:after="0"/>
              <w:ind w:left="171" w:hanging="171"/>
              <w:rPr>
                <w:rFonts w:eastAsia="Arial Unicode MS"/>
                <w:i/>
                <w:sz w:val="20"/>
                <w:szCs w:val="20"/>
              </w:rPr>
            </w:pPr>
            <w:r w:rsidRPr="00DB2E6C">
              <w:rPr>
                <w:rFonts w:eastAsia="Arial Unicode MS"/>
                <w:i/>
                <w:sz w:val="20"/>
                <w:szCs w:val="20"/>
              </w:rPr>
              <w:t>Comparative chart</w:t>
            </w:r>
          </w:p>
          <w:p w14:paraId="5EABF80E" w14:textId="77777777" w:rsidR="00622D56" w:rsidRPr="00B51622" w:rsidRDefault="00622D56" w:rsidP="00CF75DA">
            <w:pPr>
              <w:pStyle w:val="Prrafodelista"/>
              <w:numPr>
                <w:ilvl w:val="0"/>
                <w:numId w:val="139"/>
              </w:numPr>
              <w:spacing w:after="0"/>
              <w:ind w:left="171" w:hanging="171"/>
              <w:rPr>
                <w:i/>
                <w:color w:val="000000"/>
                <w:sz w:val="20"/>
                <w:szCs w:val="20"/>
              </w:rPr>
            </w:pPr>
            <w:r w:rsidRPr="00DB2E6C">
              <w:rPr>
                <w:rFonts w:eastAsia="Arial Unicode MS"/>
                <w:i/>
                <w:sz w:val="20"/>
                <w:szCs w:val="20"/>
              </w:rPr>
              <w:t>Graphic organizer</w:t>
            </w:r>
          </w:p>
        </w:tc>
        <w:tc>
          <w:tcPr>
            <w:tcW w:w="1759" w:type="pct"/>
            <w:vAlign w:val="center"/>
          </w:tcPr>
          <w:p w14:paraId="06581B7D" w14:textId="77777777" w:rsidR="00622D56" w:rsidRPr="00622D56" w:rsidRDefault="00622D56" w:rsidP="00CF75DA">
            <w:pPr>
              <w:pStyle w:val="Prrafodelista"/>
              <w:numPr>
                <w:ilvl w:val="0"/>
                <w:numId w:val="138"/>
              </w:numPr>
              <w:spacing w:after="0"/>
              <w:ind w:left="200" w:hanging="218"/>
              <w:contextualSpacing/>
              <w:rPr>
                <w:i/>
                <w:color w:val="000000"/>
                <w:sz w:val="20"/>
                <w:szCs w:val="20"/>
                <w:lang w:val="en-GB"/>
              </w:rPr>
            </w:pPr>
            <w:r w:rsidRPr="00622D56">
              <w:rPr>
                <w:i/>
                <w:sz w:val="20"/>
                <w:szCs w:val="20"/>
                <w:lang w:val="en-GB" w:eastAsia="es-PE"/>
              </w:rPr>
              <w:t>Identifies the pedagogical models and curricular paradigms through a visual organizer.</w:t>
            </w:r>
          </w:p>
          <w:p w14:paraId="7D233B2F" w14:textId="77777777" w:rsidR="00622D56" w:rsidRPr="00622D56" w:rsidRDefault="00622D56" w:rsidP="00622D56">
            <w:pPr>
              <w:pStyle w:val="Prrafodelista"/>
              <w:numPr>
                <w:ilvl w:val="0"/>
                <w:numId w:val="41"/>
              </w:numPr>
              <w:autoSpaceDE w:val="0"/>
              <w:autoSpaceDN w:val="0"/>
              <w:adjustRightInd w:val="0"/>
              <w:spacing w:after="0"/>
              <w:ind w:left="143" w:hanging="244"/>
              <w:rPr>
                <w:i/>
                <w:sz w:val="20"/>
                <w:szCs w:val="20"/>
                <w:lang w:val="en-GB" w:eastAsia="es-PE"/>
              </w:rPr>
            </w:pPr>
            <w:r w:rsidRPr="00622D56">
              <w:rPr>
                <w:i/>
                <w:sz w:val="20"/>
                <w:szCs w:val="20"/>
                <w:lang w:val="en-GB" w:eastAsia="es-PE"/>
              </w:rPr>
              <w:t>Differentiates the approaches and competences of the National Curriculum by means of a double-entry table</w:t>
            </w:r>
          </w:p>
          <w:p w14:paraId="4BA283CB" w14:textId="77777777" w:rsidR="00622D56" w:rsidRPr="00622D56" w:rsidRDefault="00622D56" w:rsidP="00622D56">
            <w:pPr>
              <w:pStyle w:val="Prrafodelista"/>
              <w:numPr>
                <w:ilvl w:val="0"/>
                <w:numId w:val="41"/>
              </w:numPr>
              <w:autoSpaceDE w:val="0"/>
              <w:autoSpaceDN w:val="0"/>
              <w:adjustRightInd w:val="0"/>
              <w:spacing w:after="0"/>
              <w:ind w:left="143" w:hanging="244"/>
              <w:rPr>
                <w:i/>
                <w:sz w:val="20"/>
                <w:szCs w:val="20"/>
                <w:lang w:val="en-GB" w:eastAsia="es-PE"/>
              </w:rPr>
            </w:pPr>
            <w:r w:rsidRPr="00622D56">
              <w:rPr>
                <w:rFonts w:eastAsia="Arial Unicode MS"/>
                <w:i/>
                <w:sz w:val="20"/>
                <w:szCs w:val="20"/>
                <w:lang w:val="en-GB"/>
              </w:rPr>
              <w:t>Identifies the approaches and performances of the National Curriculum through a visual organizer.</w:t>
            </w:r>
          </w:p>
          <w:p w14:paraId="34A6D731" w14:textId="77777777" w:rsidR="00622D56" w:rsidRPr="00622D56" w:rsidRDefault="00622D56" w:rsidP="00CF75DA">
            <w:pPr>
              <w:pStyle w:val="Prrafodelista"/>
              <w:numPr>
                <w:ilvl w:val="0"/>
                <w:numId w:val="139"/>
              </w:numPr>
              <w:spacing w:after="0"/>
              <w:ind w:left="171" w:hanging="171"/>
              <w:rPr>
                <w:rFonts w:eastAsia="Arial Unicode MS"/>
                <w:i/>
                <w:sz w:val="20"/>
                <w:szCs w:val="20"/>
                <w:lang w:val="en-GB"/>
              </w:rPr>
            </w:pPr>
            <w:r w:rsidRPr="00622D56">
              <w:rPr>
                <w:rFonts w:eastAsia="Arial Unicode MS"/>
                <w:i/>
                <w:sz w:val="20"/>
                <w:szCs w:val="20"/>
                <w:lang w:val="en-GB"/>
              </w:rPr>
              <w:t>Develops a grade plan for the English area for secondary education.</w:t>
            </w:r>
          </w:p>
          <w:p w14:paraId="7F9A4179" w14:textId="77777777" w:rsidR="00622D56" w:rsidRPr="00622D56" w:rsidRDefault="00622D56" w:rsidP="00CF75DA">
            <w:pPr>
              <w:pStyle w:val="Prrafodelista"/>
              <w:numPr>
                <w:ilvl w:val="0"/>
                <w:numId w:val="139"/>
              </w:numPr>
              <w:spacing w:after="0"/>
              <w:ind w:left="171" w:hanging="171"/>
              <w:rPr>
                <w:rFonts w:eastAsia="Arial Unicode MS"/>
                <w:i/>
                <w:sz w:val="20"/>
                <w:szCs w:val="20"/>
                <w:lang w:val="en-GB"/>
              </w:rPr>
            </w:pPr>
            <w:r w:rsidRPr="00622D56">
              <w:rPr>
                <w:rFonts w:eastAsia="Arial Unicode MS"/>
                <w:i/>
                <w:sz w:val="20"/>
                <w:szCs w:val="20"/>
                <w:lang w:val="en-GB"/>
              </w:rPr>
              <w:t>Prepares an annual plan for the English area for secondary education.</w:t>
            </w:r>
          </w:p>
          <w:p w14:paraId="5BCEB485" w14:textId="77777777" w:rsidR="00622D56" w:rsidRPr="00622D56" w:rsidRDefault="00622D56" w:rsidP="00CF75DA">
            <w:pPr>
              <w:pStyle w:val="Prrafodelista"/>
              <w:numPr>
                <w:ilvl w:val="0"/>
                <w:numId w:val="139"/>
              </w:numPr>
              <w:spacing w:after="0"/>
              <w:ind w:left="171" w:hanging="171"/>
              <w:rPr>
                <w:rFonts w:eastAsia="Arial Unicode MS"/>
                <w:i/>
                <w:sz w:val="20"/>
                <w:szCs w:val="20"/>
                <w:lang w:val="en-GB"/>
              </w:rPr>
            </w:pPr>
            <w:r w:rsidRPr="00622D56">
              <w:rPr>
                <w:rFonts w:eastAsia="Arial Unicode MS"/>
                <w:i/>
                <w:sz w:val="20"/>
                <w:szCs w:val="20"/>
                <w:lang w:val="en-GB"/>
              </w:rPr>
              <w:t>Develops a learning unit in the English area for secondary education..</w:t>
            </w:r>
          </w:p>
          <w:p w14:paraId="23F02C02" w14:textId="77777777" w:rsidR="00622D56" w:rsidRPr="00622D56" w:rsidRDefault="00622D56" w:rsidP="00CF75DA">
            <w:pPr>
              <w:pStyle w:val="Prrafodelista"/>
              <w:numPr>
                <w:ilvl w:val="0"/>
                <w:numId w:val="139"/>
              </w:numPr>
              <w:spacing w:after="0"/>
              <w:ind w:left="171" w:hanging="171"/>
              <w:rPr>
                <w:rFonts w:eastAsia="Arial Unicode MS"/>
                <w:i/>
                <w:sz w:val="20"/>
                <w:szCs w:val="20"/>
                <w:lang w:val="en-GB"/>
              </w:rPr>
            </w:pPr>
            <w:r w:rsidRPr="00622D56">
              <w:rPr>
                <w:rFonts w:eastAsia="Arial Unicode MS"/>
                <w:i/>
                <w:sz w:val="20"/>
                <w:szCs w:val="20"/>
                <w:lang w:val="en-GB"/>
              </w:rPr>
              <w:t>Creates a learning session in the English area for secondary education.</w:t>
            </w:r>
          </w:p>
          <w:p w14:paraId="4FD50C76" w14:textId="77777777" w:rsidR="00622D56" w:rsidRPr="00622D56" w:rsidRDefault="00622D56" w:rsidP="00CF75DA">
            <w:pPr>
              <w:pStyle w:val="Prrafodelista"/>
              <w:numPr>
                <w:ilvl w:val="0"/>
                <w:numId w:val="139"/>
              </w:numPr>
              <w:spacing w:after="0"/>
              <w:ind w:left="171" w:hanging="171"/>
              <w:rPr>
                <w:rFonts w:eastAsia="Arial Unicode MS"/>
                <w:i/>
                <w:sz w:val="20"/>
                <w:szCs w:val="20"/>
                <w:lang w:val="en-GB"/>
              </w:rPr>
            </w:pPr>
            <w:r w:rsidRPr="00622D56">
              <w:rPr>
                <w:rFonts w:eastAsia="Arial Unicode MS"/>
                <w:i/>
                <w:sz w:val="20"/>
                <w:szCs w:val="20"/>
                <w:lang w:val="en-GB"/>
              </w:rPr>
              <w:t>Elaborates a learning session in the English area for secondary education.</w:t>
            </w:r>
          </w:p>
          <w:p w14:paraId="3B4BEC80" w14:textId="77777777" w:rsidR="00622D56" w:rsidRPr="00622D56" w:rsidRDefault="00622D56" w:rsidP="00CF75DA">
            <w:pPr>
              <w:pStyle w:val="Prrafodelista"/>
              <w:numPr>
                <w:ilvl w:val="0"/>
                <w:numId w:val="139"/>
              </w:numPr>
              <w:spacing w:after="0"/>
              <w:ind w:left="171" w:hanging="171"/>
              <w:rPr>
                <w:rFonts w:eastAsia="Arial Unicode MS"/>
                <w:i/>
                <w:sz w:val="20"/>
                <w:szCs w:val="20"/>
                <w:lang w:val="en-GB"/>
              </w:rPr>
            </w:pPr>
            <w:r w:rsidRPr="00622D56">
              <w:rPr>
                <w:rFonts w:eastAsia="Arial Unicode MS"/>
                <w:i/>
                <w:sz w:val="20"/>
                <w:szCs w:val="20"/>
                <w:lang w:val="en-GB"/>
              </w:rPr>
              <w:t>Develops assessment instruments for the English area for secondary education.</w:t>
            </w:r>
          </w:p>
          <w:p w14:paraId="6ABCB7F9" w14:textId="77777777" w:rsidR="00622D56" w:rsidRPr="00622D56" w:rsidRDefault="00622D56" w:rsidP="00CF75DA">
            <w:pPr>
              <w:pStyle w:val="Prrafodelista"/>
              <w:numPr>
                <w:ilvl w:val="0"/>
                <w:numId w:val="139"/>
              </w:numPr>
              <w:spacing w:after="0"/>
              <w:ind w:left="171" w:hanging="171"/>
              <w:rPr>
                <w:rFonts w:eastAsia="Arial Unicode MS"/>
                <w:i/>
                <w:sz w:val="20"/>
                <w:szCs w:val="20"/>
                <w:lang w:val="en-GB"/>
              </w:rPr>
            </w:pPr>
            <w:r w:rsidRPr="00622D56">
              <w:rPr>
                <w:rFonts w:eastAsia="Arial Unicode MS"/>
                <w:i/>
                <w:sz w:val="20"/>
                <w:szCs w:val="20"/>
                <w:lang w:val="en-GB"/>
              </w:rPr>
              <w:t>Analyzes and select relevant information about methods and strategies in a comparative table.</w:t>
            </w:r>
          </w:p>
          <w:p w14:paraId="64EAC49D" w14:textId="77777777" w:rsidR="00622D56" w:rsidRPr="00B51622" w:rsidRDefault="00622D56" w:rsidP="00CF75DA">
            <w:pPr>
              <w:pStyle w:val="Prrafodelista"/>
              <w:numPr>
                <w:ilvl w:val="0"/>
                <w:numId w:val="139"/>
              </w:numPr>
              <w:spacing w:after="0"/>
              <w:ind w:left="171" w:hanging="171"/>
              <w:rPr>
                <w:i/>
                <w:color w:val="000000"/>
                <w:sz w:val="20"/>
                <w:szCs w:val="20"/>
              </w:rPr>
            </w:pPr>
            <w:r w:rsidRPr="00622D56">
              <w:rPr>
                <w:rFonts w:eastAsia="Arial Unicode MS"/>
                <w:i/>
                <w:sz w:val="20"/>
                <w:szCs w:val="20"/>
                <w:lang w:val="en-GB"/>
              </w:rPr>
              <w:t xml:space="preserve">Creates a graphic organizer about curricular theories. </w:t>
            </w:r>
            <w:r w:rsidRPr="00B51622">
              <w:rPr>
                <w:rFonts w:eastAsia="Arial Unicode MS"/>
                <w:i/>
                <w:sz w:val="20"/>
                <w:szCs w:val="20"/>
              </w:rPr>
              <w:t>Through a visual organizer.</w:t>
            </w:r>
          </w:p>
        </w:tc>
      </w:tr>
    </w:tbl>
    <w:p w14:paraId="2A45C746" w14:textId="77777777" w:rsidR="00622D56" w:rsidRDefault="00622D56" w:rsidP="002D6650">
      <w:pPr>
        <w:jc w:val="center"/>
        <w:rPr>
          <w:rFonts w:ascii="Arial Narrow" w:hAnsi="Arial Narrow" w:cs="Calibri,Bold"/>
          <w:b/>
          <w:bCs/>
          <w:color w:val="auto"/>
          <w:lang w:val="es-PE"/>
        </w:rPr>
      </w:pPr>
    </w:p>
    <w:p w14:paraId="7F4A9A26" w14:textId="6C08A61A" w:rsidR="00622D56" w:rsidRDefault="00622D56">
      <w:pPr>
        <w:rPr>
          <w:rFonts w:ascii="Arial Narrow" w:hAnsi="Arial Narrow" w:cs="Calibri,Bold"/>
          <w:b/>
          <w:bCs/>
          <w:color w:val="auto"/>
          <w:lang w:val="es-PE"/>
        </w:rPr>
      </w:pPr>
      <w:r>
        <w:rPr>
          <w:rFonts w:ascii="Arial Narrow" w:hAnsi="Arial Narrow" w:cs="Calibri,Bold"/>
          <w:b/>
          <w:bCs/>
          <w:color w:val="auto"/>
          <w:lang w:val="es-PE"/>
        </w:rPr>
        <w:br w:type="page"/>
      </w:r>
    </w:p>
    <w:p w14:paraId="67B66E03" w14:textId="5ACD9CE5" w:rsidR="002D6650" w:rsidRDefault="001E3346" w:rsidP="002D6650">
      <w:pPr>
        <w:jc w:val="center"/>
        <w:rPr>
          <w:rFonts w:ascii="Arial Narrow" w:hAnsi="Arial Narrow" w:cs="Calibri,Bold"/>
          <w:b/>
          <w:bCs/>
          <w:color w:val="auto"/>
          <w:lang w:val="es-PE"/>
        </w:rPr>
      </w:pPr>
      <w:r>
        <w:rPr>
          <w:rFonts w:ascii="Arial Narrow" w:hAnsi="Arial Narrow" w:cs="Calibri,Bold"/>
          <w:b/>
          <w:bCs/>
          <w:color w:val="auto"/>
          <w:lang w:val="es-PE"/>
        </w:rPr>
        <w:lastRenderedPageBreak/>
        <w:t>EDUCACIÓN INTERCULTURAL</w:t>
      </w:r>
    </w:p>
    <w:tbl>
      <w:tblPr>
        <w:tblStyle w:val="TableGrid"/>
        <w:tblW w:w="13490" w:type="dxa"/>
        <w:tblInd w:w="112" w:type="dxa"/>
        <w:tblCellMar>
          <w:left w:w="4" w:type="dxa"/>
          <w:right w:w="16" w:type="dxa"/>
        </w:tblCellMar>
        <w:tblLook w:val="04A0" w:firstRow="1" w:lastRow="0" w:firstColumn="1" w:lastColumn="0" w:noHBand="0" w:noVBand="1"/>
      </w:tblPr>
      <w:tblGrid>
        <w:gridCol w:w="3539"/>
        <w:gridCol w:w="4257"/>
        <w:gridCol w:w="2833"/>
        <w:gridCol w:w="2861"/>
      </w:tblGrid>
      <w:tr w:rsidR="006F6678" w:rsidRPr="000B6855" w14:paraId="63F94634" w14:textId="77777777" w:rsidTr="006F6678">
        <w:trPr>
          <w:trHeight w:val="397"/>
        </w:trPr>
        <w:tc>
          <w:tcPr>
            <w:tcW w:w="13490" w:type="dxa"/>
            <w:gridSpan w:val="4"/>
            <w:tcBorders>
              <w:top w:val="single" w:sz="5" w:space="0" w:color="000000"/>
              <w:left w:val="single" w:sz="5" w:space="0" w:color="000000"/>
              <w:bottom w:val="single" w:sz="5" w:space="0" w:color="000000"/>
              <w:right w:val="single" w:sz="5" w:space="0" w:color="000000"/>
            </w:tcBorders>
            <w:shd w:val="clear" w:color="auto" w:fill="D9D9D9"/>
          </w:tcPr>
          <w:p w14:paraId="27D2FB23" w14:textId="77777777" w:rsidR="006F6678" w:rsidRPr="000B6855" w:rsidRDefault="006F6678" w:rsidP="00610470">
            <w:pPr>
              <w:spacing w:line="259" w:lineRule="auto"/>
              <w:ind w:right="98"/>
              <w:jc w:val="center"/>
              <w:rPr>
                <w:rFonts w:ascii="Arial Narrow" w:hAnsi="Arial Narrow" w:cs="Arial"/>
                <w:szCs w:val="20"/>
              </w:rPr>
            </w:pPr>
            <w:r w:rsidRPr="000B6855">
              <w:rPr>
                <w:rFonts w:ascii="Arial Narrow" w:eastAsia="Arial" w:hAnsi="Arial Narrow" w:cs="Arial"/>
                <w:b/>
                <w:szCs w:val="20"/>
              </w:rPr>
              <w:t>EDUCACIÓN INTERCULTURAL</w:t>
            </w:r>
          </w:p>
        </w:tc>
      </w:tr>
      <w:tr w:rsidR="006F6678" w:rsidRPr="000B6855" w14:paraId="1C1596DC" w14:textId="77777777" w:rsidTr="006F6678">
        <w:trPr>
          <w:trHeight w:val="1043"/>
        </w:trPr>
        <w:tc>
          <w:tcPr>
            <w:tcW w:w="13490" w:type="dxa"/>
            <w:gridSpan w:val="4"/>
            <w:tcBorders>
              <w:top w:val="single" w:sz="5" w:space="0" w:color="000000"/>
              <w:left w:val="single" w:sz="5" w:space="0" w:color="000000"/>
              <w:bottom w:val="single" w:sz="5" w:space="0" w:color="000000"/>
              <w:right w:val="single" w:sz="5" w:space="0" w:color="000000"/>
            </w:tcBorders>
          </w:tcPr>
          <w:p w14:paraId="6D072695" w14:textId="77777777" w:rsidR="006F6678" w:rsidRPr="000B6855" w:rsidRDefault="006F6678"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p>
          <w:p w14:paraId="46601F56" w14:textId="77777777" w:rsidR="006F6678" w:rsidRPr="000B6855" w:rsidRDefault="006F6678" w:rsidP="00610470">
            <w:pPr>
              <w:ind w:left="120"/>
              <w:rPr>
                <w:rFonts w:ascii="Arial Narrow" w:hAnsi="Arial Narrow" w:cs="Arial"/>
                <w:szCs w:val="20"/>
              </w:rPr>
            </w:pPr>
            <w:r w:rsidRPr="000B6855">
              <w:rPr>
                <w:rFonts w:ascii="Arial Narrow" w:hAnsi="Arial Narrow" w:cs="Arial"/>
                <w:szCs w:val="20"/>
              </w:rPr>
              <w:t xml:space="preserve">Desarrolla en los estudiantes la capacidad de reconocer y valorar la diversidad lingüística y sociocultural en el interaprendizaje y en el ejercicio de la ciudadanía, para generar niveles de diálogo y construcción de nuevos saberes que promuevan condiciones de equidad y oportunidad.   </w:t>
            </w:r>
          </w:p>
          <w:p w14:paraId="709EEDCC" w14:textId="77777777" w:rsidR="006F6678" w:rsidRPr="000B6855" w:rsidRDefault="006F6678" w:rsidP="00610470">
            <w:pPr>
              <w:spacing w:line="259" w:lineRule="auto"/>
              <w:ind w:left="120"/>
              <w:rPr>
                <w:rFonts w:ascii="Arial Narrow" w:hAnsi="Arial Narrow" w:cs="Arial"/>
                <w:szCs w:val="20"/>
              </w:rPr>
            </w:pPr>
            <w:r w:rsidRPr="000B6855">
              <w:rPr>
                <w:rFonts w:ascii="Arial Narrow" w:hAnsi="Arial Narrow" w:cs="Arial"/>
                <w:szCs w:val="20"/>
              </w:rPr>
              <w:t>Orienta a los estudiantes en la construcción de propuestas que permitan a los diferentes actores con los que se vincula desenvolverse con autonomía en los diferentes contextos culturales.</w:t>
            </w:r>
          </w:p>
        </w:tc>
      </w:tr>
      <w:tr w:rsidR="006F6678" w:rsidRPr="000B6855" w14:paraId="63411BA4" w14:textId="77777777" w:rsidTr="006F6678">
        <w:trPr>
          <w:trHeight w:val="414"/>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3493132" w14:textId="77777777" w:rsidR="006F6678" w:rsidRPr="000B6855" w:rsidRDefault="006F6678" w:rsidP="00610470">
            <w:pPr>
              <w:spacing w:line="259" w:lineRule="auto"/>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9F0F247" w14:textId="77777777" w:rsidR="006F6678" w:rsidRPr="000B6855" w:rsidRDefault="006F6678" w:rsidP="00610470">
            <w:pPr>
              <w:spacing w:line="259" w:lineRule="auto"/>
              <w:ind w:right="4"/>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1B8B6098" w14:textId="77777777" w:rsidR="006F6678" w:rsidRPr="000B6855" w:rsidRDefault="006F6678" w:rsidP="00610470">
            <w:pPr>
              <w:spacing w:line="259" w:lineRule="auto"/>
              <w:ind w:left="121" w:right="71"/>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28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D0566AF" w14:textId="77777777" w:rsidR="006F6678" w:rsidRPr="000B6855" w:rsidRDefault="006F6678" w:rsidP="00610470">
            <w:pPr>
              <w:spacing w:line="259" w:lineRule="auto"/>
              <w:ind w:left="9"/>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6F6678" w:rsidRPr="000B6855" w14:paraId="0AE07029" w14:textId="77777777" w:rsidTr="006F6678">
        <w:trPr>
          <w:trHeight w:val="850"/>
        </w:trPr>
        <w:tc>
          <w:tcPr>
            <w:tcW w:w="3539" w:type="dxa"/>
            <w:tcBorders>
              <w:top w:val="single" w:sz="5" w:space="0" w:color="000000"/>
              <w:left w:val="single" w:sz="5" w:space="0" w:color="000000"/>
              <w:bottom w:val="single" w:sz="5" w:space="0" w:color="000000"/>
              <w:right w:val="single" w:sz="5" w:space="0" w:color="000000"/>
            </w:tcBorders>
          </w:tcPr>
          <w:p w14:paraId="53CE5B23" w14:textId="77777777" w:rsidR="006F6678" w:rsidRPr="000B6855" w:rsidRDefault="006F6678" w:rsidP="00610470">
            <w:pPr>
              <w:spacing w:line="259" w:lineRule="auto"/>
              <w:ind w:left="104"/>
              <w:rPr>
                <w:rFonts w:ascii="Arial Narrow" w:hAnsi="Arial Narrow" w:cs="Arial"/>
                <w:szCs w:val="20"/>
              </w:rPr>
            </w:pPr>
            <w:r w:rsidRPr="000B6855">
              <w:rPr>
                <w:rFonts w:ascii="Arial Narrow" w:eastAsia="Arial" w:hAnsi="Arial Narrow" w:cs="Arial"/>
                <w:b/>
                <w:szCs w:val="20"/>
              </w:rPr>
              <w:t>PERSONAL</w:t>
            </w:r>
            <w:r w:rsidRPr="000B6855">
              <w:rPr>
                <w:rFonts w:ascii="Arial Narrow" w:eastAsia="Arial" w:hAnsi="Arial Narrow" w:cs="Arial"/>
                <w:szCs w:val="20"/>
              </w:rPr>
              <w:t xml:space="preserve"> </w:t>
            </w:r>
          </w:p>
          <w:p w14:paraId="2E8B3185" w14:textId="77777777" w:rsidR="006F6678" w:rsidRPr="000B6855" w:rsidRDefault="006F6678" w:rsidP="00610470">
            <w:pPr>
              <w:spacing w:line="259" w:lineRule="auto"/>
              <w:ind w:left="104" w:right="54"/>
              <w:rPr>
                <w:rFonts w:ascii="Arial Narrow" w:hAnsi="Arial Narrow" w:cs="Arial"/>
                <w:szCs w:val="20"/>
              </w:rPr>
            </w:pPr>
            <w:r w:rsidRPr="000B6855">
              <w:rPr>
                <w:rFonts w:ascii="Arial Narrow" w:eastAsia="Arial" w:hAnsi="Arial Narrow" w:cs="Arial"/>
                <w:szCs w:val="20"/>
              </w:rPr>
              <w:t xml:space="preserve">1.1.1. Demuestra capacidad de escucha, tolerancia y respeto en diversos contextos comunicativos. </w:t>
            </w:r>
          </w:p>
        </w:tc>
        <w:tc>
          <w:tcPr>
            <w:tcW w:w="4257" w:type="dxa"/>
            <w:vMerge w:val="restart"/>
            <w:tcBorders>
              <w:top w:val="single" w:sz="5" w:space="0" w:color="000000"/>
              <w:left w:val="single" w:sz="5" w:space="0" w:color="000000"/>
              <w:bottom w:val="single" w:sz="5" w:space="0" w:color="000000"/>
              <w:right w:val="single" w:sz="5" w:space="0" w:color="000000"/>
            </w:tcBorders>
          </w:tcPr>
          <w:p w14:paraId="2CF7930F" w14:textId="77777777" w:rsidR="006F6678" w:rsidRPr="007717A8" w:rsidRDefault="006F6678" w:rsidP="00CF75DA">
            <w:pPr>
              <w:pStyle w:val="Prrafodelista"/>
              <w:widowControl w:val="0"/>
              <w:numPr>
                <w:ilvl w:val="1"/>
                <w:numId w:val="115"/>
              </w:numPr>
              <w:autoSpaceDE w:val="0"/>
              <w:autoSpaceDN w:val="0"/>
              <w:spacing w:after="19" w:line="234" w:lineRule="auto"/>
              <w:ind w:left="452" w:right="380"/>
              <w:jc w:val="both"/>
              <w:rPr>
                <w:rFonts w:ascii="Arial Narrow" w:hAnsi="Arial Narrow"/>
                <w:szCs w:val="20"/>
              </w:rPr>
            </w:pPr>
            <w:r w:rsidRPr="007717A8">
              <w:rPr>
                <w:rFonts w:ascii="Arial Narrow" w:hAnsi="Arial Narrow"/>
                <w:sz w:val="20"/>
                <w:szCs w:val="20"/>
              </w:rPr>
              <w:t xml:space="preserve">Aproximación teórica de identidad y diversidad cultural desde un enfoque sociológico, antropológico, lingüístico y filosófico. Sistemas educativos monolingües y bilingües </w:t>
            </w:r>
            <w:r w:rsidRPr="007717A8">
              <w:rPr>
                <w:rFonts w:ascii="Arial Narrow" w:eastAsia="Segoe UI Symbol" w:hAnsi="Arial Narrow"/>
                <w:sz w:val="20"/>
                <w:szCs w:val="20"/>
              </w:rPr>
              <w:t>−</w:t>
            </w:r>
            <w:r w:rsidRPr="007717A8">
              <w:rPr>
                <w:rFonts w:ascii="Arial Narrow" w:hAnsi="Arial Narrow"/>
                <w:sz w:val="20"/>
                <w:szCs w:val="20"/>
              </w:rPr>
              <w:t xml:space="preserve"> </w:t>
            </w:r>
            <w:r w:rsidRPr="007717A8">
              <w:rPr>
                <w:rFonts w:ascii="Arial Narrow" w:hAnsi="Arial Narrow"/>
                <w:sz w:val="20"/>
                <w:szCs w:val="20"/>
              </w:rPr>
              <w:tab/>
              <w:t>La educación intercultural en América Latina</w:t>
            </w:r>
            <w:r w:rsidRPr="007717A8">
              <w:rPr>
                <w:rFonts w:ascii="Arial Narrow" w:hAnsi="Arial Narrow"/>
                <w:szCs w:val="20"/>
              </w:rPr>
              <w:t xml:space="preserve">: </w:t>
            </w:r>
          </w:p>
          <w:p w14:paraId="30D174D3" w14:textId="77777777" w:rsidR="006F6678" w:rsidRPr="007717A8" w:rsidRDefault="006F6678" w:rsidP="00CF75DA">
            <w:pPr>
              <w:pStyle w:val="Prrafodelista"/>
              <w:widowControl w:val="0"/>
              <w:numPr>
                <w:ilvl w:val="1"/>
                <w:numId w:val="115"/>
              </w:numPr>
              <w:tabs>
                <w:tab w:val="center" w:pos="2053"/>
              </w:tabs>
              <w:autoSpaceDE w:val="0"/>
              <w:autoSpaceDN w:val="0"/>
              <w:spacing w:after="0" w:line="259" w:lineRule="auto"/>
              <w:ind w:left="1019"/>
              <w:rPr>
                <w:rFonts w:ascii="Arial Narrow" w:hAnsi="Arial Narrow"/>
                <w:sz w:val="20"/>
                <w:szCs w:val="20"/>
              </w:rPr>
            </w:pPr>
            <w:r w:rsidRPr="007717A8">
              <w:rPr>
                <w:rFonts w:ascii="Arial Narrow" w:hAnsi="Arial Narrow"/>
                <w:sz w:val="20"/>
                <w:szCs w:val="20"/>
              </w:rPr>
              <w:t xml:space="preserve">panorama y situación lingüística y cultural. </w:t>
            </w:r>
          </w:p>
          <w:p w14:paraId="6E7B9C57" w14:textId="77777777" w:rsidR="006F6678" w:rsidRPr="007717A8" w:rsidRDefault="006F6678" w:rsidP="00CF75DA">
            <w:pPr>
              <w:pStyle w:val="Prrafodelista"/>
              <w:widowControl w:val="0"/>
              <w:numPr>
                <w:ilvl w:val="1"/>
                <w:numId w:val="115"/>
              </w:numPr>
              <w:tabs>
                <w:tab w:val="center" w:pos="2138"/>
              </w:tabs>
              <w:autoSpaceDE w:val="0"/>
              <w:autoSpaceDN w:val="0"/>
              <w:spacing w:after="0" w:line="259" w:lineRule="auto"/>
              <w:ind w:left="1019"/>
              <w:rPr>
                <w:rFonts w:ascii="Arial Narrow" w:hAnsi="Arial Narrow"/>
                <w:sz w:val="20"/>
                <w:szCs w:val="20"/>
              </w:rPr>
            </w:pPr>
            <w:r w:rsidRPr="007717A8">
              <w:rPr>
                <w:rFonts w:ascii="Arial Narrow" w:hAnsi="Arial Narrow"/>
                <w:sz w:val="20"/>
                <w:szCs w:val="20"/>
              </w:rPr>
              <w:t xml:space="preserve">Rol del maestro en la educación </w:t>
            </w:r>
            <w:r w:rsidRPr="007717A8">
              <w:rPr>
                <w:rFonts w:ascii="Arial Narrow" w:hAnsi="Arial Narrow"/>
                <w:sz w:val="20"/>
                <w:szCs w:val="20"/>
              </w:rPr>
              <w:lastRenderedPageBreak/>
              <w:t xml:space="preserve">intercultural </w:t>
            </w:r>
          </w:p>
          <w:p w14:paraId="17299FB5" w14:textId="77777777" w:rsidR="006F6678" w:rsidRPr="007717A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7717A8">
              <w:rPr>
                <w:rFonts w:ascii="Arial Narrow" w:hAnsi="Arial Narrow"/>
                <w:sz w:val="20"/>
                <w:szCs w:val="20"/>
              </w:rPr>
              <w:t xml:space="preserve">Criterios pedagógicos y lingüísticos para el desarrollo de la interculturalidad: enseñanza de las lenguas como lengua materna y como segunda. </w:t>
            </w:r>
          </w:p>
          <w:p w14:paraId="32E09E06" w14:textId="77777777" w:rsidR="006F6678" w:rsidRPr="007717A8" w:rsidRDefault="006F6678" w:rsidP="00CF75DA">
            <w:pPr>
              <w:pStyle w:val="Prrafodelista"/>
              <w:widowControl w:val="0"/>
              <w:numPr>
                <w:ilvl w:val="1"/>
                <w:numId w:val="115"/>
              </w:numPr>
              <w:tabs>
                <w:tab w:val="center" w:pos="1515"/>
              </w:tabs>
              <w:autoSpaceDE w:val="0"/>
              <w:autoSpaceDN w:val="0"/>
              <w:spacing w:after="129" w:line="259" w:lineRule="auto"/>
              <w:ind w:left="1019"/>
              <w:rPr>
                <w:rFonts w:ascii="Arial Narrow" w:hAnsi="Arial Narrow"/>
                <w:sz w:val="20"/>
                <w:szCs w:val="20"/>
              </w:rPr>
            </w:pPr>
            <w:r w:rsidRPr="007717A8">
              <w:rPr>
                <w:rFonts w:ascii="Arial Narrow" w:hAnsi="Arial Narrow"/>
                <w:i/>
                <w:sz w:val="20"/>
                <w:szCs w:val="20"/>
              </w:rPr>
              <w:t>La competencia intercultural:</w:t>
            </w:r>
            <w:r w:rsidRPr="007717A8">
              <w:rPr>
                <w:rFonts w:ascii="Arial Narrow" w:hAnsi="Arial Narrow"/>
                <w:sz w:val="20"/>
                <w:szCs w:val="20"/>
              </w:rPr>
              <w:t xml:space="preserve"> </w:t>
            </w:r>
          </w:p>
          <w:p w14:paraId="6E1B19A7"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Habilidad de interactuar con otros, Micro cultura, Macro cultura, Multilingüismo, Diglosia, Variedades lingüísticas, Mapa lingüístico del Perú. </w:t>
            </w:r>
          </w:p>
          <w:p w14:paraId="20B414D4"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Bases socio lingüísticas para el desarrollo </w:t>
            </w:r>
          </w:p>
          <w:p w14:paraId="378FD7EA"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Discursivo </w:t>
            </w:r>
          </w:p>
          <w:p w14:paraId="245B101D"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La sociolingüística y el estudio del uso lingüístico, Lenguaje, cultura y pensamiento </w:t>
            </w:r>
          </w:p>
          <w:p w14:paraId="5485F5C9"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Sociolingüística y enseñanza </w:t>
            </w:r>
          </w:p>
          <w:p w14:paraId="32330446"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Estructura del hecho comunicativo </w:t>
            </w:r>
          </w:p>
          <w:p w14:paraId="6A37CC9D"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La educación cultural y la nueva alfabetización </w:t>
            </w:r>
          </w:p>
          <w:p w14:paraId="79B1A568"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Pluralidad cultural, Diversidad cultural </w:t>
            </w:r>
          </w:p>
          <w:p w14:paraId="2F238915" w14:textId="77777777" w:rsidR="006F6678" w:rsidRPr="006F6678"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 w:val="20"/>
                <w:szCs w:val="20"/>
              </w:rPr>
            </w:pPr>
            <w:r w:rsidRPr="006F6678">
              <w:rPr>
                <w:rFonts w:ascii="Arial Narrow" w:hAnsi="Arial Narrow"/>
                <w:sz w:val="20"/>
                <w:szCs w:val="20"/>
              </w:rPr>
              <w:t xml:space="preserve">Segregación cultural, Asimilación cultural. </w:t>
            </w:r>
          </w:p>
          <w:p w14:paraId="014EBFAD" w14:textId="05A28843" w:rsidR="006F6678" w:rsidRPr="000B6855" w:rsidRDefault="006F6678" w:rsidP="00CF75DA">
            <w:pPr>
              <w:pStyle w:val="Prrafodelista"/>
              <w:widowControl w:val="0"/>
              <w:numPr>
                <w:ilvl w:val="1"/>
                <w:numId w:val="115"/>
              </w:numPr>
              <w:autoSpaceDE w:val="0"/>
              <w:autoSpaceDN w:val="0"/>
              <w:spacing w:after="0" w:line="260" w:lineRule="auto"/>
              <w:ind w:left="1019" w:right="162"/>
              <w:rPr>
                <w:rFonts w:ascii="Arial Narrow" w:hAnsi="Arial Narrow"/>
                <w:szCs w:val="20"/>
              </w:rPr>
            </w:pPr>
            <w:r w:rsidRPr="006F6678">
              <w:rPr>
                <w:rFonts w:ascii="Arial Narrow" w:hAnsi="Arial Narrow"/>
                <w:sz w:val="20"/>
                <w:szCs w:val="20"/>
              </w:rPr>
              <w:t>Fusión cultural, Sociedades culturalmente</w:t>
            </w:r>
            <w:r w:rsidRPr="007717A8">
              <w:rPr>
                <w:rFonts w:ascii="Arial Narrow" w:hAnsi="Arial Narrow"/>
                <w:szCs w:val="20"/>
              </w:rPr>
              <w:t xml:space="preserve"> </w:t>
            </w:r>
          </w:p>
        </w:tc>
        <w:tc>
          <w:tcPr>
            <w:tcW w:w="2833" w:type="dxa"/>
            <w:vMerge w:val="restart"/>
            <w:tcBorders>
              <w:top w:val="single" w:sz="5" w:space="0" w:color="000000"/>
              <w:left w:val="single" w:sz="5" w:space="0" w:color="000000"/>
              <w:bottom w:val="single" w:sz="5" w:space="0" w:color="000000"/>
              <w:right w:val="single" w:sz="5" w:space="0" w:color="000000"/>
            </w:tcBorders>
          </w:tcPr>
          <w:p w14:paraId="451C098B"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lastRenderedPageBreak/>
              <w:t xml:space="preserve"> </w:t>
            </w:r>
          </w:p>
          <w:p w14:paraId="5FA6EE17"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208D06F" w14:textId="77777777" w:rsidR="006F6678" w:rsidRPr="000B6855" w:rsidRDefault="006F6678" w:rsidP="00610470">
            <w:pPr>
              <w:spacing w:line="239" w:lineRule="auto"/>
              <w:ind w:left="102" w:right="270"/>
              <w:rPr>
                <w:rFonts w:ascii="Arial Narrow" w:hAnsi="Arial Narrow" w:cs="Arial"/>
                <w:szCs w:val="20"/>
              </w:rPr>
            </w:pPr>
            <w:r w:rsidRPr="000B6855">
              <w:rPr>
                <w:rFonts w:ascii="Arial Narrow" w:eastAsia="Arial" w:hAnsi="Arial Narrow" w:cs="Arial"/>
                <w:szCs w:val="20"/>
              </w:rPr>
              <w:t xml:space="preserve">Debates sobre la competencia intercultural y habilidades interacción </w:t>
            </w:r>
          </w:p>
          <w:p w14:paraId="4730F144" w14:textId="77777777" w:rsidR="006F6678" w:rsidRPr="000B6855" w:rsidRDefault="006F6678" w:rsidP="00610470">
            <w:pPr>
              <w:spacing w:after="23" w:line="216" w:lineRule="auto"/>
              <w:ind w:left="2" w:right="2761"/>
              <w:rPr>
                <w:rFonts w:ascii="Arial Narrow" w:hAnsi="Arial Narrow" w:cs="Arial"/>
                <w:szCs w:val="20"/>
              </w:rPr>
            </w:pPr>
            <w:r w:rsidRPr="000B6855">
              <w:rPr>
                <w:rFonts w:ascii="Arial Narrow" w:hAnsi="Arial Narrow" w:cs="Arial"/>
                <w:szCs w:val="20"/>
              </w:rPr>
              <w:t xml:space="preserve">     </w:t>
            </w:r>
          </w:p>
          <w:p w14:paraId="3BA4875C"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1E99D1A" w14:textId="77777777" w:rsidR="006F6678" w:rsidRPr="000B6855" w:rsidRDefault="006F6678" w:rsidP="00610470">
            <w:pPr>
              <w:spacing w:line="239" w:lineRule="auto"/>
              <w:ind w:left="102" w:right="37"/>
              <w:rPr>
                <w:rFonts w:ascii="Arial Narrow" w:hAnsi="Arial Narrow" w:cs="Arial"/>
                <w:szCs w:val="20"/>
              </w:rPr>
            </w:pPr>
            <w:r w:rsidRPr="000B6855">
              <w:rPr>
                <w:rFonts w:ascii="Arial Narrow" w:eastAsia="Arial" w:hAnsi="Arial Narrow" w:cs="Arial"/>
                <w:szCs w:val="20"/>
              </w:rPr>
              <w:lastRenderedPageBreak/>
              <w:t xml:space="preserve">Galería de fotográfica sobre diversidad cultural en Cajabamba </w:t>
            </w:r>
          </w:p>
          <w:p w14:paraId="6A3CCFA0" w14:textId="77777777" w:rsidR="006F6678" w:rsidRPr="000B6855" w:rsidRDefault="006F6678" w:rsidP="00610470">
            <w:pPr>
              <w:spacing w:after="20" w:line="216" w:lineRule="auto"/>
              <w:ind w:left="2" w:right="2761"/>
              <w:rPr>
                <w:rFonts w:ascii="Arial Narrow" w:hAnsi="Arial Narrow" w:cs="Arial"/>
                <w:szCs w:val="20"/>
              </w:rPr>
            </w:pPr>
            <w:r w:rsidRPr="000B6855">
              <w:rPr>
                <w:rFonts w:ascii="Arial Narrow" w:hAnsi="Arial Narrow" w:cs="Arial"/>
                <w:szCs w:val="20"/>
              </w:rPr>
              <w:t xml:space="preserve">   </w:t>
            </w:r>
          </w:p>
          <w:p w14:paraId="39F61D85"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1D73C7A" w14:textId="77777777" w:rsidR="006F6678" w:rsidRPr="000B6855" w:rsidRDefault="006F6678" w:rsidP="00610470">
            <w:pPr>
              <w:spacing w:line="232" w:lineRule="auto"/>
              <w:ind w:left="134"/>
              <w:rPr>
                <w:rFonts w:ascii="Arial Narrow" w:hAnsi="Arial Narrow" w:cs="Arial"/>
                <w:szCs w:val="20"/>
              </w:rPr>
            </w:pPr>
            <w:r w:rsidRPr="000B6855">
              <w:rPr>
                <w:rFonts w:ascii="Arial Narrow" w:eastAsia="Arial" w:hAnsi="Arial Narrow" w:cs="Arial"/>
                <w:szCs w:val="20"/>
              </w:rPr>
              <w:t xml:space="preserve">Organizadores de información sobre el mapa lingüístico del Perú </w:t>
            </w:r>
          </w:p>
          <w:p w14:paraId="2937E0E6"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FBBA375" w14:textId="77777777" w:rsidR="006F6678" w:rsidRPr="000B6855" w:rsidRDefault="006F6678" w:rsidP="00610470">
            <w:pPr>
              <w:spacing w:line="259" w:lineRule="auto"/>
              <w:ind w:left="134"/>
              <w:rPr>
                <w:rFonts w:ascii="Arial Narrow" w:hAnsi="Arial Narrow" w:cs="Arial"/>
                <w:szCs w:val="20"/>
              </w:rPr>
            </w:pPr>
            <w:r w:rsidRPr="000B6855">
              <w:rPr>
                <w:rFonts w:ascii="Arial Narrow" w:eastAsia="Arial" w:hAnsi="Arial Narrow" w:cs="Arial"/>
                <w:b/>
                <w:szCs w:val="20"/>
              </w:rPr>
              <w:t>Productos Finales</w:t>
            </w:r>
            <w:r w:rsidRPr="000B6855">
              <w:rPr>
                <w:rFonts w:ascii="Arial Narrow" w:eastAsia="Arial" w:hAnsi="Arial Narrow" w:cs="Arial"/>
                <w:szCs w:val="20"/>
              </w:rPr>
              <w:t xml:space="preserve"> </w:t>
            </w:r>
          </w:p>
          <w:p w14:paraId="3C7A996B"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465C7683" w14:textId="77777777" w:rsidR="006F6678" w:rsidRPr="000B6855" w:rsidRDefault="006F6678" w:rsidP="00610470">
            <w:pPr>
              <w:spacing w:line="232" w:lineRule="auto"/>
              <w:ind w:left="134"/>
              <w:rPr>
                <w:rFonts w:ascii="Arial Narrow" w:hAnsi="Arial Narrow" w:cs="Arial"/>
                <w:szCs w:val="20"/>
              </w:rPr>
            </w:pPr>
            <w:r w:rsidRPr="000B6855">
              <w:rPr>
                <w:rFonts w:ascii="Arial Narrow" w:eastAsia="Arial" w:hAnsi="Arial Narrow" w:cs="Arial"/>
                <w:szCs w:val="20"/>
              </w:rPr>
              <w:t xml:space="preserve">Ensayo sobre discriminación lingüística </w:t>
            </w:r>
          </w:p>
          <w:p w14:paraId="643B54DB"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3334A85"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71BEBEE8" w14:textId="77777777" w:rsidR="006F6678" w:rsidRPr="000B6855" w:rsidRDefault="006F6678" w:rsidP="00610470">
            <w:pPr>
              <w:spacing w:line="259" w:lineRule="auto"/>
              <w:ind w:left="134"/>
              <w:rPr>
                <w:rFonts w:ascii="Arial Narrow" w:hAnsi="Arial Narrow" w:cs="Arial"/>
                <w:szCs w:val="20"/>
              </w:rPr>
            </w:pPr>
            <w:r w:rsidRPr="000B6855">
              <w:rPr>
                <w:rFonts w:ascii="Arial Narrow" w:eastAsia="Arial" w:hAnsi="Arial Narrow" w:cs="Arial"/>
                <w:szCs w:val="20"/>
              </w:rPr>
              <w:t xml:space="preserve">Artículo de opinión sobre fusión cultural en la región Cajabamba </w:t>
            </w:r>
          </w:p>
        </w:tc>
        <w:tc>
          <w:tcPr>
            <w:tcW w:w="2861" w:type="dxa"/>
            <w:vMerge w:val="restart"/>
            <w:tcBorders>
              <w:top w:val="single" w:sz="5" w:space="0" w:color="000000"/>
              <w:left w:val="single" w:sz="5" w:space="0" w:color="000000"/>
              <w:bottom w:val="single" w:sz="5" w:space="0" w:color="000000"/>
              <w:right w:val="single" w:sz="5" w:space="0" w:color="000000"/>
            </w:tcBorders>
          </w:tcPr>
          <w:p w14:paraId="3DAECE61" w14:textId="77777777" w:rsidR="006F6678" w:rsidRPr="000B6855" w:rsidRDefault="006F6678" w:rsidP="00610470">
            <w:pPr>
              <w:spacing w:line="237" w:lineRule="auto"/>
              <w:ind w:left="106" w:right="64"/>
              <w:rPr>
                <w:rFonts w:ascii="Arial Narrow" w:hAnsi="Arial Narrow" w:cs="Arial"/>
                <w:szCs w:val="20"/>
              </w:rPr>
            </w:pPr>
            <w:r w:rsidRPr="000B6855">
              <w:rPr>
                <w:rFonts w:ascii="Arial Narrow" w:eastAsia="Arial" w:hAnsi="Arial Narrow" w:cs="Arial"/>
                <w:szCs w:val="20"/>
              </w:rPr>
              <w:lastRenderedPageBreak/>
              <w:t xml:space="preserve">Explica con corrección lingüística la competencia intercultural </w:t>
            </w:r>
          </w:p>
          <w:p w14:paraId="76304211" w14:textId="77777777" w:rsidR="006F6678" w:rsidRPr="000B6855" w:rsidRDefault="006F6678" w:rsidP="00610470">
            <w:pPr>
              <w:spacing w:line="232" w:lineRule="auto"/>
              <w:ind w:left="106"/>
              <w:rPr>
                <w:rFonts w:ascii="Arial Narrow" w:hAnsi="Arial Narrow" w:cs="Arial"/>
                <w:szCs w:val="20"/>
              </w:rPr>
            </w:pPr>
            <w:r w:rsidRPr="000B6855">
              <w:rPr>
                <w:rFonts w:ascii="Arial Narrow" w:eastAsia="Arial" w:hAnsi="Arial Narrow" w:cs="Arial"/>
                <w:szCs w:val="20"/>
              </w:rPr>
              <w:t xml:space="preserve">Argumenta utilizando diferentes tipos de argumentos y aspectos relevantes de la competencia intercultural </w:t>
            </w:r>
          </w:p>
          <w:p w14:paraId="3463766B"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66C2C49B" w14:textId="77777777" w:rsidR="006F6678" w:rsidRPr="000B6855" w:rsidRDefault="006F6678" w:rsidP="00610470">
            <w:pPr>
              <w:spacing w:line="239" w:lineRule="auto"/>
              <w:ind w:left="106" w:right="52"/>
              <w:rPr>
                <w:rFonts w:ascii="Arial Narrow" w:hAnsi="Arial Narrow" w:cs="Arial"/>
                <w:szCs w:val="20"/>
              </w:rPr>
            </w:pPr>
            <w:r w:rsidRPr="000B6855">
              <w:rPr>
                <w:rFonts w:ascii="Arial Narrow" w:eastAsia="Arial" w:hAnsi="Arial Narrow" w:cs="Arial"/>
                <w:szCs w:val="20"/>
              </w:rPr>
              <w:lastRenderedPageBreak/>
              <w:t xml:space="preserve">Planifica, diseña y explica y difunde la diversidad cultural en Cajabamba en una galería de fotos </w:t>
            </w:r>
          </w:p>
          <w:p w14:paraId="58FD5110"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91BBC17" w14:textId="77777777" w:rsidR="006F6678" w:rsidRPr="000B6855" w:rsidRDefault="006F6678" w:rsidP="00610470">
            <w:pPr>
              <w:spacing w:line="241" w:lineRule="auto"/>
              <w:ind w:left="106"/>
              <w:rPr>
                <w:rFonts w:ascii="Arial Narrow" w:hAnsi="Arial Narrow" w:cs="Arial"/>
                <w:szCs w:val="20"/>
              </w:rPr>
            </w:pPr>
            <w:r w:rsidRPr="000B6855">
              <w:rPr>
                <w:rFonts w:ascii="Arial Narrow" w:eastAsia="Arial" w:hAnsi="Arial Narrow" w:cs="Arial"/>
                <w:szCs w:val="20"/>
              </w:rPr>
              <w:t xml:space="preserve">Elabora organizadores de información con claridad expresiva sobre temas emergentes de interculturalidad </w:t>
            </w:r>
          </w:p>
          <w:p w14:paraId="080B79B4"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B489C79"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6BA79CA1" w14:textId="77777777" w:rsidR="006F6678" w:rsidRPr="000B6855" w:rsidRDefault="006F6678" w:rsidP="00610470">
            <w:pPr>
              <w:spacing w:line="239" w:lineRule="auto"/>
              <w:ind w:left="106"/>
              <w:rPr>
                <w:rFonts w:ascii="Arial Narrow" w:hAnsi="Arial Narrow" w:cs="Arial"/>
                <w:szCs w:val="20"/>
              </w:rPr>
            </w:pPr>
            <w:r w:rsidRPr="000B6855">
              <w:rPr>
                <w:rFonts w:ascii="Arial Narrow" w:eastAsia="Arial" w:hAnsi="Arial Narrow" w:cs="Arial"/>
                <w:szCs w:val="20"/>
              </w:rPr>
              <w:t xml:space="preserve">Elabora un ensayo respetando organización Macro y micro estructural sobre discriminación lingüística en Cajabamba </w:t>
            </w:r>
          </w:p>
          <w:p w14:paraId="1830C20E"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191466A" w14:textId="77777777" w:rsidR="006F6678" w:rsidRPr="000B6855" w:rsidRDefault="006F6678"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D47143E" w14:textId="77777777" w:rsidR="006F6678" w:rsidRPr="000B6855" w:rsidRDefault="006F6678"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Elabora un artículo de opinión respetando organización Macro y micro estructural de la fusión cultural en Cajabamba </w:t>
            </w:r>
          </w:p>
        </w:tc>
      </w:tr>
      <w:tr w:rsidR="006F6678" w:rsidRPr="000B6855" w14:paraId="6547D98A" w14:textId="77777777" w:rsidTr="006F6678">
        <w:trPr>
          <w:trHeight w:val="632"/>
        </w:trPr>
        <w:tc>
          <w:tcPr>
            <w:tcW w:w="3539" w:type="dxa"/>
            <w:tcBorders>
              <w:top w:val="single" w:sz="5" w:space="0" w:color="000000"/>
              <w:left w:val="single" w:sz="5" w:space="0" w:color="000000"/>
              <w:bottom w:val="single" w:sz="5" w:space="0" w:color="000000"/>
              <w:right w:val="single" w:sz="5" w:space="0" w:color="000000"/>
            </w:tcBorders>
          </w:tcPr>
          <w:p w14:paraId="5F3B7C01" w14:textId="77777777" w:rsidR="006F6678" w:rsidRPr="000B6855" w:rsidRDefault="006F6678" w:rsidP="00610470">
            <w:pPr>
              <w:spacing w:line="259" w:lineRule="auto"/>
              <w:ind w:left="104"/>
              <w:rPr>
                <w:rFonts w:ascii="Arial Narrow" w:hAnsi="Arial Narrow" w:cs="Arial"/>
                <w:szCs w:val="20"/>
              </w:rPr>
            </w:pPr>
            <w:r w:rsidRPr="000B6855">
              <w:rPr>
                <w:rFonts w:ascii="Arial Narrow" w:eastAsia="Arial" w:hAnsi="Arial Narrow" w:cs="Arial"/>
                <w:b/>
                <w:szCs w:val="20"/>
              </w:rPr>
              <w:t>PROFESIONAL PEDAGÓGICA</w:t>
            </w:r>
            <w:r w:rsidRPr="000B6855">
              <w:rPr>
                <w:rFonts w:ascii="Arial Narrow" w:eastAsia="Arial" w:hAnsi="Arial Narrow" w:cs="Arial"/>
                <w:szCs w:val="20"/>
              </w:rPr>
              <w:t xml:space="preserve"> </w:t>
            </w:r>
          </w:p>
          <w:p w14:paraId="08112B87" w14:textId="77777777" w:rsidR="006F6678" w:rsidRPr="000B6855" w:rsidRDefault="006F6678"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2.2.1. Caracteriza la realidad educativa aplicando el enfoque intercultural. </w:t>
            </w:r>
          </w:p>
        </w:tc>
        <w:tc>
          <w:tcPr>
            <w:tcW w:w="0" w:type="auto"/>
            <w:vMerge/>
            <w:tcBorders>
              <w:top w:val="nil"/>
              <w:left w:val="single" w:sz="5" w:space="0" w:color="000000"/>
              <w:bottom w:val="nil"/>
              <w:right w:val="single" w:sz="5" w:space="0" w:color="000000"/>
            </w:tcBorders>
          </w:tcPr>
          <w:p w14:paraId="15BF8282" w14:textId="77777777" w:rsidR="006F6678" w:rsidRPr="000B6855" w:rsidRDefault="006F6678"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6EFE6BFF" w14:textId="77777777" w:rsidR="006F6678" w:rsidRPr="000B6855" w:rsidRDefault="006F6678" w:rsidP="00610470">
            <w:pPr>
              <w:spacing w:after="160" w:line="259" w:lineRule="auto"/>
              <w:rPr>
                <w:rFonts w:ascii="Arial Narrow" w:hAnsi="Arial Narrow" w:cs="Arial"/>
                <w:szCs w:val="20"/>
              </w:rPr>
            </w:pPr>
          </w:p>
        </w:tc>
        <w:tc>
          <w:tcPr>
            <w:tcW w:w="2861" w:type="dxa"/>
            <w:vMerge/>
            <w:tcBorders>
              <w:top w:val="nil"/>
              <w:left w:val="single" w:sz="5" w:space="0" w:color="000000"/>
              <w:bottom w:val="nil"/>
              <w:right w:val="single" w:sz="5" w:space="0" w:color="000000"/>
            </w:tcBorders>
          </w:tcPr>
          <w:p w14:paraId="31820D60" w14:textId="77777777" w:rsidR="006F6678" w:rsidRPr="000B6855" w:rsidRDefault="006F6678" w:rsidP="00610470">
            <w:pPr>
              <w:spacing w:after="160" w:line="259" w:lineRule="auto"/>
              <w:rPr>
                <w:rFonts w:ascii="Arial Narrow" w:hAnsi="Arial Narrow" w:cs="Arial"/>
                <w:szCs w:val="20"/>
              </w:rPr>
            </w:pPr>
          </w:p>
        </w:tc>
      </w:tr>
      <w:tr w:rsidR="006F6678" w:rsidRPr="000B6855" w14:paraId="3D177D0B" w14:textId="77777777" w:rsidTr="006F6678">
        <w:trPr>
          <w:trHeight w:val="5062"/>
        </w:trPr>
        <w:tc>
          <w:tcPr>
            <w:tcW w:w="3539" w:type="dxa"/>
            <w:tcBorders>
              <w:top w:val="single" w:sz="5" w:space="0" w:color="000000"/>
              <w:left w:val="single" w:sz="5" w:space="0" w:color="000000"/>
              <w:bottom w:val="single" w:sz="5" w:space="0" w:color="000000"/>
              <w:right w:val="single" w:sz="5" w:space="0" w:color="000000"/>
            </w:tcBorders>
          </w:tcPr>
          <w:p w14:paraId="10716FC8" w14:textId="77777777" w:rsidR="006F6678" w:rsidRPr="000B6855" w:rsidRDefault="006F6678" w:rsidP="00610470">
            <w:pPr>
              <w:spacing w:line="259" w:lineRule="auto"/>
              <w:ind w:left="104"/>
              <w:rPr>
                <w:rFonts w:ascii="Arial Narrow" w:hAnsi="Arial Narrow" w:cs="Arial"/>
                <w:szCs w:val="20"/>
              </w:rPr>
            </w:pPr>
            <w:r w:rsidRPr="000B6855">
              <w:rPr>
                <w:rFonts w:ascii="Arial Narrow" w:eastAsia="Arial" w:hAnsi="Arial Narrow" w:cs="Arial"/>
                <w:b/>
                <w:szCs w:val="20"/>
              </w:rPr>
              <w:lastRenderedPageBreak/>
              <w:t>SOCIO COMUNITARIA</w:t>
            </w:r>
            <w:r w:rsidRPr="000B6855">
              <w:rPr>
                <w:rFonts w:ascii="Arial Narrow" w:eastAsia="Arial" w:hAnsi="Arial Narrow" w:cs="Arial"/>
                <w:szCs w:val="20"/>
              </w:rPr>
              <w:t xml:space="preserve"> </w:t>
            </w:r>
          </w:p>
          <w:p w14:paraId="6ADA0DAA" w14:textId="77777777" w:rsidR="006F6678" w:rsidRPr="000B6855" w:rsidRDefault="006F6678"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3.2.1. Promueve un clima de equidad a partir del reconocimiento y valoración de la diversidad lingüística, cultural regional, nacional e internacional </w:t>
            </w:r>
          </w:p>
        </w:tc>
        <w:tc>
          <w:tcPr>
            <w:tcW w:w="0" w:type="auto"/>
            <w:vMerge/>
            <w:tcBorders>
              <w:top w:val="nil"/>
              <w:left w:val="single" w:sz="5" w:space="0" w:color="000000"/>
              <w:bottom w:val="single" w:sz="5" w:space="0" w:color="000000"/>
              <w:right w:val="single" w:sz="5" w:space="0" w:color="000000"/>
            </w:tcBorders>
          </w:tcPr>
          <w:p w14:paraId="4A4B33EF" w14:textId="77777777" w:rsidR="006F6678" w:rsidRPr="000B6855" w:rsidRDefault="006F6678"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4214375C" w14:textId="77777777" w:rsidR="006F6678" w:rsidRPr="000B6855" w:rsidRDefault="006F6678" w:rsidP="00610470">
            <w:pPr>
              <w:spacing w:after="160" w:line="259" w:lineRule="auto"/>
              <w:rPr>
                <w:rFonts w:ascii="Arial Narrow" w:hAnsi="Arial Narrow" w:cs="Arial"/>
                <w:szCs w:val="20"/>
              </w:rPr>
            </w:pPr>
          </w:p>
        </w:tc>
        <w:tc>
          <w:tcPr>
            <w:tcW w:w="2861" w:type="dxa"/>
            <w:vMerge/>
            <w:tcBorders>
              <w:top w:val="nil"/>
              <w:left w:val="single" w:sz="5" w:space="0" w:color="000000"/>
              <w:bottom w:val="single" w:sz="5" w:space="0" w:color="000000"/>
              <w:right w:val="single" w:sz="5" w:space="0" w:color="000000"/>
            </w:tcBorders>
          </w:tcPr>
          <w:p w14:paraId="1C9C8E9A" w14:textId="77777777" w:rsidR="006F6678" w:rsidRPr="000B6855" w:rsidRDefault="006F6678" w:rsidP="00610470">
            <w:pPr>
              <w:spacing w:after="160" w:line="259" w:lineRule="auto"/>
              <w:rPr>
                <w:rFonts w:ascii="Arial Narrow" w:hAnsi="Arial Narrow" w:cs="Arial"/>
                <w:szCs w:val="20"/>
              </w:rPr>
            </w:pPr>
          </w:p>
        </w:tc>
      </w:tr>
    </w:tbl>
    <w:p w14:paraId="1D08DBC1" w14:textId="77777777" w:rsidR="00C50559" w:rsidRPr="006F6678" w:rsidRDefault="00C50559" w:rsidP="002D6650">
      <w:pPr>
        <w:jc w:val="center"/>
        <w:rPr>
          <w:rFonts w:ascii="Arial Narrow" w:hAnsi="Arial Narrow" w:cs="Calibri,Bold"/>
          <w:b/>
          <w:bCs/>
          <w:color w:val="auto"/>
        </w:rPr>
      </w:pPr>
    </w:p>
    <w:p w14:paraId="6FAC6987" w14:textId="77777777" w:rsidR="00CA48DF" w:rsidRDefault="00CA48DF" w:rsidP="002D6650">
      <w:pPr>
        <w:jc w:val="center"/>
        <w:rPr>
          <w:rFonts w:ascii="Arial Narrow" w:hAnsi="Arial Narrow" w:cs="Calibri,Bold"/>
          <w:b/>
          <w:bCs/>
          <w:color w:val="auto"/>
          <w:lang w:val="es-PE"/>
        </w:rPr>
      </w:pPr>
    </w:p>
    <w:p w14:paraId="31F3D80C" w14:textId="77777777" w:rsidR="00CA48DF" w:rsidRDefault="00CA48DF" w:rsidP="002D6650">
      <w:pPr>
        <w:jc w:val="center"/>
        <w:rPr>
          <w:rFonts w:ascii="Arial Narrow" w:hAnsi="Arial Narrow" w:cs="Calibri,Bold"/>
          <w:b/>
          <w:bCs/>
          <w:color w:val="auto"/>
          <w:lang w:val="es-PE"/>
        </w:rPr>
      </w:pPr>
    </w:p>
    <w:p w14:paraId="03677729" w14:textId="77777777" w:rsidR="00CA48DF" w:rsidRDefault="00CA48DF" w:rsidP="002D6650">
      <w:pPr>
        <w:jc w:val="center"/>
        <w:rPr>
          <w:rFonts w:ascii="Arial Narrow" w:hAnsi="Arial Narrow" w:cs="Calibri,Bold"/>
          <w:b/>
          <w:bCs/>
          <w:color w:val="auto"/>
          <w:lang w:val="es-PE"/>
        </w:rPr>
      </w:pPr>
    </w:p>
    <w:p w14:paraId="13F5C261" w14:textId="77777777" w:rsidR="00CA48DF" w:rsidRDefault="00CA48DF" w:rsidP="002D6650">
      <w:pPr>
        <w:jc w:val="center"/>
        <w:rPr>
          <w:rFonts w:ascii="Arial Narrow" w:hAnsi="Arial Narrow" w:cs="Calibri,Bold"/>
          <w:b/>
          <w:bCs/>
          <w:color w:val="auto"/>
          <w:lang w:val="es-PE"/>
        </w:rPr>
      </w:pPr>
    </w:p>
    <w:p w14:paraId="58D3DFC6" w14:textId="77777777" w:rsidR="00CA48DF" w:rsidRDefault="00CA48DF" w:rsidP="002D6650">
      <w:pPr>
        <w:jc w:val="center"/>
        <w:rPr>
          <w:rFonts w:ascii="Arial Narrow" w:hAnsi="Arial Narrow" w:cs="Calibri,Bold"/>
          <w:b/>
          <w:bCs/>
          <w:color w:val="auto"/>
          <w:lang w:val="es-PE"/>
        </w:rPr>
      </w:pPr>
    </w:p>
    <w:p w14:paraId="5451FF7F" w14:textId="77777777" w:rsidR="00CA48DF" w:rsidRDefault="00CA48DF" w:rsidP="002D6650">
      <w:pPr>
        <w:jc w:val="center"/>
        <w:rPr>
          <w:rFonts w:ascii="Arial Narrow" w:hAnsi="Arial Narrow" w:cs="Calibri,Bold"/>
          <w:b/>
          <w:bCs/>
          <w:color w:val="auto"/>
          <w:lang w:val="es-PE"/>
        </w:rPr>
      </w:pPr>
    </w:p>
    <w:p w14:paraId="5CA74E17" w14:textId="533C889E" w:rsidR="002D6650" w:rsidRDefault="002D6650" w:rsidP="002D6650">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PRÁCTICA I</w:t>
      </w:r>
      <w:r>
        <w:rPr>
          <w:rFonts w:ascii="Arial Narrow" w:hAnsi="Arial Narrow" w:cs="Calibri,Bold"/>
          <w:b/>
          <w:bCs/>
          <w:color w:val="auto"/>
          <w:lang w:val="es-PE"/>
        </w:rPr>
        <w:t>I</w:t>
      </w:r>
      <w:r w:rsidR="001E3346">
        <w:rPr>
          <w:rFonts w:ascii="Arial Narrow" w:hAnsi="Arial Narrow" w:cs="Calibri,Bold"/>
          <w:b/>
          <w:bCs/>
          <w:color w:val="auto"/>
          <w:lang w:val="es-PE"/>
        </w:rPr>
        <w:t>I</w:t>
      </w:r>
    </w:p>
    <w:tbl>
      <w:tblPr>
        <w:tblpPr w:leftFromText="141" w:rightFromText="141" w:vertAnchor="page" w:horzAnchor="margin" w:tblpY="2326"/>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4407"/>
        <w:gridCol w:w="4117"/>
        <w:gridCol w:w="3013"/>
        <w:gridCol w:w="1358"/>
      </w:tblGrid>
      <w:tr w:rsidR="00CA48DF" w:rsidRPr="009663A2" w14:paraId="278FC2F0" w14:textId="77777777" w:rsidTr="00CA48DF">
        <w:trPr>
          <w:trHeight w:val="545"/>
        </w:trPr>
        <w:tc>
          <w:tcPr>
            <w:tcW w:w="12895" w:type="dxa"/>
            <w:gridSpan w:val="4"/>
            <w:shd w:val="clear" w:color="auto" w:fill="76BDFE"/>
            <w:vAlign w:val="center"/>
          </w:tcPr>
          <w:p w14:paraId="783515BC" w14:textId="77777777" w:rsidR="00CA48DF" w:rsidRPr="009663A2" w:rsidRDefault="00CA48DF" w:rsidP="00DE0E99">
            <w:pPr>
              <w:rPr>
                <w:rFonts w:cstheme="minorHAnsi"/>
                <w:color w:val="000000" w:themeColor="text1"/>
                <w:sz w:val="20"/>
                <w:szCs w:val="20"/>
              </w:rPr>
            </w:pPr>
            <w:r w:rsidRPr="001518A3">
              <w:rPr>
                <w:b/>
                <w:color w:val="000000" w:themeColor="text1"/>
                <w:sz w:val="20"/>
                <w:szCs w:val="20"/>
              </w:rPr>
              <w:t>PRACTICA III</w:t>
            </w:r>
          </w:p>
        </w:tc>
      </w:tr>
      <w:tr w:rsidR="00CA48DF" w:rsidRPr="009663A2" w14:paraId="608CE64A" w14:textId="77777777" w:rsidTr="00CA48DF">
        <w:trPr>
          <w:trHeight w:val="545"/>
        </w:trPr>
        <w:tc>
          <w:tcPr>
            <w:tcW w:w="4407" w:type="dxa"/>
            <w:shd w:val="clear" w:color="auto" w:fill="76BDFE"/>
            <w:vAlign w:val="center"/>
          </w:tcPr>
          <w:p w14:paraId="51362B8E" w14:textId="77777777" w:rsidR="00CA48DF" w:rsidRPr="009663A2" w:rsidRDefault="00CA48DF" w:rsidP="00DE0E99">
            <w:pPr>
              <w:rPr>
                <w:rFonts w:eastAsia="Arial" w:cstheme="minorHAnsi"/>
                <w:b/>
                <w:color w:val="000000" w:themeColor="text1"/>
                <w:sz w:val="20"/>
                <w:szCs w:val="20"/>
              </w:rPr>
            </w:pPr>
            <w:r>
              <w:rPr>
                <w:rFonts w:eastAsia="Arial" w:cstheme="minorHAnsi"/>
                <w:b/>
                <w:color w:val="000000" w:themeColor="text1"/>
                <w:sz w:val="20"/>
                <w:szCs w:val="20"/>
              </w:rPr>
              <w:t>SUMILLA</w:t>
            </w:r>
          </w:p>
        </w:tc>
        <w:tc>
          <w:tcPr>
            <w:tcW w:w="8488" w:type="dxa"/>
            <w:gridSpan w:val="3"/>
            <w:shd w:val="clear" w:color="auto" w:fill="auto"/>
            <w:vAlign w:val="center"/>
          </w:tcPr>
          <w:p w14:paraId="2631D389" w14:textId="77777777" w:rsidR="00CA48DF" w:rsidRPr="001518A3" w:rsidRDefault="00CA48DF" w:rsidP="00DE0E99">
            <w:pPr>
              <w:jc w:val="both"/>
              <w:rPr>
                <w:b/>
                <w:color w:val="000000" w:themeColor="text1"/>
                <w:sz w:val="20"/>
                <w:szCs w:val="20"/>
              </w:rPr>
            </w:pPr>
            <w:r w:rsidRPr="00341FC7">
              <w:rPr>
                <w:b/>
                <w:color w:val="000000" w:themeColor="text1"/>
                <w:sz w:val="20"/>
                <w:szCs w:val="20"/>
              </w:rPr>
              <w:t>Fortalece la formación académica de los estudiantes al promover el análisis,  la reflexión y la confrontación teórica respecto a los enfoques pedagógicos, roles de los actores educativos y elementos que intervienen en los procesos educativos a partir de la observación y ayudantía en instituciones educativas de su contexto</w:t>
            </w:r>
          </w:p>
        </w:tc>
      </w:tr>
      <w:tr w:rsidR="00CA48DF" w:rsidRPr="009663A2" w14:paraId="41598A05" w14:textId="77777777" w:rsidTr="00CA48DF">
        <w:trPr>
          <w:trHeight w:val="545"/>
        </w:trPr>
        <w:tc>
          <w:tcPr>
            <w:tcW w:w="4407" w:type="dxa"/>
            <w:shd w:val="clear" w:color="auto" w:fill="76BDFE"/>
            <w:vAlign w:val="center"/>
          </w:tcPr>
          <w:p w14:paraId="186B9594" w14:textId="77777777" w:rsidR="00CA48DF" w:rsidRPr="009663A2" w:rsidRDefault="00CA48DF" w:rsidP="00DE0E99">
            <w:pPr>
              <w:rPr>
                <w:rFonts w:cstheme="minorHAnsi"/>
                <w:color w:val="000000" w:themeColor="text1"/>
                <w:sz w:val="20"/>
                <w:szCs w:val="20"/>
              </w:rPr>
            </w:pPr>
            <w:r w:rsidRPr="009663A2">
              <w:rPr>
                <w:rFonts w:eastAsia="Arial" w:cstheme="minorHAnsi"/>
                <w:b/>
                <w:color w:val="000000" w:themeColor="text1"/>
                <w:sz w:val="20"/>
                <w:szCs w:val="20"/>
              </w:rPr>
              <w:t>PERFORMANCE CRITERIA</w:t>
            </w:r>
          </w:p>
        </w:tc>
        <w:tc>
          <w:tcPr>
            <w:tcW w:w="4117" w:type="dxa"/>
            <w:shd w:val="clear" w:color="auto" w:fill="76BDFE"/>
            <w:vAlign w:val="center"/>
          </w:tcPr>
          <w:p w14:paraId="7256096F" w14:textId="77777777" w:rsidR="00CA48DF" w:rsidRPr="009663A2" w:rsidRDefault="00CA48DF" w:rsidP="00DE0E99">
            <w:pPr>
              <w:rPr>
                <w:rFonts w:cstheme="minorHAnsi"/>
                <w:color w:val="000000" w:themeColor="text1"/>
                <w:sz w:val="20"/>
                <w:szCs w:val="20"/>
              </w:rPr>
            </w:pPr>
            <w:r w:rsidRPr="009663A2">
              <w:rPr>
                <w:rFonts w:eastAsia="Arial" w:cstheme="minorHAnsi"/>
                <w:b/>
                <w:color w:val="000000" w:themeColor="text1"/>
                <w:sz w:val="20"/>
                <w:szCs w:val="20"/>
              </w:rPr>
              <w:t>ORGANIZATION OF LEARNING</w:t>
            </w:r>
          </w:p>
        </w:tc>
        <w:tc>
          <w:tcPr>
            <w:tcW w:w="3013" w:type="dxa"/>
            <w:shd w:val="clear" w:color="auto" w:fill="76BDFE"/>
            <w:vAlign w:val="center"/>
          </w:tcPr>
          <w:p w14:paraId="69B4C9C7" w14:textId="77777777" w:rsidR="00CA48DF" w:rsidRPr="009663A2" w:rsidRDefault="00CA48DF" w:rsidP="00DE0E99">
            <w:pPr>
              <w:rPr>
                <w:rFonts w:cstheme="minorHAnsi"/>
                <w:color w:val="000000" w:themeColor="text1"/>
                <w:sz w:val="20"/>
                <w:szCs w:val="20"/>
              </w:rPr>
            </w:pPr>
            <w:r w:rsidRPr="009663A2">
              <w:rPr>
                <w:rFonts w:eastAsia="Arial" w:cstheme="minorHAnsi"/>
                <w:b/>
                <w:color w:val="000000" w:themeColor="text1"/>
                <w:sz w:val="20"/>
                <w:szCs w:val="20"/>
              </w:rPr>
              <w:t>PRODUCT</w:t>
            </w:r>
          </w:p>
        </w:tc>
        <w:tc>
          <w:tcPr>
            <w:tcW w:w="1358" w:type="dxa"/>
            <w:shd w:val="clear" w:color="auto" w:fill="76BDFE"/>
            <w:vAlign w:val="center"/>
          </w:tcPr>
          <w:p w14:paraId="57ADCB35" w14:textId="77777777" w:rsidR="00CA48DF" w:rsidRPr="009663A2" w:rsidRDefault="00CA48DF" w:rsidP="00DE0E99">
            <w:pPr>
              <w:rPr>
                <w:rFonts w:cstheme="minorHAnsi"/>
                <w:color w:val="000000" w:themeColor="text1"/>
                <w:sz w:val="20"/>
                <w:szCs w:val="20"/>
              </w:rPr>
            </w:pPr>
            <w:r w:rsidRPr="009663A2">
              <w:rPr>
                <w:rFonts w:eastAsia="Arial" w:cstheme="minorHAnsi"/>
                <w:b/>
                <w:color w:val="000000" w:themeColor="text1"/>
                <w:sz w:val="20"/>
                <w:szCs w:val="20"/>
              </w:rPr>
              <w:t>INDICATORS</w:t>
            </w:r>
          </w:p>
        </w:tc>
      </w:tr>
      <w:tr w:rsidR="00CA48DF" w:rsidRPr="00D92274" w14:paraId="3B91D6B5" w14:textId="77777777" w:rsidTr="00CA48DF">
        <w:trPr>
          <w:trHeight w:val="545"/>
        </w:trPr>
        <w:tc>
          <w:tcPr>
            <w:tcW w:w="4407" w:type="dxa"/>
            <w:vMerge w:val="restart"/>
            <w:shd w:val="clear" w:color="auto" w:fill="auto"/>
            <w:vAlign w:val="center"/>
          </w:tcPr>
          <w:p w14:paraId="2310AC86" w14:textId="77777777" w:rsidR="00CA48DF" w:rsidRPr="009663A2" w:rsidRDefault="00CA48DF" w:rsidP="00DE0E99">
            <w:pPr>
              <w:rPr>
                <w:rFonts w:cstheme="minorHAnsi"/>
                <w:b/>
                <w:i/>
                <w:color w:val="000000" w:themeColor="text1"/>
                <w:sz w:val="20"/>
                <w:szCs w:val="20"/>
                <w:u w:val="single"/>
              </w:rPr>
            </w:pPr>
          </w:p>
          <w:p w14:paraId="51B747D3" w14:textId="77777777" w:rsidR="00CA48DF" w:rsidRPr="009663A2" w:rsidRDefault="00CA48DF" w:rsidP="00DE0E99">
            <w:pPr>
              <w:rPr>
                <w:rFonts w:cstheme="minorHAnsi"/>
                <w:b/>
                <w:i/>
                <w:color w:val="000000" w:themeColor="text1"/>
                <w:sz w:val="20"/>
                <w:szCs w:val="20"/>
              </w:rPr>
            </w:pPr>
            <w:r w:rsidRPr="009663A2">
              <w:rPr>
                <w:rFonts w:cstheme="minorHAnsi"/>
                <w:b/>
                <w:i/>
                <w:color w:val="000000" w:themeColor="text1"/>
                <w:sz w:val="20"/>
                <w:szCs w:val="20"/>
              </w:rPr>
              <w:t>PERSONAL</w:t>
            </w:r>
          </w:p>
          <w:p w14:paraId="7F4B5DDD" w14:textId="77777777" w:rsidR="00CA48DF" w:rsidRPr="00CA48DF" w:rsidRDefault="00CA48DF" w:rsidP="00DE0E99">
            <w:pPr>
              <w:pStyle w:val="Prrafodelista"/>
              <w:autoSpaceDE w:val="0"/>
              <w:autoSpaceDN w:val="0"/>
              <w:adjustRightInd w:val="0"/>
              <w:ind w:left="0"/>
              <w:jc w:val="both"/>
              <w:rPr>
                <w:rFonts w:cstheme="minorHAnsi"/>
                <w:color w:val="000000" w:themeColor="text1"/>
                <w:sz w:val="20"/>
                <w:szCs w:val="20"/>
                <w:lang w:val="en-GB"/>
              </w:rPr>
            </w:pPr>
            <w:r w:rsidRPr="00CA48DF">
              <w:rPr>
                <w:rFonts w:cstheme="minorHAnsi"/>
                <w:color w:val="000000" w:themeColor="text1"/>
                <w:sz w:val="20"/>
                <w:szCs w:val="20"/>
                <w:lang w:val="en-GB"/>
              </w:rPr>
              <w:t>1.2.2  ActS with initiative and entrepreneurial spirit and thus have the interest and innovation to achieve your goals</w:t>
            </w:r>
          </w:p>
          <w:p w14:paraId="095CDCED" w14:textId="77777777" w:rsidR="00CA48DF" w:rsidRPr="00CA48DF" w:rsidRDefault="00CA48DF" w:rsidP="00DE0E99">
            <w:pPr>
              <w:ind w:left="743" w:right="-32" w:hanging="567"/>
              <w:rPr>
                <w:rFonts w:cstheme="minorHAnsi"/>
                <w:b/>
                <w:bCs/>
                <w:color w:val="000000" w:themeColor="text1"/>
                <w:sz w:val="20"/>
                <w:szCs w:val="20"/>
                <w:lang w:val="en-GB"/>
              </w:rPr>
            </w:pPr>
          </w:p>
          <w:p w14:paraId="4A942A77" w14:textId="77777777" w:rsidR="00CA48DF" w:rsidRPr="00CA48DF" w:rsidRDefault="00CA48DF" w:rsidP="00DE0E99">
            <w:pPr>
              <w:rPr>
                <w:rFonts w:cstheme="minorHAnsi"/>
                <w:b/>
                <w:i/>
                <w:color w:val="000000" w:themeColor="text1"/>
                <w:sz w:val="20"/>
                <w:szCs w:val="20"/>
                <w:u w:val="single"/>
                <w:lang w:val="en-GB"/>
              </w:rPr>
            </w:pPr>
          </w:p>
          <w:p w14:paraId="312E042D" w14:textId="77777777" w:rsidR="00CA48DF" w:rsidRPr="00CA48DF" w:rsidRDefault="00CA48DF" w:rsidP="00DE0E99">
            <w:pPr>
              <w:rPr>
                <w:rFonts w:cstheme="minorHAnsi"/>
                <w:b/>
                <w:i/>
                <w:color w:val="000000" w:themeColor="text1"/>
                <w:sz w:val="20"/>
                <w:szCs w:val="20"/>
                <w:lang w:val="en-GB"/>
              </w:rPr>
            </w:pPr>
            <w:r w:rsidRPr="00CA48DF">
              <w:rPr>
                <w:rFonts w:cstheme="minorHAnsi"/>
                <w:b/>
                <w:i/>
                <w:color w:val="000000" w:themeColor="text1"/>
                <w:sz w:val="20"/>
                <w:szCs w:val="20"/>
                <w:lang w:val="en-GB"/>
              </w:rPr>
              <w:t>PROFESSIONAL- PEDAGOGICAL</w:t>
            </w:r>
          </w:p>
          <w:p w14:paraId="4D63103B" w14:textId="77777777" w:rsidR="00CA48DF" w:rsidRPr="00CA48DF" w:rsidRDefault="00CA48DF" w:rsidP="00DE0E99">
            <w:pPr>
              <w:ind w:left="743" w:right="-32" w:hanging="567"/>
              <w:jc w:val="both"/>
              <w:rPr>
                <w:rFonts w:cstheme="minorHAnsi"/>
                <w:color w:val="000000" w:themeColor="text1"/>
                <w:sz w:val="20"/>
                <w:szCs w:val="20"/>
                <w:lang w:val="en-GB"/>
              </w:rPr>
            </w:pPr>
            <w:r w:rsidRPr="00CA48DF">
              <w:rPr>
                <w:rFonts w:cstheme="minorHAnsi"/>
                <w:color w:val="000000" w:themeColor="text1"/>
                <w:sz w:val="20"/>
                <w:szCs w:val="20"/>
                <w:lang w:val="en-GB"/>
              </w:rPr>
              <w:t>2.3.6.  Systematizes educational experiences for the perception and accumulated knowledge that enriches the practice and thus develop relevant processes and strategies.</w:t>
            </w:r>
          </w:p>
          <w:p w14:paraId="6C729820" w14:textId="77777777" w:rsidR="00CA48DF" w:rsidRPr="00CA48DF" w:rsidRDefault="00CA48DF" w:rsidP="00DE0E99">
            <w:pPr>
              <w:rPr>
                <w:rFonts w:cstheme="minorHAnsi"/>
                <w:b/>
                <w:i/>
                <w:color w:val="000000" w:themeColor="text1"/>
                <w:sz w:val="20"/>
                <w:szCs w:val="20"/>
                <w:u w:val="single"/>
                <w:lang w:val="en-GB"/>
              </w:rPr>
            </w:pPr>
          </w:p>
          <w:p w14:paraId="0342E4A9" w14:textId="77777777" w:rsidR="00CA48DF" w:rsidRPr="00CA48DF" w:rsidRDefault="00CA48DF" w:rsidP="00DE0E99">
            <w:pPr>
              <w:pStyle w:val="Prrafodelista"/>
              <w:ind w:left="0"/>
              <w:rPr>
                <w:rFonts w:cstheme="minorHAnsi"/>
                <w:b/>
                <w:i/>
                <w:color w:val="000000" w:themeColor="text1"/>
                <w:sz w:val="20"/>
                <w:szCs w:val="20"/>
                <w:lang w:val="en-GB"/>
              </w:rPr>
            </w:pPr>
          </w:p>
          <w:p w14:paraId="384AE390" w14:textId="77777777" w:rsidR="00CA48DF" w:rsidRPr="009663A2" w:rsidRDefault="00CA48DF" w:rsidP="00DE0E99">
            <w:pPr>
              <w:ind w:right="-32"/>
              <w:rPr>
                <w:rFonts w:cstheme="minorHAnsi"/>
                <w:b/>
                <w:bCs/>
                <w:color w:val="000000" w:themeColor="text1"/>
                <w:sz w:val="20"/>
                <w:szCs w:val="20"/>
                <w:lang w:val="es-PE"/>
              </w:rPr>
            </w:pPr>
            <w:r w:rsidRPr="009663A2">
              <w:rPr>
                <w:rFonts w:cstheme="minorHAnsi"/>
                <w:b/>
                <w:bCs/>
                <w:color w:val="000000" w:themeColor="text1"/>
                <w:sz w:val="20"/>
                <w:szCs w:val="20"/>
                <w:lang w:val="es-PE"/>
              </w:rPr>
              <w:t>Socio Community</w:t>
            </w:r>
          </w:p>
          <w:p w14:paraId="2C08DFB0" w14:textId="77777777" w:rsidR="00CA48DF" w:rsidRPr="009663A2" w:rsidRDefault="00CA48DF" w:rsidP="00DE0E99">
            <w:pPr>
              <w:ind w:left="655" w:hanging="655"/>
              <w:rPr>
                <w:rFonts w:cstheme="minorHAnsi"/>
                <w:color w:val="000000" w:themeColor="text1"/>
                <w:sz w:val="20"/>
                <w:szCs w:val="20"/>
              </w:rPr>
            </w:pPr>
          </w:p>
          <w:p w14:paraId="6B7A1B48" w14:textId="77777777" w:rsidR="00CA48DF" w:rsidRPr="00CA48DF" w:rsidRDefault="00CA48DF" w:rsidP="00DE0E99">
            <w:pPr>
              <w:pStyle w:val="Prrafodelista"/>
              <w:ind w:left="0"/>
              <w:jc w:val="both"/>
              <w:rPr>
                <w:rFonts w:cstheme="minorHAnsi"/>
                <w:b/>
                <w:i/>
                <w:color w:val="000000" w:themeColor="text1"/>
                <w:sz w:val="20"/>
                <w:szCs w:val="20"/>
                <w:lang w:val="en-GB"/>
              </w:rPr>
            </w:pPr>
            <w:r w:rsidRPr="00CA48DF">
              <w:rPr>
                <w:rFonts w:cstheme="minorHAnsi"/>
                <w:color w:val="000000" w:themeColor="text1"/>
                <w:sz w:val="20"/>
                <w:szCs w:val="20"/>
                <w:lang w:val="en-GB"/>
              </w:rPr>
              <w:t>3.1.1.  Fosters a climate of respect with other actors of the different Educational Institutions.</w:t>
            </w:r>
          </w:p>
          <w:p w14:paraId="467589C6" w14:textId="77777777" w:rsidR="00CA48DF" w:rsidRPr="00CA48DF" w:rsidRDefault="00CA48DF" w:rsidP="00DE0E99">
            <w:pPr>
              <w:pStyle w:val="Prrafodelista"/>
              <w:ind w:left="0"/>
              <w:rPr>
                <w:rFonts w:cstheme="minorHAnsi"/>
                <w:b/>
                <w:i/>
                <w:color w:val="000000" w:themeColor="text1"/>
                <w:sz w:val="20"/>
                <w:szCs w:val="20"/>
                <w:lang w:val="en-GB"/>
              </w:rPr>
            </w:pPr>
          </w:p>
          <w:p w14:paraId="26334B12" w14:textId="77777777" w:rsidR="00CA48DF" w:rsidRPr="00CA48DF" w:rsidRDefault="00CA48DF" w:rsidP="00DE0E99">
            <w:pPr>
              <w:pStyle w:val="Prrafodelista"/>
              <w:ind w:left="0"/>
              <w:rPr>
                <w:rFonts w:cstheme="minorHAnsi"/>
                <w:b/>
                <w:i/>
                <w:color w:val="000000" w:themeColor="text1"/>
                <w:sz w:val="20"/>
                <w:szCs w:val="20"/>
                <w:lang w:val="en-GB"/>
              </w:rPr>
            </w:pPr>
          </w:p>
          <w:p w14:paraId="18D3B8B9" w14:textId="77777777" w:rsidR="00CA48DF" w:rsidRPr="00CA48DF" w:rsidRDefault="00CA48DF" w:rsidP="00DE0E99">
            <w:pPr>
              <w:pStyle w:val="Prrafodelista"/>
              <w:ind w:left="0"/>
              <w:rPr>
                <w:rFonts w:cstheme="minorHAnsi"/>
                <w:b/>
                <w:i/>
                <w:color w:val="000000" w:themeColor="text1"/>
                <w:sz w:val="20"/>
                <w:szCs w:val="20"/>
                <w:lang w:val="en-GB"/>
              </w:rPr>
            </w:pPr>
          </w:p>
        </w:tc>
        <w:tc>
          <w:tcPr>
            <w:tcW w:w="4117" w:type="dxa"/>
            <w:vMerge w:val="restart"/>
            <w:shd w:val="clear" w:color="auto" w:fill="auto"/>
            <w:vAlign w:val="center"/>
          </w:tcPr>
          <w:p w14:paraId="0D625A1E" w14:textId="77777777" w:rsidR="00CA48DF" w:rsidRPr="009663A2" w:rsidRDefault="00CA48DF" w:rsidP="00CA48DF">
            <w:pPr>
              <w:pStyle w:val="Prrafodelista"/>
              <w:numPr>
                <w:ilvl w:val="0"/>
                <w:numId w:val="41"/>
              </w:numPr>
              <w:autoSpaceDE w:val="0"/>
              <w:autoSpaceDN w:val="0"/>
              <w:adjustRightInd w:val="0"/>
              <w:spacing w:after="0"/>
              <w:ind w:left="362"/>
              <w:rPr>
                <w:rFonts w:cstheme="minorHAnsi"/>
                <w:bCs/>
                <w:color w:val="000000" w:themeColor="text1"/>
                <w:sz w:val="20"/>
                <w:szCs w:val="20"/>
                <w:lang w:val="en-US"/>
              </w:rPr>
            </w:pPr>
            <w:r w:rsidRPr="009663A2">
              <w:rPr>
                <w:rFonts w:cstheme="minorHAnsi"/>
                <w:bCs/>
                <w:color w:val="000000" w:themeColor="text1"/>
                <w:sz w:val="20"/>
                <w:szCs w:val="20"/>
                <w:lang w:val="en-US"/>
              </w:rPr>
              <w:lastRenderedPageBreak/>
              <w:t>Vocabulary in practice 1</w:t>
            </w:r>
          </w:p>
          <w:p w14:paraId="1127DA43" w14:textId="77777777" w:rsidR="00CA48DF" w:rsidRPr="009663A2" w:rsidRDefault="00CA48DF" w:rsidP="00DE0E99">
            <w:pPr>
              <w:pStyle w:val="Prrafodelista"/>
              <w:autoSpaceDE w:val="0"/>
              <w:autoSpaceDN w:val="0"/>
              <w:adjustRightInd w:val="0"/>
              <w:ind w:left="362"/>
              <w:rPr>
                <w:rFonts w:cstheme="minorHAnsi"/>
                <w:bCs/>
                <w:color w:val="000000" w:themeColor="text1"/>
                <w:sz w:val="20"/>
                <w:szCs w:val="20"/>
                <w:lang w:val="en-US"/>
              </w:rPr>
            </w:pPr>
            <w:r w:rsidRPr="009663A2">
              <w:rPr>
                <w:rFonts w:cstheme="minorHAnsi"/>
                <w:bCs/>
                <w:color w:val="000000" w:themeColor="text1"/>
                <w:sz w:val="20"/>
                <w:szCs w:val="20"/>
                <w:lang w:val="en-US"/>
              </w:rPr>
              <w:t>Vocabulary &amp; exercises.</w:t>
            </w:r>
          </w:p>
          <w:p w14:paraId="40ECFA02" w14:textId="77777777" w:rsidR="00CA48DF" w:rsidRPr="009663A2" w:rsidRDefault="00CA48DF" w:rsidP="00CA48DF">
            <w:pPr>
              <w:pStyle w:val="Prrafodelista"/>
              <w:numPr>
                <w:ilvl w:val="0"/>
                <w:numId w:val="41"/>
              </w:numPr>
              <w:autoSpaceDE w:val="0"/>
              <w:autoSpaceDN w:val="0"/>
              <w:adjustRightInd w:val="0"/>
              <w:spacing w:after="0"/>
              <w:ind w:left="328"/>
              <w:rPr>
                <w:rFonts w:cstheme="minorHAnsi"/>
                <w:b/>
                <w:i/>
                <w:color w:val="000000" w:themeColor="text1"/>
                <w:sz w:val="20"/>
                <w:szCs w:val="20"/>
                <w:lang w:val="es-PE"/>
              </w:rPr>
            </w:pPr>
            <w:r w:rsidRPr="009663A2">
              <w:rPr>
                <w:rFonts w:cstheme="minorHAnsi"/>
                <w:bCs/>
                <w:color w:val="000000" w:themeColor="text1"/>
                <w:sz w:val="20"/>
                <w:szCs w:val="20"/>
                <w:lang w:val="en-US"/>
              </w:rPr>
              <w:t>How to teach?</w:t>
            </w:r>
          </w:p>
          <w:p w14:paraId="5E3FE502" w14:textId="77777777" w:rsidR="00CA48DF" w:rsidRPr="00CA48DF" w:rsidRDefault="00CA48DF" w:rsidP="00CA48DF">
            <w:pPr>
              <w:pStyle w:val="Prrafodelista"/>
              <w:numPr>
                <w:ilvl w:val="0"/>
                <w:numId w:val="41"/>
              </w:numPr>
              <w:autoSpaceDE w:val="0"/>
              <w:autoSpaceDN w:val="0"/>
              <w:adjustRightInd w:val="0"/>
              <w:spacing w:after="0"/>
              <w:ind w:left="328"/>
              <w:rPr>
                <w:rFonts w:cstheme="minorHAnsi"/>
                <w:bCs/>
                <w:color w:val="000000" w:themeColor="text1"/>
                <w:sz w:val="20"/>
                <w:szCs w:val="20"/>
                <w:lang w:val="es-PE"/>
              </w:rPr>
            </w:pPr>
            <w:r w:rsidRPr="00CA48DF">
              <w:rPr>
                <w:rFonts w:cstheme="minorHAnsi"/>
                <w:bCs/>
                <w:color w:val="000000" w:themeColor="text1"/>
                <w:sz w:val="20"/>
                <w:szCs w:val="20"/>
                <w:lang w:val="es-PE"/>
              </w:rPr>
              <w:t>Instrumentos para la observación del contexto educativo.  - Actores: características de desarrollo, roles, perfil. - Elementos. - Procesos.</w:t>
            </w:r>
          </w:p>
          <w:p w14:paraId="5441661A" w14:textId="77777777" w:rsidR="00CA48DF" w:rsidRPr="00CA48DF" w:rsidRDefault="00CA48DF" w:rsidP="00CA48DF">
            <w:pPr>
              <w:pStyle w:val="Prrafodelista"/>
              <w:numPr>
                <w:ilvl w:val="0"/>
                <w:numId w:val="41"/>
              </w:numPr>
              <w:autoSpaceDE w:val="0"/>
              <w:autoSpaceDN w:val="0"/>
              <w:adjustRightInd w:val="0"/>
              <w:spacing w:after="0"/>
              <w:ind w:left="328"/>
              <w:rPr>
                <w:rFonts w:cstheme="minorHAnsi"/>
                <w:bCs/>
                <w:color w:val="000000" w:themeColor="text1"/>
                <w:sz w:val="20"/>
                <w:szCs w:val="20"/>
                <w:lang w:val="es-PE"/>
              </w:rPr>
            </w:pPr>
            <w:r w:rsidRPr="00CA48DF">
              <w:rPr>
                <w:rFonts w:cstheme="minorHAnsi"/>
                <w:bCs/>
                <w:color w:val="000000" w:themeColor="text1"/>
                <w:sz w:val="20"/>
                <w:szCs w:val="20"/>
                <w:lang w:val="es-PE"/>
              </w:rPr>
              <w:t>Socialización de lo trabajado: dificultades encontradas, alternativas de solución</w:t>
            </w:r>
          </w:p>
          <w:p w14:paraId="6BF6CE42" w14:textId="77777777" w:rsidR="00CA48DF" w:rsidRPr="009663A2" w:rsidRDefault="00CA48DF" w:rsidP="00CA48DF">
            <w:pPr>
              <w:pStyle w:val="Prrafodelista"/>
              <w:numPr>
                <w:ilvl w:val="0"/>
                <w:numId w:val="41"/>
              </w:numPr>
              <w:autoSpaceDE w:val="0"/>
              <w:autoSpaceDN w:val="0"/>
              <w:adjustRightInd w:val="0"/>
              <w:spacing w:after="0"/>
              <w:ind w:left="362"/>
              <w:rPr>
                <w:rFonts w:cstheme="minorHAnsi"/>
                <w:bCs/>
                <w:color w:val="000000" w:themeColor="text1"/>
                <w:sz w:val="20"/>
                <w:szCs w:val="20"/>
                <w:lang w:val="en-US"/>
              </w:rPr>
            </w:pPr>
            <w:r w:rsidRPr="009663A2">
              <w:rPr>
                <w:rFonts w:cstheme="minorHAnsi"/>
                <w:bCs/>
                <w:color w:val="000000" w:themeColor="text1"/>
                <w:sz w:val="20"/>
                <w:szCs w:val="20"/>
                <w:lang w:val="en-US"/>
              </w:rPr>
              <w:t>Execution of Learning sessions in a real context, in the Educational Institutions of Primary Education.</w:t>
            </w:r>
          </w:p>
          <w:p w14:paraId="76539982" w14:textId="77777777" w:rsidR="00CA48DF" w:rsidRPr="009663A2" w:rsidRDefault="00CA48DF" w:rsidP="00CA48DF">
            <w:pPr>
              <w:pStyle w:val="Prrafodelista"/>
              <w:numPr>
                <w:ilvl w:val="0"/>
                <w:numId w:val="41"/>
              </w:numPr>
              <w:autoSpaceDE w:val="0"/>
              <w:autoSpaceDN w:val="0"/>
              <w:adjustRightInd w:val="0"/>
              <w:spacing w:after="0"/>
              <w:ind w:left="362"/>
              <w:rPr>
                <w:rFonts w:cstheme="minorHAnsi"/>
                <w:bCs/>
                <w:color w:val="000000" w:themeColor="text1"/>
                <w:sz w:val="20"/>
                <w:szCs w:val="20"/>
                <w:lang w:val="en-US"/>
              </w:rPr>
            </w:pPr>
            <w:r w:rsidRPr="009663A2">
              <w:rPr>
                <w:rFonts w:cstheme="minorHAnsi"/>
                <w:bCs/>
                <w:color w:val="000000" w:themeColor="text1"/>
                <w:sz w:val="20"/>
                <w:szCs w:val="20"/>
                <w:lang w:val="en-US"/>
              </w:rPr>
              <w:t>Execution of Learning sessions in a real context, in the Educational Institutions of Primary Education.</w:t>
            </w:r>
          </w:p>
          <w:p w14:paraId="003500D9" w14:textId="77777777" w:rsidR="00CA48DF" w:rsidRPr="009663A2" w:rsidRDefault="00CA48DF" w:rsidP="00CA48DF">
            <w:pPr>
              <w:pStyle w:val="Prrafodelista"/>
              <w:numPr>
                <w:ilvl w:val="0"/>
                <w:numId w:val="41"/>
              </w:numPr>
              <w:autoSpaceDE w:val="0"/>
              <w:autoSpaceDN w:val="0"/>
              <w:adjustRightInd w:val="0"/>
              <w:spacing w:after="0"/>
              <w:ind w:left="362"/>
              <w:rPr>
                <w:rFonts w:cstheme="minorHAnsi"/>
                <w:bCs/>
                <w:color w:val="000000" w:themeColor="text1"/>
                <w:sz w:val="20"/>
                <w:szCs w:val="20"/>
                <w:lang w:val="en-US"/>
              </w:rPr>
            </w:pPr>
            <w:r w:rsidRPr="009663A2">
              <w:rPr>
                <w:rFonts w:cstheme="minorHAnsi"/>
                <w:bCs/>
                <w:color w:val="000000" w:themeColor="text1"/>
                <w:sz w:val="20"/>
                <w:szCs w:val="20"/>
                <w:lang w:val="en-US"/>
              </w:rPr>
              <w:t>Execution of Learning sessions in a real context, in the Educational Institutions of Primary Education.</w:t>
            </w:r>
          </w:p>
          <w:p w14:paraId="0C6E389C" w14:textId="77777777" w:rsidR="00CA48DF" w:rsidRPr="009663A2" w:rsidRDefault="00CA48DF" w:rsidP="00CA48DF">
            <w:pPr>
              <w:pStyle w:val="Prrafodelista"/>
              <w:numPr>
                <w:ilvl w:val="0"/>
                <w:numId w:val="41"/>
              </w:numPr>
              <w:autoSpaceDE w:val="0"/>
              <w:autoSpaceDN w:val="0"/>
              <w:adjustRightInd w:val="0"/>
              <w:spacing w:after="0"/>
              <w:ind w:left="362"/>
              <w:rPr>
                <w:rFonts w:cstheme="minorHAnsi"/>
                <w:bCs/>
                <w:color w:val="000000" w:themeColor="text1"/>
                <w:sz w:val="20"/>
                <w:szCs w:val="20"/>
                <w:lang w:val="en-US"/>
              </w:rPr>
            </w:pPr>
            <w:r w:rsidRPr="009663A2">
              <w:rPr>
                <w:rFonts w:cstheme="minorHAnsi"/>
                <w:bCs/>
                <w:color w:val="000000" w:themeColor="text1"/>
                <w:sz w:val="20"/>
                <w:szCs w:val="20"/>
                <w:lang w:val="en-US"/>
              </w:rPr>
              <w:t>Execution of Learning sessions in a real context, in the Educational Institutions of Primary Education.</w:t>
            </w:r>
          </w:p>
          <w:p w14:paraId="7B7E7FDA" w14:textId="77777777" w:rsidR="00CA48DF" w:rsidRPr="00CA48DF" w:rsidRDefault="00CA48DF" w:rsidP="00CF75DA">
            <w:pPr>
              <w:pStyle w:val="Prrafodelista"/>
              <w:numPr>
                <w:ilvl w:val="0"/>
                <w:numId w:val="140"/>
              </w:numPr>
              <w:autoSpaceDE w:val="0"/>
              <w:autoSpaceDN w:val="0"/>
              <w:adjustRightInd w:val="0"/>
              <w:spacing w:after="0"/>
              <w:ind w:left="317"/>
              <w:rPr>
                <w:rFonts w:cstheme="minorHAnsi"/>
                <w:color w:val="000000" w:themeColor="text1"/>
                <w:sz w:val="20"/>
                <w:szCs w:val="20"/>
                <w:lang w:val="en-GB"/>
              </w:rPr>
            </w:pPr>
            <w:r w:rsidRPr="009663A2">
              <w:rPr>
                <w:rFonts w:cstheme="minorHAnsi"/>
                <w:bCs/>
                <w:color w:val="000000" w:themeColor="text1"/>
                <w:sz w:val="20"/>
                <w:szCs w:val="20"/>
                <w:lang w:val="en-US"/>
              </w:rPr>
              <w:lastRenderedPageBreak/>
              <w:t>Execution of Learning sessions in a real context, in the Educational Institutions of Primary Education.</w:t>
            </w:r>
          </w:p>
          <w:p w14:paraId="3EFBCBD7" w14:textId="77777777" w:rsidR="00CA48DF" w:rsidRPr="00CA48DF" w:rsidRDefault="00CA48DF" w:rsidP="00CF75DA">
            <w:pPr>
              <w:pStyle w:val="Prrafodelista"/>
              <w:numPr>
                <w:ilvl w:val="0"/>
                <w:numId w:val="141"/>
              </w:numPr>
              <w:autoSpaceDE w:val="0"/>
              <w:autoSpaceDN w:val="0"/>
              <w:adjustRightInd w:val="0"/>
              <w:spacing w:after="0"/>
              <w:ind w:left="294"/>
              <w:rPr>
                <w:rFonts w:cstheme="minorHAnsi"/>
                <w:color w:val="000000" w:themeColor="text1"/>
                <w:sz w:val="20"/>
                <w:szCs w:val="20"/>
                <w:lang w:val="en-GB"/>
              </w:rPr>
            </w:pPr>
            <w:r w:rsidRPr="009663A2">
              <w:rPr>
                <w:rFonts w:cstheme="minorHAnsi"/>
                <w:bCs/>
                <w:color w:val="000000" w:themeColor="text1"/>
                <w:sz w:val="20"/>
                <w:szCs w:val="20"/>
                <w:lang w:val="en-US"/>
              </w:rPr>
              <w:t>Execution of Learning sessions in a real context, in the Educational Institutions of Primary Education.</w:t>
            </w:r>
          </w:p>
          <w:p w14:paraId="5CC7D92F" w14:textId="77777777" w:rsidR="00CA48DF" w:rsidRPr="00CA48DF" w:rsidRDefault="00CA48DF" w:rsidP="00CF75DA">
            <w:pPr>
              <w:pStyle w:val="Prrafodelista"/>
              <w:numPr>
                <w:ilvl w:val="0"/>
                <w:numId w:val="141"/>
              </w:numPr>
              <w:autoSpaceDE w:val="0"/>
              <w:autoSpaceDN w:val="0"/>
              <w:adjustRightInd w:val="0"/>
              <w:spacing w:after="0"/>
              <w:ind w:left="294"/>
              <w:rPr>
                <w:rFonts w:cstheme="minorHAnsi"/>
                <w:b/>
                <w:i/>
                <w:color w:val="000000" w:themeColor="text1"/>
                <w:sz w:val="20"/>
                <w:szCs w:val="20"/>
                <w:lang w:val="en-GB"/>
              </w:rPr>
            </w:pPr>
            <w:r w:rsidRPr="009663A2">
              <w:rPr>
                <w:rFonts w:cstheme="minorHAnsi"/>
                <w:bCs/>
                <w:color w:val="000000" w:themeColor="text1"/>
                <w:sz w:val="20"/>
                <w:szCs w:val="20"/>
                <w:lang w:val="en-US"/>
              </w:rPr>
              <w:t>Organization, execution and evaluation of social repercussion activities</w:t>
            </w:r>
          </w:p>
        </w:tc>
        <w:tc>
          <w:tcPr>
            <w:tcW w:w="3013" w:type="dxa"/>
            <w:shd w:val="clear" w:color="auto" w:fill="auto"/>
            <w:vAlign w:val="center"/>
          </w:tcPr>
          <w:p w14:paraId="79E3D75B"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lastRenderedPageBreak/>
              <w:t>Worksheet.</w:t>
            </w:r>
          </w:p>
        </w:tc>
        <w:tc>
          <w:tcPr>
            <w:tcW w:w="1358" w:type="dxa"/>
            <w:shd w:val="clear" w:color="auto" w:fill="auto"/>
            <w:vAlign w:val="center"/>
          </w:tcPr>
          <w:p w14:paraId="34C9C4DB" w14:textId="77777777" w:rsidR="00CA48DF" w:rsidRPr="00CA48DF" w:rsidRDefault="00CA48DF" w:rsidP="00CA48DF">
            <w:pPr>
              <w:numPr>
                <w:ilvl w:val="0"/>
                <w:numId w:val="40"/>
              </w:numPr>
              <w:spacing w:after="0" w:line="240" w:lineRule="auto"/>
              <w:ind w:left="249" w:hanging="357"/>
              <w:jc w:val="both"/>
              <w:rPr>
                <w:rFonts w:cstheme="minorHAnsi"/>
                <w:color w:val="000000" w:themeColor="text1"/>
                <w:sz w:val="20"/>
                <w:szCs w:val="20"/>
                <w:lang w:val="en-GB"/>
              </w:rPr>
            </w:pPr>
            <w:r w:rsidRPr="00CA48DF">
              <w:rPr>
                <w:rFonts w:cstheme="minorHAnsi"/>
                <w:color w:val="000000" w:themeColor="text1"/>
                <w:sz w:val="20"/>
                <w:szCs w:val="20"/>
                <w:lang w:val="en-GB"/>
              </w:rPr>
              <w:t>Create a worksheet on how to teach vocabulary</w:t>
            </w:r>
          </w:p>
        </w:tc>
      </w:tr>
      <w:tr w:rsidR="00CA48DF" w:rsidRPr="00D92274" w14:paraId="127468C1" w14:textId="77777777" w:rsidTr="00CA48DF">
        <w:trPr>
          <w:trHeight w:val="545"/>
        </w:trPr>
        <w:tc>
          <w:tcPr>
            <w:tcW w:w="4407" w:type="dxa"/>
            <w:vMerge/>
            <w:shd w:val="clear" w:color="auto" w:fill="auto"/>
            <w:vAlign w:val="center"/>
          </w:tcPr>
          <w:p w14:paraId="64E6ACBA" w14:textId="77777777" w:rsidR="00CA48DF" w:rsidRPr="00CA48DF" w:rsidRDefault="00CA48DF" w:rsidP="00DE0E99">
            <w:pPr>
              <w:rPr>
                <w:rFonts w:cstheme="minorHAnsi"/>
                <w:b/>
                <w:i/>
                <w:color w:val="000000" w:themeColor="text1"/>
                <w:sz w:val="20"/>
                <w:szCs w:val="20"/>
                <w:u w:val="single"/>
                <w:lang w:val="en-GB"/>
              </w:rPr>
            </w:pPr>
          </w:p>
        </w:tc>
        <w:tc>
          <w:tcPr>
            <w:tcW w:w="4117" w:type="dxa"/>
            <w:vMerge/>
            <w:shd w:val="clear" w:color="auto" w:fill="auto"/>
            <w:vAlign w:val="center"/>
          </w:tcPr>
          <w:p w14:paraId="007D46A6" w14:textId="77777777" w:rsidR="00CA48DF" w:rsidRPr="009663A2" w:rsidRDefault="00CA48DF" w:rsidP="00CF75DA">
            <w:pPr>
              <w:pStyle w:val="Prrafodelista"/>
              <w:numPr>
                <w:ilvl w:val="0"/>
                <w:numId w:val="141"/>
              </w:numPr>
              <w:autoSpaceDE w:val="0"/>
              <w:autoSpaceDN w:val="0"/>
              <w:adjustRightInd w:val="0"/>
              <w:spacing w:after="0"/>
              <w:ind w:left="294"/>
              <w:jc w:val="center"/>
              <w:rPr>
                <w:rFonts w:cstheme="minorHAnsi"/>
                <w:bCs/>
                <w:color w:val="000000" w:themeColor="text1"/>
                <w:sz w:val="20"/>
                <w:szCs w:val="20"/>
                <w:lang w:val="en-US"/>
              </w:rPr>
            </w:pPr>
          </w:p>
        </w:tc>
        <w:tc>
          <w:tcPr>
            <w:tcW w:w="3013" w:type="dxa"/>
            <w:shd w:val="clear" w:color="auto" w:fill="auto"/>
            <w:vAlign w:val="center"/>
          </w:tcPr>
          <w:p w14:paraId="610BF112"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Worksheet.</w:t>
            </w:r>
          </w:p>
        </w:tc>
        <w:tc>
          <w:tcPr>
            <w:tcW w:w="1358" w:type="dxa"/>
            <w:shd w:val="clear" w:color="auto" w:fill="auto"/>
            <w:vAlign w:val="center"/>
          </w:tcPr>
          <w:p w14:paraId="222C242C" w14:textId="77777777" w:rsidR="00CA48DF" w:rsidRPr="00CA48DF" w:rsidRDefault="00CA48DF" w:rsidP="00CA48DF">
            <w:pPr>
              <w:pStyle w:val="Prrafodelista"/>
              <w:numPr>
                <w:ilvl w:val="0"/>
                <w:numId w:val="40"/>
              </w:numPr>
              <w:spacing w:after="0"/>
              <w:ind w:left="249"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Create a worksheet on how to teach vocabulary</w:t>
            </w:r>
          </w:p>
        </w:tc>
      </w:tr>
      <w:tr w:rsidR="00CA48DF" w:rsidRPr="00D92274" w14:paraId="52EF65B8" w14:textId="77777777" w:rsidTr="00CA48DF">
        <w:trPr>
          <w:trHeight w:val="545"/>
        </w:trPr>
        <w:tc>
          <w:tcPr>
            <w:tcW w:w="4407" w:type="dxa"/>
            <w:vMerge/>
            <w:shd w:val="clear" w:color="auto" w:fill="auto"/>
            <w:vAlign w:val="center"/>
          </w:tcPr>
          <w:p w14:paraId="16E37381" w14:textId="77777777" w:rsidR="00CA48DF" w:rsidRPr="00CA48DF" w:rsidRDefault="00CA48DF" w:rsidP="00DE0E99">
            <w:pPr>
              <w:rPr>
                <w:rFonts w:cstheme="minorHAnsi"/>
                <w:b/>
                <w:i/>
                <w:color w:val="000000" w:themeColor="text1"/>
                <w:sz w:val="20"/>
                <w:szCs w:val="20"/>
                <w:u w:val="single"/>
                <w:lang w:val="en-GB"/>
              </w:rPr>
            </w:pPr>
          </w:p>
        </w:tc>
        <w:tc>
          <w:tcPr>
            <w:tcW w:w="4117" w:type="dxa"/>
            <w:vMerge/>
            <w:shd w:val="clear" w:color="auto" w:fill="auto"/>
            <w:vAlign w:val="center"/>
          </w:tcPr>
          <w:p w14:paraId="2ED2E8F7" w14:textId="77777777" w:rsidR="00CA48DF" w:rsidRPr="009663A2" w:rsidRDefault="00CA48DF" w:rsidP="00CF75DA">
            <w:pPr>
              <w:pStyle w:val="Prrafodelista"/>
              <w:numPr>
                <w:ilvl w:val="0"/>
                <w:numId w:val="141"/>
              </w:numPr>
              <w:autoSpaceDE w:val="0"/>
              <w:autoSpaceDN w:val="0"/>
              <w:adjustRightInd w:val="0"/>
              <w:spacing w:after="0"/>
              <w:ind w:left="294"/>
              <w:jc w:val="center"/>
              <w:rPr>
                <w:rFonts w:cstheme="minorHAnsi"/>
                <w:bCs/>
                <w:color w:val="000000" w:themeColor="text1"/>
                <w:sz w:val="20"/>
                <w:szCs w:val="20"/>
                <w:lang w:val="en-US"/>
              </w:rPr>
            </w:pPr>
          </w:p>
        </w:tc>
        <w:tc>
          <w:tcPr>
            <w:tcW w:w="3013" w:type="dxa"/>
            <w:shd w:val="clear" w:color="auto" w:fill="auto"/>
            <w:vAlign w:val="center"/>
          </w:tcPr>
          <w:p w14:paraId="6C40220C"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Worksheet.</w:t>
            </w:r>
          </w:p>
        </w:tc>
        <w:tc>
          <w:tcPr>
            <w:tcW w:w="1358" w:type="dxa"/>
            <w:shd w:val="clear" w:color="auto" w:fill="auto"/>
            <w:vAlign w:val="center"/>
          </w:tcPr>
          <w:p w14:paraId="736709C9" w14:textId="77777777" w:rsidR="00CA48DF" w:rsidRPr="00CA48DF" w:rsidRDefault="00CA48DF" w:rsidP="00CA48DF">
            <w:pPr>
              <w:pStyle w:val="Prrafodelista"/>
              <w:numPr>
                <w:ilvl w:val="0"/>
                <w:numId w:val="40"/>
              </w:numPr>
              <w:spacing w:after="0"/>
              <w:ind w:left="249"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Create a worksheet on how to teach vocabulary</w:t>
            </w:r>
          </w:p>
        </w:tc>
      </w:tr>
      <w:tr w:rsidR="00CA48DF" w:rsidRPr="00D92274" w14:paraId="38F1AB46" w14:textId="77777777" w:rsidTr="00CA48DF">
        <w:trPr>
          <w:trHeight w:val="545"/>
        </w:trPr>
        <w:tc>
          <w:tcPr>
            <w:tcW w:w="4407" w:type="dxa"/>
            <w:vMerge/>
            <w:shd w:val="clear" w:color="auto" w:fill="auto"/>
            <w:vAlign w:val="center"/>
          </w:tcPr>
          <w:p w14:paraId="451E2DDE" w14:textId="77777777" w:rsidR="00CA48DF" w:rsidRPr="00CA48DF" w:rsidRDefault="00CA48DF" w:rsidP="00DE0E99">
            <w:pPr>
              <w:rPr>
                <w:rFonts w:cstheme="minorHAnsi"/>
                <w:b/>
                <w:i/>
                <w:color w:val="000000" w:themeColor="text1"/>
                <w:sz w:val="20"/>
                <w:szCs w:val="20"/>
                <w:u w:val="single"/>
                <w:lang w:val="en-GB"/>
              </w:rPr>
            </w:pPr>
          </w:p>
        </w:tc>
        <w:tc>
          <w:tcPr>
            <w:tcW w:w="4117" w:type="dxa"/>
            <w:vMerge/>
            <w:shd w:val="clear" w:color="auto" w:fill="auto"/>
            <w:vAlign w:val="center"/>
          </w:tcPr>
          <w:p w14:paraId="31D27850" w14:textId="77777777" w:rsidR="00CA48DF" w:rsidRPr="009663A2" w:rsidRDefault="00CA48DF" w:rsidP="00CF75DA">
            <w:pPr>
              <w:pStyle w:val="Prrafodelista"/>
              <w:numPr>
                <w:ilvl w:val="0"/>
                <w:numId w:val="141"/>
              </w:numPr>
              <w:autoSpaceDE w:val="0"/>
              <w:autoSpaceDN w:val="0"/>
              <w:adjustRightInd w:val="0"/>
              <w:spacing w:after="0"/>
              <w:ind w:left="294"/>
              <w:jc w:val="center"/>
              <w:rPr>
                <w:rFonts w:cstheme="minorHAnsi"/>
                <w:bCs/>
                <w:color w:val="000000" w:themeColor="text1"/>
                <w:sz w:val="20"/>
                <w:szCs w:val="20"/>
                <w:lang w:val="en-US"/>
              </w:rPr>
            </w:pPr>
          </w:p>
        </w:tc>
        <w:tc>
          <w:tcPr>
            <w:tcW w:w="3013" w:type="dxa"/>
            <w:shd w:val="clear" w:color="auto" w:fill="auto"/>
            <w:vAlign w:val="center"/>
          </w:tcPr>
          <w:p w14:paraId="725E66A8"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Worksheet.</w:t>
            </w:r>
          </w:p>
        </w:tc>
        <w:tc>
          <w:tcPr>
            <w:tcW w:w="1358" w:type="dxa"/>
            <w:shd w:val="clear" w:color="auto" w:fill="auto"/>
            <w:vAlign w:val="center"/>
          </w:tcPr>
          <w:p w14:paraId="2A9533D1" w14:textId="77777777" w:rsidR="00CA48DF" w:rsidRPr="00CA48DF" w:rsidRDefault="00CA48DF" w:rsidP="00CA48DF">
            <w:pPr>
              <w:pStyle w:val="Prrafodelista"/>
              <w:numPr>
                <w:ilvl w:val="0"/>
                <w:numId w:val="40"/>
              </w:numPr>
              <w:spacing w:after="0"/>
              <w:ind w:left="249"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Create a worksheet on how to teach vocabulary</w:t>
            </w:r>
          </w:p>
        </w:tc>
      </w:tr>
      <w:tr w:rsidR="00CA48DF" w:rsidRPr="00D92274" w14:paraId="0FCEC72D" w14:textId="77777777" w:rsidTr="00CA48DF">
        <w:trPr>
          <w:trHeight w:val="545"/>
        </w:trPr>
        <w:tc>
          <w:tcPr>
            <w:tcW w:w="4407" w:type="dxa"/>
            <w:vMerge/>
            <w:shd w:val="clear" w:color="auto" w:fill="auto"/>
            <w:vAlign w:val="center"/>
          </w:tcPr>
          <w:p w14:paraId="2A4467CF" w14:textId="77777777" w:rsidR="00CA48DF" w:rsidRPr="009663A2" w:rsidRDefault="00CA48DF" w:rsidP="00DE0E99">
            <w:pPr>
              <w:rPr>
                <w:rFonts w:cstheme="minorHAnsi"/>
                <w:b/>
                <w:i/>
                <w:color w:val="000000" w:themeColor="text1"/>
                <w:sz w:val="20"/>
                <w:szCs w:val="20"/>
                <w:lang w:val="en-US"/>
              </w:rPr>
            </w:pPr>
          </w:p>
        </w:tc>
        <w:tc>
          <w:tcPr>
            <w:tcW w:w="4117" w:type="dxa"/>
            <w:vMerge/>
            <w:shd w:val="clear" w:color="auto" w:fill="auto"/>
            <w:vAlign w:val="center"/>
          </w:tcPr>
          <w:p w14:paraId="1D4F3FB3" w14:textId="77777777" w:rsidR="00CA48DF" w:rsidRPr="00CA48DF" w:rsidRDefault="00CA48DF" w:rsidP="00CF75DA">
            <w:pPr>
              <w:pStyle w:val="Prrafodelista"/>
              <w:numPr>
                <w:ilvl w:val="0"/>
                <w:numId w:val="141"/>
              </w:numPr>
              <w:autoSpaceDE w:val="0"/>
              <w:autoSpaceDN w:val="0"/>
              <w:adjustRightInd w:val="0"/>
              <w:spacing w:after="0"/>
              <w:ind w:left="294"/>
              <w:jc w:val="center"/>
              <w:rPr>
                <w:rFonts w:cstheme="minorHAnsi"/>
                <w:i/>
                <w:color w:val="000000" w:themeColor="text1"/>
                <w:sz w:val="20"/>
                <w:szCs w:val="20"/>
                <w:lang w:val="en-GB"/>
              </w:rPr>
            </w:pPr>
          </w:p>
        </w:tc>
        <w:tc>
          <w:tcPr>
            <w:tcW w:w="3013" w:type="dxa"/>
            <w:shd w:val="clear" w:color="auto" w:fill="auto"/>
            <w:vAlign w:val="center"/>
          </w:tcPr>
          <w:p w14:paraId="044B8528"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Learning session.</w:t>
            </w:r>
          </w:p>
          <w:p w14:paraId="603FFBD0" w14:textId="77777777" w:rsidR="00CA48DF" w:rsidRPr="009663A2" w:rsidRDefault="00CA48DF" w:rsidP="00DE0E99">
            <w:pPr>
              <w:pStyle w:val="Prrafodelista"/>
              <w:ind w:left="249"/>
              <w:contextualSpacing/>
              <w:jc w:val="both"/>
              <w:rPr>
                <w:rFonts w:cstheme="minorHAnsi"/>
                <w:color w:val="000000" w:themeColor="text1"/>
                <w:sz w:val="20"/>
                <w:szCs w:val="20"/>
              </w:rPr>
            </w:pPr>
          </w:p>
          <w:p w14:paraId="11AC41D1"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Double entry chart.</w:t>
            </w:r>
          </w:p>
        </w:tc>
        <w:tc>
          <w:tcPr>
            <w:tcW w:w="1358" w:type="dxa"/>
            <w:shd w:val="clear" w:color="auto" w:fill="auto"/>
            <w:vAlign w:val="center"/>
          </w:tcPr>
          <w:p w14:paraId="1865ADF1" w14:textId="77777777" w:rsidR="00CA48DF" w:rsidRPr="00CA48DF" w:rsidRDefault="00CA48DF" w:rsidP="00CA48DF">
            <w:pPr>
              <w:pStyle w:val="Prrafodelista"/>
              <w:numPr>
                <w:ilvl w:val="0"/>
                <w:numId w:val="40"/>
              </w:numPr>
              <w:spacing w:after="0"/>
              <w:ind w:left="249" w:right="-32" w:hanging="357"/>
              <w:jc w:val="both"/>
              <w:rPr>
                <w:rFonts w:cstheme="minorHAnsi"/>
                <w:color w:val="000000" w:themeColor="text1"/>
                <w:sz w:val="20"/>
                <w:szCs w:val="20"/>
                <w:lang w:val="en-GB"/>
              </w:rPr>
            </w:pPr>
            <w:r w:rsidRPr="00CA48DF">
              <w:rPr>
                <w:rFonts w:cstheme="minorHAnsi"/>
                <w:color w:val="000000" w:themeColor="text1"/>
                <w:sz w:val="20"/>
                <w:szCs w:val="20"/>
                <w:lang w:val="en-GB"/>
              </w:rPr>
              <w:t>Identifies the strengths and weaknesses found in the teaching-learning process..</w:t>
            </w:r>
          </w:p>
        </w:tc>
      </w:tr>
      <w:tr w:rsidR="00CA48DF" w:rsidRPr="00D92274" w14:paraId="11524F04" w14:textId="77777777" w:rsidTr="00CA48DF">
        <w:trPr>
          <w:trHeight w:val="545"/>
        </w:trPr>
        <w:tc>
          <w:tcPr>
            <w:tcW w:w="4407" w:type="dxa"/>
            <w:vMerge/>
            <w:shd w:val="clear" w:color="auto" w:fill="auto"/>
            <w:vAlign w:val="center"/>
          </w:tcPr>
          <w:p w14:paraId="0ABBCDE9" w14:textId="77777777" w:rsidR="00CA48DF" w:rsidRPr="00CA48DF" w:rsidRDefault="00CA48DF" w:rsidP="00DE0E99">
            <w:pPr>
              <w:rPr>
                <w:rFonts w:cstheme="minorHAnsi"/>
                <w:b/>
                <w:i/>
                <w:color w:val="000000" w:themeColor="text1"/>
                <w:sz w:val="20"/>
                <w:szCs w:val="20"/>
                <w:lang w:val="en-GB"/>
              </w:rPr>
            </w:pPr>
          </w:p>
        </w:tc>
        <w:tc>
          <w:tcPr>
            <w:tcW w:w="4117" w:type="dxa"/>
            <w:vMerge/>
            <w:shd w:val="clear" w:color="auto" w:fill="auto"/>
            <w:vAlign w:val="center"/>
          </w:tcPr>
          <w:p w14:paraId="61D71ED6" w14:textId="77777777" w:rsidR="00CA48DF" w:rsidRPr="009663A2" w:rsidRDefault="00CA48DF" w:rsidP="00CF75DA">
            <w:pPr>
              <w:pStyle w:val="Prrafodelista"/>
              <w:numPr>
                <w:ilvl w:val="0"/>
                <w:numId w:val="141"/>
              </w:numPr>
              <w:autoSpaceDE w:val="0"/>
              <w:autoSpaceDN w:val="0"/>
              <w:adjustRightInd w:val="0"/>
              <w:spacing w:after="0"/>
              <w:ind w:left="294"/>
              <w:jc w:val="center"/>
              <w:rPr>
                <w:rFonts w:cstheme="minorHAnsi"/>
                <w:bCs/>
                <w:color w:val="000000" w:themeColor="text1"/>
                <w:sz w:val="20"/>
                <w:szCs w:val="20"/>
                <w:lang w:val="en-US"/>
              </w:rPr>
            </w:pPr>
          </w:p>
        </w:tc>
        <w:tc>
          <w:tcPr>
            <w:tcW w:w="3013" w:type="dxa"/>
            <w:shd w:val="clear" w:color="auto" w:fill="auto"/>
            <w:vAlign w:val="center"/>
          </w:tcPr>
          <w:p w14:paraId="14C6E49E"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Learning session.</w:t>
            </w:r>
          </w:p>
          <w:p w14:paraId="2D3D31F4"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Double entry chart.</w:t>
            </w:r>
          </w:p>
        </w:tc>
        <w:tc>
          <w:tcPr>
            <w:tcW w:w="1358" w:type="dxa"/>
            <w:shd w:val="clear" w:color="auto" w:fill="auto"/>
            <w:vAlign w:val="center"/>
          </w:tcPr>
          <w:p w14:paraId="1FB22C18" w14:textId="77777777" w:rsidR="00CA48DF" w:rsidRPr="00CA48DF" w:rsidRDefault="00CA48DF" w:rsidP="00DE0E99">
            <w:pPr>
              <w:pStyle w:val="Prrafodelista"/>
              <w:ind w:left="249" w:hanging="357"/>
              <w:jc w:val="both"/>
              <w:rPr>
                <w:rFonts w:cstheme="minorHAnsi"/>
                <w:color w:val="000000" w:themeColor="text1"/>
                <w:sz w:val="20"/>
                <w:szCs w:val="20"/>
                <w:lang w:val="en-GB"/>
              </w:rPr>
            </w:pPr>
            <w:r w:rsidRPr="00CA48DF">
              <w:rPr>
                <w:rFonts w:cstheme="minorHAnsi"/>
                <w:color w:val="000000" w:themeColor="text1"/>
                <w:sz w:val="20"/>
                <w:szCs w:val="20"/>
                <w:lang w:val="en-GB"/>
              </w:rPr>
              <w:t>Identifies the strengths and weaknesses found in the teaching-learning process</w:t>
            </w:r>
          </w:p>
        </w:tc>
      </w:tr>
      <w:tr w:rsidR="00CA48DF" w:rsidRPr="00D92274" w14:paraId="5016D34A" w14:textId="77777777" w:rsidTr="00CA48DF">
        <w:trPr>
          <w:trHeight w:val="545"/>
        </w:trPr>
        <w:tc>
          <w:tcPr>
            <w:tcW w:w="4407" w:type="dxa"/>
            <w:vMerge/>
            <w:shd w:val="clear" w:color="auto" w:fill="auto"/>
            <w:vAlign w:val="center"/>
          </w:tcPr>
          <w:p w14:paraId="1DAE0C12" w14:textId="77777777" w:rsidR="00CA48DF" w:rsidRPr="00CA48DF" w:rsidRDefault="00CA48DF" w:rsidP="00DE0E99">
            <w:pPr>
              <w:rPr>
                <w:rFonts w:cstheme="minorHAnsi"/>
                <w:b/>
                <w:i/>
                <w:color w:val="000000" w:themeColor="text1"/>
                <w:sz w:val="20"/>
                <w:szCs w:val="20"/>
                <w:lang w:val="en-GB"/>
              </w:rPr>
            </w:pPr>
          </w:p>
        </w:tc>
        <w:tc>
          <w:tcPr>
            <w:tcW w:w="4117" w:type="dxa"/>
            <w:vMerge/>
            <w:shd w:val="clear" w:color="auto" w:fill="auto"/>
            <w:vAlign w:val="center"/>
          </w:tcPr>
          <w:p w14:paraId="3911CA2F" w14:textId="77777777" w:rsidR="00CA48DF" w:rsidRPr="009663A2" w:rsidRDefault="00CA48DF" w:rsidP="00CF75DA">
            <w:pPr>
              <w:pStyle w:val="Prrafodelista"/>
              <w:numPr>
                <w:ilvl w:val="0"/>
                <w:numId w:val="141"/>
              </w:numPr>
              <w:autoSpaceDE w:val="0"/>
              <w:autoSpaceDN w:val="0"/>
              <w:adjustRightInd w:val="0"/>
              <w:spacing w:after="0"/>
              <w:ind w:left="294"/>
              <w:jc w:val="center"/>
              <w:rPr>
                <w:rFonts w:cstheme="minorHAnsi"/>
                <w:bCs/>
                <w:color w:val="000000" w:themeColor="text1"/>
                <w:sz w:val="20"/>
                <w:szCs w:val="20"/>
                <w:lang w:val="en-US"/>
              </w:rPr>
            </w:pPr>
          </w:p>
        </w:tc>
        <w:tc>
          <w:tcPr>
            <w:tcW w:w="3013" w:type="dxa"/>
            <w:shd w:val="clear" w:color="auto" w:fill="auto"/>
            <w:vAlign w:val="center"/>
          </w:tcPr>
          <w:p w14:paraId="7A863706"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Learning session.</w:t>
            </w:r>
          </w:p>
          <w:p w14:paraId="09F9EC1A"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Double entry chart.</w:t>
            </w:r>
          </w:p>
          <w:p w14:paraId="53E34BEE" w14:textId="77777777" w:rsidR="00CA48DF" w:rsidRPr="009663A2" w:rsidRDefault="00CA48DF" w:rsidP="00CA48DF">
            <w:pPr>
              <w:pStyle w:val="Prrafodelista"/>
              <w:numPr>
                <w:ilvl w:val="0"/>
                <w:numId w:val="40"/>
              </w:numPr>
              <w:spacing w:after="0"/>
              <w:ind w:left="249" w:hanging="357"/>
              <w:contextualSpacing/>
              <w:jc w:val="center"/>
              <w:rPr>
                <w:rFonts w:cstheme="minorHAnsi"/>
                <w:i/>
                <w:color w:val="000000" w:themeColor="text1"/>
                <w:sz w:val="20"/>
                <w:szCs w:val="20"/>
                <w:lang w:val="en-US"/>
              </w:rPr>
            </w:pPr>
            <w:r w:rsidRPr="00CA48DF">
              <w:rPr>
                <w:rFonts w:cstheme="minorHAnsi"/>
                <w:bCs/>
                <w:color w:val="000000" w:themeColor="text1"/>
                <w:sz w:val="20"/>
                <w:szCs w:val="20"/>
                <w:lang w:val="en-GB"/>
              </w:rPr>
              <w:t>Material for primary education (flashcards)</w:t>
            </w:r>
          </w:p>
        </w:tc>
        <w:tc>
          <w:tcPr>
            <w:tcW w:w="1358" w:type="dxa"/>
            <w:shd w:val="clear" w:color="auto" w:fill="auto"/>
            <w:vAlign w:val="center"/>
          </w:tcPr>
          <w:p w14:paraId="51E4C2ED" w14:textId="77777777" w:rsidR="00CA48DF" w:rsidRPr="00CA48DF" w:rsidRDefault="00CA48DF" w:rsidP="00CA48DF">
            <w:pPr>
              <w:pStyle w:val="Prrafodelista"/>
              <w:numPr>
                <w:ilvl w:val="0"/>
                <w:numId w:val="40"/>
              </w:numPr>
              <w:spacing w:after="0"/>
              <w:ind w:left="249"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Identifies the strengths and weaknesses found in the teaching-learning process</w:t>
            </w:r>
          </w:p>
        </w:tc>
      </w:tr>
      <w:tr w:rsidR="00CA48DF" w:rsidRPr="00D92274" w14:paraId="32A712F0" w14:textId="77777777" w:rsidTr="00CA48DF">
        <w:trPr>
          <w:trHeight w:val="545"/>
        </w:trPr>
        <w:tc>
          <w:tcPr>
            <w:tcW w:w="4407" w:type="dxa"/>
            <w:vMerge/>
            <w:shd w:val="clear" w:color="auto" w:fill="auto"/>
            <w:vAlign w:val="center"/>
          </w:tcPr>
          <w:p w14:paraId="16B4ABE1" w14:textId="77777777" w:rsidR="00CA48DF" w:rsidRPr="00CA48DF" w:rsidRDefault="00CA48DF" w:rsidP="00DE0E99">
            <w:pPr>
              <w:rPr>
                <w:rFonts w:cstheme="minorHAnsi"/>
                <w:b/>
                <w:i/>
                <w:color w:val="000000" w:themeColor="text1"/>
                <w:sz w:val="20"/>
                <w:szCs w:val="20"/>
                <w:lang w:val="en-GB"/>
              </w:rPr>
            </w:pPr>
          </w:p>
        </w:tc>
        <w:tc>
          <w:tcPr>
            <w:tcW w:w="4117" w:type="dxa"/>
            <w:vMerge/>
            <w:shd w:val="clear" w:color="auto" w:fill="auto"/>
            <w:vAlign w:val="center"/>
          </w:tcPr>
          <w:p w14:paraId="2C32A317" w14:textId="77777777" w:rsidR="00CA48DF" w:rsidRPr="009663A2" w:rsidRDefault="00CA48DF" w:rsidP="00CF75DA">
            <w:pPr>
              <w:pStyle w:val="Prrafodelista"/>
              <w:numPr>
                <w:ilvl w:val="0"/>
                <w:numId w:val="141"/>
              </w:numPr>
              <w:autoSpaceDE w:val="0"/>
              <w:autoSpaceDN w:val="0"/>
              <w:adjustRightInd w:val="0"/>
              <w:spacing w:after="0"/>
              <w:ind w:left="294"/>
              <w:jc w:val="center"/>
              <w:rPr>
                <w:rFonts w:cstheme="minorHAnsi"/>
                <w:bCs/>
                <w:color w:val="000000" w:themeColor="text1"/>
                <w:sz w:val="20"/>
                <w:szCs w:val="20"/>
                <w:lang w:val="en-US"/>
              </w:rPr>
            </w:pPr>
          </w:p>
        </w:tc>
        <w:tc>
          <w:tcPr>
            <w:tcW w:w="3013" w:type="dxa"/>
            <w:shd w:val="clear" w:color="auto" w:fill="auto"/>
            <w:vAlign w:val="center"/>
          </w:tcPr>
          <w:p w14:paraId="2DA786B8"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Learning session.</w:t>
            </w:r>
          </w:p>
          <w:p w14:paraId="0EE800C3"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Double entry chart.</w:t>
            </w:r>
          </w:p>
          <w:p w14:paraId="7571E9FD"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p>
        </w:tc>
        <w:tc>
          <w:tcPr>
            <w:tcW w:w="1358" w:type="dxa"/>
            <w:shd w:val="clear" w:color="auto" w:fill="auto"/>
            <w:vAlign w:val="center"/>
          </w:tcPr>
          <w:p w14:paraId="2E2A951C" w14:textId="77777777" w:rsidR="00CA48DF" w:rsidRPr="00CA48DF" w:rsidRDefault="00CA48DF" w:rsidP="00CA48DF">
            <w:pPr>
              <w:pStyle w:val="Prrafodelista"/>
              <w:numPr>
                <w:ilvl w:val="0"/>
                <w:numId w:val="40"/>
              </w:numPr>
              <w:spacing w:after="0"/>
              <w:ind w:left="249"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 xml:space="preserve">Identifies the strengths and weaknesses found </w:t>
            </w:r>
            <w:r w:rsidRPr="00CA48DF">
              <w:rPr>
                <w:rFonts w:cstheme="minorHAnsi"/>
                <w:color w:val="000000" w:themeColor="text1"/>
                <w:sz w:val="20"/>
                <w:szCs w:val="20"/>
                <w:lang w:val="en-GB"/>
              </w:rPr>
              <w:lastRenderedPageBreak/>
              <w:t>in the teaching-learning process</w:t>
            </w:r>
          </w:p>
        </w:tc>
      </w:tr>
      <w:tr w:rsidR="00CA48DF" w:rsidRPr="00D92274" w14:paraId="0BBBBA7E" w14:textId="77777777" w:rsidTr="00CA48DF">
        <w:trPr>
          <w:trHeight w:val="545"/>
        </w:trPr>
        <w:tc>
          <w:tcPr>
            <w:tcW w:w="4407" w:type="dxa"/>
            <w:vMerge/>
            <w:shd w:val="clear" w:color="auto" w:fill="auto"/>
            <w:vAlign w:val="center"/>
          </w:tcPr>
          <w:p w14:paraId="4E8E4AC4" w14:textId="77777777" w:rsidR="00CA48DF" w:rsidRPr="00CA48DF" w:rsidRDefault="00CA48DF" w:rsidP="00DE0E99">
            <w:pPr>
              <w:rPr>
                <w:rFonts w:cstheme="minorHAnsi"/>
                <w:b/>
                <w:i/>
                <w:color w:val="000000" w:themeColor="text1"/>
                <w:sz w:val="20"/>
                <w:szCs w:val="20"/>
                <w:lang w:val="en-GB"/>
              </w:rPr>
            </w:pPr>
          </w:p>
        </w:tc>
        <w:tc>
          <w:tcPr>
            <w:tcW w:w="4117" w:type="dxa"/>
            <w:vMerge/>
            <w:shd w:val="clear" w:color="auto" w:fill="auto"/>
            <w:vAlign w:val="center"/>
          </w:tcPr>
          <w:p w14:paraId="43D72947" w14:textId="77777777" w:rsidR="00CA48DF" w:rsidRPr="009663A2" w:rsidRDefault="00CA48DF" w:rsidP="00CF75DA">
            <w:pPr>
              <w:pStyle w:val="Prrafodelista"/>
              <w:numPr>
                <w:ilvl w:val="0"/>
                <w:numId w:val="141"/>
              </w:numPr>
              <w:autoSpaceDE w:val="0"/>
              <w:autoSpaceDN w:val="0"/>
              <w:adjustRightInd w:val="0"/>
              <w:spacing w:after="0"/>
              <w:ind w:left="294"/>
              <w:jc w:val="center"/>
              <w:rPr>
                <w:rFonts w:cstheme="minorHAnsi"/>
                <w:bCs/>
                <w:color w:val="000000" w:themeColor="text1"/>
                <w:sz w:val="20"/>
                <w:szCs w:val="20"/>
                <w:lang w:val="en-US"/>
              </w:rPr>
            </w:pPr>
          </w:p>
        </w:tc>
        <w:tc>
          <w:tcPr>
            <w:tcW w:w="3013" w:type="dxa"/>
            <w:shd w:val="clear" w:color="auto" w:fill="auto"/>
            <w:vAlign w:val="center"/>
          </w:tcPr>
          <w:p w14:paraId="30576E19"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Learning session.</w:t>
            </w:r>
          </w:p>
          <w:p w14:paraId="25277EBD" w14:textId="77777777" w:rsidR="00CA48DF" w:rsidRPr="009663A2" w:rsidRDefault="00CA48DF" w:rsidP="00CA48DF">
            <w:pPr>
              <w:pStyle w:val="Prrafodelista"/>
              <w:numPr>
                <w:ilvl w:val="0"/>
                <w:numId w:val="40"/>
              </w:numPr>
              <w:spacing w:after="0"/>
              <w:ind w:left="249" w:hanging="357"/>
              <w:contextualSpacing/>
              <w:jc w:val="both"/>
              <w:rPr>
                <w:rFonts w:cstheme="minorHAnsi"/>
                <w:color w:val="000000" w:themeColor="text1"/>
                <w:sz w:val="20"/>
                <w:szCs w:val="20"/>
              </w:rPr>
            </w:pPr>
            <w:r w:rsidRPr="009663A2">
              <w:rPr>
                <w:rFonts w:cstheme="minorHAnsi"/>
                <w:color w:val="000000" w:themeColor="text1"/>
                <w:sz w:val="20"/>
                <w:szCs w:val="20"/>
              </w:rPr>
              <w:t>Double entry chart.</w:t>
            </w:r>
          </w:p>
          <w:p w14:paraId="7735E156" w14:textId="77777777" w:rsidR="00CA48DF" w:rsidRPr="009663A2" w:rsidRDefault="00CA48DF" w:rsidP="00DE0E99">
            <w:pPr>
              <w:pStyle w:val="Prrafodelista"/>
              <w:ind w:left="255" w:right="-32"/>
              <w:contextualSpacing/>
              <w:rPr>
                <w:rFonts w:cstheme="minorHAnsi"/>
                <w:bCs/>
                <w:color w:val="000000" w:themeColor="text1"/>
                <w:sz w:val="20"/>
                <w:szCs w:val="20"/>
                <w:lang w:val="en-US"/>
              </w:rPr>
            </w:pPr>
            <w:r w:rsidRPr="00CA48DF">
              <w:rPr>
                <w:rFonts w:cstheme="minorHAnsi"/>
                <w:color w:val="000000" w:themeColor="text1"/>
                <w:sz w:val="20"/>
                <w:szCs w:val="20"/>
                <w:lang w:val="en-GB"/>
              </w:rPr>
              <w:t>Material for primary education (flashcards)</w:t>
            </w:r>
          </w:p>
        </w:tc>
        <w:tc>
          <w:tcPr>
            <w:tcW w:w="1358" w:type="dxa"/>
            <w:shd w:val="clear" w:color="auto" w:fill="auto"/>
            <w:vAlign w:val="center"/>
          </w:tcPr>
          <w:p w14:paraId="6912A7C9" w14:textId="77777777" w:rsidR="00CA48DF" w:rsidRPr="00CA48DF" w:rsidRDefault="00CA48DF" w:rsidP="00CA48DF">
            <w:pPr>
              <w:pStyle w:val="Prrafodelista"/>
              <w:numPr>
                <w:ilvl w:val="0"/>
                <w:numId w:val="40"/>
              </w:numPr>
              <w:spacing w:after="0"/>
              <w:ind w:left="249"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Identifies the strengths and weaknesses found in the teaching-learning process</w:t>
            </w:r>
          </w:p>
        </w:tc>
      </w:tr>
      <w:tr w:rsidR="00CA48DF" w:rsidRPr="00D92274" w14:paraId="5CA9EB1F" w14:textId="77777777" w:rsidTr="00CA48DF">
        <w:trPr>
          <w:trHeight w:val="545"/>
        </w:trPr>
        <w:tc>
          <w:tcPr>
            <w:tcW w:w="4407" w:type="dxa"/>
            <w:vMerge/>
            <w:shd w:val="clear" w:color="auto" w:fill="auto"/>
            <w:vAlign w:val="center"/>
          </w:tcPr>
          <w:p w14:paraId="3BEE198A" w14:textId="77777777" w:rsidR="00CA48DF" w:rsidRPr="00CA48DF" w:rsidRDefault="00CA48DF" w:rsidP="00DE0E99">
            <w:pPr>
              <w:rPr>
                <w:rFonts w:cstheme="minorHAnsi"/>
                <w:b/>
                <w:i/>
                <w:color w:val="000000" w:themeColor="text1"/>
                <w:sz w:val="20"/>
                <w:szCs w:val="20"/>
                <w:lang w:val="en-GB"/>
              </w:rPr>
            </w:pPr>
          </w:p>
        </w:tc>
        <w:tc>
          <w:tcPr>
            <w:tcW w:w="4117" w:type="dxa"/>
            <w:vMerge/>
            <w:shd w:val="clear" w:color="auto" w:fill="auto"/>
            <w:vAlign w:val="center"/>
          </w:tcPr>
          <w:p w14:paraId="38568B97" w14:textId="77777777" w:rsidR="00CA48DF" w:rsidRPr="00CA48DF" w:rsidRDefault="00CA48DF" w:rsidP="00CF75DA">
            <w:pPr>
              <w:pStyle w:val="Prrafodelista"/>
              <w:numPr>
                <w:ilvl w:val="0"/>
                <w:numId w:val="141"/>
              </w:numPr>
              <w:autoSpaceDE w:val="0"/>
              <w:autoSpaceDN w:val="0"/>
              <w:adjustRightInd w:val="0"/>
              <w:spacing w:after="0"/>
              <w:ind w:left="294"/>
              <w:jc w:val="center"/>
              <w:rPr>
                <w:rFonts w:cstheme="minorHAnsi"/>
                <w:color w:val="000000" w:themeColor="text1"/>
                <w:sz w:val="20"/>
                <w:szCs w:val="20"/>
                <w:lang w:val="en-GB"/>
              </w:rPr>
            </w:pPr>
          </w:p>
        </w:tc>
        <w:tc>
          <w:tcPr>
            <w:tcW w:w="3013" w:type="dxa"/>
            <w:shd w:val="clear" w:color="auto" w:fill="auto"/>
            <w:vAlign w:val="center"/>
          </w:tcPr>
          <w:p w14:paraId="6B35EC21" w14:textId="77777777" w:rsidR="00CA48DF" w:rsidRPr="009663A2"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rPr>
            </w:pPr>
            <w:r w:rsidRPr="009663A2">
              <w:rPr>
                <w:rFonts w:cstheme="minorHAnsi"/>
                <w:color w:val="000000" w:themeColor="text1"/>
                <w:sz w:val="20"/>
                <w:szCs w:val="20"/>
              </w:rPr>
              <w:t>Learning session.</w:t>
            </w:r>
          </w:p>
          <w:p w14:paraId="0EB0AABF" w14:textId="77777777" w:rsidR="00CA48DF" w:rsidRPr="009663A2"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rPr>
            </w:pPr>
            <w:r w:rsidRPr="009663A2">
              <w:rPr>
                <w:rFonts w:cstheme="minorHAnsi"/>
                <w:color w:val="000000" w:themeColor="text1"/>
                <w:sz w:val="20"/>
                <w:szCs w:val="20"/>
              </w:rPr>
              <w:t>Double entry chart.</w:t>
            </w:r>
          </w:p>
          <w:p w14:paraId="2A932580" w14:textId="77777777" w:rsidR="00CA48DF" w:rsidRPr="00CA48DF"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Material for primary education (flashcards)</w:t>
            </w:r>
          </w:p>
        </w:tc>
        <w:tc>
          <w:tcPr>
            <w:tcW w:w="1358" w:type="dxa"/>
            <w:shd w:val="clear" w:color="auto" w:fill="auto"/>
            <w:vAlign w:val="center"/>
          </w:tcPr>
          <w:p w14:paraId="6A12573F" w14:textId="77777777" w:rsidR="00CA48DF" w:rsidRPr="00CA48DF" w:rsidRDefault="00CA48DF" w:rsidP="00DE0E99">
            <w:pPr>
              <w:pStyle w:val="Prrafodelista"/>
              <w:ind w:left="318" w:right="-32"/>
              <w:rPr>
                <w:rFonts w:cstheme="minorHAnsi"/>
                <w:color w:val="000000" w:themeColor="text1"/>
                <w:sz w:val="20"/>
                <w:szCs w:val="20"/>
                <w:lang w:val="en-GB"/>
              </w:rPr>
            </w:pPr>
            <w:r w:rsidRPr="00CA48DF">
              <w:rPr>
                <w:rFonts w:cstheme="minorHAnsi"/>
                <w:color w:val="000000" w:themeColor="text1"/>
                <w:sz w:val="20"/>
                <w:szCs w:val="20"/>
                <w:lang w:val="en-GB"/>
              </w:rPr>
              <w:t>Identifies the strengths and weaknesses encontratas in the teaching-learning process.</w:t>
            </w:r>
          </w:p>
        </w:tc>
      </w:tr>
      <w:tr w:rsidR="00CA48DF" w:rsidRPr="00D92274" w14:paraId="2BCDE57F" w14:textId="77777777" w:rsidTr="00CA48DF">
        <w:trPr>
          <w:trHeight w:val="545"/>
        </w:trPr>
        <w:tc>
          <w:tcPr>
            <w:tcW w:w="4407" w:type="dxa"/>
            <w:vMerge/>
            <w:shd w:val="clear" w:color="auto" w:fill="auto"/>
            <w:vAlign w:val="center"/>
          </w:tcPr>
          <w:p w14:paraId="7DADD8ED" w14:textId="77777777" w:rsidR="00CA48DF" w:rsidRPr="00CA48DF" w:rsidRDefault="00CA48DF" w:rsidP="00DE0E99">
            <w:pPr>
              <w:rPr>
                <w:rFonts w:cstheme="minorHAnsi"/>
                <w:b/>
                <w:i/>
                <w:color w:val="000000" w:themeColor="text1"/>
                <w:sz w:val="20"/>
                <w:szCs w:val="20"/>
                <w:lang w:val="en-GB"/>
              </w:rPr>
            </w:pPr>
          </w:p>
        </w:tc>
        <w:tc>
          <w:tcPr>
            <w:tcW w:w="4117" w:type="dxa"/>
            <w:vMerge/>
            <w:shd w:val="clear" w:color="auto" w:fill="auto"/>
            <w:vAlign w:val="center"/>
          </w:tcPr>
          <w:p w14:paraId="1168060B" w14:textId="77777777" w:rsidR="00CA48DF" w:rsidRPr="00CA48DF" w:rsidRDefault="00CA48DF" w:rsidP="00CF75DA">
            <w:pPr>
              <w:pStyle w:val="Prrafodelista"/>
              <w:numPr>
                <w:ilvl w:val="0"/>
                <w:numId w:val="141"/>
              </w:numPr>
              <w:autoSpaceDE w:val="0"/>
              <w:autoSpaceDN w:val="0"/>
              <w:adjustRightInd w:val="0"/>
              <w:spacing w:after="0"/>
              <w:ind w:left="294"/>
              <w:jc w:val="center"/>
              <w:rPr>
                <w:rFonts w:cstheme="minorHAnsi"/>
                <w:color w:val="000000" w:themeColor="text1"/>
                <w:sz w:val="20"/>
                <w:szCs w:val="20"/>
                <w:lang w:val="en-GB"/>
              </w:rPr>
            </w:pPr>
          </w:p>
        </w:tc>
        <w:tc>
          <w:tcPr>
            <w:tcW w:w="3013" w:type="dxa"/>
            <w:shd w:val="clear" w:color="auto" w:fill="auto"/>
            <w:vAlign w:val="center"/>
          </w:tcPr>
          <w:p w14:paraId="5EBC96E8" w14:textId="77777777" w:rsidR="00CA48DF" w:rsidRPr="009663A2"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rPr>
            </w:pPr>
            <w:r w:rsidRPr="009663A2">
              <w:rPr>
                <w:rFonts w:cstheme="minorHAnsi"/>
                <w:color w:val="000000" w:themeColor="text1"/>
                <w:sz w:val="20"/>
                <w:szCs w:val="20"/>
              </w:rPr>
              <w:t>Learning session.</w:t>
            </w:r>
          </w:p>
          <w:p w14:paraId="03F623FE" w14:textId="77777777" w:rsidR="00CA48DF" w:rsidRPr="009663A2"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rPr>
            </w:pPr>
            <w:r w:rsidRPr="009663A2">
              <w:rPr>
                <w:rFonts w:cstheme="minorHAnsi"/>
                <w:color w:val="000000" w:themeColor="text1"/>
                <w:sz w:val="20"/>
                <w:szCs w:val="20"/>
              </w:rPr>
              <w:t>Double entry chart.</w:t>
            </w:r>
          </w:p>
          <w:p w14:paraId="14CF755B" w14:textId="77777777" w:rsidR="00CA48DF" w:rsidRPr="009663A2"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rPr>
            </w:pPr>
          </w:p>
        </w:tc>
        <w:tc>
          <w:tcPr>
            <w:tcW w:w="1358" w:type="dxa"/>
            <w:shd w:val="clear" w:color="auto" w:fill="auto"/>
            <w:vAlign w:val="center"/>
          </w:tcPr>
          <w:p w14:paraId="75D5F2BB" w14:textId="77777777" w:rsidR="00CA48DF" w:rsidRPr="00CA48DF"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lang w:val="en-GB"/>
              </w:rPr>
            </w:pPr>
            <w:r w:rsidRPr="00CA48DF">
              <w:rPr>
                <w:rFonts w:cstheme="minorHAnsi"/>
                <w:color w:val="000000" w:themeColor="text1"/>
                <w:sz w:val="20"/>
                <w:szCs w:val="20"/>
                <w:lang w:val="en-GB"/>
              </w:rPr>
              <w:t>Identifies the strengths and weaknesses encontratas in the teaching-learning process..</w:t>
            </w:r>
          </w:p>
        </w:tc>
      </w:tr>
      <w:tr w:rsidR="00CA48DF" w:rsidRPr="00D92274" w14:paraId="201193EF" w14:textId="77777777" w:rsidTr="00CA48DF">
        <w:trPr>
          <w:trHeight w:val="545"/>
        </w:trPr>
        <w:tc>
          <w:tcPr>
            <w:tcW w:w="4407" w:type="dxa"/>
            <w:vMerge/>
            <w:shd w:val="clear" w:color="auto" w:fill="auto"/>
            <w:vAlign w:val="center"/>
          </w:tcPr>
          <w:p w14:paraId="14EA12D4" w14:textId="77777777" w:rsidR="00CA48DF" w:rsidRPr="00CA48DF" w:rsidRDefault="00CA48DF" w:rsidP="00DE0E99">
            <w:pPr>
              <w:rPr>
                <w:rFonts w:cstheme="minorHAnsi"/>
                <w:b/>
                <w:i/>
                <w:color w:val="000000" w:themeColor="text1"/>
                <w:sz w:val="20"/>
                <w:szCs w:val="20"/>
                <w:lang w:val="en-GB"/>
              </w:rPr>
            </w:pPr>
          </w:p>
        </w:tc>
        <w:tc>
          <w:tcPr>
            <w:tcW w:w="4117" w:type="dxa"/>
            <w:vMerge/>
            <w:shd w:val="clear" w:color="auto" w:fill="auto"/>
            <w:vAlign w:val="center"/>
          </w:tcPr>
          <w:p w14:paraId="72E112BF" w14:textId="77777777" w:rsidR="00CA48DF" w:rsidRPr="00CA48DF" w:rsidRDefault="00CA48DF" w:rsidP="00CF75DA">
            <w:pPr>
              <w:pStyle w:val="Prrafodelista"/>
              <w:numPr>
                <w:ilvl w:val="0"/>
                <w:numId w:val="141"/>
              </w:numPr>
              <w:autoSpaceDE w:val="0"/>
              <w:autoSpaceDN w:val="0"/>
              <w:adjustRightInd w:val="0"/>
              <w:spacing w:after="0"/>
              <w:ind w:left="294"/>
              <w:jc w:val="center"/>
              <w:rPr>
                <w:rFonts w:cstheme="minorHAnsi"/>
                <w:color w:val="000000" w:themeColor="text1"/>
                <w:sz w:val="20"/>
                <w:szCs w:val="20"/>
                <w:lang w:val="en-GB"/>
              </w:rPr>
            </w:pPr>
          </w:p>
        </w:tc>
        <w:tc>
          <w:tcPr>
            <w:tcW w:w="3013" w:type="dxa"/>
            <w:shd w:val="clear" w:color="auto" w:fill="auto"/>
            <w:vAlign w:val="center"/>
          </w:tcPr>
          <w:p w14:paraId="3F993162" w14:textId="77777777" w:rsidR="00CA48DF" w:rsidRPr="009663A2" w:rsidRDefault="00CA48DF" w:rsidP="00DE0E99">
            <w:pPr>
              <w:pStyle w:val="Prrafodelista"/>
              <w:ind w:left="255" w:right="-32"/>
              <w:contextualSpacing/>
              <w:rPr>
                <w:rFonts w:cstheme="minorHAnsi"/>
                <w:bCs/>
                <w:color w:val="000000" w:themeColor="text1"/>
                <w:sz w:val="20"/>
                <w:szCs w:val="20"/>
                <w:lang w:val="en-US"/>
              </w:rPr>
            </w:pPr>
            <w:r w:rsidRPr="009663A2">
              <w:rPr>
                <w:rFonts w:cstheme="minorHAnsi"/>
                <w:color w:val="000000" w:themeColor="text1"/>
                <w:sz w:val="20"/>
                <w:szCs w:val="20"/>
              </w:rPr>
              <w:t>Learning session.</w:t>
            </w:r>
          </w:p>
        </w:tc>
        <w:tc>
          <w:tcPr>
            <w:tcW w:w="1358" w:type="dxa"/>
            <w:shd w:val="clear" w:color="auto" w:fill="auto"/>
            <w:vAlign w:val="center"/>
          </w:tcPr>
          <w:p w14:paraId="73084A26" w14:textId="77777777" w:rsidR="00CA48DF" w:rsidRPr="003714D1" w:rsidRDefault="00CA48DF" w:rsidP="00CA48DF">
            <w:pPr>
              <w:pStyle w:val="Prrafodelista"/>
              <w:numPr>
                <w:ilvl w:val="0"/>
                <w:numId w:val="40"/>
              </w:numPr>
              <w:spacing w:after="0"/>
              <w:ind w:left="249" w:right="-32" w:hanging="357"/>
              <w:contextualSpacing/>
              <w:jc w:val="both"/>
              <w:rPr>
                <w:rFonts w:cstheme="minorHAnsi"/>
                <w:color w:val="000000" w:themeColor="text1"/>
                <w:sz w:val="20"/>
                <w:szCs w:val="20"/>
                <w:lang w:val="en-GB"/>
              </w:rPr>
            </w:pPr>
            <w:r w:rsidRPr="003714D1">
              <w:rPr>
                <w:rFonts w:cstheme="minorHAnsi"/>
                <w:color w:val="000000" w:themeColor="text1"/>
                <w:sz w:val="20"/>
                <w:szCs w:val="20"/>
                <w:lang w:val="en-GB"/>
              </w:rPr>
              <w:t>Argues alternative solutions on the difficulties encountered in pedagogical work.</w:t>
            </w:r>
          </w:p>
        </w:tc>
      </w:tr>
    </w:tbl>
    <w:p w14:paraId="351EC33F" w14:textId="77777777" w:rsidR="00CA48DF" w:rsidRPr="00CA48DF" w:rsidRDefault="00CA48DF" w:rsidP="002D6650">
      <w:pPr>
        <w:jc w:val="center"/>
        <w:rPr>
          <w:rFonts w:ascii="Arial Narrow" w:hAnsi="Arial Narrow" w:cs="Calibri,Bold"/>
          <w:b/>
          <w:bCs/>
          <w:color w:val="auto"/>
          <w:lang w:val="en-GB"/>
        </w:rPr>
      </w:pPr>
    </w:p>
    <w:p w14:paraId="32D040F2" w14:textId="7A584A1E" w:rsidR="00CA48DF" w:rsidRPr="00CA48DF" w:rsidRDefault="00CA48DF">
      <w:pPr>
        <w:rPr>
          <w:rFonts w:ascii="Arial Narrow" w:hAnsi="Arial Narrow" w:cs="Calibri,Bold"/>
          <w:b/>
          <w:bCs/>
          <w:color w:val="auto"/>
          <w:lang w:val="en-GB"/>
        </w:rPr>
      </w:pPr>
      <w:r w:rsidRPr="00CA48DF">
        <w:rPr>
          <w:rFonts w:ascii="Arial Narrow" w:hAnsi="Arial Narrow" w:cs="Calibri,Bold"/>
          <w:b/>
          <w:bCs/>
          <w:color w:val="auto"/>
          <w:lang w:val="en-GB"/>
        </w:rPr>
        <w:br w:type="page"/>
      </w:r>
    </w:p>
    <w:p w14:paraId="196BC2DE" w14:textId="113A674B" w:rsidR="002D6650" w:rsidRDefault="002D6650" w:rsidP="002D6650">
      <w:pPr>
        <w:jc w:val="center"/>
        <w:rPr>
          <w:rFonts w:ascii="Arial Narrow" w:hAnsi="Arial Narrow" w:cs="Calibri,Bold"/>
          <w:b/>
          <w:bCs/>
          <w:color w:val="auto"/>
          <w:lang w:val="es-PE"/>
        </w:rPr>
      </w:pPr>
      <w:r>
        <w:rPr>
          <w:rFonts w:ascii="Arial Narrow" w:hAnsi="Arial Narrow" w:cs="Calibri,Bold"/>
          <w:b/>
          <w:bCs/>
          <w:color w:val="auto"/>
          <w:lang w:val="es-PE"/>
        </w:rPr>
        <w:lastRenderedPageBreak/>
        <w:t>INVESTIGACIÓN I</w:t>
      </w:r>
      <w:r w:rsidR="001E3346">
        <w:rPr>
          <w:rFonts w:ascii="Arial Narrow" w:hAnsi="Arial Narrow" w:cs="Calibri,Bold"/>
          <w:b/>
          <w:bCs/>
          <w:color w:val="auto"/>
          <w:lang w:val="es-PE"/>
        </w:rPr>
        <w:t>I</w:t>
      </w:r>
    </w:p>
    <w:tbl>
      <w:tblPr>
        <w:tblStyle w:val="TableGrid"/>
        <w:tblW w:w="13490" w:type="dxa"/>
        <w:tblInd w:w="112" w:type="dxa"/>
        <w:tblCellMar>
          <w:right w:w="6" w:type="dxa"/>
        </w:tblCellMar>
        <w:tblLook w:val="04A0" w:firstRow="1" w:lastRow="0" w:firstColumn="1" w:lastColumn="0" w:noHBand="0" w:noVBand="1"/>
      </w:tblPr>
      <w:tblGrid>
        <w:gridCol w:w="3181"/>
        <w:gridCol w:w="339"/>
        <w:gridCol w:w="3635"/>
        <w:gridCol w:w="2831"/>
        <w:gridCol w:w="3504"/>
      </w:tblGrid>
      <w:tr w:rsidR="00FB4029" w:rsidRPr="000B6855" w14:paraId="09DDF1CF" w14:textId="77777777" w:rsidTr="00FB4029">
        <w:trPr>
          <w:trHeight w:val="397"/>
        </w:trPr>
        <w:tc>
          <w:tcPr>
            <w:tcW w:w="13490" w:type="dxa"/>
            <w:gridSpan w:val="5"/>
            <w:tcBorders>
              <w:top w:val="single" w:sz="5" w:space="0" w:color="000000"/>
              <w:left w:val="single" w:sz="5" w:space="0" w:color="000000"/>
              <w:bottom w:val="single" w:sz="5" w:space="0" w:color="000000"/>
              <w:right w:val="single" w:sz="5" w:space="0" w:color="000000"/>
            </w:tcBorders>
            <w:shd w:val="clear" w:color="auto" w:fill="D9D9D9"/>
          </w:tcPr>
          <w:p w14:paraId="2C350A6E" w14:textId="77777777" w:rsidR="00FB4029" w:rsidRPr="000B6855" w:rsidRDefault="00FB4029" w:rsidP="00610470">
            <w:pPr>
              <w:spacing w:line="259" w:lineRule="auto"/>
              <w:ind w:left="2"/>
              <w:jc w:val="center"/>
              <w:rPr>
                <w:rFonts w:ascii="Arial Narrow" w:hAnsi="Arial Narrow" w:cs="Arial"/>
                <w:szCs w:val="20"/>
              </w:rPr>
            </w:pPr>
            <w:r w:rsidRPr="000B6855">
              <w:rPr>
                <w:rFonts w:ascii="Arial Narrow" w:eastAsia="Arial" w:hAnsi="Arial Narrow" w:cs="Arial"/>
                <w:b/>
                <w:szCs w:val="20"/>
              </w:rPr>
              <w:t>INVESTIGACIÓN II</w:t>
            </w:r>
          </w:p>
        </w:tc>
      </w:tr>
      <w:tr w:rsidR="00FB4029" w:rsidRPr="000B6855" w14:paraId="031BCA8C" w14:textId="77777777" w:rsidTr="00FB4029">
        <w:trPr>
          <w:trHeight w:val="1027"/>
        </w:trPr>
        <w:tc>
          <w:tcPr>
            <w:tcW w:w="13490" w:type="dxa"/>
            <w:gridSpan w:val="5"/>
            <w:tcBorders>
              <w:top w:val="single" w:sz="5" w:space="0" w:color="000000"/>
              <w:left w:val="single" w:sz="5" w:space="0" w:color="000000"/>
              <w:bottom w:val="single" w:sz="5" w:space="0" w:color="000000"/>
              <w:right w:val="single" w:sz="5" w:space="0" w:color="000000"/>
            </w:tcBorders>
          </w:tcPr>
          <w:p w14:paraId="22924F7E" w14:textId="77777777" w:rsidR="00FB4029" w:rsidRPr="000B6855" w:rsidRDefault="00FB4029" w:rsidP="00610470">
            <w:pPr>
              <w:spacing w:line="259" w:lineRule="auto"/>
              <w:ind w:left="4"/>
              <w:rPr>
                <w:rFonts w:ascii="Arial Narrow" w:hAnsi="Arial Narrow" w:cs="Arial"/>
                <w:szCs w:val="20"/>
              </w:rPr>
            </w:pPr>
            <w:r w:rsidRPr="000B6855">
              <w:rPr>
                <w:rFonts w:ascii="Arial Narrow" w:eastAsia="Arial" w:hAnsi="Arial Narrow" w:cs="Arial"/>
                <w:b/>
                <w:szCs w:val="20"/>
              </w:rPr>
              <w:t xml:space="preserve">SUMILLA: </w:t>
            </w:r>
          </w:p>
          <w:p w14:paraId="62005E93" w14:textId="77777777" w:rsidR="00FB4029" w:rsidRPr="000B6855" w:rsidRDefault="00FB4029" w:rsidP="00610470">
            <w:pPr>
              <w:tabs>
                <w:tab w:val="center" w:pos="1515"/>
                <w:tab w:val="center" w:pos="2244"/>
                <w:tab w:val="center" w:pos="3282"/>
                <w:tab w:val="center" w:pos="5275"/>
              </w:tabs>
              <w:spacing w:line="259" w:lineRule="auto"/>
              <w:rPr>
                <w:rFonts w:ascii="Arial Narrow" w:hAnsi="Arial Narrow" w:cs="Arial"/>
                <w:szCs w:val="20"/>
              </w:rPr>
            </w:pPr>
            <w:r w:rsidRPr="000B6855">
              <w:rPr>
                <w:rFonts w:ascii="Arial Narrow" w:hAnsi="Arial Narrow" w:cs="Arial"/>
                <w:szCs w:val="20"/>
              </w:rPr>
              <w:t xml:space="preserve">Desarrolla </w:t>
            </w:r>
            <w:r w:rsidRPr="000B6855">
              <w:rPr>
                <w:rFonts w:ascii="Arial Narrow" w:hAnsi="Arial Narrow" w:cs="Arial"/>
                <w:szCs w:val="20"/>
              </w:rPr>
              <w:tab/>
              <w:t xml:space="preserve">en </w:t>
            </w:r>
            <w:r w:rsidRPr="000B6855">
              <w:rPr>
                <w:rFonts w:ascii="Arial Narrow" w:hAnsi="Arial Narrow" w:cs="Arial"/>
                <w:szCs w:val="20"/>
              </w:rPr>
              <w:tab/>
              <w:t xml:space="preserve">los </w:t>
            </w:r>
            <w:r w:rsidRPr="000B6855">
              <w:rPr>
                <w:rFonts w:ascii="Arial Narrow" w:hAnsi="Arial Narrow" w:cs="Arial"/>
                <w:szCs w:val="20"/>
              </w:rPr>
              <w:tab/>
              <w:t xml:space="preserve">estudiantes </w:t>
            </w:r>
            <w:r w:rsidRPr="000B6855">
              <w:rPr>
                <w:rFonts w:ascii="Arial Narrow" w:hAnsi="Arial Narrow" w:cs="Arial"/>
                <w:szCs w:val="20"/>
              </w:rPr>
              <w:tab/>
              <w:t xml:space="preserve">el pensamiento complejo.   </w:t>
            </w:r>
          </w:p>
          <w:p w14:paraId="43392A62" w14:textId="77777777" w:rsidR="00FB4029" w:rsidRPr="000B6855" w:rsidRDefault="00FB4029" w:rsidP="00610470">
            <w:pPr>
              <w:spacing w:line="259" w:lineRule="auto"/>
              <w:ind w:left="4"/>
              <w:rPr>
                <w:rFonts w:ascii="Arial Narrow" w:hAnsi="Arial Narrow" w:cs="Arial"/>
                <w:szCs w:val="20"/>
              </w:rPr>
            </w:pPr>
            <w:r w:rsidRPr="000B6855">
              <w:rPr>
                <w:rFonts w:ascii="Arial Narrow" w:hAnsi="Arial Narrow" w:cs="Arial"/>
                <w:szCs w:val="20"/>
              </w:rPr>
              <w:t>Orienta a los estudiantes a conocer el objeto, naturaleza y proceso de investigación a través de la recolección, análisis de los datos e información pertinente recurriendo a diversas fuentes de información.</w:t>
            </w:r>
            <w:r w:rsidRPr="000B6855">
              <w:rPr>
                <w:rFonts w:ascii="Arial Narrow" w:eastAsia="Arial" w:hAnsi="Arial Narrow" w:cs="Arial"/>
                <w:b/>
                <w:szCs w:val="20"/>
              </w:rPr>
              <w:t xml:space="preserve"> </w:t>
            </w:r>
          </w:p>
        </w:tc>
      </w:tr>
      <w:tr w:rsidR="00FB4029" w:rsidRPr="000B6855" w14:paraId="7C1BA26A" w14:textId="77777777" w:rsidTr="00FB4029">
        <w:trPr>
          <w:trHeight w:val="417"/>
        </w:trPr>
        <w:tc>
          <w:tcPr>
            <w:tcW w:w="339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C360146" w14:textId="77777777" w:rsidR="00FB4029" w:rsidRPr="000B6855" w:rsidRDefault="00FB4029" w:rsidP="00610470">
            <w:pPr>
              <w:spacing w:line="259" w:lineRule="auto"/>
              <w:ind w:left="4"/>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366" w:type="dxa"/>
            <w:tcBorders>
              <w:top w:val="single" w:sz="5" w:space="0" w:color="000000"/>
              <w:left w:val="single" w:sz="5" w:space="0" w:color="000000"/>
              <w:bottom w:val="single" w:sz="5" w:space="0" w:color="000000"/>
              <w:right w:val="nil"/>
            </w:tcBorders>
            <w:shd w:val="clear" w:color="auto" w:fill="D9D9D9"/>
          </w:tcPr>
          <w:p w14:paraId="1EDBBEEA" w14:textId="77777777" w:rsidR="00FB4029" w:rsidRPr="000B6855" w:rsidRDefault="00FB4029" w:rsidP="00610470">
            <w:pPr>
              <w:spacing w:after="160" w:line="259" w:lineRule="auto"/>
              <w:rPr>
                <w:rFonts w:ascii="Arial Narrow" w:hAnsi="Arial Narrow" w:cs="Arial"/>
                <w:szCs w:val="20"/>
              </w:rPr>
            </w:pPr>
          </w:p>
        </w:tc>
        <w:tc>
          <w:tcPr>
            <w:tcW w:w="3891" w:type="dxa"/>
            <w:tcBorders>
              <w:top w:val="single" w:sz="5" w:space="0" w:color="000000"/>
              <w:left w:val="nil"/>
              <w:bottom w:val="single" w:sz="5" w:space="0" w:color="000000"/>
              <w:right w:val="single" w:sz="5" w:space="0" w:color="000000"/>
            </w:tcBorders>
            <w:shd w:val="clear" w:color="auto" w:fill="D9D9D9"/>
            <w:vAlign w:val="center"/>
          </w:tcPr>
          <w:p w14:paraId="6F37D160" w14:textId="77777777" w:rsidR="00FB4029" w:rsidRPr="000B6855" w:rsidRDefault="00FB4029" w:rsidP="00610470">
            <w:pPr>
              <w:spacing w:line="259" w:lineRule="auto"/>
              <w:ind w:left="104"/>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6" w:type="dxa"/>
            <w:tcBorders>
              <w:top w:val="single" w:sz="5" w:space="0" w:color="000000"/>
              <w:left w:val="single" w:sz="5" w:space="0" w:color="000000"/>
              <w:bottom w:val="single" w:sz="5" w:space="0" w:color="000000"/>
              <w:right w:val="single" w:sz="5" w:space="0" w:color="000000"/>
            </w:tcBorders>
            <w:shd w:val="clear" w:color="auto" w:fill="D9D9D9"/>
          </w:tcPr>
          <w:p w14:paraId="4B683CD2" w14:textId="77777777" w:rsidR="00FB4029" w:rsidRPr="000B6855" w:rsidRDefault="00FB4029" w:rsidP="00610470">
            <w:pPr>
              <w:spacing w:line="259" w:lineRule="auto"/>
              <w:ind w:left="125" w:right="85"/>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r w:rsidRPr="000B6855">
              <w:rPr>
                <w:rFonts w:ascii="Arial Narrow" w:eastAsia="Arial" w:hAnsi="Arial Narrow" w:cs="Arial"/>
                <w:szCs w:val="20"/>
              </w:rPr>
              <w:t xml:space="preserve"> </w:t>
            </w:r>
          </w:p>
        </w:tc>
        <w:tc>
          <w:tcPr>
            <w:tcW w:w="30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8F22252" w14:textId="77777777" w:rsidR="00FB4029" w:rsidRPr="000B6855" w:rsidRDefault="00FB4029" w:rsidP="00610470">
            <w:pPr>
              <w:spacing w:line="259" w:lineRule="auto"/>
              <w:ind w:left="8"/>
              <w:rPr>
                <w:rFonts w:ascii="Arial Narrow" w:hAnsi="Arial Narrow" w:cs="Arial"/>
                <w:szCs w:val="20"/>
              </w:rPr>
            </w:pPr>
            <w:r w:rsidRPr="000B6855">
              <w:rPr>
                <w:rFonts w:ascii="Arial Narrow" w:eastAsia="Arial" w:hAnsi="Arial Narrow" w:cs="Arial"/>
                <w:b/>
                <w:szCs w:val="20"/>
              </w:rPr>
              <w:t>INDICADORES DE EVALUACIÓN</w:t>
            </w:r>
            <w:r w:rsidRPr="000B6855">
              <w:rPr>
                <w:rFonts w:ascii="Arial Narrow" w:eastAsia="Arial" w:hAnsi="Arial Narrow" w:cs="Arial"/>
                <w:szCs w:val="20"/>
              </w:rPr>
              <w:t xml:space="preserve"> </w:t>
            </w:r>
          </w:p>
        </w:tc>
      </w:tr>
      <w:tr w:rsidR="00FB4029" w:rsidRPr="000B6855" w14:paraId="48E4F91E" w14:textId="77777777" w:rsidTr="00FB4029">
        <w:trPr>
          <w:trHeight w:val="1094"/>
        </w:trPr>
        <w:tc>
          <w:tcPr>
            <w:tcW w:w="3395" w:type="dxa"/>
            <w:tcBorders>
              <w:top w:val="single" w:sz="5" w:space="0" w:color="000000"/>
              <w:left w:val="single" w:sz="5" w:space="0" w:color="000000"/>
              <w:bottom w:val="single" w:sz="5" w:space="0" w:color="000000"/>
              <w:right w:val="single" w:sz="5" w:space="0" w:color="000000"/>
            </w:tcBorders>
          </w:tcPr>
          <w:p w14:paraId="4B32BBD0" w14:textId="77777777" w:rsidR="00FB4029" w:rsidRPr="000B6855" w:rsidRDefault="00FB4029" w:rsidP="00610470">
            <w:pPr>
              <w:spacing w:line="259" w:lineRule="auto"/>
              <w:ind w:left="108"/>
              <w:rPr>
                <w:rFonts w:ascii="Arial Narrow" w:hAnsi="Arial Narrow" w:cs="Arial"/>
                <w:szCs w:val="20"/>
              </w:rPr>
            </w:pPr>
            <w:r w:rsidRPr="006A1D0F">
              <w:rPr>
                <w:rFonts w:ascii="Arial Narrow" w:eastAsia="Arial" w:hAnsi="Arial Narrow" w:cs="Arial"/>
                <w:b/>
                <w:szCs w:val="20"/>
              </w:rPr>
              <w:t>PERSONAL</w:t>
            </w:r>
            <w:r w:rsidRPr="000B6855">
              <w:rPr>
                <w:rFonts w:ascii="Arial Narrow" w:eastAsia="Arial" w:hAnsi="Arial Narrow" w:cs="Arial"/>
                <w:szCs w:val="20"/>
              </w:rPr>
              <w:t xml:space="preserve"> </w:t>
            </w:r>
          </w:p>
          <w:p w14:paraId="745BE56A" w14:textId="77777777" w:rsidR="00FB4029" w:rsidRPr="000B6855" w:rsidRDefault="00FB4029" w:rsidP="00610470">
            <w:pPr>
              <w:spacing w:line="259" w:lineRule="auto"/>
              <w:ind w:left="68" w:right="94"/>
              <w:rPr>
                <w:rFonts w:ascii="Arial Narrow" w:hAnsi="Arial Narrow" w:cs="Arial"/>
                <w:szCs w:val="20"/>
              </w:rPr>
            </w:pPr>
            <w:r w:rsidRPr="000B6855">
              <w:rPr>
                <w:rFonts w:ascii="Arial Narrow" w:eastAsia="Arial" w:hAnsi="Arial Narrow" w:cs="Arial"/>
                <w:szCs w:val="20"/>
              </w:rPr>
              <w:t xml:space="preserve">1.2.2.  Actúa con iniciativa, creatividad y espíritu emprendedor </w:t>
            </w:r>
            <w:r w:rsidRPr="000B6855">
              <w:rPr>
                <w:rFonts w:ascii="Arial Narrow" w:eastAsia="Arial" w:hAnsi="Arial Narrow" w:cs="Arial"/>
                <w:b/>
                <w:i/>
                <w:szCs w:val="20"/>
              </w:rPr>
              <w:t>al participar en</w:t>
            </w:r>
            <w:r w:rsidRPr="000B6855">
              <w:rPr>
                <w:rFonts w:ascii="Arial Narrow" w:eastAsia="Arial" w:hAnsi="Arial Narrow" w:cs="Arial"/>
                <w:szCs w:val="20"/>
              </w:rPr>
              <w:t xml:space="preserve"> </w:t>
            </w:r>
            <w:r w:rsidRPr="000B6855">
              <w:rPr>
                <w:rFonts w:ascii="Arial Narrow" w:eastAsia="Arial" w:hAnsi="Arial Narrow" w:cs="Arial"/>
                <w:b/>
                <w:i/>
                <w:szCs w:val="20"/>
              </w:rPr>
              <w:t>diferentes actividades, para la consecución de sus metas</w:t>
            </w:r>
            <w:r w:rsidRPr="000B6855">
              <w:rPr>
                <w:rFonts w:ascii="Arial Narrow" w:eastAsia="Arial" w:hAnsi="Arial Narrow" w:cs="Arial"/>
                <w:szCs w:val="20"/>
              </w:rPr>
              <w:t xml:space="preserve">. </w:t>
            </w:r>
          </w:p>
        </w:tc>
        <w:tc>
          <w:tcPr>
            <w:tcW w:w="366" w:type="dxa"/>
            <w:vMerge w:val="restart"/>
            <w:tcBorders>
              <w:top w:val="single" w:sz="5" w:space="0" w:color="000000"/>
              <w:left w:val="single" w:sz="5" w:space="0" w:color="000000"/>
              <w:bottom w:val="single" w:sz="5" w:space="0" w:color="000000"/>
              <w:right w:val="nil"/>
            </w:tcBorders>
          </w:tcPr>
          <w:p w14:paraId="047CFEF5" w14:textId="77777777" w:rsidR="00FB4029" w:rsidRPr="000B6855" w:rsidRDefault="00FB4029" w:rsidP="00610470">
            <w:pPr>
              <w:spacing w:line="259" w:lineRule="auto"/>
              <w:ind w:left="6"/>
              <w:rPr>
                <w:rFonts w:ascii="Arial Narrow" w:hAnsi="Arial Narrow" w:cs="Arial"/>
                <w:szCs w:val="20"/>
              </w:rPr>
            </w:pPr>
            <w:r w:rsidRPr="000B6855">
              <w:rPr>
                <w:rFonts w:ascii="Arial Narrow" w:hAnsi="Arial Narrow" w:cs="Arial"/>
                <w:szCs w:val="20"/>
              </w:rPr>
              <w:t xml:space="preserve"> </w:t>
            </w:r>
          </w:p>
          <w:p w14:paraId="4A4DC2C3" w14:textId="77777777" w:rsidR="00FB4029" w:rsidRPr="000B6855" w:rsidRDefault="00FB4029" w:rsidP="00610470">
            <w:pPr>
              <w:spacing w:after="404"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243590CD" w14:textId="77777777" w:rsidR="00FB4029" w:rsidRPr="000B6855" w:rsidRDefault="00FB4029" w:rsidP="00610470">
            <w:pPr>
              <w:spacing w:after="708"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3600D9C5" w14:textId="77777777" w:rsidR="00FB4029" w:rsidRPr="000B6855" w:rsidRDefault="00FB4029" w:rsidP="00610470">
            <w:pPr>
              <w:spacing w:after="91"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59AF377A" w14:textId="77777777" w:rsidR="00FB4029" w:rsidRPr="000B6855" w:rsidRDefault="00FB4029" w:rsidP="00610470">
            <w:pPr>
              <w:spacing w:after="91"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31F02627" w14:textId="77777777" w:rsidR="00FB4029" w:rsidRPr="000B6855" w:rsidRDefault="00FB4029" w:rsidP="00610470">
            <w:pPr>
              <w:spacing w:after="114"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64F4700C" w14:textId="77777777" w:rsidR="00FB4029" w:rsidRPr="000B6855" w:rsidRDefault="00FB4029" w:rsidP="00610470">
            <w:pPr>
              <w:spacing w:after="139" w:line="259" w:lineRule="auto"/>
              <w:ind w:left="-6"/>
              <w:rPr>
                <w:rFonts w:ascii="Arial Narrow" w:hAnsi="Arial Narrow" w:cs="Arial"/>
                <w:szCs w:val="20"/>
              </w:rPr>
            </w:pPr>
            <w:r w:rsidRPr="000B6855">
              <w:rPr>
                <w:rFonts w:ascii="Arial Narrow" w:eastAsia="Arial" w:hAnsi="Arial Narrow" w:cs="Arial"/>
                <w:szCs w:val="20"/>
              </w:rPr>
              <w:t xml:space="preserve"> </w:t>
            </w: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107B59F3" w14:textId="77777777" w:rsidR="00FB4029" w:rsidRPr="000B6855" w:rsidRDefault="00FB4029" w:rsidP="00610470">
            <w:pPr>
              <w:spacing w:after="91"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67366DBB" w14:textId="77777777" w:rsidR="00FB4029" w:rsidRPr="000B6855" w:rsidRDefault="00FB4029" w:rsidP="00610470">
            <w:pPr>
              <w:spacing w:after="87"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2E1C9074" w14:textId="77777777" w:rsidR="00FB4029" w:rsidRPr="000B6855" w:rsidRDefault="00FB4029" w:rsidP="00610470">
            <w:pPr>
              <w:spacing w:after="91"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p w14:paraId="18DE6CBD" w14:textId="77777777" w:rsidR="00FB4029" w:rsidRPr="000B6855" w:rsidRDefault="00FB4029" w:rsidP="00610470">
            <w:pPr>
              <w:spacing w:line="259" w:lineRule="auto"/>
              <w:ind w:left="6"/>
              <w:rPr>
                <w:rFonts w:ascii="Arial Narrow" w:hAnsi="Arial Narrow" w:cs="Arial"/>
                <w:szCs w:val="20"/>
              </w:rPr>
            </w:pPr>
            <w:r w:rsidRPr="000B6855">
              <w:rPr>
                <w:rFonts w:ascii="Arial Narrow" w:eastAsia="Segoe UI Symbol" w:hAnsi="Arial Narrow" w:cs="Arial"/>
                <w:szCs w:val="20"/>
              </w:rPr>
              <w:t>−</w:t>
            </w:r>
            <w:r w:rsidRPr="000B6855">
              <w:rPr>
                <w:rFonts w:ascii="Arial Narrow" w:eastAsia="Arial" w:hAnsi="Arial Narrow" w:cs="Arial"/>
                <w:szCs w:val="20"/>
              </w:rPr>
              <w:t xml:space="preserve"> </w:t>
            </w:r>
          </w:p>
        </w:tc>
        <w:tc>
          <w:tcPr>
            <w:tcW w:w="3891" w:type="dxa"/>
            <w:vMerge w:val="restart"/>
            <w:tcBorders>
              <w:top w:val="single" w:sz="5" w:space="0" w:color="000000"/>
              <w:left w:val="nil"/>
              <w:bottom w:val="single" w:sz="5" w:space="0" w:color="000000"/>
              <w:right w:val="single" w:sz="5" w:space="0" w:color="000000"/>
            </w:tcBorders>
          </w:tcPr>
          <w:p w14:paraId="27FE43C9" w14:textId="77777777" w:rsidR="00FB4029" w:rsidRPr="000B6855" w:rsidRDefault="00FB4029" w:rsidP="00610470">
            <w:pPr>
              <w:spacing w:after="12" w:line="362" w:lineRule="auto"/>
              <w:rPr>
                <w:rFonts w:ascii="Arial Narrow" w:hAnsi="Arial Narrow" w:cs="Arial"/>
                <w:szCs w:val="20"/>
              </w:rPr>
            </w:pPr>
            <w:r w:rsidRPr="000B6855">
              <w:rPr>
                <w:rFonts w:ascii="Arial Narrow" w:eastAsia="Arial" w:hAnsi="Arial Narrow" w:cs="Arial"/>
                <w:szCs w:val="20"/>
              </w:rPr>
              <w:t xml:space="preserve">Paradigmas y enfoques de la investigación educativa. </w:t>
            </w:r>
          </w:p>
          <w:p w14:paraId="607B478A" w14:textId="77777777" w:rsidR="00FB4029" w:rsidRPr="000B6855" w:rsidRDefault="00FB4029" w:rsidP="00610470">
            <w:pPr>
              <w:spacing w:after="84" w:line="259" w:lineRule="auto"/>
              <w:rPr>
                <w:rFonts w:ascii="Arial Narrow" w:hAnsi="Arial Narrow" w:cs="Arial"/>
                <w:szCs w:val="20"/>
              </w:rPr>
            </w:pPr>
            <w:r w:rsidRPr="000B6855">
              <w:rPr>
                <w:rFonts w:ascii="Arial Narrow" w:eastAsia="Arial" w:hAnsi="Arial Narrow" w:cs="Arial"/>
                <w:szCs w:val="20"/>
              </w:rPr>
              <w:t xml:space="preserve">INVESTIGACIÓN DESCRIPTIVA </w:t>
            </w:r>
          </w:p>
          <w:p w14:paraId="74746AF2" w14:textId="77777777" w:rsidR="00FB4029" w:rsidRPr="000B6855" w:rsidRDefault="00FB4029" w:rsidP="00CF75DA">
            <w:pPr>
              <w:numPr>
                <w:ilvl w:val="0"/>
                <w:numId w:val="116"/>
              </w:numPr>
              <w:spacing w:after="95" w:line="259" w:lineRule="auto"/>
              <w:ind w:hanging="360"/>
              <w:jc w:val="both"/>
              <w:rPr>
                <w:rFonts w:ascii="Arial Narrow" w:hAnsi="Arial Narrow" w:cs="Arial"/>
                <w:szCs w:val="20"/>
              </w:rPr>
            </w:pPr>
            <w:r w:rsidRPr="000B6855">
              <w:rPr>
                <w:rFonts w:ascii="Arial Narrow" w:eastAsia="Arial" w:hAnsi="Arial Narrow" w:cs="Arial"/>
                <w:szCs w:val="20"/>
              </w:rPr>
              <w:t xml:space="preserve">Tipos y Diseños </w:t>
            </w:r>
          </w:p>
          <w:p w14:paraId="3137C2BF" w14:textId="77777777" w:rsidR="00FB4029" w:rsidRPr="000B6855" w:rsidRDefault="00FB4029" w:rsidP="00CF75DA">
            <w:pPr>
              <w:numPr>
                <w:ilvl w:val="0"/>
                <w:numId w:val="116"/>
              </w:numPr>
              <w:spacing w:after="102" w:line="259" w:lineRule="auto"/>
              <w:ind w:hanging="360"/>
              <w:jc w:val="both"/>
              <w:rPr>
                <w:rFonts w:ascii="Arial Narrow" w:hAnsi="Arial Narrow" w:cs="Arial"/>
                <w:szCs w:val="20"/>
              </w:rPr>
            </w:pPr>
            <w:r w:rsidRPr="000B6855">
              <w:rPr>
                <w:rFonts w:ascii="Arial Narrow" w:eastAsia="Arial" w:hAnsi="Arial Narrow" w:cs="Arial"/>
                <w:szCs w:val="20"/>
              </w:rPr>
              <w:t xml:space="preserve">Rutas </w:t>
            </w:r>
          </w:p>
          <w:p w14:paraId="4336E48A" w14:textId="77777777" w:rsidR="00FB4029" w:rsidRPr="000B6855" w:rsidRDefault="00FB4029" w:rsidP="00610470">
            <w:pPr>
              <w:spacing w:after="100" w:line="259" w:lineRule="auto"/>
              <w:rPr>
                <w:rFonts w:ascii="Arial Narrow" w:hAnsi="Arial Narrow" w:cs="Arial"/>
                <w:szCs w:val="20"/>
              </w:rPr>
            </w:pPr>
            <w:r w:rsidRPr="000B6855">
              <w:rPr>
                <w:rFonts w:ascii="Arial Narrow" w:eastAsia="Arial" w:hAnsi="Arial Narrow" w:cs="Arial"/>
                <w:szCs w:val="20"/>
              </w:rPr>
              <w:t xml:space="preserve">Planteamiento del problema. </w:t>
            </w:r>
          </w:p>
          <w:p w14:paraId="2BEA6317" w14:textId="77777777" w:rsidR="00FB4029" w:rsidRPr="000B6855" w:rsidRDefault="00FB4029" w:rsidP="00610470">
            <w:pPr>
              <w:spacing w:after="100" w:line="259" w:lineRule="auto"/>
              <w:rPr>
                <w:rFonts w:ascii="Arial Narrow" w:hAnsi="Arial Narrow" w:cs="Arial"/>
                <w:szCs w:val="20"/>
              </w:rPr>
            </w:pPr>
            <w:r w:rsidRPr="000B6855">
              <w:rPr>
                <w:rFonts w:ascii="Arial Narrow" w:eastAsia="Arial" w:hAnsi="Arial Narrow" w:cs="Arial"/>
                <w:szCs w:val="20"/>
              </w:rPr>
              <w:t xml:space="preserve">Planteamiento de objetivos. </w:t>
            </w:r>
          </w:p>
          <w:p w14:paraId="59E844D7" w14:textId="77777777" w:rsidR="00FB4029" w:rsidRPr="000B6855" w:rsidRDefault="00FB4029" w:rsidP="00610470">
            <w:pPr>
              <w:spacing w:after="96" w:line="259" w:lineRule="auto"/>
              <w:rPr>
                <w:rFonts w:ascii="Arial Narrow" w:hAnsi="Arial Narrow" w:cs="Arial"/>
                <w:szCs w:val="20"/>
              </w:rPr>
            </w:pPr>
            <w:r w:rsidRPr="000B6855">
              <w:rPr>
                <w:rFonts w:ascii="Arial Narrow" w:eastAsia="Arial" w:hAnsi="Arial Narrow" w:cs="Arial"/>
                <w:szCs w:val="20"/>
              </w:rPr>
              <w:t xml:space="preserve">Marco conceptual. </w:t>
            </w:r>
          </w:p>
          <w:p w14:paraId="3EA5E3FE" w14:textId="77777777" w:rsidR="00FB4029" w:rsidRPr="000B6855" w:rsidRDefault="00FB4029" w:rsidP="00610470">
            <w:pPr>
              <w:spacing w:after="101" w:line="259" w:lineRule="auto"/>
              <w:rPr>
                <w:rFonts w:ascii="Arial Narrow" w:hAnsi="Arial Narrow" w:cs="Arial"/>
                <w:szCs w:val="20"/>
              </w:rPr>
            </w:pPr>
            <w:r w:rsidRPr="000B6855">
              <w:rPr>
                <w:rFonts w:ascii="Arial Narrow" w:eastAsia="Arial" w:hAnsi="Arial Narrow" w:cs="Arial"/>
                <w:szCs w:val="20"/>
              </w:rPr>
              <w:t xml:space="preserve">Operacionalización de variables </w:t>
            </w:r>
          </w:p>
          <w:p w14:paraId="7D2852B9" w14:textId="77777777" w:rsidR="00FB4029" w:rsidRPr="000B6855" w:rsidRDefault="00FB4029" w:rsidP="00610470">
            <w:pPr>
              <w:spacing w:after="100" w:line="259" w:lineRule="auto"/>
              <w:rPr>
                <w:rFonts w:ascii="Arial Narrow" w:hAnsi="Arial Narrow" w:cs="Arial"/>
                <w:szCs w:val="20"/>
              </w:rPr>
            </w:pPr>
            <w:r w:rsidRPr="000B6855">
              <w:rPr>
                <w:rFonts w:ascii="Arial Narrow" w:eastAsia="Arial" w:hAnsi="Arial Narrow" w:cs="Arial"/>
                <w:szCs w:val="20"/>
              </w:rPr>
              <w:t xml:space="preserve">Metodología </w:t>
            </w:r>
          </w:p>
          <w:p w14:paraId="0EFA800A" w14:textId="77777777" w:rsidR="00FB4029" w:rsidRPr="000B6855" w:rsidRDefault="00FB4029" w:rsidP="00610470">
            <w:pPr>
              <w:spacing w:after="96" w:line="259" w:lineRule="auto"/>
              <w:rPr>
                <w:rFonts w:ascii="Arial Narrow" w:hAnsi="Arial Narrow" w:cs="Arial"/>
                <w:szCs w:val="20"/>
              </w:rPr>
            </w:pPr>
            <w:r w:rsidRPr="000B6855">
              <w:rPr>
                <w:rFonts w:ascii="Arial Narrow" w:eastAsia="Arial" w:hAnsi="Arial Narrow" w:cs="Arial"/>
                <w:szCs w:val="20"/>
              </w:rPr>
              <w:t xml:space="preserve">Procesamiento y análisis de información. </w:t>
            </w:r>
          </w:p>
          <w:p w14:paraId="3B0ECAC9" w14:textId="77777777" w:rsidR="00FB4029" w:rsidRPr="000B6855" w:rsidRDefault="00FB4029" w:rsidP="00610470">
            <w:pPr>
              <w:spacing w:after="100" w:line="259" w:lineRule="auto"/>
              <w:rPr>
                <w:rFonts w:ascii="Arial Narrow" w:hAnsi="Arial Narrow" w:cs="Arial"/>
                <w:szCs w:val="20"/>
              </w:rPr>
            </w:pPr>
            <w:r w:rsidRPr="000B6855">
              <w:rPr>
                <w:rFonts w:ascii="Arial Narrow" w:eastAsia="Arial" w:hAnsi="Arial Narrow" w:cs="Arial"/>
                <w:szCs w:val="20"/>
              </w:rPr>
              <w:t xml:space="preserve">Proyecto. </w:t>
            </w:r>
          </w:p>
          <w:p w14:paraId="418661FA" w14:textId="77777777" w:rsidR="00FB4029" w:rsidRPr="000B6855" w:rsidRDefault="00FB4029" w:rsidP="00610470">
            <w:pPr>
              <w:spacing w:line="259" w:lineRule="auto"/>
              <w:rPr>
                <w:rFonts w:ascii="Arial Narrow" w:hAnsi="Arial Narrow" w:cs="Arial"/>
                <w:szCs w:val="20"/>
              </w:rPr>
            </w:pPr>
            <w:r w:rsidRPr="000B6855">
              <w:rPr>
                <w:rFonts w:ascii="Arial Narrow" w:eastAsia="Arial" w:hAnsi="Arial Narrow" w:cs="Arial"/>
                <w:szCs w:val="20"/>
              </w:rPr>
              <w:t xml:space="preserve">Informe. </w:t>
            </w:r>
          </w:p>
        </w:tc>
        <w:tc>
          <w:tcPr>
            <w:tcW w:w="2836" w:type="dxa"/>
            <w:vMerge w:val="restart"/>
            <w:tcBorders>
              <w:top w:val="single" w:sz="5" w:space="0" w:color="000000"/>
              <w:left w:val="single" w:sz="5" w:space="0" w:color="000000"/>
              <w:bottom w:val="single" w:sz="5" w:space="0" w:color="000000"/>
              <w:right w:val="single" w:sz="5" w:space="0" w:color="000000"/>
            </w:tcBorders>
          </w:tcPr>
          <w:p w14:paraId="5B698F4E" w14:textId="77777777" w:rsidR="00FB4029" w:rsidRPr="000B6855" w:rsidRDefault="00FB4029" w:rsidP="00610470">
            <w:pPr>
              <w:spacing w:line="216" w:lineRule="auto"/>
              <w:ind w:left="6" w:right="2775"/>
              <w:rPr>
                <w:rFonts w:ascii="Arial Narrow" w:hAnsi="Arial Narrow" w:cs="Arial"/>
                <w:szCs w:val="20"/>
              </w:rPr>
            </w:pPr>
            <w:r w:rsidRPr="000B6855">
              <w:rPr>
                <w:rFonts w:ascii="Arial Narrow" w:hAnsi="Arial Narrow" w:cs="Arial"/>
                <w:szCs w:val="20"/>
              </w:rPr>
              <w:t xml:space="preserve">  </w:t>
            </w:r>
          </w:p>
          <w:p w14:paraId="7BAB9B38" w14:textId="77777777" w:rsidR="00FB4029" w:rsidRPr="000B6855" w:rsidRDefault="00FB4029"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Informes. </w:t>
            </w:r>
          </w:p>
          <w:p w14:paraId="016EA52A" w14:textId="77777777" w:rsidR="00FB4029" w:rsidRPr="000B6855" w:rsidRDefault="00FB4029"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 </w:t>
            </w:r>
          </w:p>
          <w:p w14:paraId="0CC2EC71" w14:textId="77777777" w:rsidR="00FB4029" w:rsidRPr="000B6855" w:rsidRDefault="00FB4029"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Organizadores gráficos. </w:t>
            </w:r>
          </w:p>
          <w:p w14:paraId="2CF556A9" w14:textId="77777777" w:rsidR="00FB4029" w:rsidRPr="000B6855" w:rsidRDefault="00FB4029"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 </w:t>
            </w:r>
          </w:p>
          <w:p w14:paraId="5B0A6BCB" w14:textId="77777777" w:rsidR="00FB4029" w:rsidRPr="000B6855" w:rsidRDefault="00FB4029" w:rsidP="00610470">
            <w:pPr>
              <w:spacing w:line="232" w:lineRule="auto"/>
              <w:ind w:left="286"/>
              <w:rPr>
                <w:rFonts w:ascii="Arial Narrow" w:hAnsi="Arial Narrow" w:cs="Arial"/>
                <w:szCs w:val="20"/>
              </w:rPr>
            </w:pPr>
            <w:r w:rsidRPr="000B6855">
              <w:rPr>
                <w:rFonts w:ascii="Arial Narrow" w:eastAsia="Arial" w:hAnsi="Arial Narrow" w:cs="Arial"/>
                <w:szCs w:val="20"/>
              </w:rPr>
              <w:t xml:space="preserve">Informe de investigación descriptiva. </w:t>
            </w:r>
          </w:p>
          <w:p w14:paraId="39D63D80" w14:textId="77777777" w:rsidR="00FB4029" w:rsidRPr="000B6855" w:rsidRDefault="00FB4029"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 </w:t>
            </w:r>
          </w:p>
          <w:p w14:paraId="6B022520" w14:textId="77777777" w:rsidR="00FB4029" w:rsidRPr="000B6855" w:rsidRDefault="00FB4029"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 </w:t>
            </w:r>
          </w:p>
          <w:p w14:paraId="4C571D5B" w14:textId="77777777" w:rsidR="00FB4029" w:rsidRPr="000B6855" w:rsidRDefault="00FB4029" w:rsidP="00610470">
            <w:pPr>
              <w:spacing w:line="259" w:lineRule="auto"/>
              <w:ind w:left="286"/>
              <w:rPr>
                <w:rFonts w:ascii="Arial Narrow" w:hAnsi="Arial Narrow" w:cs="Arial"/>
                <w:szCs w:val="20"/>
              </w:rPr>
            </w:pPr>
            <w:r w:rsidRPr="000B6855">
              <w:rPr>
                <w:rFonts w:ascii="Arial Narrow" w:eastAsia="Arial" w:hAnsi="Arial Narrow" w:cs="Arial"/>
                <w:szCs w:val="20"/>
              </w:rPr>
              <w:t xml:space="preserve"> </w:t>
            </w:r>
          </w:p>
        </w:tc>
        <w:tc>
          <w:tcPr>
            <w:tcW w:w="3002" w:type="dxa"/>
            <w:tcBorders>
              <w:top w:val="single" w:sz="5" w:space="0" w:color="000000"/>
              <w:left w:val="single" w:sz="5" w:space="0" w:color="000000"/>
              <w:bottom w:val="single" w:sz="5" w:space="0" w:color="000000"/>
              <w:right w:val="single" w:sz="5" w:space="0" w:color="000000"/>
            </w:tcBorders>
          </w:tcPr>
          <w:p w14:paraId="450E1914" w14:textId="77777777" w:rsidR="00FB4029" w:rsidRPr="000B6855" w:rsidRDefault="00FB4029" w:rsidP="00610470">
            <w:pPr>
              <w:spacing w:line="243" w:lineRule="auto"/>
              <w:ind w:left="471" w:right="498" w:hanging="360"/>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Persevera en el trabajo asumido Resuelve problemas de su entorno Respeta fuentes y actores consultados. </w:t>
            </w:r>
          </w:p>
        </w:tc>
      </w:tr>
      <w:tr w:rsidR="00FB4029" w:rsidRPr="000B6855" w14:paraId="15DB5A36" w14:textId="77777777" w:rsidTr="00FB4029">
        <w:trPr>
          <w:trHeight w:val="2553"/>
        </w:trPr>
        <w:tc>
          <w:tcPr>
            <w:tcW w:w="3395" w:type="dxa"/>
            <w:tcBorders>
              <w:top w:val="single" w:sz="5" w:space="0" w:color="000000"/>
              <w:left w:val="single" w:sz="5" w:space="0" w:color="000000"/>
              <w:bottom w:val="single" w:sz="5" w:space="0" w:color="000000"/>
              <w:right w:val="single" w:sz="5" w:space="0" w:color="000000"/>
            </w:tcBorders>
          </w:tcPr>
          <w:p w14:paraId="1335E079" w14:textId="77777777" w:rsidR="00FB4029" w:rsidRPr="000B6855" w:rsidRDefault="00FB4029" w:rsidP="00610470">
            <w:pPr>
              <w:spacing w:line="259" w:lineRule="auto"/>
              <w:ind w:left="4"/>
              <w:rPr>
                <w:rFonts w:ascii="Arial Narrow" w:hAnsi="Arial Narrow" w:cs="Arial"/>
                <w:szCs w:val="20"/>
              </w:rPr>
            </w:pPr>
            <w:r w:rsidRPr="000B6855">
              <w:rPr>
                <w:rFonts w:ascii="Arial Narrow" w:hAnsi="Arial Narrow" w:cs="Arial"/>
                <w:szCs w:val="20"/>
              </w:rPr>
              <w:t xml:space="preserve"> </w:t>
            </w:r>
          </w:p>
          <w:p w14:paraId="14F13D01" w14:textId="77777777" w:rsidR="00FB4029" w:rsidRPr="006A1D0F" w:rsidRDefault="00FB4029" w:rsidP="00610470">
            <w:pPr>
              <w:spacing w:line="259" w:lineRule="auto"/>
              <w:ind w:left="108"/>
              <w:rPr>
                <w:rFonts w:ascii="Arial Narrow" w:hAnsi="Arial Narrow" w:cs="Arial"/>
                <w:b/>
                <w:szCs w:val="20"/>
              </w:rPr>
            </w:pPr>
            <w:r w:rsidRPr="006A1D0F">
              <w:rPr>
                <w:rFonts w:ascii="Arial Narrow" w:eastAsia="Arial" w:hAnsi="Arial Narrow" w:cs="Arial"/>
                <w:b/>
                <w:szCs w:val="20"/>
              </w:rPr>
              <w:t xml:space="preserve">PROFESIONAL PEDAGÓGICA </w:t>
            </w:r>
          </w:p>
          <w:p w14:paraId="05BE07F0" w14:textId="77777777" w:rsidR="00FB4029" w:rsidRPr="000B6855" w:rsidRDefault="00FB4029" w:rsidP="00610470">
            <w:pPr>
              <w:spacing w:line="232" w:lineRule="auto"/>
              <w:ind w:left="108"/>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w:t>
            </w:r>
            <w:r w:rsidRPr="000B6855">
              <w:rPr>
                <w:rFonts w:ascii="Arial Narrow" w:eastAsia="Arial" w:hAnsi="Arial Narrow" w:cs="Arial"/>
                <w:b/>
                <w:i/>
                <w:szCs w:val="20"/>
              </w:rPr>
              <w:t xml:space="preserve">física, virtual y actualizada sobre diversos temas de interés </w:t>
            </w:r>
          </w:p>
          <w:p w14:paraId="66433AFB" w14:textId="77777777" w:rsidR="00FB4029" w:rsidRPr="000B6855" w:rsidRDefault="00FB4029" w:rsidP="00610470">
            <w:pPr>
              <w:spacing w:line="259" w:lineRule="auto"/>
              <w:ind w:left="108"/>
              <w:rPr>
                <w:rFonts w:ascii="Arial Narrow" w:hAnsi="Arial Narrow" w:cs="Arial"/>
                <w:szCs w:val="20"/>
              </w:rPr>
            </w:pPr>
            <w:r w:rsidRPr="000B6855">
              <w:rPr>
                <w:rFonts w:ascii="Arial Narrow" w:eastAsia="Arial" w:hAnsi="Arial Narrow" w:cs="Arial"/>
                <w:szCs w:val="20"/>
              </w:rPr>
              <w:t xml:space="preserve">2.2.1. Caracteriza la realidad educativa aplicando métodos desde los diversos enfoques y paradigmas de la investigación. </w:t>
            </w:r>
          </w:p>
        </w:tc>
        <w:tc>
          <w:tcPr>
            <w:tcW w:w="0" w:type="auto"/>
            <w:vMerge/>
            <w:tcBorders>
              <w:top w:val="nil"/>
              <w:left w:val="single" w:sz="5" w:space="0" w:color="000000"/>
              <w:bottom w:val="nil"/>
              <w:right w:val="nil"/>
            </w:tcBorders>
          </w:tcPr>
          <w:p w14:paraId="3C3AA340" w14:textId="77777777" w:rsidR="00FB4029" w:rsidRPr="000B6855" w:rsidRDefault="00FB4029" w:rsidP="00610470">
            <w:pPr>
              <w:spacing w:after="160" w:line="259" w:lineRule="auto"/>
              <w:rPr>
                <w:rFonts w:ascii="Arial Narrow" w:hAnsi="Arial Narrow" w:cs="Arial"/>
                <w:szCs w:val="20"/>
              </w:rPr>
            </w:pPr>
          </w:p>
        </w:tc>
        <w:tc>
          <w:tcPr>
            <w:tcW w:w="0" w:type="auto"/>
            <w:vMerge/>
            <w:tcBorders>
              <w:top w:val="nil"/>
              <w:left w:val="nil"/>
              <w:bottom w:val="nil"/>
              <w:right w:val="single" w:sz="5" w:space="0" w:color="000000"/>
            </w:tcBorders>
          </w:tcPr>
          <w:p w14:paraId="30958F97" w14:textId="77777777" w:rsidR="00FB4029" w:rsidRPr="000B6855" w:rsidRDefault="00FB4029"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74B25650" w14:textId="77777777" w:rsidR="00FB4029" w:rsidRPr="000B6855" w:rsidRDefault="00FB4029" w:rsidP="00610470">
            <w:pPr>
              <w:spacing w:after="160" w:line="259" w:lineRule="auto"/>
              <w:rPr>
                <w:rFonts w:ascii="Arial Narrow" w:hAnsi="Arial Narrow" w:cs="Arial"/>
                <w:szCs w:val="20"/>
              </w:rPr>
            </w:pPr>
          </w:p>
        </w:tc>
        <w:tc>
          <w:tcPr>
            <w:tcW w:w="3002" w:type="dxa"/>
            <w:tcBorders>
              <w:top w:val="single" w:sz="5" w:space="0" w:color="000000"/>
              <w:left w:val="single" w:sz="5" w:space="0" w:color="000000"/>
              <w:bottom w:val="single" w:sz="5" w:space="0" w:color="000000"/>
              <w:right w:val="single" w:sz="5" w:space="0" w:color="000000"/>
            </w:tcBorders>
          </w:tcPr>
          <w:p w14:paraId="78A63FAF" w14:textId="77777777" w:rsidR="00FB4029" w:rsidRPr="000B6855" w:rsidRDefault="00FB4029" w:rsidP="00CF75DA">
            <w:pPr>
              <w:numPr>
                <w:ilvl w:val="0"/>
                <w:numId w:val="117"/>
              </w:numPr>
              <w:spacing w:line="259" w:lineRule="auto"/>
              <w:jc w:val="both"/>
              <w:rPr>
                <w:rFonts w:ascii="Arial Narrow" w:hAnsi="Arial Narrow" w:cs="Arial"/>
                <w:szCs w:val="20"/>
              </w:rPr>
            </w:pPr>
            <w:r w:rsidRPr="000B6855">
              <w:rPr>
                <w:rFonts w:ascii="Arial Narrow" w:eastAsia="Arial" w:hAnsi="Arial Narrow" w:cs="Arial"/>
                <w:szCs w:val="20"/>
              </w:rPr>
              <w:t xml:space="preserve">Identifica paradigmas de investigación </w:t>
            </w:r>
          </w:p>
          <w:p w14:paraId="1CE609E6" w14:textId="77777777" w:rsidR="00FB4029" w:rsidRPr="000B6855" w:rsidRDefault="00FB4029" w:rsidP="00CF75DA">
            <w:pPr>
              <w:numPr>
                <w:ilvl w:val="0"/>
                <w:numId w:val="117"/>
              </w:numPr>
              <w:spacing w:line="259" w:lineRule="auto"/>
              <w:jc w:val="both"/>
              <w:rPr>
                <w:rFonts w:ascii="Arial Narrow" w:hAnsi="Arial Narrow" w:cs="Arial"/>
                <w:szCs w:val="20"/>
              </w:rPr>
            </w:pPr>
            <w:r w:rsidRPr="000B6855">
              <w:rPr>
                <w:rFonts w:ascii="Arial Narrow" w:eastAsia="Arial" w:hAnsi="Arial Narrow" w:cs="Arial"/>
                <w:szCs w:val="20"/>
              </w:rPr>
              <w:t xml:space="preserve">Discrima información </w:t>
            </w:r>
          </w:p>
          <w:p w14:paraId="401670A1" w14:textId="77777777" w:rsidR="00FB4029" w:rsidRPr="006A1D0F" w:rsidRDefault="00FB4029" w:rsidP="00CF75DA">
            <w:pPr>
              <w:numPr>
                <w:ilvl w:val="0"/>
                <w:numId w:val="117"/>
              </w:numPr>
              <w:spacing w:after="8" w:line="216" w:lineRule="auto"/>
              <w:jc w:val="both"/>
              <w:rPr>
                <w:rFonts w:ascii="Arial Narrow" w:hAnsi="Arial Narrow" w:cs="Arial"/>
                <w:szCs w:val="20"/>
              </w:rPr>
            </w:pPr>
            <w:r w:rsidRPr="000B6855">
              <w:rPr>
                <w:rFonts w:ascii="Arial Narrow" w:eastAsia="Arial" w:hAnsi="Arial Narrow" w:cs="Arial"/>
                <w:szCs w:val="20"/>
              </w:rPr>
              <w:t>Registra información relevante</w:t>
            </w:r>
          </w:p>
          <w:p w14:paraId="37EBB38B" w14:textId="77777777" w:rsidR="00FB4029" w:rsidRPr="000B6855" w:rsidRDefault="00FB4029" w:rsidP="00CF75DA">
            <w:pPr>
              <w:numPr>
                <w:ilvl w:val="0"/>
                <w:numId w:val="117"/>
              </w:numPr>
              <w:spacing w:after="8" w:line="216" w:lineRule="auto"/>
              <w:jc w:val="both"/>
              <w:rPr>
                <w:rFonts w:ascii="Arial Narrow" w:hAnsi="Arial Narrow" w:cs="Arial"/>
                <w:szCs w:val="20"/>
              </w:rPr>
            </w:pPr>
            <w:r w:rsidRPr="000B6855">
              <w:rPr>
                <w:rFonts w:ascii="Arial Narrow" w:hAnsi="Arial Narrow" w:cs="Arial"/>
                <w:szCs w:val="20"/>
              </w:rPr>
              <w:t xml:space="preserve"> </w:t>
            </w:r>
            <w:r w:rsidRPr="000B6855">
              <w:rPr>
                <w:rFonts w:ascii="Arial Narrow" w:eastAsia="Arial" w:hAnsi="Arial Narrow" w:cs="Arial"/>
                <w:szCs w:val="20"/>
              </w:rPr>
              <w:t xml:space="preserve">Analiza/reflexiona información </w:t>
            </w:r>
          </w:p>
          <w:p w14:paraId="6853BA47" w14:textId="77777777" w:rsidR="00FB4029" w:rsidRPr="000B6855" w:rsidRDefault="00FB4029" w:rsidP="00CF75DA">
            <w:pPr>
              <w:numPr>
                <w:ilvl w:val="0"/>
                <w:numId w:val="117"/>
              </w:numPr>
              <w:spacing w:line="259" w:lineRule="auto"/>
              <w:jc w:val="both"/>
              <w:rPr>
                <w:rFonts w:ascii="Arial Narrow" w:hAnsi="Arial Narrow" w:cs="Arial"/>
                <w:szCs w:val="20"/>
              </w:rPr>
            </w:pPr>
            <w:r w:rsidRPr="000B6855">
              <w:rPr>
                <w:rFonts w:ascii="Arial Narrow" w:eastAsia="Arial" w:hAnsi="Arial Narrow" w:cs="Arial"/>
                <w:szCs w:val="20"/>
              </w:rPr>
              <w:t xml:space="preserve">Argumenta sus propuestas. </w:t>
            </w:r>
          </w:p>
          <w:p w14:paraId="6F1E2D60" w14:textId="77777777" w:rsidR="00FB4029" w:rsidRPr="000B6855" w:rsidRDefault="00FB4029" w:rsidP="00CF75DA">
            <w:pPr>
              <w:numPr>
                <w:ilvl w:val="0"/>
                <w:numId w:val="117"/>
              </w:numPr>
              <w:spacing w:line="259" w:lineRule="auto"/>
              <w:jc w:val="both"/>
              <w:rPr>
                <w:rFonts w:ascii="Arial Narrow" w:hAnsi="Arial Narrow" w:cs="Arial"/>
                <w:szCs w:val="20"/>
              </w:rPr>
            </w:pPr>
            <w:r w:rsidRPr="000B6855">
              <w:rPr>
                <w:rFonts w:ascii="Arial Narrow" w:eastAsia="Arial" w:hAnsi="Arial Narrow" w:cs="Arial"/>
                <w:szCs w:val="20"/>
              </w:rPr>
              <w:t xml:space="preserve">Sintetiza información </w:t>
            </w:r>
          </w:p>
          <w:p w14:paraId="73BFB82E" w14:textId="77777777" w:rsidR="00FB4029" w:rsidRPr="000B6855" w:rsidRDefault="00FB4029" w:rsidP="00CF75DA">
            <w:pPr>
              <w:numPr>
                <w:ilvl w:val="0"/>
                <w:numId w:val="117"/>
              </w:numPr>
              <w:spacing w:line="259" w:lineRule="auto"/>
              <w:jc w:val="both"/>
              <w:rPr>
                <w:rFonts w:ascii="Arial Narrow" w:hAnsi="Arial Narrow" w:cs="Arial"/>
                <w:szCs w:val="20"/>
              </w:rPr>
            </w:pPr>
            <w:r w:rsidRPr="000B6855">
              <w:rPr>
                <w:rFonts w:ascii="Arial Narrow" w:eastAsia="Arial" w:hAnsi="Arial Narrow" w:cs="Arial"/>
                <w:szCs w:val="20"/>
              </w:rPr>
              <w:t xml:space="preserve">Redacta informe </w:t>
            </w:r>
          </w:p>
          <w:p w14:paraId="1D09A3BD" w14:textId="77777777" w:rsidR="00FB4029" w:rsidRPr="000B6855" w:rsidRDefault="00FB4029" w:rsidP="00CF75DA">
            <w:pPr>
              <w:numPr>
                <w:ilvl w:val="0"/>
                <w:numId w:val="117"/>
              </w:numPr>
              <w:spacing w:line="259" w:lineRule="auto"/>
              <w:jc w:val="both"/>
              <w:rPr>
                <w:rFonts w:ascii="Arial Narrow" w:hAnsi="Arial Narrow" w:cs="Arial"/>
                <w:szCs w:val="20"/>
              </w:rPr>
            </w:pPr>
            <w:r w:rsidRPr="000B6855">
              <w:rPr>
                <w:rFonts w:ascii="Arial Narrow" w:eastAsia="Arial" w:hAnsi="Arial Narrow" w:cs="Arial"/>
                <w:szCs w:val="20"/>
              </w:rPr>
              <w:t xml:space="preserve">Socializa los resultados de su investigación </w:t>
            </w:r>
          </w:p>
        </w:tc>
      </w:tr>
      <w:tr w:rsidR="00FB4029" w:rsidRPr="000B6855" w14:paraId="3D0C1471" w14:textId="77777777" w:rsidTr="00FB4029">
        <w:trPr>
          <w:trHeight w:val="1424"/>
        </w:trPr>
        <w:tc>
          <w:tcPr>
            <w:tcW w:w="3395" w:type="dxa"/>
            <w:tcBorders>
              <w:top w:val="single" w:sz="5" w:space="0" w:color="000000"/>
              <w:left w:val="single" w:sz="5" w:space="0" w:color="000000"/>
              <w:bottom w:val="single" w:sz="5" w:space="0" w:color="000000"/>
              <w:right w:val="single" w:sz="5" w:space="0" w:color="000000"/>
            </w:tcBorders>
          </w:tcPr>
          <w:p w14:paraId="1B208736" w14:textId="77777777" w:rsidR="00FB4029" w:rsidRPr="006A1D0F" w:rsidRDefault="00FB4029" w:rsidP="00610470">
            <w:pPr>
              <w:spacing w:line="259" w:lineRule="auto"/>
              <w:ind w:left="108"/>
              <w:rPr>
                <w:rFonts w:ascii="Arial Narrow" w:hAnsi="Arial Narrow" w:cs="Arial"/>
                <w:b/>
                <w:szCs w:val="20"/>
              </w:rPr>
            </w:pPr>
            <w:r w:rsidRPr="006A1D0F">
              <w:rPr>
                <w:rFonts w:ascii="Arial Narrow" w:eastAsia="Arial" w:hAnsi="Arial Narrow" w:cs="Arial"/>
                <w:b/>
                <w:szCs w:val="20"/>
              </w:rPr>
              <w:t xml:space="preserve">SOCIO COMUNITARIA </w:t>
            </w:r>
          </w:p>
          <w:p w14:paraId="49EFE1EE" w14:textId="77777777" w:rsidR="00FB4029" w:rsidRPr="000B6855" w:rsidRDefault="00FB4029" w:rsidP="00610470">
            <w:pPr>
              <w:spacing w:line="259" w:lineRule="auto"/>
              <w:ind w:left="68" w:right="84"/>
              <w:rPr>
                <w:rFonts w:ascii="Arial Narrow" w:hAnsi="Arial Narrow" w:cs="Arial"/>
                <w:szCs w:val="20"/>
              </w:rPr>
            </w:pPr>
            <w:r w:rsidRPr="000B6855">
              <w:rPr>
                <w:rFonts w:ascii="Arial Narrow" w:eastAsia="Arial" w:hAnsi="Arial Narrow" w:cs="Arial"/>
                <w:szCs w:val="20"/>
              </w:rPr>
              <w:t xml:space="preserve">3.1.3.  Promueve desde su práctica una cultura de </w:t>
            </w:r>
            <w:r w:rsidRPr="000B6855">
              <w:rPr>
                <w:rFonts w:ascii="Arial Narrow" w:eastAsia="Arial" w:hAnsi="Arial Narrow" w:cs="Arial"/>
                <w:b/>
                <w:i/>
                <w:szCs w:val="20"/>
              </w:rPr>
              <w:t xml:space="preserve">prevención y cuidado de la salud integral, </w:t>
            </w:r>
            <w:r w:rsidRPr="000B6855">
              <w:rPr>
                <w:rFonts w:ascii="Arial Narrow" w:eastAsia="Arial" w:hAnsi="Arial Narrow" w:cs="Arial"/>
                <w:b/>
                <w:i/>
                <w:szCs w:val="20"/>
              </w:rPr>
              <w:lastRenderedPageBreak/>
              <w:t>teniendo en cuenta los estilos de vida saludable</w:t>
            </w:r>
            <w:r w:rsidRPr="000B6855">
              <w:rPr>
                <w:rFonts w:ascii="Arial Narrow" w:eastAsia="Arial" w:hAnsi="Arial Narrow" w:cs="Arial"/>
                <w:szCs w:val="20"/>
              </w:rPr>
              <w:t xml:space="preserve">. </w:t>
            </w:r>
          </w:p>
        </w:tc>
        <w:tc>
          <w:tcPr>
            <w:tcW w:w="0" w:type="auto"/>
            <w:vMerge/>
            <w:tcBorders>
              <w:top w:val="nil"/>
              <w:left w:val="single" w:sz="5" w:space="0" w:color="000000"/>
              <w:bottom w:val="single" w:sz="5" w:space="0" w:color="000000"/>
              <w:right w:val="nil"/>
            </w:tcBorders>
          </w:tcPr>
          <w:p w14:paraId="12BB53F6" w14:textId="77777777" w:rsidR="00FB4029" w:rsidRPr="000B6855" w:rsidRDefault="00FB4029" w:rsidP="00610470">
            <w:pPr>
              <w:spacing w:after="160" w:line="259" w:lineRule="auto"/>
              <w:rPr>
                <w:rFonts w:ascii="Arial Narrow" w:hAnsi="Arial Narrow" w:cs="Arial"/>
                <w:szCs w:val="20"/>
              </w:rPr>
            </w:pPr>
          </w:p>
        </w:tc>
        <w:tc>
          <w:tcPr>
            <w:tcW w:w="0" w:type="auto"/>
            <w:vMerge/>
            <w:tcBorders>
              <w:top w:val="nil"/>
              <w:left w:val="nil"/>
              <w:bottom w:val="single" w:sz="5" w:space="0" w:color="000000"/>
              <w:right w:val="single" w:sz="5" w:space="0" w:color="000000"/>
            </w:tcBorders>
          </w:tcPr>
          <w:p w14:paraId="3790B871" w14:textId="77777777" w:rsidR="00FB4029" w:rsidRPr="000B6855" w:rsidRDefault="00FB4029"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4600AA1B" w14:textId="77777777" w:rsidR="00FB4029" w:rsidRPr="000B6855" w:rsidRDefault="00FB4029" w:rsidP="00610470">
            <w:pPr>
              <w:spacing w:after="160" w:line="259" w:lineRule="auto"/>
              <w:rPr>
                <w:rFonts w:ascii="Arial Narrow" w:hAnsi="Arial Narrow" w:cs="Arial"/>
                <w:szCs w:val="20"/>
              </w:rPr>
            </w:pPr>
          </w:p>
        </w:tc>
        <w:tc>
          <w:tcPr>
            <w:tcW w:w="3002" w:type="dxa"/>
            <w:tcBorders>
              <w:top w:val="single" w:sz="5" w:space="0" w:color="000000"/>
              <w:left w:val="single" w:sz="5" w:space="0" w:color="000000"/>
              <w:bottom w:val="single" w:sz="5" w:space="0" w:color="000000"/>
              <w:right w:val="single" w:sz="5" w:space="0" w:color="000000"/>
            </w:tcBorders>
          </w:tcPr>
          <w:p w14:paraId="228AAC98" w14:textId="77777777" w:rsidR="00FB4029" w:rsidRPr="000B6855" w:rsidRDefault="00FB4029" w:rsidP="00610470">
            <w:pPr>
              <w:spacing w:line="259" w:lineRule="auto"/>
              <w:ind w:left="111" w:right="2258"/>
              <w:rPr>
                <w:rFonts w:ascii="Arial Narrow" w:hAnsi="Arial Narrow" w:cs="Arial"/>
                <w:szCs w:val="20"/>
              </w:rPr>
            </w:pP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Organiza actividades </w:t>
            </w:r>
            <w:r w:rsidRPr="000B6855">
              <w:rPr>
                <w:rFonts w:ascii="Arial Narrow" w:eastAsia="Segoe UI Symbol" w:hAnsi="Arial Narrow" w:cs="Arial"/>
                <w:szCs w:val="20"/>
              </w:rPr>
              <w:t>•</w:t>
            </w:r>
            <w:r w:rsidRPr="000B6855">
              <w:rPr>
                <w:rFonts w:ascii="Arial Narrow" w:hAnsi="Arial Narrow" w:cs="Arial"/>
                <w:szCs w:val="20"/>
              </w:rPr>
              <w:t xml:space="preserve"> </w:t>
            </w:r>
            <w:r w:rsidRPr="000B6855">
              <w:rPr>
                <w:rFonts w:ascii="Arial Narrow" w:eastAsia="Arial" w:hAnsi="Arial Narrow" w:cs="Arial"/>
                <w:szCs w:val="20"/>
              </w:rPr>
              <w:t xml:space="preserve">Asume compromisos.    </w:t>
            </w:r>
            <w:r w:rsidRPr="000B6855">
              <w:rPr>
                <w:rFonts w:ascii="Arial Narrow" w:eastAsia="Arial" w:hAnsi="Arial Narrow" w:cs="Arial"/>
                <w:szCs w:val="20"/>
              </w:rPr>
              <w:lastRenderedPageBreak/>
              <w:t xml:space="preserve">Participa activamente </w:t>
            </w:r>
          </w:p>
        </w:tc>
      </w:tr>
    </w:tbl>
    <w:p w14:paraId="0899585B" w14:textId="77777777" w:rsidR="00FB4029" w:rsidRPr="00FB4029" w:rsidRDefault="00FB4029" w:rsidP="002D6650">
      <w:pPr>
        <w:jc w:val="center"/>
        <w:rPr>
          <w:rFonts w:ascii="Arial Narrow" w:hAnsi="Arial Narrow" w:cs="Calibri,Bold"/>
          <w:b/>
          <w:bCs/>
          <w:color w:val="auto"/>
        </w:rPr>
      </w:pPr>
    </w:p>
    <w:p w14:paraId="1FC36FB9" w14:textId="7C3F5E84" w:rsidR="0045416E" w:rsidRDefault="002D6650" w:rsidP="0045416E">
      <w:pPr>
        <w:jc w:val="center"/>
        <w:rPr>
          <w:rFonts w:ascii="Arial Narrow" w:hAnsi="Arial Narrow" w:cs="Calibri,Bold"/>
          <w:b/>
          <w:bCs/>
          <w:color w:val="auto"/>
          <w:lang w:val="es-PE"/>
        </w:rPr>
      </w:pPr>
      <w:r w:rsidRPr="00B14C62">
        <w:rPr>
          <w:rFonts w:ascii="Arial Narrow" w:hAnsi="Arial Narrow" w:cs="Calibri,Bold"/>
          <w:b/>
          <w:bCs/>
          <w:color w:val="auto"/>
          <w:lang w:val="es-PE"/>
        </w:rPr>
        <w:tab/>
        <w:t xml:space="preserve">OPCIONAL </w:t>
      </w:r>
      <w:r w:rsidR="001E3346">
        <w:rPr>
          <w:rFonts w:ascii="Arial Narrow" w:hAnsi="Arial Narrow" w:cs="Calibri,Bold"/>
          <w:b/>
          <w:bCs/>
          <w:color w:val="auto"/>
          <w:lang w:val="es-PE"/>
        </w:rPr>
        <w:t>I</w:t>
      </w:r>
      <w:r>
        <w:rPr>
          <w:rFonts w:ascii="Arial Narrow" w:hAnsi="Arial Narrow" w:cs="Calibri,Bold"/>
          <w:b/>
          <w:bCs/>
          <w:color w:val="auto"/>
          <w:lang w:val="es-PE"/>
        </w:rPr>
        <w:t>I</w:t>
      </w:r>
      <w:r w:rsidRPr="00B14C62">
        <w:rPr>
          <w:rFonts w:ascii="Arial Narrow" w:hAnsi="Arial Narrow" w:cs="Calibri,Bold"/>
          <w:b/>
          <w:bCs/>
          <w:color w:val="auto"/>
          <w:lang w:val="es-PE"/>
        </w:rPr>
        <w:t>I/SEMINARIO</w:t>
      </w:r>
    </w:p>
    <w:tbl>
      <w:tblPr>
        <w:tblStyle w:val="TableGrid"/>
        <w:tblW w:w="13490" w:type="dxa"/>
        <w:tblInd w:w="112" w:type="dxa"/>
        <w:tblCellMar>
          <w:left w:w="4" w:type="dxa"/>
        </w:tblCellMar>
        <w:tblLook w:val="04A0" w:firstRow="1" w:lastRow="0" w:firstColumn="1" w:lastColumn="0" w:noHBand="0" w:noVBand="1"/>
      </w:tblPr>
      <w:tblGrid>
        <w:gridCol w:w="3539"/>
        <w:gridCol w:w="4257"/>
        <w:gridCol w:w="2833"/>
        <w:gridCol w:w="2861"/>
      </w:tblGrid>
      <w:tr w:rsidR="0045416E" w:rsidRPr="000B6855" w14:paraId="58B69CFA" w14:textId="77777777" w:rsidTr="0045416E">
        <w:trPr>
          <w:trHeight w:val="450"/>
        </w:trPr>
        <w:tc>
          <w:tcPr>
            <w:tcW w:w="13490"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C3A03F4" w14:textId="77777777" w:rsidR="0045416E" w:rsidRPr="000B6855" w:rsidRDefault="0045416E" w:rsidP="00610470">
            <w:pPr>
              <w:spacing w:line="259" w:lineRule="auto"/>
              <w:ind w:right="14"/>
              <w:jc w:val="center"/>
              <w:rPr>
                <w:rFonts w:ascii="Arial Narrow" w:hAnsi="Arial Narrow" w:cs="Arial"/>
                <w:szCs w:val="20"/>
              </w:rPr>
            </w:pPr>
            <w:bookmarkStart w:id="2" w:name="_Hlk34730782"/>
            <w:r w:rsidRPr="000B6855">
              <w:rPr>
                <w:rFonts w:ascii="Arial Narrow" w:eastAsia="Arial" w:hAnsi="Arial Narrow" w:cs="Arial"/>
                <w:b/>
                <w:szCs w:val="20"/>
              </w:rPr>
              <w:t>OPCIONAL III / SEMINARIO</w:t>
            </w:r>
          </w:p>
        </w:tc>
      </w:tr>
      <w:tr w:rsidR="0045416E" w:rsidRPr="000B6855" w14:paraId="777FA1AE" w14:textId="77777777" w:rsidTr="0045416E">
        <w:trPr>
          <w:trHeight w:val="1051"/>
        </w:trPr>
        <w:tc>
          <w:tcPr>
            <w:tcW w:w="13490" w:type="dxa"/>
            <w:gridSpan w:val="4"/>
            <w:tcBorders>
              <w:top w:val="single" w:sz="5" w:space="0" w:color="000000"/>
              <w:left w:val="single" w:sz="5" w:space="0" w:color="000000"/>
              <w:bottom w:val="single" w:sz="5" w:space="0" w:color="000000"/>
              <w:right w:val="single" w:sz="5" w:space="0" w:color="000000"/>
            </w:tcBorders>
          </w:tcPr>
          <w:p w14:paraId="70B10E0A" w14:textId="77777777" w:rsidR="0045416E" w:rsidRPr="000B6855" w:rsidRDefault="0045416E"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p>
          <w:p w14:paraId="53749310" w14:textId="77777777" w:rsidR="0045416E" w:rsidRPr="000B6855" w:rsidRDefault="0045416E" w:rsidP="00610470">
            <w:pPr>
              <w:spacing w:line="259" w:lineRule="auto"/>
              <w:ind w:left="120"/>
              <w:rPr>
                <w:rFonts w:ascii="Arial Narrow" w:hAnsi="Arial Narrow" w:cs="Arial"/>
                <w:szCs w:val="20"/>
              </w:rPr>
            </w:pPr>
            <w:r w:rsidRPr="000B6855">
              <w:rPr>
                <w:rFonts w:ascii="Arial Narrow" w:hAnsi="Arial Narrow" w:cs="Arial"/>
                <w:szCs w:val="20"/>
              </w:rPr>
              <w:t xml:space="preserve">Se orienta a desarrollar en los estudiantes el pensamiento crítico y reflexivo a partir del abordaje de temas de actualidad seleccionados o referenciales para la profesión. </w:t>
            </w:r>
          </w:p>
          <w:p w14:paraId="3A3AA95A" w14:textId="77777777" w:rsidR="0045416E" w:rsidRPr="000B6855" w:rsidRDefault="0045416E" w:rsidP="00610470">
            <w:pPr>
              <w:spacing w:line="259" w:lineRule="auto"/>
              <w:ind w:left="120"/>
              <w:rPr>
                <w:rFonts w:ascii="Arial Narrow" w:hAnsi="Arial Narrow" w:cs="Arial"/>
                <w:szCs w:val="20"/>
              </w:rPr>
            </w:pPr>
            <w:r w:rsidRPr="000B6855">
              <w:rPr>
                <w:rFonts w:ascii="Arial Narrow" w:hAnsi="Arial Narrow" w:cs="Arial"/>
                <w:szCs w:val="20"/>
              </w:rPr>
              <w:t>Permite a los estudiantes analizar en grupo los planteamientos presentados, generar propuestas o asumir una postura frente a ellos.</w:t>
            </w:r>
            <w:r w:rsidRPr="000B6855">
              <w:rPr>
                <w:rFonts w:ascii="Arial Narrow" w:hAnsi="Arial Narrow" w:cs="Arial"/>
                <w:b/>
                <w:szCs w:val="20"/>
              </w:rPr>
              <w:t xml:space="preserve"> </w:t>
            </w:r>
            <w:r w:rsidRPr="000B6855">
              <w:rPr>
                <w:rFonts w:ascii="Arial Narrow" w:hAnsi="Arial Narrow" w:cs="Arial"/>
                <w:szCs w:val="20"/>
              </w:rPr>
              <w:t xml:space="preserve"> </w:t>
            </w:r>
          </w:p>
        </w:tc>
      </w:tr>
      <w:tr w:rsidR="0045416E" w:rsidRPr="000B6855" w14:paraId="6C389E14" w14:textId="77777777" w:rsidTr="0045416E">
        <w:trPr>
          <w:trHeight w:val="418"/>
        </w:trPr>
        <w:tc>
          <w:tcPr>
            <w:tcW w:w="353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66A950E" w14:textId="77777777" w:rsidR="0045416E" w:rsidRPr="000B6855" w:rsidRDefault="0045416E" w:rsidP="00610470">
            <w:pPr>
              <w:spacing w:line="259" w:lineRule="auto"/>
              <w:ind w:right="6"/>
              <w:jc w:val="center"/>
              <w:rPr>
                <w:rFonts w:ascii="Arial Narrow" w:hAnsi="Arial Narrow" w:cs="Arial"/>
                <w:szCs w:val="20"/>
              </w:rPr>
            </w:pPr>
            <w:r w:rsidRPr="000B6855">
              <w:rPr>
                <w:rFonts w:ascii="Arial Narrow" w:eastAsia="Arial" w:hAnsi="Arial Narrow" w:cs="Arial"/>
                <w:b/>
                <w:szCs w:val="20"/>
              </w:rPr>
              <w:t>CÓD. CRITE. 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1E53C3C" w14:textId="77777777" w:rsidR="0045416E" w:rsidRPr="000B6855" w:rsidRDefault="0045416E" w:rsidP="00610470">
            <w:pPr>
              <w:spacing w:line="259" w:lineRule="auto"/>
              <w:ind w:right="20"/>
              <w:jc w:val="center"/>
              <w:rPr>
                <w:rFonts w:ascii="Arial Narrow" w:hAnsi="Arial Narrow" w:cs="Arial"/>
                <w:szCs w:val="20"/>
              </w:rPr>
            </w:pPr>
            <w:r w:rsidRPr="000B6855">
              <w:rPr>
                <w:rFonts w:ascii="Arial Narrow" w:eastAsia="Arial" w:hAnsi="Arial Narrow" w:cs="Arial"/>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0244B745" w14:textId="77777777" w:rsidR="0045416E" w:rsidRPr="000B6855" w:rsidRDefault="0045416E" w:rsidP="00610470">
            <w:pPr>
              <w:spacing w:line="259" w:lineRule="auto"/>
              <w:ind w:left="121" w:right="87"/>
              <w:jc w:val="center"/>
              <w:rPr>
                <w:rFonts w:ascii="Arial Narrow" w:hAnsi="Arial Narrow" w:cs="Arial"/>
                <w:szCs w:val="20"/>
              </w:rPr>
            </w:pPr>
            <w:r w:rsidRPr="000B6855">
              <w:rPr>
                <w:rFonts w:ascii="Arial Narrow" w:eastAsia="Arial" w:hAnsi="Arial Narrow" w:cs="Arial"/>
                <w:b/>
                <w:szCs w:val="20"/>
              </w:rPr>
              <w:t>PRODUCTOS DE PROCESOS</w:t>
            </w:r>
            <w:r w:rsidRPr="000B6855">
              <w:rPr>
                <w:rFonts w:ascii="Arial Narrow" w:eastAsia="Arial" w:hAnsi="Arial Narrow" w:cs="Arial"/>
                <w:szCs w:val="20"/>
              </w:rPr>
              <w:t xml:space="preserve"> </w:t>
            </w:r>
            <w:r w:rsidRPr="000B6855">
              <w:rPr>
                <w:rFonts w:ascii="Arial Narrow" w:eastAsia="Arial" w:hAnsi="Arial Narrow" w:cs="Arial"/>
                <w:b/>
                <w:szCs w:val="20"/>
              </w:rPr>
              <w:t>/ PRODUCTO FINAL</w:t>
            </w:r>
          </w:p>
        </w:tc>
        <w:tc>
          <w:tcPr>
            <w:tcW w:w="28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1379415" w14:textId="77777777" w:rsidR="0045416E" w:rsidRPr="000B6855" w:rsidRDefault="0045416E" w:rsidP="00610470">
            <w:pPr>
              <w:spacing w:line="259" w:lineRule="auto"/>
              <w:ind w:right="7"/>
              <w:jc w:val="center"/>
              <w:rPr>
                <w:rFonts w:ascii="Arial Narrow" w:hAnsi="Arial Narrow" w:cs="Arial"/>
                <w:szCs w:val="20"/>
              </w:rPr>
            </w:pPr>
            <w:r w:rsidRPr="000B6855">
              <w:rPr>
                <w:rFonts w:ascii="Arial Narrow" w:eastAsia="Arial" w:hAnsi="Arial Narrow" w:cs="Arial"/>
                <w:b/>
                <w:szCs w:val="20"/>
              </w:rPr>
              <w:t>INDICADORES DE EVALUACIÓN</w:t>
            </w:r>
          </w:p>
        </w:tc>
      </w:tr>
      <w:tr w:rsidR="0045416E" w:rsidRPr="000B6855" w14:paraId="70A39D69" w14:textId="77777777" w:rsidTr="0045416E">
        <w:trPr>
          <w:trHeight w:val="1002"/>
        </w:trPr>
        <w:tc>
          <w:tcPr>
            <w:tcW w:w="3539" w:type="dxa"/>
            <w:tcBorders>
              <w:top w:val="single" w:sz="5" w:space="0" w:color="000000"/>
              <w:left w:val="single" w:sz="5" w:space="0" w:color="000000"/>
              <w:bottom w:val="single" w:sz="5" w:space="0" w:color="000000"/>
              <w:right w:val="single" w:sz="5" w:space="0" w:color="000000"/>
            </w:tcBorders>
          </w:tcPr>
          <w:p w14:paraId="53155BCD" w14:textId="77777777" w:rsidR="0045416E" w:rsidRPr="000B6855" w:rsidRDefault="0045416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PERSONAL </w:t>
            </w:r>
          </w:p>
          <w:p w14:paraId="756FAF18" w14:textId="77777777" w:rsidR="0045416E" w:rsidRPr="000B6855" w:rsidRDefault="0045416E"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1.1.3. Resuelve problemas en forma creativa </w:t>
            </w:r>
            <w:r w:rsidRPr="000B6855">
              <w:rPr>
                <w:rFonts w:ascii="Arial Narrow" w:eastAsia="Arial" w:hAnsi="Arial Narrow" w:cs="Arial"/>
                <w:i/>
                <w:szCs w:val="20"/>
              </w:rPr>
              <w:t>teniendo en cuenta el bien común</w:t>
            </w:r>
            <w:r w:rsidRPr="000B6855">
              <w:rPr>
                <w:rFonts w:ascii="Arial Narrow" w:eastAsia="Arial" w:hAnsi="Arial Narrow" w:cs="Arial"/>
                <w:szCs w:val="20"/>
              </w:rPr>
              <w:t xml:space="preserve">. </w:t>
            </w:r>
          </w:p>
        </w:tc>
        <w:tc>
          <w:tcPr>
            <w:tcW w:w="4257" w:type="dxa"/>
            <w:vMerge w:val="restart"/>
            <w:tcBorders>
              <w:top w:val="single" w:sz="5" w:space="0" w:color="000000"/>
              <w:left w:val="single" w:sz="5" w:space="0" w:color="000000"/>
              <w:bottom w:val="single" w:sz="5" w:space="0" w:color="000000"/>
              <w:right w:val="single" w:sz="5" w:space="0" w:color="000000"/>
            </w:tcBorders>
          </w:tcPr>
          <w:p w14:paraId="589D33F0" w14:textId="77777777" w:rsidR="0045416E" w:rsidRPr="000B6855" w:rsidRDefault="0045416E"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1DE60B8" w14:textId="77777777" w:rsidR="0045416E" w:rsidRPr="000B6855" w:rsidRDefault="0045416E" w:rsidP="00CF75DA">
            <w:pPr>
              <w:numPr>
                <w:ilvl w:val="0"/>
                <w:numId w:val="113"/>
              </w:numPr>
              <w:spacing w:after="194" w:line="259" w:lineRule="auto"/>
              <w:ind w:left="723" w:hanging="361"/>
              <w:jc w:val="both"/>
              <w:rPr>
                <w:rFonts w:ascii="Arial Narrow" w:hAnsi="Arial Narrow" w:cs="Arial"/>
                <w:szCs w:val="20"/>
              </w:rPr>
            </w:pPr>
            <w:r w:rsidRPr="000B6855">
              <w:rPr>
                <w:rFonts w:ascii="Arial Narrow" w:eastAsia="Arial" w:hAnsi="Arial Narrow" w:cs="Arial"/>
                <w:szCs w:val="20"/>
              </w:rPr>
              <w:t xml:space="preserve">La Educación Intercultural en América </w:t>
            </w:r>
          </w:p>
          <w:p w14:paraId="6B314736" w14:textId="77777777" w:rsidR="0045416E" w:rsidRPr="000B6855" w:rsidRDefault="0045416E" w:rsidP="00610470">
            <w:pPr>
              <w:spacing w:after="194" w:line="259" w:lineRule="auto"/>
              <w:ind w:left="722"/>
              <w:rPr>
                <w:rFonts w:ascii="Arial Narrow" w:hAnsi="Arial Narrow" w:cs="Arial"/>
                <w:szCs w:val="20"/>
              </w:rPr>
            </w:pPr>
            <w:r w:rsidRPr="000B6855">
              <w:rPr>
                <w:rFonts w:ascii="Arial Narrow" w:eastAsia="Arial" w:hAnsi="Arial Narrow" w:cs="Arial"/>
                <w:szCs w:val="20"/>
              </w:rPr>
              <w:t xml:space="preserve">Latina. </w:t>
            </w:r>
          </w:p>
          <w:p w14:paraId="5C85D0AF" w14:textId="77777777" w:rsidR="0045416E" w:rsidRPr="000B6855" w:rsidRDefault="0045416E" w:rsidP="00CF75DA">
            <w:pPr>
              <w:numPr>
                <w:ilvl w:val="0"/>
                <w:numId w:val="113"/>
              </w:numPr>
              <w:spacing w:line="485" w:lineRule="auto"/>
              <w:ind w:left="723" w:hanging="361"/>
              <w:jc w:val="both"/>
              <w:rPr>
                <w:rFonts w:ascii="Arial Narrow" w:hAnsi="Arial Narrow" w:cs="Arial"/>
                <w:szCs w:val="20"/>
              </w:rPr>
            </w:pPr>
            <w:r w:rsidRPr="000B6855">
              <w:rPr>
                <w:rFonts w:ascii="Arial Narrow" w:eastAsia="Arial" w:hAnsi="Arial Narrow" w:cs="Arial"/>
                <w:szCs w:val="20"/>
              </w:rPr>
              <w:t xml:space="preserve">Marco normativo que sustenta la atención a la diversidad. </w:t>
            </w:r>
          </w:p>
          <w:p w14:paraId="14A3C356" w14:textId="77777777" w:rsidR="0045416E" w:rsidRPr="000B6855" w:rsidRDefault="0045416E" w:rsidP="00CF75DA">
            <w:pPr>
              <w:numPr>
                <w:ilvl w:val="0"/>
                <w:numId w:val="113"/>
              </w:numPr>
              <w:spacing w:line="259" w:lineRule="auto"/>
              <w:ind w:left="723" w:hanging="361"/>
              <w:jc w:val="both"/>
              <w:rPr>
                <w:rFonts w:ascii="Arial Narrow" w:hAnsi="Arial Narrow" w:cs="Arial"/>
                <w:szCs w:val="20"/>
              </w:rPr>
            </w:pPr>
            <w:r w:rsidRPr="000B6855">
              <w:rPr>
                <w:rFonts w:ascii="Arial Narrow" w:eastAsia="Arial" w:hAnsi="Arial Narrow" w:cs="Arial"/>
                <w:szCs w:val="20"/>
              </w:rPr>
              <w:t>Políticas ambientales en el</w:t>
            </w:r>
            <w:r>
              <w:rPr>
                <w:rFonts w:ascii="Arial Narrow" w:eastAsia="Arial" w:hAnsi="Arial Narrow" w:cs="Arial"/>
                <w:szCs w:val="20"/>
              </w:rPr>
              <w:t xml:space="preserve"> </w:t>
            </w:r>
            <w:r w:rsidRPr="000B6855">
              <w:rPr>
                <w:rFonts w:ascii="Arial Narrow" w:eastAsia="Arial" w:hAnsi="Arial Narrow" w:cs="Arial"/>
                <w:szCs w:val="20"/>
              </w:rPr>
              <w:t xml:space="preserve">país. </w:t>
            </w:r>
          </w:p>
        </w:tc>
        <w:tc>
          <w:tcPr>
            <w:tcW w:w="2833" w:type="dxa"/>
            <w:vMerge w:val="restart"/>
            <w:tcBorders>
              <w:top w:val="single" w:sz="5" w:space="0" w:color="000000"/>
              <w:left w:val="single" w:sz="5" w:space="0" w:color="000000"/>
              <w:bottom w:val="single" w:sz="5" w:space="0" w:color="000000"/>
              <w:right w:val="single" w:sz="5" w:space="0" w:color="000000"/>
            </w:tcBorders>
          </w:tcPr>
          <w:p w14:paraId="69897416"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 </w:t>
            </w:r>
          </w:p>
          <w:p w14:paraId="59375286"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Organizadores. </w:t>
            </w:r>
          </w:p>
          <w:p w14:paraId="3A65B30D"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 </w:t>
            </w:r>
          </w:p>
          <w:p w14:paraId="6A92C16D"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Mapas conceptuales. </w:t>
            </w:r>
          </w:p>
          <w:p w14:paraId="1B136C49"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 </w:t>
            </w:r>
          </w:p>
          <w:p w14:paraId="532DDF65"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Informes. </w:t>
            </w:r>
          </w:p>
          <w:p w14:paraId="21E00C58"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 </w:t>
            </w:r>
          </w:p>
          <w:p w14:paraId="2B465FF7"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Trabajos grupales. </w:t>
            </w:r>
          </w:p>
          <w:p w14:paraId="45DC51F5"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 </w:t>
            </w:r>
          </w:p>
          <w:p w14:paraId="30410BEE"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Informe de Investigación </w:t>
            </w:r>
          </w:p>
          <w:p w14:paraId="4A7380D4" w14:textId="77777777" w:rsidR="0045416E" w:rsidRPr="000B6855" w:rsidRDefault="0045416E" w:rsidP="00610470">
            <w:pPr>
              <w:spacing w:line="259" w:lineRule="auto"/>
              <w:ind w:left="282"/>
              <w:rPr>
                <w:rFonts w:ascii="Arial Narrow" w:hAnsi="Arial Narrow" w:cs="Arial"/>
                <w:szCs w:val="20"/>
              </w:rPr>
            </w:pPr>
            <w:r w:rsidRPr="000B6855">
              <w:rPr>
                <w:rFonts w:ascii="Arial Narrow" w:eastAsia="Arial" w:hAnsi="Arial Narrow" w:cs="Arial"/>
                <w:szCs w:val="20"/>
              </w:rPr>
              <w:t xml:space="preserve">Experimental </w:t>
            </w:r>
          </w:p>
        </w:tc>
        <w:tc>
          <w:tcPr>
            <w:tcW w:w="2861" w:type="dxa"/>
            <w:tcBorders>
              <w:top w:val="single" w:sz="5" w:space="0" w:color="000000"/>
              <w:left w:val="single" w:sz="5" w:space="0" w:color="000000"/>
              <w:bottom w:val="single" w:sz="5" w:space="0" w:color="000000"/>
              <w:right w:val="single" w:sz="5" w:space="0" w:color="000000"/>
            </w:tcBorders>
          </w:tcPr>
          <w:p w14:paraId="4C2216E9" w14:textId="77777777" w:rsidR="0045416E" w:rsidRPr="000B6855" w:rsidRDefault="0045416E" w:rsidP="00610470">
            <w:pPr>
              <w:spacing w:line="232" w:lineRule="auto"/>
              <w:ind w:left="106" w:right="604"/>
              <w:rPr>
                <w:rFonts w:ascii="Arial Narrow" w:hAnsi="Arial Narrow" w:cs="Arial"/>
                <w:szCs w:val="20"/>
              </w:rPr>
            </w:pPr>
            <w:r w:rsidRPr="000B6855">
              <w:rPr>
                <w:rFonts w:ascii="Arial Narrow" w:eastAsia="Arial" w:hAnsi="Arial Narrow" w:cs="Arial"/>
                <w:szCs w:val="20"/>
              </w:rPr>
              <w:t xml:space="preserve">Persevera en el trabajo asumido Resuelve problemas de su entorno </w:t>
            </w:r>
          </w:p>
          <w:p w14:paraId="52D5D6F0" w14:textId="77777777" w:rsidR="0045416E" w:rsidRPr="000B6855" w:rsidRDefault="0045416E"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Respeta fuentes y actores consultados. </w:t>
            </w:r>
          </w:p>
        </w:tc>
      </w:tr>
      <w:tr w:rsidR="0045416E" w:rsidRPr="000B6855" w14:paraId="788AEFFB" w14:textId="77777777" w:rsidTr="0045416E">
        <w:trPr>
          <w:trHeight w:val="2421"/>
        </w:trPr>
        <w:tc>
          <w:tcPr>
            <w:tcW w:w="3539" w:type="dxa"/>
            <w:tcBorders>
              <w:top w:val="single" w:sz="5" w:space="0" w:color="000000"/>
              <w:left w:val="single" w:sz="5" w:space="0" w:color="000000"/>
              <w:bottom w:val="single" w:sz="5" w:space="0" w:color="000000"/>
              <w:right w:val="single" w:sz="5" w:space="0" w:color="000000"/>
            </w:tcBorders>
          </w:tcPr>
          <w:p w14:paraId="4FDAB862" w14:textId="77777777" w:rsidR="0045416E" w:rsidRPr="000B6855" w:rsidRDefault="0045416E" w:rsidP="00610470">
            <w:pPr>
              <w:spacing w:line="259" w:lineRule="auto"/>
              <w:rPr>
                <w:rFonts w:ascii="Arial Narrow" w:hAnsi="Arial Narrow" w:cs="Arial"/>
                <w:szCs w:val="20"/>
              </w:rPr>
            </w:pPr>
            <w:r w:rsidRPr="000B6855">
              <w:rPr>
                <w:rFonts w:ascii="Arial Narrow" w:hAnsi="Arial Narrow" w:cs="Arial"/>
                <w:b/>
                <w:szCs w:val="20"/>
              </w:rPr>
              <w:t xml:space="preserve"> </w:t>
            </w:r>
          </w:p>
          <w:p w14:paraId="14E06F88" w14:textId="77777777" w:rsidR="0045416E" w:rsidRPr="000B6855" w:rsidRDefault="0045416E" w:rsidP="00610470">
            <w:pPr>
              <w:spacing w:line="259" w:lineRule="auto"/>
              <w:ind w:left="104"/>
              <w:rPr>
                <w:rFonts w:ascii="Arial Narrow" w:hAnsi="Arial Narrow" w:cs="Arial"/>
                <w:szCs w:val="20"/>
              </w:rPr>
            </w:pPr>
            <w:r w:rsidRPr="000B6855">
              <w:rPr>
                <w:rFonts w:ascii="Arial Narrow" w:eastAsia="Arial" w:hAnsi="Arial Narrow" w:cs="Arial"/>
                <w:b/>
                <w:szCs w:val="20"/>
              </w:rPr>
              <w:t xml:space="preserve">PROFESIONAL </w:t>
            </w:r>
            <w:r>
              <w:rPr>
                <w:rFonts w:ascii="Arial Narrow" w:eastAsia="Arial" w:hAnsi="Arial Narrow" w:cs="Arial"/>
                <w:b/>
                <w:szCs w:val="20"/>
              </w:rPr>
              <w:t>PEDAGÓGICA</w:t>
            </w:r>
            <w:r w:rsidRPr="000B6855">
              <w:rPr>
                <w:rFonts w:ascii="Arial Narrow" w:eastAsia="Arial" w:hAnsi="Arial Narrow" w:cs="Arial"/>
                <w:b/>
                <w:szCs w:val="20"/>
              </w:rPr>
              <w:t xml:space="preserve"> </w:t>
            </w:r>
          </w:p>
          <w:p w14:paraId="0123656A" w14:textId="77777777" w:rsidR="0045416E" w:rsidRPr="000B6855" w:rsidRDefault="0045416E" w:rsidP="00610470">
            <w:pPr>
              <w:spacing w:line="232" w:lineRule="auto"/>
              <w:ind w:left="64"/>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w:t>
            </w:r>
            <w:r w:rsidRPr="000B6855">
              <w:rPr>
                <w:rFonts w:ascii="Arial Narrow" w:eastAsia="Arial" w:hAnsi="Arial Narrow" w:cs="Arial"/>
                <w:i/>
                <w:szCs w:val="20"/>
              </w:rPr>
              <w:t xml:space="preserve">física, virtual y actualizada sobre diversos temas de interés </w:t>
            </w:r>
          </w:p>
          <w:p w14:paraId="45F63F0B" w14:textId="77777777" w:rsidR="0045416E" w:rsidRPr="000B6855" w:rsidRDefault="0045416E" w:rsidP="00610470">
            <w:pPr>
              <w:spacing w:line="259" w:lineRule="auto"/>
              <w:ind w:left="64" w:right="30"/>
              <w:rPr>
                <w:rFonts w:ascii="Arial Narrow" w:hAnsi="Arial Narrow" w:cs="Arial"/>
                <w:szCs w:val="20"/>
              </w:rPr>
            </w:pPr>
            <w:r w:rsidRPr="000B6855">
              <w:rPr>
                <w:rFonts w:ascii="Arial Narrow" w:eastAsia="Arial" w:hAnsi="Arial Narrow" w:cs="Arial"/>
                <w:szCs w:val="20"/>
              </w:rPr>
              <w:t xml:space="preserve">2.3.3 Aplica estrategias pertinentes e innovadoras que promuevan </w:t>
            </w:r>
            <w:r w:rsidRPr="000B6855">
              <w:rPr>
                <w:rFonts w:ascii="Arial Narrow" w:eastAsia="Arial" w:hAnsi="Arial Narrow" w:cs="Arial"/>
                <w:i/>
                <w:szCs w:val="20"/>
              </w:rPr>
              <w:t>la</w:t>
            </w:r>
            <w:r w:rsidRPr="000B6855">
              <w:rPr>
                <w:rFonts w:ascii="Arial Narrow" w:eastAsia="Arial" w:hAnsi="Arial Narrow" w:cs="Arial"/>
                <w:szCs w:val="20"/>
              </w:rPr>
              <w:t xml:space="preserve"> </w:t>
            </w:r>
            <w:r w:rsidRPr="000B6855">
              <w:rPr>
                <w:rFonts w:ascii="Arial Narrow" w:eastAsia="Arial" w:hAnsi="Arial Narrow" w:cs="Arial"/>
                <w:i/>
                <w:szCs w:val="20"/>
              </w:rPr>
              <w:t>resolución   de   problemas   de   carácter formativo   de      sus estudiantes</w:t>
            </w:r>
            <w:r w:rsidRPr="000B6855">
              <w:rPr>
                <w:rFonts w:ascii="Arial Narrow" w:eastAsia="Arial" w:hAnsi="Arial Narrow" w:cs="Arial"/>
                <w:szCs w:val="20"/>
              </w:rPr>
              <w:t xml:space="preserve">. </w:t>
            </w:r>
          </w:p>
        </w:tc>
        <w:tc>
          <w:tcPr>
            <w:tcW w:w="0" w:type="auto"/>
            <w:vMerge/>
            <w:tcBorders>
              <w:top w:val="nil"/>
              <w:left w:val="single" w:sz="5" w:space="0" w:color="000000"/>
              <w:bottom w:val="nil"/>
              <w:right w:val="single" w:sz="5" w:space="0" w:color="000000"/>
            </w:tcBorders>
          </w:tcPr>
          <w:p w14:paraId="12DD50EE" w14:textId="77777777" w:rsidR="0045416E" w:rsidRPr="000B6855" w:rsidRDefault="0045416E" w:rsidP="00610470">
            <w:pPr>
              <w:spacing w:after="160" w:line="259" w:lineRule="auto"/>
              <w:rPr>
                <w:rFonts w:ascii="Arial Narrow" w:hAnsi="Arial Narrow" w:cs="Arial"/>
                <w:szCs w:val="20"/>
              </w:rPr>
            </w:pPr>
          </w:p>
        </w:tc>
        <w:tc>
          <w:tcPr>
            <w:tcW w:w="0" w:type="auto"/>
            <w:vMerge/>
            <w:tcBorders>
              <w:top w:val="nil"/>
              <w:left w:val="single" w:sz="5" w:space="0" w:color="000000"/>
              <w:bottom w:val="nil"/>
              <w:right w:val="single" w:sz="5" w:space="0" w:color="000000"/>
            </w:tcBorders>
          </w:tcPr>
          <w:p w14:paraId="4F7687C9" w14:textId="77777777" w:rsidR="0045416E" w:rsidRPr="000B6855" w:rsidRDefault="0045416E" w:rsidP="00610470">
            <w:pPr>
              <w:spacing w:after="160" w:line="259" w:lineRule="auto"/>
              <w:rPr>
                <w:rFonts w:ascii="Arial Narrow" w:hAnsi="Arial Narrow" w:cs="Arial"/>
                <w:szCs w:val="20"/>
              </w:rPr>
            </w:pPr>
          </w:p>
        </w:tc>
        <w:tc>
          <w:tcPr>
            <w:tcW w:w="2861" w:type="dxa"/>
            <w:tcBorders>
              <w:top w:val="single" w:sz="5" w:space="0" w:color="000000"/>
              <w:left w:val="single" w:sz="5" w:space="0" w:color="000000"/>
              <w:bottom w:val="single" w:sz="5" w:space="0" w:color="000000"/>
              <w:right w:val="single" w:sz="5" w:space="0" w:color="000000"/>
            </w:tcBorders>
          </w:tcPr>
          <w:p w14:paraId="1144153F" w14:textId="77777777" w:rsidR="0045416E" w:rsidRPr="000B6855" w:rsidRDefault="0045416E" w:rsidP="00CF75DA">
            <w:pPr>
              <w:numPr>
                <w:ilvl w:val="0"/>
                <w:numId w:val="114"/>
              </w:numPr>
              <w:spacing w:line="259" w:lineRule="auto"/>
              <w:jc w:val="both"/>
              <w:rPr>
                <w:rFonts w:ascii="Arial Narrow" w:hAnsi="Arial Narrow" w:cs="Arial"/>
                <w:szCs w:val="20"/>
              </w:rPr>
            </w:pPr>
            <w:r w:rsidRPr="000B6855">
              <w:rPr>
                <w:rFonts w:ascii="Arial Narrow" w:eastAsia="Arial" w:hAnsi="Arial Narrow" w:cs="Arial"/>
                <w:szCs w:val="20"/>
              </w:rPr>
              <w:t xml:space="preserve">Identifica paradigmas de investigación </w:t>
            </w:r>
          </w:p>
          <w:p w14:paraId="7BEFC296" w14:textId="77777777" w:rsidR="0045416E" w:rsidRPr="000B6855" w:rsidRDefault="0045416E" w:rsidP="00CF75DA">
            <w:pPr>
              <w:numPr>
                <w:ilvl w:val="0"/>
                <w:numId w:val="114"/>
              </w:numPr>
              <w:spacing w:line="259" w:lineRule="auto"/>
              <w:jc w:val="both"/>
              <w:rPr>
                <w:rFonts w:ascii="Arial Narrow" w:hAnsi="Arial Narrow" w:cs="Arial"/>
                <w:szCs w:val="20"/>
              </w:rPr>
            </w:pPr>
            <w:r w:rsidRPr="000B6855">
              <w:rPr>
                <w:rFonts w:ascii="Arial Narrow" w:eastAsia="Arial" w:hAnsi="Arial Narrow" w:cs="Arial"/>
                <w:szCs w:val="20"/>
              </w:rPr>
              <w:t xml:space="preserve">Discrima información </w:t>
            </w:r>
          </w:p>
          <w:p w14:paraId="3808F73E" w14:textId="77777777" w:rsidR="0045416E" w:rsidRPr="000B6855" w:rsidRDefault="0045416E" w:rsidP="00CF75DA">
            <w:pPr>
              <w:numPr>
                <w:ilvl w:val="0"/>
                <w:numId w:val="114"/>
              </w:numPr>
              <w:spacing w:line="242" w:lineRule="auto"/>
              <w:jc w:val="both"/>
              <w:rPr>
                <w:rFonts w:ascii="Arial Narrow" w:hAnsi="Arial Narrow" w:cs="Arial"/>
                <w:szCs w:val="20"/>
              </w:rPr>
            </w:pPr>
            <w:r w:rsidRPr="000B6855">
              <w:rPr>
                <w:rFonts w:ascii="Arial Narrow" w:eastAsia="Arial" w:hAnsi="Arial Narrow" w:cs="Arial"/>
                <w:szCs w:val="20"/>
              </w:rPr>
              <w:t xml:space="preserve">Registra información relevante • Analiza/reflexiona información </w:t>
            </w:r>
          </w:p>
          <w:p w14:paraId="4B01DE03" w14:textId="77777777" w:rsidR="0045416E" w:rsidRPr="000B6855" w:rsidRDefault="0045416E" w:rsidP="00CF75DA">
            <w:pPr>
              <w:numPr>
                <w:ilvl w:val="0"/>
                <w:numId w:val="114"/>
              </w:numPr>
              <w:spacing w:line="259" w:lineRule="auto"/>
              <w:jc w:val="both"/>
              <w:rPr>
                <w:rFonts w:ascii="Arial Narrow" w:hAnsi="Arial Narrow" w:cs="Arial"/>
                <w:szCs w:val="20"/>
              </w:rPr>
            </w:pPr>
            <w:r w:rsidRPr="000B6855">
              <w:rPr>
                <w:rFonts w:ascii="Arial Narrow" w:eastAsia="Arial" w:hAnsi="Arial Narrow" w:cs="Arial"/>
                <w:szCs w:val="20"/>
              </w:rPr>
              <w:t xml:space="preserve">Argumenta sus propuestas. </w:t>
            </w:r>
          </w:p>
          <w:p w14:paraId="21AF06C9" w14:textId="77777777" w:rsidR="0045416E" w:rsidRPr="000B6855" w:rsidRDefault="0045416E" w:rsidP="00CF75DA">
            <w:pPr>
              <w:numPr>
                <w:ilvl w:val="0"/>
                <w:numId w:val="114"/>
              </w:numPr>
              <w:spacing w:line="259" w:lineRule="auto"/>
              <w:jc w:val="both"/>
              <w:rPr>
                <w:rFonts w:ascii="Arial Narrow" w:hAnsi="Arial Narrow" w:cs="Arial"/>
                <w:szCs w:val="20"/>
              </w:rPr>
            </w:pPr>
            <w:r w:rsidRPr="000B6855">
              <w:rPr>
                <w:rFonts w:ascii="Arial Narrow" w:eastAsia="Arial" w:hAnsi="Arial Narrow" w:cs="Arial"/>
                <w:szCs w:val="20"/>
              </w:rPr>
              <w:t xml:space="preserve">Sintetiza información </w:t>
            </w:r>
          </w:p>
          <w:p w14:paraId="52A423DC" w14:textId="77777777" w:rsidR="0045416E" w:rsidRPr="000B6855" w:rsidRDefault="0045416E" w:rsidP="00CF75DA">
            <w:pPr>
              <w:numPr>
                <w:ilvl w:val="0"/>
                <w:numId w:val="114"/>
              </w:numPr>
              <w:spacing w:line="259" w:lineRule="auto"/>
              <w:jc w:val="both"/>
              <w:rPr>
                <w:rFonts w:ascii="Arial Narrow" w:hAnsi="Arial Narrow" w:cs="Arial"/>
                <w:szCs w:val="20"/>
              </w:rPr>
            </w:pPr>
            <w:r w:rsidRPr="000B6855">
              <w:rPr>
                <w:rFonts w:ascii="Arial Narrow" w:eastAsia="Arial" w:hAnsi="Arial Narrow" w:cs="Arial"/>
                <w:szCs w:val="20"/>
              </w:rPr>
              <w:t xml:space="preserve">Redacta informe </w:t>
            </w:r>
          </w:p>
          <w:p w14:paraId="7E009CC3" w14:textId="77777777" w:rsidR="0045416E" w:rsidRPr="000B6855" w:rsidRDefault="0045416E" w:rsidP="00CF75DA">
            <w:pPr>
              <w:numPr>
                <w:ilvl w:val="0"/>
                <w:numId w:val="114"/>
              </w:numPr>
              <w:spacing w:line="259" w:lineRule="auto"/>
              <w:jc w:val="both"/>
              <w:rPr>
                <w:rFonts w:ascii="Arial Narrow" w:hAnsi="Arial Narrow" w:cs="Arial"/>
                <w:szCs w:val="20"/>
              </w:rPr>
            </w:pPr>
            <w:r w:rsidRPr="000B6855">
              <w:rPr>
                <w:rFonts w:ascii="Arial Narrow" w:eastAsia="Arial" w:hAnsi="Arial Narrow" w:cs="Arial"/>
                <w:szCs w:val="20"/>
              </w:rPr>
              <w:t xml:space="preserve">Socializa los resultados de su investigación </w:t>
            </w:r>
          </w:p>
        </w:tc>
      </w:tr>
      <w:tr w:rsidR="0045416E" w:rsidRPr="000B6855" w14:paraId="74EEFE24" w14:textId="77777777" w:rsidTr="0045416E">
        <w:trPr>
          <w:trHeight w:val="2029"/>
        </w:trPr>
        <w:tc>
          <w:tcPr>
            <w:tcW w:w="3539" w:type="dxa"/>
            <w:tcBorders>
              <w:top w:val="single" w:sz="5" w:space="0" w:color="000000"/>
              <w:left w:val="single" w:sz="5" w:space="0" w:color="000000"/>
              <w:bottom w:val="single" w:sz="5" w:space="0" w:color="000000"/>
              <w:right w:val="single" w:sz="5" w:space="0" w:color="000000"/>
            </w:tcBorders>
          </w:tcPr>
          <w:p w14:paraId="052555DD" w14:textId="77777777" w:rsidR="0045416E" w:rsidRPr="000B6855" w:rsidRDefault="0045416E" w:rsidP="00610470">
            <w:pPr>
              <w:spacing w:line="259" w:lineRule="auto"/>
              <w:ind w:left="104"/>
              <w:rPr>
                <w:rFonts w:ascii="Arial Narrow" w:hAnsi="Arial Narrow" w:cs="Arial"/>
                <w:szCs w:val="20"/>
              </w:rPr>
            </w:pPr>
            <w:r w:rsidRPr="000B6855">
              <w:rPr>
                <w:rFonts w:ascii="Arial Narrow" w:eastAsia="Arial" w:hAnsi="Arial Narrow" w:cs="Arial"/>
                <w:b/>
                <w:szCs w:val="20"/>
              </w:rPr>
              <w:lastRenderedPageBreak/>
              <w:t xml:space="preserve">SOCIO COMUNITARIA </w:t>
            </w:r>
          </w:p>
          <w:p w14:paraId="045BC57F" w14:textId="77777777" w:rsidR="0045416E" w:rsidRPr="000B6855" w:rsidRDefault="0045416E" w:rsidP="00610470">
            <w:pPr>
              <w:spacing w:line="259" w:lineRule="auto"/>
              <w:ind w:left="64" w:right="186"/>
              <w:rPr>
                <w:rFonts w:ascii="Arial Narrow" w:hAnsi="Arial Narrow" w:cs="Arial"/>
                <w:szCs w:val="20"/>
              </w:rPr>
            </w:pPr>
            <w:r w:rsidRPr="000B6855">
              <w:rPr>
                <w:rFonts w:ascii="Arial Narrow" w:eastAsia="Arial" w:hAnsi="Arial Narrow" w:cs="Arial"/>
                <w:szCs w:val="20"/>
              </w:rPr>
              <w:t xml:space="preserve">3.1.2. Desarrolla iniciativas de investigación e innovación que aportan a la gestión pedagógica e institucional </w:t>
            </w:r>
            <w:r w:rsidRPr="000B6855">
              <w:rPr>
                <w:rFonts w:ascii="Arial Narrow" w:eastAsia="Arial" w:hAnsi="Arial Narrow" w:cs="Arial"/>
                <w:i/>
                <w:szCs w:val="20"/>
              </w:rPr>
              <w:t>atendiendo a las demandas,</w:t>
            </w:r>
            <w:r w:rsidRPr="000B6855">
              <w:rPr>
                <w:rFonts w:ascii="Arial Narrow" w:eastAsia="Arial" w:hAnsi="Arial Narrow" w:cs="Arial"/>
                <w:szCs w:val="20"/>
              </w:rPr>
              <w:t xml:space="preserve"> </w:t>
            </w:r>
            <w:r w:rsidRPr="000B6855">
              <w:rPr>
                <w:rFonts w:ascii="Arial Narrow" w:eastAsia="Arial" w:hAnsi="Arial Narrow" w:cs="Arial"/>
                <w:i/>
                <w:szCs w:val="20"/>
              </w:rPr>
              <w:t>locales y regionales.</w:t>
            </w:r>
            <w:r w:rsidRPr="000B6855">
              <w:rPr>
                <w:rFonts w:ascii="Arial Narrow" w:eastAsia="Arial" w:hAnsi="Arial Narrow" w:cs="Arial"/>
                <w:szCs w:val="20"/>
              </w:rPr>
              <w:t xml:space="preserve"> </w:t>
            </w:r>
          </w:p>
        </w:tc>
        <w:tc>
          <w:tcPr>
            <w:tcW w:w="0" w:type="auto"/>
            <w:vMerge/>
            <w:tcBorders>
              <w:top w:val="nil"/>
              <w:left w:val="single" w:sz="5" w:space="0" w:color="000000"/>
              <w:bottom w:val="single" w:sz="5" w:space="0" w:color="000000"/>
              <w:right w:val="single" w:sz="5" w:space="0" w:color="000000"/>
            </w:tcBorders>
          </w:tcPr>
          <w:p w14:paraId="4FB4542E" w14:textId="77777777" w:rsidR="0045416E" w:rsidRPr="000B6855" w:rsidRDefault="0045416E" w:rsidP="00610470">
            <w:pPr>
              <w:spacing w:after="160" w:line="259" w:lineRule="auto"/>
              <w:rPr>
                <w:rFonts w:ascii="Arial Narrow" w:hAnsi="Arial Narrow" w:cs="Arial"/>
                <w:szCs w:val="20"/>
              </w:rPr>
            </w:pPr>
          </w:p>
        </w:tc>
        <w:tc>
          <w:tcPr>
            <w:tcW w:w="0" w:type="auto"/>
            <w:vMerge/>
            <w:tcBorders>
              <w:top w:val="nil"/>
              <w:left w:val="single" w:sz="5" w:space="0" w:color="000000"/>
              <w:bottom w:val="single" w:sz="5" w:space="0" w:color="000000"/>
              <w:right w:val="single" w:sz="5" w:space="0" w:color="000000"/>
            </w:tcBorders>
          </w:tcPr>
          <w:p w14:paraId="540E47A5" w14:textId="77777777" w:rsidR="0045416E" w:rsidRPr="000B6855" w:rsidRDefault="0045416E" w:rsidP="00610470">
            <w:pPr>
              <w:spacing w:after="160" w:line="259" w:lineRule="auto"/>
              <w:rPr>
                <w:rFonts w:ascii="Arial Narrow" w:hAnsi="Arial Narrow" w:cs="Arial"/>
                <w:szCs w:val="20"/>
              </w:rPr>
            </w:pPr>
          </w:p>
        </w:tc>
        <w:tc>
          <w:tcPr>
            <w:tcW w:w="2861" w:type="dxa"/>
            <w:tcBorders>
              <w:top w:val="single" w:sz="5" w:space="0" w:color="000000"/>
              <w:left w:val="single" w:sz="5" w:space="0" w:color="000000"/>
              <w:bottom w:val="single" w:sz="5" w:space="0" w:color="000000"/>
              <w:right w:val="single" w:sz="5" w:space="0" w:color="000000"/>
            </w:tcBorders>
          </w:tcPr>
          <w:p w14:paraId="42DF641A" w14:textId="77777777" w:rsidR="0045416E" w:rsidRPr="000B6855" w:rsidRDefault="0045416E"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Promueve la corresponsabilidad </w:t>
            </w:r>
          </w:p>
          <w:p w14:paraId="0F100726" w14:textId="77777777" w:rsidR="0045416E" w:rsidRPr="000B6855" w:rsidRDefault="0045416E"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Innova estrategias y técnicas                Socializa los resultados de su investigación </w:t>
            </w:r>
          </w:p>
        </w:tc>
      </w:tr>
      <w:bookmarkEnd w:id="2"/>
    </w:tbl>
    <w:p w14:paraId="561F7173" w14:textId="2F27AA77" w:rsidR="0045416E" w:rsidRPr="0045416E" w:rsidRDefault="0045416E" w:rsidP="002D6650">
      <w:pPr>
        <w:jc w:val="center"/>
        <w:rPr>
          <w:rFonts w:ascii="Arial Narrow" w:hAnsi="Arial Narrow" w:cs="Calibri,Bold"/>
          <w:b/>
          <w:bCs/>
          <w:color w:val="auto"/>
        </w:rPr>
        <w:sectPr w:rsidR="0045416E" w:rsidRPr="0045416E" w:rsidSect="0049631A">
          <w:pgSz w:w="15840" w:h="12240" w:orient="landscape" w:code="1"/>
          <w:pgMar w:top="1418" w:right="1418" w:bottom="1418" w:left="1418" w:header="720" w:footer="720" w:gutter="0"/>
          <w:cols w:space="720"/>
          <w:titlePg/>
          <w:docGrid w:linePitch="360"/>
        </w:sectPr>
      </w:pPr>
    </w:p>
    <w:p w14:paraId="2E83122F" w14:textId="237ACEA3" w:rsidR="00321A12" w:rsidRDefault="00321A12" w:rsidP="00321A12">
      <w:pPr>
        <w:pStyle w:val="Prrafodelista"/>
        <w:numPr>
          <w:ilvl w:val="0"/>
          <w:numId w:val="0"/>
        </w:numPr>
        <w:spacing w:after="0" w:line="276" w:lineRule="auto"/>
        <w:ind w:left="284"/>
        <w:jc w:val="center"/>
        <w:rPr>
          <w:rFonts w:ascii="Arial" w:hAnsi="Arial" w:cs="Arial"/>
          <w:b/>
          <w:color w:val="auto"/>
          <w:sz w:val="22"/>
        </w:rPr>
      </w:pPr>
    </w:p>
    <w:p w14:paraId="755D61CC" w14:textId="77777777" w:rsidR="00321A12" w:rsidRDefault="00321A12" w:rsidP="00321A12">
      <w:pPr>
        <w:pStyle w:val="Prrafodelista"/>
        <w:numPr>
          <w:ilvl w:val="0"/>
          <w:numId w:val="0"/>
        </w:numPr>
        <w:spacing w:after="0" w:line="276" w:lineRule="auto"/>
        <w:ind w:left="284"/>
        <w:jc w:val="center"/>
        <w:rPr>
          <w:rFonts w:ascii="Arial" w:hAnsi="Arial" w:cs="Arial"/>
          <w:b/>
          <w:color w:val="auto"/>
          <w:sz w:val="22"/>
        </w:rPr>
      </w:pPr>
    </w:p>
    <w:p w14:paraId="0E5F92EA" w14:textId="77777777" w:rsidR="00321A12" w:rsidRPr="00EA0E52" w:rsidRDefault="00321A12" w:rsidP="00321A12"/>
    <w:p w14:paraId="0393C100" w14:textId="77777777" w:rsidR="00321A12" w:rsidRPr="00167462" w:rsidRDefault="00321A12" w:rsidP="00321A12">
      <w:pPr>
        <w:pStyle w:val="Prrafodelista"/>
        <w:numPr>
          <w:ilvl w:val="0"/>
          <w:numId w:val="0"/>
        </w:numPr>
        <w:spacing w:after="0" w:line="276" w:lineRule="auto"/>
        <w:ind w:left="284"/>
        <w:jc w:val="center"/>
        <w:rPr>
          <w:rFonts w:ascii="Arial" w:hAnsi="Arial" w:cs="Arial"/>
          <w:b/>
          <w:color w:val="auto"/>
          <w:sz w:val="22"/>
        </w:rPr>
      </w:pPr>
    </w:p>
    <w:p w14:paraId="565FD3FF" w14:textId="77777777" w:rsidR="00321A12" w:rsidRDefault="00321A12" w:rsidP="00321A12">
      <w:pPr>
        <w:tabs>
          <w:tab w:val="left" w:pos="4380"/>
        </w:tabs>
      </w:pPr>
    </w:p>
    <w:p w14:paraId="3554C3EA" w14:textId="77777777" w:rsidR="00321A12" w:rsidRPr="002410B1" w:rsidRDefault="00321A12" w:rsidP="00321A12">
      <w:pPr>
        <w:tabs>
          <w:tab w:val="left" w:pos="4380"/>
        </w:tabs>
        <w:sectPr w:rsidR="00321A12" w:rsidRPr="002410B1" w:rsidSect="0049631A">
          <w:pgSz w:w="15840" w:h="12240" w:orient="landscape" w:code="1"/>
          <w:pgMar w:top="1418" w:right="1418" w:bottom="1418" w:left="1418" w:header="720" w:footer="720" w:gutter="0"/>
          <w:cols w:space="720"/>
          <w:titlePg/>
          <w:docGrid w:linePitch="360"/>
        </w:sectPr>
      </w:pPr>
    </w:p>
    <w:p w14:paraId="0FECBF87"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87C5784"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53622A5"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8DBD68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4C2CB6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002ACC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1AC01A6"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EC81A97" w14:textId="77777777" w:rsidR="00321A12" w:rsidRPr="00EA0E52"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b/>
          <w:color w:val="000000" w:themeColor="text1"/>
          <w:sz w:val="144"/>
          <w:szCs w:val="144"/>
        </w:rPr>
      </w:pPr>
      <w:r w:rsidRPr="00EA0E52">
        <w:rPr>
          <w:rFonts w:ascii="Britannic Bold" w:hAnsi="Britannic Bold"/>
          <w:b/>
          <w:color w:val="000000" w:themeColor="text1"/>
          <w:sz w:val="144"/>
          <w:szCs w:val="144"/>
        </w:rPr>
        <w:t>CUARTO SEMESTRE ACADÉMICO</w:t>
      </w:r>
    </w:p>
    <w:p w14:paraId="6DB0F229"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84710E5"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96000BA"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308A9C1"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E64FDD8" w14:textId="77777777" w:rsidR="00321A12" w:rsidRDefault="00321A12" w:rsidP="00321A12">
      <w:pPr>
        <w:spacing w:after="0"/>
        <w:jc w:val="center"/>
        <w:rPr>
          <w:rFonts w:ascii="Arial Narrow" w:hAnsi="Arial Narrow" w:cs="Calibri,Bold"/>
          <w:b/>
          <w:bCs/>
          <w:color w:val="auto"/>
          <w:lang w:val="es-PE"/>
        </w:rPr>
        <w:sectPr w:rsidR="00321A12" w:rsidSect="0049631A">
          <w:pgSz w:w="12240" w:h="15840" w:code="1"/>
          <w:pgMar w:top="1418" w:right="1418" w:bottom="1418" w:left="1418" w:header="720" w:footer="720" w:gutter="0"/>
          <w:cols w:space="720"/>
          <w:titlePg/>
          <w:docGrid w:linePitch="360"/>
        </w:sectPr>
      </w:pPr>
    </w:p>
    <w:p w14:paraId="000445D6" w14:textId="019BE754" w:rsidR="00461725" w:rsidRDefault="00461725" w:rsidP="00461725">
      <w:pPr>
        <w:jc w:val="center"/>
        <w:rPr>
          <w:rFonts w:ascii="Arial Narrow" w:hAnsi="Arial Narrow" w:cs="Calibri,Bold"/>
          <w:b/>
          <w:bCs/>
          <w:color w:val="auto"/>
          <w:lang w:val="es-PE"/>
        </w:rPr>
      </w:pPr>
      <w:r w:rsidRPr="00710573">
        <w:rPr>
          <w:rFonts w:ascii="Arial Narrow" w:hAnsi="Arial Narrow" w:cs="Calibri,Bold"/>
          <w:b/>
          <w:bCs/>
          <w:color w:val="auto"/>
          <w:lang w:val="es-PE"/>
        </w:rPr>
        <w:lastRenderedPageBreak/>
        <w:t>MATEMÁTICA I</w:t>
      </w:r>
      <w:r w:rsidR="00B515AF">
        <w:rPr>
          <w:rFonts w:ascii="Arial Narrow" w:hAnsi="Arial Narrow" w:cs="Calibri,Bold"/>
          <w:b/>
          <w:bCs/>
          <w:color w:val="auto"/>
          <w:lang w:val="es-PE"/>
        </w:rPr>
        <w:t>V</w:t>
      </w:r>
    </w:p>
    <w:tbl>
      <w:tblPr>
        <w:tblStyle w:val="TableGrid"/>
        <w:tblW w:w="13589" w:type="dxa"/>
        <w:tblInd w:w="-128" w:type="dxa"/>
        <w:tblCellMar>
          <w:left w:w="4" w:type="dxa"/>
          <w:right w:w="4" w:type="dxa"/>
        </w:tblCellMar>
        <w:tblLook w:val="04A0" w:firstRow="1" w:lastRow="0" w:firstColumn="1" w:lastColumn="0" w:noHBand="0" w:noVBand="1"/>
      </w:tblPr>
      <w:tblGrid>
        <w:gridCol w:w="3539"/>
        <w:gridCol w:w="4257"/>
        <w:gridCol w:w="2833"/>
        <w:gridCol w:w="2960"/>
      </w:tblGrid>
      <w:tr w:rsidR="001D73B6" w:rsidRPr="000B6855" w14:paraId="640532BF" w14:textId="77777777" w:rsidTr="001D73B6">
        <w:trPr>
          <w:trHeight w:val="433"/>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2440C653" w14:textId="77777777" w:rsidR="001D73B6" w:rsidRPr="000B6855" w:rsidRDefault="001D73B6" w:rsidP="00610470">
            <w:pPr>
              <w:spacing w:line="259" w:lineRule="auto"/>
              <w:ind w:right="14"/>
              <w:jc w:val="center"/>
              <w:rPr>
                <w:rFonts w:ascii="Arial Narrow" w:hAnsi="Arial Narrow" w:cs="Arial"/>
                <w:szCs w:val="20"/>
              </w:rPr>
            </w:pPr>
            <w:r w:rsidRPr="000B6855">
              <w:rPr>
                <w:rFonts w:ascii="Arial Narrow" w:eastAsia="Arial" w:hAnsi="Arial Narrow" w:cs="Arial"/>
                <w:b/>
                <w:szCs w:val="20"/>
              </w:rPr>
              <w:t>ÁREA: MATEMÁTICA IV</w:t>
            </w:r>
          </w:p>
        </w:tc>
      </w:tr>
      <w:tr w:rsidR="001D73B6" w:rsidRPr="000B6855" w14:paraId="60E3533C" w14:textId="77777777" w:rsidTr="001D73B6">
        <w:trPr>
          <w:trHeight w:val="843"/>
        </w:trPr>
        <w:tc>
          <w:tcPr>
            <w:tcW w:w="13589" w:type="dxa"/>
            <w:gridSpan w:val="4"/>
            <w:tcBorders>
              <w:top w:val="single" w:sz="5" w:space="0" w:color="000000"/>
              <w:left w:val="single" w:sz="5" w:space="0" w:color="000000"/>
              <w:bottom w:val="single" w:sz="5" w:space="0" w:color="000000"/>
              <w:right w:val="single" w:sz="5" w:space="0" w:color="000000"/>
            </w:tcBorders>
          </w:tcPr>
          <w:p w14:paraId="3678A600" w14:textId="77777777" w:rsidR="001D73B6" w:rsidRPr="000B6855" w:rsidRDefault="001D73B6"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p>
          <w:p w14:paraId="4D8514F5" w14:textId="77777777" w:rsidR="001D73B6" w:rsidRPr="000B6855" w:rsidRDefault="001D73B6" w:rsidP="00610470">
            <w:pPr>
              <w:rPr>
                <w:rFonts w:ascii="Arial Narrow" w:hAnsi="Arial Narrow" w:cs="Arial"/>
                <w:szCs w:val="20"/>
              </w:rPr>
            </w:pPr>
            <w:r w:rsidRPr="000B6855">
              <w:rPr>
                <w:rFonts w:ascii="Arial Narrow" w:hAnsi="Arial Narrow" w:cs="Arial"/>
                <w:szCs w:val="20"/>
              </w:rPr>
              <w:t xml:space="preserve">Orienta el desarrollo del pensamiento lógico matemático de los estudiantes, mediante el razonamiento, abstracción, selección y utilización del lenguaje y herramientas matemáticas adecuadas para resolver situaciones de diversos contextos con actitud crítica y reflexiva.  </w:t>
            </w:r>
          </w:p>
          <w:p w14:paraId="0581D55F" w14:textId="77777777" w:rsidR="001D73B6" w:rsidRPr="000B6855" w:rsidRDefault="001D73B6" w:rsidP="00610470">
            <w:pPr>
              <w:spacing w:line="259" w:lineRule="auto"/>
              <w:rPr>
                <w:rFonts w:ascii="Arial Narrow" w:hAnsi="Arial Narrow" w:cs="Arial"/>
                <w:szCs w:val="20"/>
              </w:rPr>
            </w:pPr>
            <w:r w:rsidRPr="000B6855">
              <w:rPr>
                <w:rFonts w:ascii="Arial Narrow" w:eastAsia="Arial" w:hAnsi="Arial Narrow" w:cs="Arial"/>
                <w:b/>
                <w:szCs w:val="20"/>
              </w:rPr>
              <w:t xml:space="preserve"> </w:t>
            </w:r>
          </w:p>
        </w:tc>
      </w:tr>
      <w:tr w:rsidR="001D73B6" w:rsidRPr="000B6855" w14:paraId="4439926C" w14:textId="77777777" w:rsidTr="001D73B6">
        <w:trPr>
          <w:trHeight w:val="209"/>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0BFD07B5" w14:textId="77777777" w:rsidR="001D73B6" w:rsidRPr="000B6855" w:rsidRDefault="001D73B6" w:rsidP="00610470">
            <w:pPr>
              <w:spacing w:line="259" w:lineRule="auto"/>
              <w:ind w:right="2"/>
              <w:rPr>
                <w:rFonts w:ascii="Arial Narrow" w:hAnsi="Arial Narrow" w:cs="Arial"/>
                <w:szCs w:val="20"/>
              </w:rPr>
            </w:pPr>
            <w:r w:rsidRPr="000B6855">
              <w:rPr>
                <w:rFonts w:ascii="Arial Narrow" w:eastAsia="Arial" w:hAnsi="Arial Narrow" w:cs="Arial"/>
                <w:b/>
                <w:szCs w:val="20"/>
              </w:rPr>
              <w:t>CÓD. CRITE. 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051D553E" w14:textId="77777777" w:rsidR="001D73B6" w:rsidRPr="000B6855" w:rsidRDefault="001D73B6" w:rsidP="00610470">
            <w:pPr>
              <w:spacing w:line="259" w:lineRule="auto"/>
              <w:ind w:right="16"/>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515BDEA0" w14:textId="77777777" w:rsidR="001D73B6" w:rsidRPr="000B6855" w:rsidRDefault="001D73B6" w:rsidP="00610470">
            <w:pPr>
              <w:spacing w:line="259" w:lineRule="auto"/>
              <w:ind w:right="4"/>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960" w:type="dxa"/>
            <w:tcBorders>
              <w:top w:val="single" w:sz="5" w:space="0" w:color="000000"/>
              <w:left w:val="single" w:sz="5" w:space="0" w:color="000000"/>
              <w:bottom w:val="single" w:sz="5" w:space="0" w:color="000000"/>
              <w:right w:val="single" w:sz="5" w:space="0" w:color="000000"/>
            </w:tcBorders>
            <w:shd w:val="clear" w:color="auto" w:fill="D9D9D9"/>
          </w:tcPr>
          <w:p w14:paraId="4C787551" w14:textId="77777777" w:rsidR="001D73B6" w:rsidRPr="000B6855" w:rsidRDefault="001D73B6" w:rsidP="00610470">
            <w:pPr>
              <w:spacing w:line="259" w:lineRule="auto"/>
              <w:ind w:right="3"/>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1D73B6" w:rsidRPr="000B6855" w14:paraId="16B9AC3D" w14:textId="77777777" w:rsidTr="001D73B6">
        <w:trPr>
          <w:trHeight w:val="1504"/>
        </w:trPr>
        <w:tc>
          <w:tcPr>
            <w:tcW w:w="3539" w:type="dxa"/>
            <w:tcBorders>
              <w:top w:val="single" w:sz="5" w:space="0" w:color="000000"/>
              <w:left w:val="single" w:sz="5" w:space="0" w:color="000000"/>
              <w:bottom w:val="single" w:sz="5" w:space="0" w:color="000000"/>
              <w:right w:val="single" w:sz="5" w:space="0" w:color="000000"/>
            </w:tcBorders>
          </w:tcPr>
          <w:p w14:paraId="6FB30595" w14:textId="77777777" w:rsidR="001D73B6" w:rsidRPr="000B6855" w:rsidRDefault="001D73B6" w:rsidP="00610470">
            <w:pPr>
              <w:spacing w:line="259" w:lineRule="auto"/>
              <w:ind w:left="38"/>
              <w:rPr>
                <w:rFonts w:ascii="Arial Narrow" w:hAnsi="Arial Narrow" w:cs="Arial"/>
                <w:szCs w:val="20"/>
              </w:rPr>
            </w:pPr>
            <w:r w:rsidRPr="000B6855">
              <w:rPr>
                <w:rFonts w:ascii="Arial Narrow" w:hAnsi="Arial Narrow" w:cs="Arial"/>
                <w:b/>
                <w:szCs w:val="20"/>
              </w:rPr>
              <w:t xml:space="preserve"> </w:t>
            </w:r>
          </w:p>
          <w:p w14:paraId="41EA28DA" w14:textId="77777777" w:rsidR="001D73B6" w:rsidRPr="000B6855" w:rsidRDefault="001D73B6" w:rsidP="00610470">
            <w:pPr>
              <w:spacing w:line="259" w:lineRule="auto"/>
              <w:ind w:right="1"/>
              <w:rPr>
                <w:rFonts w:ascii="Arial Narrow" w:hAnsi="Arial Narrow" w:cs="Arial"/>
                <w:szCs w:val="20"/>
              </w:rPr>
            </w:pPr>
            <w:r w:rsidRPr="000B6855">
              <w:rPr>
                <w:rFonts w:ascii="Arial Narrow" w:hAnsi="Arial Narrow" w:cs="Arial"/>
                <w:b/>
                <w:szCs w:val="20"/>
              </w:rPr>
              <w:t xml:space="preserve">PERSONAL </w:t>
            </w:r>
          </w:p>
          <w:p w14:paraId="4F2E199F" w14:textId="77777777" w:rsidR="001D73B6" w:rsidRPr="000B6855" w:rsidRDefault="001D73B6" w:rsidP="00610470">
            <w:pPr>
              <w:spacing w:after="2" w:line="239" w:lineRule="auto"/>
              <w:ind w:left="104"/>
              <w:rPr>
                <w:rFonts w:ascii="Arial Narrow" w:hAnsi="Arial Narrow" w:cs="Arial"/>
                <w:szCs w:val="20"/>
              </w:rPr>
            </w:pPr>
            <w:r w:rsidRPr="000B6855">
              <w:rPr>
                <w:rFonts w:ascii="Arial Narrow" w:eastAsia="Arial" w:hAnsi="Arial Narrow" w:cs="Arial"/>
                <w:szCs w:val="20"/>
              </w:rPr>
              <w:t xml:space="preserve">1.2.1 Demuestra actitud crítica y reflexiva al resolver situaciones problemáticas de diversos contextos. </w:t>
            </w:r>
          </w:p>
          <w:p w14:paraId="3699CE37" w14:textId="77777777" w:rsidR="001D73B6" w:rsidRPr="000B6855" w:rsidRDefault="001D73B6" w:rsidP="00610470">
            <w:pPr>
              <w:spacing w:line="259" w:lineRule="auto"/>
              <w:rPr>
                <w:rFonts w:ascii="Arial Narrow" w:hAnsi="Arial Narrow" w:cs="Arial"/>
                <w:szCs w:val="20"/>
              </w:rPr>
            </w:pPr>
            <w:r w:rsidRPr="000B6855">
              <w:rPr>
                <w:rFonts w:ascii="Arial Narrow" w:hAnsi="Arial Narrow" w:cs="Arial"/>
                <w:szCs w:val="20"/>
              </w:rPr>
              <w:t xml:space="preserve"> </w:t>
            </w:r>
          </w:p>
          <w:p w14:paraId="4588EB92" w14:textId="77777777" w:rsidR="001D73B6" w:rsidRPr="000B6855" w:rsidRDefault="001D73B6" w:rsidP="00610470">
            <w:pPr>
              <w:spacing w:line="259" w:lineRule="auto"/>
              <w:ind w:right="139"/>
              <w:rPr>
                <w:rFonts w:ascii="Arial Narrow" w:hAnsi="Arial Narrow" w:cs="Arial"/>
                <w:szCs w:val="20"/>
              </w:rPr>
            </w:pPr>
            <w:r w:rsidRPr="000B6855">
              <w:rPr>
                <w:rFonts w:ascii="Arial Narrow" w:eastAsia="Arial" w:hAnsi="Arial Narrow" w:cs="Arial"/>
                <w:b/>
                <w:szCs w:val="20"/>
              </w:rPr>
              <w:t xml:space="preserve">PROFESIONAL PEDAGÓGICA </w:t>
            </w:r>
          </w:p>
          <w:p w14:paraId="30C226D8" w14:textId="77777777" w:rsidR="001D73B6" w:rsidRPr="000B6855" w:rsidRDefault="001D73B6" w:rsidP="00610470">
            <w:pPr>
              <w:spacing w:after="1"/>
              <w:ind w:left="104" w:right="92"/>
              <w:rPr>
                <w:rFonts w:ascii="Arial Narrow" w:hAnsi="Arial Narrow" w:cs="Arial"/>
                <w:szCs w:val="20"/>
              </w:rPr>
            </w:pPr>
            <w:r w:rsidRPr="000B6855">
              <w:rPr>
                <w:rFonts w:ascii="Arial Narrow" w:eastAsia="Arial" w:hAnsi="Arial Narrow" w:cs="Arial"/>
                <w:szCs w:val="20"/>
              </w:rPr>
              <w:t xml:space="preserve">2.1.3 Domina los contenidos de la carrera y orienta el desarrollo del pensamiento lógico matemático de los estudiantes, mediante el razonamiento, abstracción, selección y utilización del lenguaje y herramientas matemáticas adecuadas, generando aprendizajes en diferentes contextos. </w:t>
            </w:r>
          </w:p>
          <w:p w14:paraId="2358E80A" w14:textId="77777777" w:rsidR="001D73B6" w:rsidRPr="000B6855" w:rsidRDefault="001D73B6" w:rsidP="00610470">
            <w:pPr>
              <w:spacing w:line="259" w:lineRule="auto"/>
              <w:rPr>
                <w:rFonts w:ascii="Arial Narrow" w:hAnsi="Arial Narrow" w:cs="Arial"/>
                <w:szCs w:val="20"/>
              </w:rPr>
            </w:pPr>
            <w:r w:rsidRPr="000B6855">
              <w:rPr>
                <w:rFonts w:ascii="Arial Narrow" w:hAnsi="Arial Narrow" w:cs="Arial"/>
                <w:szCs w:val="20"/>
              </w:rPr>
              <w:t xml:space="preserve"> </w:t>
            </w:r>
          </w:p>
          <w:p w14:paraId="24CA8A9F" w14:textId="77777777" w:rsidR="001D73B6" w:rsidRPr="000B6855" w:rsidRDefault="001D73B6" w:rsidP="00610470">
            <w:pPr>
              <w:spacing w:line="259" w:lineRule="auto"/>
              <w:ind w:right="86"/>
              <w:rPr>
                <w:rFonts w:ascii="Arial Narrow" w:hAnsi="Arial Narrow" w:cs="Arial"/>
                <w:szCs w:val="20"/>
              </w:rPr>
            </w:pPr>
            <w:r w:rsidRPr="000B6855">
              <w:rPr>
                <w:rFonts w:ascii="Arial Narrow" w:eastAsia="Arial" w:hAnsi="Arial Narrow" w:cs="Arial"/>
                <w:b/>
                <w:szCs w:val="20"/>
              </w:rPr>
              <w:t xml:space="preserve">SOCIO COMUNITARIA </w:t>
            </w:r>
          </w:p>
          <w:p w14:paraId="0934B814" w14:textId="77777777" w:rsidR="001D73B6" w:rsidRPr="000B6855" w:rsidRDefault="001D73B6" w:rsidP="00610470">
            <w:pPr>
              <w:spacing w:line="259" w:lineRule="auto"/>
              <w:ind w:left="104" w:right="48"/>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como posibles soluciones a situaciones problemáticas de diversos contextos, involucrando a los diferentes actores de la comunidad institucional. </w:t>
            </w:r>
          </w:p>
        </w:tc>
        <w:tc>
          <w:tcPr>
            <w:tcW w:w="4257" w:type="dxa"/>
            <w:tcBorders>
              <w:top w:val="single" w:sz="5" w:space="0" w:color="000000"/>
              <w:left w:val="single" w:sz="5" w:space="0" w:color="000000"/>
              <w:bottom w:val="single" w:sz="5" w:space="0" w:color="000000"/>
              <w:right w:val="single" w:sz="5" w:space="0" w:color="000000"/>
            </w:tcBorders>
          </w:tcPr>
          <w:p w14:paraId="4686813A" w14:textId="77777777" w:rsidR="001D73B6" w:rsidRPr="000B6855" w:rsidRDefault="001D73B6" w:rsidP="00610470">
            <w:pPr>
              <w:spacing w:after="2" w:line="259" w:lineRule="auto"/>
              <w:ind w:left="82"/>
              <w:rPr>
                <w:rFonts w:ascii="Arial Narrow" w:hAnsi="Arial Narrow" w:cs="Arial"/>
                <w:szCs w:val="20"/>
              </w:rPr>
            </w:pPr>
            <w:r w:rsidRPr="000B6855">
              <w:rPr>
                <w:rFonts w:ascii="Arial Narrow" w:eastAsia="Arial" w:hAnsi="Arial Narrow" w:cs="Arial"/>
                <w:szCs w:val="20"/>
              </w:rPr>
              <w:t xml:space="preserve">Análisis de funciones de variable real </w:t>
            </w:r>
          </w:p>
          <w:p w14:paraId="31185D1F" w14:textId="77777777" w:rsidR="001D73B6" w:rsidRPr="000B6855" w:rsidRDefault="001D73B6" w:rsidP="00CF75DA">
            <w:pPr>
              <w:numPr>
                <w:ilvl w:val="0"/>
                <w:numId w:val="118"/>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Incremento de una variable, de una función. </w:t>
            </w:r>
          </w:p>
          <w:p w14:paraId="0EB939F1" w14:textId="77777777" w:rsidR="001D73B6" w:rsidRPr="000B6855" w:rsidRDefault="001D73B6" w:rsidP="00CF75DA">
            <w:pPr>
              <w:numPr>
                <w:ilvl w:val="0"/>
                <w:numId w:val="118"/>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Límite de una función y reglas básicas. </w:t>
            </w:r>
          </w:p>
          <w:p w14:paraId="72F0978F" w14:textId="77777777" w:rsidR="001D73B6" w:rsidRPr="000B6855" w:rsidRDefault="001D73B6" w:rsidP="00610470">
            <w:pPr>
              <w:spacing w:line="259" w:lineRule="auto"/>
              <w:ind w:left="82"/>
              <w:rPr>
                <w:rFonts w:ascii="Arial Narrow" w:hAnsi="Arial Narrow" w:cs="Arial"/>
                <w:szCs w:val="20"/>
              </w:rPr>
            </w:pPr>
            <w:r w:rsidRPr="000B6855">
              <w:rPr>
                <w:rFonts w:ascii="Arial Narrow" w:eastAsia="Arial" w:hAnsi="Arial Narrow" w:cs="Arial"/>
                <w:szCs w:val="20"/>
              </w:rPr>
              <w:t xml:space="preserve">Derivada de una función en un punto. </w:t>
            </w:r>
          </w:p>
          <w:p w14:paraId="12F32DF5" w14:textId="77777777" w:rsidR="001D73B6" w:rsidRPr="000B6855" w:rsidRDefault="001D73B6" w:rsidP="00CF75DA">
            <w:pPr>
              <w:numPr>
                <w:ilvl w:val="0"/>
                <w:numId w:val="119"/>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Derivada general de una función. </w:t>
            </w:r>
          </w:p>
          <w:p w14:paraId="1636BDCA" w14:textId="77777777" w:rsidR="001D73B6" w:rsidRDefault="001D73B6" w:rsidP="00CF75DA">
            <w:pPr>
              <w:numPr>
                <w:ilvl w:val="0"/>
                <w:numId w:val="119"/>
              </w:numPr>
              <w:spacing w:after="7" w:line="234" w:lineRule="auto"/>
              <w:ind w:hanging="356"/>
              <w:jc w:val="both"/>
              <w:rPr>
                <w:rFonts w:ascii="Arial Narrow" w:hAnsi="Arial Narrow" w:cs="Arial"/>
                <w:szCs w:val="20"/>
              </w:rPr>
            </w:pPr>
            <w:r w:rsidRPr="000B6855">
              <w:rPr>
                <w:rFonts w:ascii="Arial Narrow" w:eastAsia="Arial" w:hAnsi="Arial Narrow" w:cs="Arial"/>
                <w:szCs w:val="20"/>
              </w:rPr>
              <w:t xml:space="preserve">Reglas básicas de derivación de funciones de R en R. </w:t>
            </w:r>
          </w:p>
          <w:p w14:paraId="4D1BA12F" w14:textId="77777777" w:rsidR="001D73B6" w:rsidRPr="00041570" w:rsidRDefault="001D73B6" w:rsidP="00610470">
            <w:pPr>
              <w:spacing w:after="7" w:line="234" w:lineRule="auto"/>
              <w:ind w:left="82"/>
              <w:rPr>
                <w:rFonts w:ascii="Arial Narrow" w:hAnsi="Arial Narrow" w:cs="Arial"/>
                <w:szCs w:val="20"/>
              </w:rPr>
            </w:pPr>
            <w:r w:rsidRPr="00041570">
              <w:rPr>
                <w:rFonts w:ascii="Arial Narrow" w:eastAsia="Arial" w:hAnsi="Arial Narrow" w:cs="Arial"/>
                <w:szCs w:val="20"/>
              </w:rPr>
              <w:t xml:space="preserve"> Geometría del espacio </w:t>
            </w:r>
          </w:p>
          <w:p w14:paraId="380367C2" w14:textId="77777777" w:rsidR="001D73B6" w:rsidRPr="000B6855" w:rsidRDefault="001D73B6" w:rsidP="00CF75DA">
            <w:pPr>
              <w:numPr>
                <w:ilvl w:val="0"/>
                <w:numId w:val="120"/>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Conceptos y elementos básicos </w:t>
            </w:r>
          </w:p>
          <w:p w14:paraId="75B05597" w14:textId="77777777" w:rsidR="001D73B6" w:rsidRPr="000B6855" w:rsidRDefault="001D73B6" w:rsidP="00CF75DA">
            <w:pPr>
              <w:numPr>
                <w:ilvl w:val="0"/>
                <w:numId w:val="120"/>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Poliedros </w:t>
            </w:r>
          </w:p>
          <w:p w14:paraId="08D07313" w14:textId="77777777" w:rsidR="001D73B6" w:rsidRPr="000B6855" w:rsidRDefault="001D73B6" w:rsidP="00CF75DA">
            <w:pPr>
              <w:numPr>
                <w:ilvl w:val="0"/>
                <w:numId w:val="120"/>
              </w:numPr>
              <w:spacing w:line="259" w:lineRule="auto"/>
              <w:ind w:hanging="356"/>
              <w:jc w:val="both"/>
              <w:rPr>
                <w:rFonts w:ascii="Arial Narrow" w:hAnsi="Arial Narrow" w:cs="Arial"/>
                <w:szCs w:val="20"/>
              </w:rPr>
            </w:pPr>
            <w:r w:rsidRPr="000B6855">
              <w:rPr>
                <w:rFonts w:ascii="Arial Narrow" w:eastAsia="Arial" w:hAnsi="Arial Narrow" w:cs="Arial"/>
                <w:szCs w:val="20"/>
              </w:rPr>
              <w:t xml:space="preserve">Cuerpos de revolución y redondos </w:t>
            </w:r>
          </w:p>
          <w:p w14:paraId="3FDB6510" w14:textId="77777777" w:rsidR="001D73B6" w:rsidRPr="000B6855" w:rsidRDefault="001D73B6" w:rsidP="00610470">
            <w:pPr>
              <w:spacing w:line="259" w:lineRule="auto"/>
              <w:rPr>
                <w:rFonts w:ascii="Arial Narrow" w:hAnsi="Arial Narrow" w:cs="Arial"/>
                <w:szCs w:val="20"/>
              </w:rPr>
            </w:pPr>
            <w:r w:rsidRPr="000B6855">
              <w:rPr>
                <w:rFonts w:ascii="Arial Narrow" w:eastAsia="Arial" w:hAnsi="Arial Narrow" w:cs="Arial"/>
                <w:szCs w:val="20"/>
              </w:rPr>
              <w:t xml:space="preserve">Trigonometría </w:t>
            </w:r>
          </w:p>
          <w:p w14:paraId="5EC0E363" w14:textId="77777777" w:rsidR="001D73B6" w:rsidRPr="000B6855" w:rsidRDefault="001D73B6" w:rsidP="00CF75DA">
            <w:pPr>
              <w:numPr>
                <w:ilvl w:val="0"/>
                <w:numId w:val="121"/>
              </w:numPr>
              <w:spacing w:line="259" w:lineRule="auto"/>
              <w:ind w:hanging="336"/>
              <w:jc w:val="both"/>
              <w:rPr>
                <w:rFonts w:ascii="Arial Narrow" w:hAnsi="Arial Narrow" w:cs="Arial"/>
                <w:szCs w:val="20"/>
              </w:rPr>
            </w:pPr>
            <w:r w:rsidRPr="000B6855">
              <w:rPr>
                <w:rFonts w:ascii="Arial Narrow" w:eastAsia="Arial" w:hAnsi="Arial Narrow" w:cs="Arial"/>
                <w:szCs w:val="20"/>
              </w:rPr>
              <w:t xml:space="preserve">Angulo trigonométrico </w:t>
            </w:r>
          </w:p>
          <w:p w14:paraId="28E03F3B" w14:textId="77777777" w:rsidR="001D73B6" w:rsidRPr="000B6855" w:rsidRDefault="001D73B6" w:rsidP="00CF75DA">
            <w:pPr>
              <w:numPr>
                <w:ilvl w:val="0"/>
                <w:numId w:val="121"/>
              </w:numPr>
              <w:spacing w:line="259" w:lineRule="auto"/>
              <w:ind w:hanging="336"/>
              <w:jc w:val="both"/>
              <w:rPr>
                <w:rFonts w:ascii="Arial Narrow" w:hAnsi="Arial Narrow" w:cs="Arial"/>
                <w:szCs w:val="20"/>
              </w:rPr>
            </w:pPr>
            <w:r w:rsidRPr="000B6855">
              <w:rPr>
                <w:rFonts w:ascii="Arial Narrow" w:eastAsia="Arial" w:hAnsi="Arial Narrow" w:cs="Arial"/>
                <w:szCs w:val="20"/>
              </w:rPr>
              <w:t xml:space="preserve">Sistemas de medida angulares </w:t>
            </w:r>
          </w:p>
          <w:p w14:paraId="3DE69459" w14:textId="77777777" w:rsidR="001D73B6" w:rsidRPr="000B6855" w:rsidRDefault="001D73B6" w:rsidP="00CF75DA">
            <w:pPr>
              <w:numPr>
                <w:ilvl w:val="0"/>
                <w:numId w:val="121"/>
              </w:numPr>
              <w:spacing w:line="259" w:lineRule="auto"/>
              <w:ind w:hanging="336"/>
              <w:jc w:val="both"/>
              <w:rPr>
                <w:rFonts w:ascii="Arial Narrow" w:hAnsi="Arial Narrow" w:cs="Arial"/>
                <w:szCs w:val="20"/>
              </w:rPr>
            </w:pPr>
            <w:r w:rsidRPr="000B6855">
              <w:rPr>
                <w:rFonts w:ascii="Arial Narrow" w:eastAsia="Arial" w:hAnsi="Arial Narrow" w:cs="Arial"/>
                <w:szCs w:val="20"/>
              </w:rPr>
              <w:t xml:space="preserve">Longitud de arco. </w:t>
            </w:r>
          </w:p>
          <w:p w14:paraId="51D5F2F9" w14:textId="77777777" w:rsidR="001D73B6" w:rsidRPr="000B6855" w:rsidRDefault="001D73B6" w:rsidP="00CF75DA">
            <w:pPr>
              <w:numPr>
                <w:ilvl w:val="0"/>
                <w:numId w:val="121"/>
              </w:numPr>
              <w:spacing w:line="259" w:lineRule="auto"/>
              <w:ind w:hanging="336"/>
              <w:jc w:val="both"/>
              <w:rPr>
                <w:rFonts w:ascii="Arial Narrow" w:hAnsi="Arial Narrow" w:cs="Arial"/>
                <w:szCs w:val="20"/>
              </w:rPr>
            </w:pPr>
            <w:r w:rsidRPr="000B6855">
              <w:rPr>
                <w:rFonts w:ascii="Arial Narrow" w:eastAsia="Arial" w:hAnsi="Arial Narrow" w:cs="Arial"/>
                <w:szCs w:val="20"/>
              </w:rPr>
              <w:t xml:space="preserve">Sector circular. </w:t>
            </w:r>
          </w:p>
          <w:p w14:paraId="17D70FBA" w14:textId="77777777" w:rsidR="001D73B6" w:rsidRPr="000B6855" w:rsidRDefault="001D73B6" w:rsidP="00610470">
            <w:pPr>
              <w:spacing w:after="2" w:line="232" w:lineRule="auto"/>
              <w:ind w:left="442" w:hanging="360"/>
              <w:rPr>
                <w:rFonts w:ascii="Arial Narrow" w:hAnsi="Arial Narrow" w:cs="Arial"/>
                <w:szCs w:val="20"/>
              </w:rPr>
            </w:pPr>
            <w:r w:rsidRPr="000B6855">
              <w:rPr>
                <w:rFonts w:ascii="Arial Narrow" w:eastAsia="Arial" w:hAnsi="Arial Narrow" w:cs="Arial"/>
                <w:szCs w:val="20"/>
              </w:rPr>
              <w:t xml:space="preserve">Razones trigonométricas en el triángulo rectángulo. </w:t>
            </w:r>
          </w:p>
          <w:p w14:paraId="3083212C" w14:textId="77777777" w:rsidR="001D73B6" w:rsidRPr="000B6855" w:rsidRDefault="001D73B6" w:rsidP="00CF75DA">
            <w:pPr>
              <w:numPr>
                <w:ilvl w:val="0"/>
                <w:numId w:val="122"/>
              </w:numPr>
              <w:spacing w:line="259" w:lineRule="auto"/>
              <w:ind w:hanging="340"/>
              <w:jc w:val="both"/>
              <w:rPr>
                <w:rFonts w:ascii="Arial Narrow" w:hAnsi="Arial Narrow" w:cs="Arial"/>
                <w:szCs w:val="20"/>
              </w:rPr>
            </w:pPr>
            <w:r w:rsidRPr="000B6855">
              <w:rPr>
                <w:rFonts w:ascii="Arial Narrow" w:eastAsia="Arial" w:hAnsi="Arial Narrow" w:cs="Arial"/>
                <w:szCs w:val="20"/>
              </w:rPr>
              <w:t xml:space="preserve">Razón trigonométrica. </w:t>
            </w:r>
          </w:p>
          <w:p w14:paraId="319C5D37" w14:textId="77777777" w:rsidR="001D73B6" w:rsidRPr="000B6855" w:rsidRDefault="001D73B6" w:rsidP="00CF75DA">
            <w:pPr>
              <w:numPr>
                <w:ilvl w:val="0"/>
                <w:numId w:val="122"/>
              </w:numPr>
              <w:spacing w:line="239" w:lineRule="auto"/>
              <w:ind w:hanging="340"/>
              <w:jc w:val="both"/>
              <w:rPr>
                <w:rFonts w:ascii="Arial Narrow" w:hAnsi="Arial Narrow" w:cs="Arial"/>
                <w:szCs w:val="20"/>
              </w:rPr>
            </w:pPr>
            <w:r w:rsidRPr="000B6855">
              <w:rPr>
                <w:rFonts w:ascii="Arial Narrow" w:eastAsia="Arial" w:hAnsi="Arial Narrow" w:cs="Arial"/>
                <w:szCs w:val="20"/>
              </w:rPr>
              <w:t xml:space="preserve">Razones trigonométricas en el triángulo rectángulo. </w:t>
            </w:r>
          </w:p>
          <w:p w14:paraId="56B0E4B7" w14:textId="77777777" w:rsidR="001D73B6" w:rsidRPr="000B6855" w:rsidRDefault="001D73B6" w:rsidP="00CF75DA">
            <w:pPr>
              <w:numPr>
                <w:ilvl w:val="0"/>
                <w:numId w:val="122"/>
              </w:numPr>
              <w:spacing w:line="259" w:lineRule="auto"/>
              <w:ind w:hanging="340"/>
              <w:jc w:val="both"/>
              <w:rPr>
                <w:rFonts w:ascii="Arial Narrow" w:hAnsi="Arial Narrow" w:cs="Arial"/>
                <w:szCs w:val="20"/>
              </w:rPr>
            </w:pPr>
            <w:r w:rsidRPr="000B6855">
              <w:rPr>
                <w:rFonts w:ascii="Arial Narrow" w:eastAsia="Arial" w:hAnsi="Arial Narrow" w:cs="Arial"/>
                <w:szCs w:val="20"/>
              </w:rPr>
              <w:t xml:space="preserve">Razones trigonométricas reciprocas. </w:t>
            </w:r>
          </w:p>
          <w:p w14:paraId="5B43233C" w14:textId="77777777" w:rsidR="001D73B6" w:rsidRPr="000B6855" w:rsidRDefault="001D73B6" w:rsidP="00CF75DA">
            <w:pPr>
              <w:numPr>
                <w:ilvl w:val="0"/>
                <w:numId w:val="122"/>
              </w:numPr>
              <w:spacing w:after="8" w:line="239" w:lineRule="auto"/>
              <w:ind w:hanging="340"/>
              <w:jc w:val="both"/>
              <w:rPr>
                <w:rFonts w:ascii="Arial Narrow" w:hAnsi="Arial Narrow" w:cs="Arial"/>
                <w:szCs w:val="20"/>
              </w:rPr>
            </w:pPr>
            <w:r w:rsidRPr="000B6855">
              <w:rPr>
                <w:rFonts w:ascii="Arial Narrow" w:eastAsia="Arial" w:hAnsi="Arial Narrow" w:cs="Arial"/>
                <w:szCs w:val="20"/>
              </w:rPr>
              <w:t xml:space="preserve">Razones trigonométricas de ángulos complementarios. </w:t>
            </w:r>
          </w:p>
          <w:p w14:paraId="39AB9E12" w14:textId="77777777" w:rsidR="001D73B6" w:rsidRPr="000B6855" w:rsidRDefault="001D73B6" w:rsidP="00CF75DA">
            <w:pPr>
              <w:numPr>
                <w:ilvl w:val="0"/>
                <w:numId w:val="122"/>
              </w:numPr>
              <w:spacing w:line="239" w:lineRule="auto"/>
              <w:ind w:hanging="340"/>
              <w:jc w:val="both"/>
              <w:rPr>
                <w:rFonts w:ascii="Arial Narrow" w:hAnsi="Arial Narrow" w:cs="Arial"/>
                <w:szCs w:val="20"/>
              </w:rPr>
            </w:pPr>
            <w:r w:rsidRPr="000B6855">
              <w:rPr>
                <w:rFonts w:ascii="Arial Narrow" w:eastAsia="Arial" w:hAnsi="Arial Narrow" w:cs="Arial"/>
                <w:szCs w:val="20"/>
              </w:rPr>
              <w:lastRenderedPageBreak/>
              <w:t xml:space="preserve">Razones trigonométricas de ángulos especiales o notables. </w:t>
            </w:r>
          </w:p>
          <w:p w14:paraId="07DBFA40" w14:textId="77777777" w:rsidR="001D73B6" w:rsidRPr="000B6855" w:rsidRDefault="001D73B6" w:rsidP="00610470">
            <w:pPr>
              <w:spacing w:line="259" w:lineRule="auto"/>
              <w:ind w:left="2"/>
              <w:rPr>
                <w:rFonts w:ascii="Arial Narrow" w:hAnsi="Arial Narrow" w:cs="Arial"/>
                <w:szCs w:val="20"/>
              </w:rPr>
            </w:pPr>
            <w:r>
              <w:rPr>
                <w:rFonts w:ascii="Arial Narrow" w:eastAsia="Arial" w:hAnsi="Arial Narrow" w:cs="Arial"/>
                <w:szCs w:val="20"/>
              </w:rPr>
              <w:t xml:space="preserve"> </w:t>
            </w:r>
            <w:r w:rsidRPr="000B6855">
              <w:rPr>
                <w:rFonts w:ascii="Arial Narrow" w:eastAsia="Arial" w:hAnsi="Arial Narrow" w:cs="Arial"/>
                <w:szCs w:val="20"/>
              </w:rPr>
              <w:t xml:space="preserve"> Estadística </w:t>
            </w:r>
          </w:p>
          <w:p w14:paraId="1D1C1755" w14:textId="77777777" w:rsidR="001D73B6" w:rsidRPr="000B6855" w:rsidRDefault="001D73B6" w:rsidP="00CF75DA">
            <w:pPr>
              <w:numPr>
                <w:ilvl w:val="0"/>
                <w:numId w:val="123"/>
              </w:numPr>
              <w:spacing w:line="259" w:lineRule="auto"/>
              <w:ind w:right="23" w:hanging="360"/>
              <w:jc w:val="both"/>
              <w:rPr>
                <w:rFonts w:ascii="Arial Narrow" w:hAnsi="Arial Narrow" w:cs="Arial"/>
                <w:szCs w:val="20"/>
              </w:rPr>
            </w:pPr>
            <w:r w:rsidRPr="000B6855">
              <w:rPr>
                <w:rFonts w:ascii="Arial Narrow" w:eastAsia="Arial" w:hAnsi="Arial Narrow" w:cs="Arial"/>
                <w:szCs w:val="20"/>
              </w:rPr>
              <w:t xml:space="preserve">Correlación y regresión estadística. </w:t>
            </w:r>
          </w:p>
          <w:p w14:paraId="59B7E68D" w14:textId="66BA58E4" w:rsidR="001D73B6" w:rsidRPr="000B6855" w:rsidRDefault="001D73B6" w:rsidP="00CF75DA">
            <w:pPr>
              <w:numPr>
                <w:ilvl w:val="0"/>
                <w:numId w:val="123"/>
              </w:numPr>
              <w:spacing w:line="259" w:lineRule="auto"/>
              <w:ind w:right="23" w:hanging="360"/>
              <w:jc w:val="both"/>
              <w:rPr>
                <w:rFonts w:ascii="Arial Narrow" w:hAnsi="Arial Narrow" w:cs="Arial"/>
                <w:szCs w:val="20"/>
              </w:rPr>
            </w:pPr>
            <w:r w:rsidRPr="000B6855">
              <w:rPr>
                <w:rFonts w:ascii="Arial Narrow" w:eastAsia="Arial" w:hAnsi="Arial Narrow" w:cs="Arial"/>
                <w:szCs w:val="20"/>
              </w:rPr>
              <w:t>Coeficiente de correlación. Recta de regresión.</w:t>
            </w:r>
          </w:p>
        </w:tc>
        <w:tc>
          <w:tcPr>
            <w:tcW w:w="2833" w:type="dxa"/>
            <w:tcBorders>
              <w:top w:val="single" w:sz="5" w:space="0" w:color="000000"/>
              <w:left w:val="single" w:sz="5" w:space="0" w:color="000000"/>
              <w:bottom w:val="single" w:sz="5" w:space="0" w:color="000000"/>
              <w:right w:val="single" w:sz="5" w:space="0" w:color="000000"/>
            </w:tcBorders>
          </w:tcPr>
          <w:p w14:paraId="7F14A4C8" w14:textId="77777777" w:rsidR="001D73B6" w:rsidRPr="000B6855" w:rsidRDefault="001D73B6" w:rsidP="00610470">
            <w:pPr>
              <w:spacing w:line="259" w:lineRule="auto"/>
              <w:ind w:right="11"/>
              <w:rPr>
                <w:rFonts w:ascii="Arial Narrow" w:hAnsi="Arial Narrow" w:cs="Arial"/>
                <w:szCs w:val="20"/>
              </w:rPr>
            </w:pPr>
            <w:r w:rsidRPr="000B6855">
              <w:rPr>
                <w:rFonts w:ascii="Arial Narrow" w:eastAsia="Arial" w:hAnsi="Arial Narrow" w:cs="Arial"/>
                <w:szCs w:val="20"/>
              </w:rPr>
              <w:lastRenderedPageBreak/>
              <w:t xml:space="preserve">Organizadores visuales </w:t>
            </w:r>
          </w:p>
          <w:p w14:paraId="56028CA2" w14:textId="77777777" w:rsidR="001D73B6" w:rsidRPr="000B6855" w:rsidRDefault="001D73B6" w:rsidP="00610470">
            <w:pPr>
              <w:spacing w:after="32" w:line="216" w:lineRule="auto"/>
              <w:ind w:left="2" w:right="2773"/>
              <w:rPr>
                <w:rFonts w:ascii="Arial Narrow" w:hAnsi="Arial Narrow" w:cs="Arial"/>
                <w:szCs w:val="20"/>
              </w:rPr>
            </w:pPr>
            <w:r w:rsidRPr="000B6855">
              <w:rPr>
                <w:rFonts w:ascii="Arial Narrow" w:hAnsi="Arial Narrow" w:cs="Arial"/>
                <w:szCs w:val="20"/>
              </w:rPr>
              <w:t xml:space="preserve">      </w:t>
            </w:r>
          </w:p>
          <w:p w14:paraId="3ADA05FB"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592453EF" w14:textId="77777777" w:rsidR="001D73B6" w:rsidRPr="000B6855" w:rsidRDefault="001D73B6" w:rsidP="00610470">
            <w:pPr>
              <w:spacing w:line="259" w:lineRule="auto"/>
              <w:ind w:right="6"/>
              <w:rPr>
                <w:rFonts w:ascii="Arial Narrow" w:hAnsi="Arial Narrow" w:cs="Arial"/>
                <w:szCs w:val="20"/>
              </w:rPr>
            </w:pPr>
            <w:r w:rsidRPr="000B6855">
              <w:rPr>
                <w:rFonts w:ascii="Arial Narrow" w:eastAsia="Arial" w:hAnsi="Arial Narrow" w:cs="Arial"/>
                <w:szCs w:val="20"/>
              </w:rPr>
              <w:t xml:space="preserve">Resúmenes </w:t>
            </w:r>
          </w:p>
          <w:p w14:paraId="61B4EB49"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74B34C33" w14:textId="77777777" w:rsidR="001D73B6" w:rsidRPr="000B6855" w:rsidRDefault="001D73B6" w:rsidP="00610470">
            <w:pPr>
              <w:spacing w:line="259" w:lineRule="auto"/>
              <w:ind w:right="8"/>
              <w:rPr>
                <w:rFonts w:ascii="Arial Narrow" w:hAnsi="Arial Narrow" w:cs="Arial"/>
                <w:szCs w:val="20"/>
              </w:rPr>
            </w:pPr>
            <w:r w:rsidRPr="000B6855">
              <w:rPr>
                <w:rFonts w:ascii="Arial Narrow" w:eastAsia="Arial" w:hAnsi="Arial Narrow" w:cs="Arial"/>
                <w:szCs w:val="20"/>
              </w:rPr>
              <w:t xml:space="preserve">Material educativo </w:t>
            </w:r>
          </w:p>
          <w:p w14:paraId="1D7F23F6"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1934958"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7A71788D" w14:textId="77777777" w:rsidR="001D73B6" w:rsidRPr="000B6855" w:rsidRDefault="001D73B6" w:rsidP="00610470">
            <w:pPr>
              <w:spacing w:line="259" w:lineRule="auto"/>
              <w:ind w:right="6"/>
              <w:rPr>
                <w:rFonts w:ascii="Arial Narrow" w:hAnsi="Arial Narrow" w:cs="Arial"/>
                <w:szCs w:val="20"/>
              </w:rPr>
            </w:pPr>
            <w:r>
              <w:rPr>
                <w:rFonts w:ascii="Arial Narrow" w:eastAsia="Arial" w:hAnsi="Arial Narrow" w:cs="Arial"/>
                <w:szCs w:val="20"/>
              </w:rPr>
              <w:t>Prácticas</w:t>
            </w:r>
            <w:r w:rsidRPr="000B6855">
              <w:rPr>
                <w:rFonts w:ascii="Arial Narrow" w:eastAsia="Arial" w:hAnsi="Arial Narrow" w:cs="Arial"/>
                <w:szCs w:val="20"/>
              </w:rPr>
              <w:t xml:space="preserve"> </w:t>
            </w:r>
          </w:p>
          <w:p w14:paraId="6E2AB347" w14:textId="77777777" w:rsidR="001D73B6" w:rsidRPr="000B6855" w:rsidRDefault="001D73B6" w:rsidP="00610470">
            <w:pPr>
              <w:spacing w:after="19" w:line="216" w:lineRule="auto"/>
              <w:ind w:left="2" w:right="2773"/>
              <w:rPr>
                <w:rFonts w:ascii="Arial Narrow" w:hAnsi="Arial Narrow" w:cs="Arial"/>
                <w:szCs w:val="20"/>
              </w:rPr>
            </w:pPr>
            <w:r w:rsidRPr="000B6855">
              <w:rPr>
                <w:rFonts w:ascii="Arial Narrow" w:hAnsi="Arial Narrow" w:cs="Arial"/>
                <w:szCs w:val="20"/>
              </w:rPr>
              <w:t xml:space="preserve">    </w:t>
            </w:r>
          </w:p>
          <w:p w14:paraId="772CA6F2"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70D915F" w14:textId="77777777" w:rsidR="001D73B6" w:rsidRPr="000B6855" w:rsidRDefault="001D73B6" w:rsidP="00610470">
            <w:pPr>
              <w:spacing w:line="259" w:lineRule="auto"/>
              <w:ind w:right="2"/>
              <w:rPr>
                <w:rFonts w:ascii="Arial Narrow" w:hAnsi="Arial Narrow" w:cs="Arial"/>
                <w:szCs w:val="20"/>
              </w:rPr>
            </w:pPr>
            <w:r w:rsidRPr="000B6855">
              <w:rPr>
                <w:rFonts w:ascii="Arial Narrow" w:eastAsia="Arial" w:hAnsi="Arial Narrow" w:cs="Arial"/>
                <w:szCs w:val="20"/>
              </w:rPr>
              <w:t xml:space="preserve">Cuadros estadísticos </w:t>
            </w:r>
          </w:p>
        </w:tc>
        <w:tc>
          <w:tcPr>
            <w:tcW w:w="2960" w:type="dxa"/>
            <w:tcBorders>
              <w:top w:val="single" w:sz="5" w:space="0" w:color="000000"/>
              <w:left w:val="single" w:sz="5" w:space="0" w:color="000000"/>
              <w:bottom w:val="single" w:sz="5" w:space="0" w:color="000000"/>
              <w:right w:val="single" w:sz="5" w:space="0" w:color="000000"/>
            </w:tcBorders>
          </w:tcPr>
          <w:p w14:paraId="2E8E9BF1" w14:textId="77777777" w:rsidR="001D73B6" w:rsidRPr="000B6855" w:rsidRDefault="001D73B6" w:rsidP="00CF75DA">
            <w:pPr>
              <w:numPr>
                <w:ilvl w:val="0"/>
                <w:numId w:val="124"/>
              </w:numPr>
              <w:spacing w:after="13"/>
              <w:ind w:right="71" w:hanging="348"/>
              <w:jc w:val="both"/>
              <w:rPr>
                <w:rFonts w:ascii="Arial Narrow" w:hAnsi="Arial Narrow" w:cs="Arial"/>
                <w:szCs w:val="20"/>
              </w:rPr>
            </w:pPr>
            <w:r w:rsidRPr="000B6855">
              <w:rPr>
                <w:rFonts w:ascii="Arial Narrow" w:eastAsia="Arial" w:hAnsi="Arial Narrow" w:cs="Arial"/>
                <w:szCs w:val="20"/>
              </w:rPr>
              <w:t xml:space="preserve">Registra   organizada y correctamente los conceptos, definiciones y principios relacionados a matemática, valorando las diversas formas y relaciones espaciales. </w:t>
            </w:r>
          </w:p>
          <w:p w14:paraId="30012965"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79DCE0D" w14:textId="77777777" w:rsidR="001D73B6" w:rsidRPr="000B6855" w:rsidRDefault="001D73B6" w:rsidP="00CF75DA">
            <w:pPr>
              <w:numPr>
                <w:ilvl w:val="0"/>
                <w:numId w:val="124"/>
              </w:numPr>
              <w:spacing w:after="7" w:line="233" w:lineRule="auto"/>
              <w:ind w:right="71" w:hanging="348"/>
              <w:jc w:val="both"/>
              <w:rPr>
                <w:rFonts w:ascii="Arial Narrow" w:hAnsi="Arial Narrow" w:cs="Arial"/>
                <w:szCs w:val="20"/>
              </w:rPr>
            </w:pPr>
            <w:r w:rsidRPr="000B6855">
              <w:rPr>
                <w:rFonts w:ascii="Arial Narrow" w:eastAsia="Arial" w:hAnsi="Arial Narrow" w:cs="Arial"/>
                <w:szCs w:val="20"/>
              </w:rPr>
              <w:t xml:space="preserve">Establece   aspectos   negativos   al   valorar formas y relaciones espaciales implicadas en la matemática. </w:t>
            </w:r>
          </w:p>
          <w:p w14:paraId="3BF691B4"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7D407D14" w14:textId="77777777" w:rsidR="001D73B6" w:rsidRPr="000B6855" w:rsidRDefault="001D73B6" w:rsidP="00CF75DA">
            <w:pPr>
              <w:numPr>
                <w:ilvl w:val="0"/>
                <w:numId w:val="124"/>
              </w:numPr>
              <w:spacing w:after="1"/>
              <w:ind w:right="71" w:hanging="348"/>
              <w:jc w:val="both"/>
              <w:rPr>
                <w:rFonts w:ascii="Arial Narrow" w:hAnsi="Arial Narrow" w:cs="Arial"/>
                <w:szCs w:val="20"/>
              </w:rPr>
            </w:pPr>
            <w:r w:rsidRPr="000B6855">
              <w:rPr>
                <w:rFonts w:ascii="Arial Narrow" w:eastAsia="Arial" w:hAnsi="Arial Narrow" w:cs="Arial"/>
                <w:szCs w:val="20"/>
              </w:rPr>
              <w:t xml:space="preserve">Organiza información que lo conlleve a establecer conclusiones que le permita re conceptualizar teorías. </w:t>
            </w:r>
          </w:p>
          <w:p w14:paraId="2E0B6E8A"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79C6ACB" w14:textId="77777777" w:rsidR="001D73B6" w:rsidRPr="000B6855" w:rsidRDefault="001D73B6" w:rsidP="00CF75DA">
            <w:pPr>
              <w:numPr>
                <w:ilvl w:val="0"/>
                <w:numId w:val="124"/>
              </w:numPr>
              <w:spacing w:line="259" w:lineRule="auto"/>
              <w:ind w:right="71" w:hanging="348"/>
              <w:jc w:val="both"/>
              <w:rPr>
                <w:rFonts w:ascii="Arial Narrow" w:hAnsi="Arial Narrow" w:cs="Arial"/>
                <w:szCs w:val="20"/>
              </w:rPr>
            </w:pPr>
            <w:r w:rsidRPr="000B6855">
              <w:rPr>
                <w:rFonts w:ascii="Arial Narrow" w:eastAsia="Arial" w:hAnsi="Arial Narrow" w:cs="Arial"/>
                <w:szCs w:val="20"/>
              </w:rPr>
              <w:t xml:space="preserve">Establecen algoritmos y estrategias para la resolución de situaciones problemáticas de matemática para generar aprendizajes y desarrollar capacidades. </w:t>
            </w:r>
          </w:p>
        </w:tc>
      </w:tr>
    </w:tbl>
    <w:p w14:paraId="55063C55" w14:textId="77777777" w:rsidR="001E7F46" w:rsidRPr="001D73B6" w:rsidRDefault="001E7F46" w:rsidP="00461725">
      <w:pPr>
        <w:jc w:val="center"/>
        <w:rPr>
          <w:rFonts w:ascii="Arial Narrow" w:hAnsi="Arial Narrow" w:cs="Calibri,Bold"/>
          <w:b/>
          <w:bCs/>
          <w:color w:val="auto"/>
        </w:rPr>
      </w:pPr>
    </w:p>
    <w:p w14:paraId="3EF7D937" w14:textId="27B70A58" w:rsidR="00461725" w:rsidRDefault="00461725" w:rsidP="00461725">
      <w:pPr>
        <w:jc w:val="center"/>
        <w:rPr>
          <w:rFonts w:ascii="Arial Narrow" w:hAnsi="Arial Narrow" w:cs="Calibri,Bold"/>
          <w:b/>
          <w:bCs/>
          <w:color w:val="auto"/>
          <w:lang w:val="es-PE"/>
        </w:rPr>
      </w:pPr>
      <w:r w:rsidRPr="00B14C62">
        <w:rPr>
          <w:rFonts w:ascii="Arial Narrow" w:hAnsi="Arial Narrow" w:cs="Calibri,Bold"/>
          <w:b/>
          <w:bCs/>
          <w:color w:val="auto"/>
          <w:lang w:val="es-PE"/>
        </w:rPr>
        <w:t>COMUNICACIÓN I</w:t>
      </w:r>
      <w:r w:rsidR="00B515AF">
        <w:rPr>
          <w:rFonts w:ascii="Arial Narrow" w:hAnsi="Arial Narrow" w:cs="Calibri,Bold"/>
          <w:b/>
          <w:bCs/>
          <w:color w:val="auto"/>
          <w:lang w:val="es-PE"/>
        </w:rPr>
        <w:t>V</w:t>
      </w:r>
      <w:r w:rsidRPr="00B14C62">
        <w:rPr>
          <w:rFonts w:ascii="Arial Narrow" w:hAnsi="Arial Narrow" w:cs="Calibri,Bold"/>
          <w:b/>
          <w:bCs/>
          <w:color w:val="auto"/>
          <w:lang w:val="es-PE"/>
        </w:rPr>
        <w:t xml:space="preserve"> </w:t>
      </w:r>
    </w:p>
    <w:tbl>
      <w:tblPr>
        <w:tblStyle w:val="TableGrid"/>
        <w:tblW w:w="13589" w:type="dxa"/>
        <w:tblInd w:w="-128" w:type="dxa"/>
        <w:tblCellMar>
          <w:left w:w="4" w:type="dxa"/>
        </w:tblCellMar>
        <w:tblLook w:val="04A0" w:firstRow="1" w:lastRow="0" w:firstColumn="1" w:lastColumn="0" w:noHBand="0" w:noVBand="1"/>
      </w:tblPr>
      <w:tblGrid>
        <w:gridCol w:w="3539"/>
        <w:gridCol w:w="4257"/>
        <w:gridCol w:w="2833"/>
        <w:gridCol w:w="2960"/>
      </w:tblGrid>
      <w:tr w:rsidR="001D73B6" w:rsidRPr="000B6855" w14:paraId="04E675DD" w14:textId="77777777" w:rsidTr="001D73B6">
        <w:trPr>
          <w:trHeight w:val="433"/>
        </w:trPr>
        <w:tc>
          <w:tcPr>
            <w:tcW w:w="13589" w:type="dxa"/>
            <w:gridSpan w:val="4"/>
            <w:tcBorders>
              <w:top w:val="single" w:sz="5" w:space="0" w:color="000000"/>
              <w:left w:val="single" w:sz="5" w:space="0" w:color="000000"/>
              <w:bottom w:val="single" w:sz="5" w:space="0" w:color="000000"/>
              <w:right w:val="single" w:sz="5" w:space="0" w:color="000000"/>
            </w:tcBorders>
            <w:shd w:val="clear" w:color="auto" w:fill="D9D9D9"/>
          </w:tcPr>
          <w:p w14:paraId="0B6A37AC" w14:textId="77777777" w:rsidR="001D73B6" w:rsidRPr="000B6855" w:rsidRDefault="001D73B6" w:rsidP="00610470">
            <w:pPr>
              <w:spacing w:line="259" w:lineRule="auto"/>
              <w:ind w:right="18"/>
              <w:jc w:val="center"/>
              <w:rPr>
                <w:rFonts w:ascii="Arial Narrow" w:hAnsi="Arial Narrow" w:cs="Arial"/>
                <w:szCs w:val="20"/>
              </w:rPr>
            </w:pPr>
            <w:r w:rsidRPr="000B6855">
              <w:rPr>
                <w:rFonts w:ascii="Arial Narrow" w:eastAsia="Arial" w:hAnsi="Arial Narrow" w:cs="Arial"/>
                <w:b/>
                <w:szCs w:val="20"/>
              </w:rPr>
              <w:t>ÁREA: COMUNICACIÓN IV</w:t>
            </w:r>
          </w:p>
        </w:tc>
      </w:tr>
      <w:tr w:rsidR="001D73B6" w:rsidRPr="000B6855" w14:paraId="52D2DDF6" w14:textId="77777777" w:rsidTr="001D73B6">
        <w:trPr>
          <w:trHeight w:val="1127"/>
        </w:trPr>
        <w:tc>
          <w:tcPr>
            <w:tcW w:w="13589" w:type="dxa"/>
            <w:gridSpan w:val="4"/>
            <w:tcBorders>
              <w:top w:val="single" w:sz="5" w:space="0" w:color="000000"/>
              <w:left w:val="single" w:sz="5" w:space="0" w:color="000000"/>
              <w:bottom w:val="single" w:sz="5" w:space="0" w:color="000000"/>
              <w:right w:val="single" w:sz="5" w:space="0" w:color="000000"/>
            </w:tcBorders>
          </w:tcPr>
          <w:p w14:paraId="1844517D" w14:textId="77777777" w:rsidR="001D73B6" w:rsidRPr="000B6855" w:rsidRDefault="001D73B6"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p>
          <w:p w14:paraId="0FF6F6B7" w14:textId="77777777" w:rsidR="001D73B6" w:rsidRPr="000B6855" w:rsidRDefault="001D73B6" w:rsidP="00610470">
            <w:pPr>
              <w:spacing w:line="259" w:lineRule="auto"/>
              <w:rPr>
                <w:rFonts w:ascii="Arial Narrow" w:hAnsi="Arial Narrow" w:cs="Arial"/>
                <w:szCs w:val="20"/>
              </w:rPr>
            </w:pPr>
            <w:r w:rsidRPr="000B6855">
              <w:rPr>
                <w:rFonts w:ascii="Arial Narrow" w:hAnsi="Arial Narrow" w:cs="Arial"/>
                <w:szCs w:val="20"/>
              </w:rPr>
              <w:t xml:space="preserve">Analiza con sentido crítico el lenguaje de los medios de comunicación social y su incidencia en la educación y la cultura, desde las diversas teorías de la comunicación social.  </w:t>
            </w:r>
          </w:p>
          <w:p w14:paraId="106376D7" w14:textId="77777777" w:rsidR="001D73B6" w:rsidRPr="000B6855" w:rsidRDefault="001D73B6" w:rsidP="00610470">
            <w:pPr>
              <w:spacing w:line="259" w:lineRule="auto"/>
              <w:ind w:right="108"/>
              <w:rPr>
                <w:rFonts w:ascii="Arial Narrow" w:hAnsi="Arial Narrow" w:cs="Arial"/>
                <w:szCs w:val="20"/>
              </w:rPr>
            </w:pPr>
            <w:r w:rsidRPr="000B6855">
              <w:rPr>
                <w:rFonts w:ascii="Arial Narrow" w:hAnsi="Arial Narrow" w:cs="Arial"/>
                <w:szCs w:val="20"/>
              </w:rPr>
              <w:t>Incide en la utilización del lenguaje llano y la legibilidad. Promueve en los estudiantes el desarrollo de habilidades lingüístico-comunicativas y el uso reflexivo del lenguaje para la generación de textos orales y escritos de calidad, aplicando estrategias y técnicas para la producción y expresión oral y escrita, procurando una expresión clara, fluida y coherente; todo ello para favorecer la libre expresión de ideas, opiniones y convicciones, ejercitando la escucha activa, la tolerancia y el respeto.</w:t>
            </w:r>
            <w:r w:rsidRPr="000B6855">
              <w:rPr>
                <w:rFonts w:ascii="Arial Narrow" w:eastAsia="Arial" w:hAnsi="Arial Narrow" w:cs="Arial"/>
                <w:b/>
                <w:szCs w:val="20"/>
              </w:rPr>
              <w:t xml:space="preserve"> </w:t>
            </w:r>
          </w:p>
        </w:tc>
      </w:tr>
      <w:tr w:rsidR="001D73B6" w:rsidRPr="000B6855" w14:paraId="09C06043" w14:textId="77777777" w:rsidTr="001D73B6">
        <w:trPr>
          <w:trHeight w:val="417"/>
        </w:trPr>
        <w:tc>
          <w:tcPr>
            <w:tcW w:w="3539" w:type="dxa"/>
            <w:tcBorders>
              <w:top w:val="single" w:sz="5" w:space="0" w:color="000000"/>
              <w:left w:val="single" w:sz="5" w:space="0" w:color="000000"/>
              <w:bottom w:val="single" w:sz="5" w:space="0" w:color="000000"/>
              <w:right w:val="single" w:sz="5" w:space="0" w:color="000000"/>
            </w:tcBorders>
            <w:shd w:val="clear" w:color="auto" w:fill="D9D9D9"/>
          </w:tcPr>
          <w:p w14:paraId="7E9A079F" w14:textId="77777777" w:rsidR="001D73B6" w:rsidRPr="000B6855" w:rsidRDefault="001D73B6" w:rsidP="00610470">
            <w:pPr>
              <w:spacing w:line="259" w:lineRule="auto"/>
              <w:ind w:right="13"/>
              <w:rPr>
                <w:rFonts w:ascii="Arial Narrow" w:hAnsi="Arial Narrow" w:cs="Arial"/>
                <w:szCs w:val="20"/>
              </w:rPr>
            </w:pPr>
            <w:r>
              <w:rPr>
                <w:rFonts w:ascii="Arial Narrow" w:eastAsia="Arial" w:hAnsi="Arial Narrow" w:cs="Arial"/>
                <w:b/>
                <w:szCs w:val="20"/>
              </w:rPr>
              <w:t xml:space="preserve">CÓD. CRITERIO </w:t>
            </w:r>
            <w:r w:rsidRPr="000B6855">
              <w:rPr>
                <w:rFonts w:ascii="Arial Narrow" w:eastAsia="Arial" w:hAnsi="Arial Narrow" w:cs="Arial"/>
                <w:b/>
                <w:szCs w:val="20"/>
              </w:rPr>
              <w:t>DESEMPEÑO</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623561F" w14:textId="77777777" w:rsidR="001D73B6" w:rsidRPr="000B6855" w:rsidRDefault="001D73B6" w:rsidP="00610470">
            <w:pPr>
              <w:spacing w:line="259" w:lineRule="auto"/>
              <w:ind w:right="20"/>
              <w:rPr>
                <w:rFonts w:ascii="Arial Narrow" w:hAnsi="Arial Narrow" w:cs="Arial"/>
                <w:szCs w:val="20"/>
              </w:rPr>
            </w:pPr>
            <w:r w:rsidRPr="000B6855">
              <w:rPr>
                <w:rFonts w:ascii="Arial Narrow" w:eastAsia="Arial" w:hAnsi="Arial Narrow" w:cs="Arial"/>
                <w:b/>
                <w:szCs w:val="20"/>
              </w:rPr>
              <w:t>CONTENIDOS</w:t>
            </w:r>
            <w:r w:rsidRPr="000B6855">
              <w:rPr>
                <w:rFonts w:ascii="Arial Narrow" w:eastAsia="Arial" w:hAnsi="Arial Narrow" w:cs="Arial"/>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4ABCABD" w14:textId="77777777" w:rsidR="001D73B6" w:rsidRPr="000B6855" w:rsidRDefault="001D73B6" w:rsidP="00610470">
            <w:pPr>
              <w:spacing w:line="259" w:lineRule="auto"/>
              <w:ind w:right="8"/>
              <w:rPr>
                <w:rFonts w:ascii="Arial Narrow" w:hAnsi="Arial Narrow" w:cs="Arial"/>
                <w:szCs w:val="20"/>
              </w:rPr>
            </w:pPr>
            <w:r w:rsidRPr="000B6855">
              <w:rPr>
                <w:rFonts w:ascii="Arial Narrow" w:eastAsia="Arial" w:hAnsi="Arial Narrow" w:cs="Arial"/>
                <w:b/>
                <w:szCs w:val="20"/>
              </w:rPr>
              <w:t>PRODUCTOS</w:t>
            </w:r>
            <w:r w:rsidRPr="000B6855">
              <w:rPr>
                <w:rFonts w:ascii="Arial Narrow" w:eastAsia="Arial" w:hAnsi="Arial Narrow" w:cs="Arial"/>
                <w:szCs w:val="20"/>
              </w:rPr>
              <w:t xml:space="preserve"> </w:t>
            </w:r>
          </w:p>
        </w:tc>
        <w:tc>
          <w:tcPr>
            <w:tcW w:w="296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D8D88A8" w14:textId="77777777" w:rsidR="001D73B6" w:rsidRPr="000B6855" w:rsidRDefault="001D73B6" w:rsidP="00610470">
            <w:pPr>
              <w:spacing w:line="259" w:lineRule="auto"/>
              <w:ind w:right="6"/>
              <w:rPr>
                <w:rFonts w:ascii="Arial Narrow" w:hAnsi="Arial Narrow" w:cs="Arial"/>
                <w:szCs w:val="20"/>
              </w:rPr>
            </w:pPr>
            <w:r w:rsidRPr="000B6855">
              <w:rPr>
                <w:rFonts w:ascii="Arial Narrow" w:eastAsia="Arial" w:hAnsi="Arial Narrow" w:cs="Arial"/>
                <w:b/>
                <w:szCs w:val="20"/>
              </w:rPr>
              <w:t>CRITERIOS DE EVALUACIÓN</w:t>
            </w:r>
            <w:r w:rsidRPr="000B6855">
              <w:rPr>
                <w:rFonts w:ascii="Arial Narrow" w:eastAsia="Arial" w:hAnsi="Arial Narrow" w:cs="Arial"/>
                <w:szCs w:val="20"/>
              </w:rPr>
              <w:t xml:space="preserve"> </w:t>
            </w:r>
          </w:p>
        </w:tc>
      </w:tr>
      <w:tr w:rsidR="001D73B6" w:rsidRPr="000B6855" w14:paraId="745BD70A" w14:textId="77777777" w:rsidTr="001D73B6">
        <w:trPr>
          <w:trHeight w:val="5571"/>
        </w:trPr>
        <w:tc>
          <w:tcPr>
            <w:tcW w:w="3539" w:type="dxa"/>
            <w:tcBorders>
              <w:top w:val="single" w:sz="5" w:space="0" w:color="000000"/>
              <w:left w:val="single" w:sz="5" w:space="0" w:color="000000"/>
              <w:bottom w:val="single" w:sz="5" w:space="0" w:color="000000"/>
              <w:right w:val="single" w:sz="5" w:space="0" w:color="000000"/>
            </w:tcBorders>
          </w:tcPr>
          <w:p w14:paraId="3439ABE7" w14:textId="77777777" w:rsidR="001D73B6" w:rsidRPr="000B6855" w:rsidRDefault="001D73B6" w:rsidP="00610470">
            <w:pPr>
              <w:spacing w:line="259" w:lineRule="auto"/>
              <w:rPr>
                <w:rFonts w:ascii="Arial Narrow" w:hAnsi="Arial Narrow" w:cs="Arial"/>
                <w:szCs w:val="20"/>
              </w:rPr>
            </w:pPr>
            <w:r w:rsidRPr="000B6855">
              <w:rPr>
                <w:rFonts w:ascii="Arial Narrow" w:hAnsi="Arial Narrow" w:cs="Arial"/>
                <w:szCs w:val="20"/>
              </w:rPr>
              <w:lastRenderedPageBreak/>
              <w:t xml:space="preserve"> </w:t>
            </w:r>
          </w:p>
          <w:p w14:paraId="23849449" w14:textId="77777777" w:rsidR="001D73B6" w:rsidRPr="000B6855" w:rsidRDefault="001D73B6" w:rsidP="00610470">
            <w:pPr>
              <w:spacing w:line="259" w:lineRule="auto"/>
              <w:rPr>
                <w:rFonts w:ascii="Arial Narrow" w:hAnsi="Arial Narrow" w:cs="Arial"/>
                <w:szCs w:val="20"/>
              </w:rPr>
            </w:pPr>
            <w:r w:rsidRPr="00874AE4">
              <w:rPr>
                <w:rFonts w:ascii="Arial Narrow" w:hAnsi="Arial Narrow" w:cs="Arial"/>
                <w:b/>
                <w:szCs w:val="20"/>
              </w:rPr>
              <w:t>PERSONAL</w:t>
            </w:r>
            <w:r w:rsidRPr="000B6855">
              <w:rPr>
                <w:rFonts w:ascii="Arial Narrow" w:hAnsi="Arial Narrow" w:cs="Arial"/>
                <w:szCs w:val="20"/>
              </w:rPr>
              <w:t xml:space="preserve"> </w:t>
            </w:r>
          </w:p>
          <w:p w14:paraId="3039866B" w14:textId="77777777" w:rsidR="001D73B6" w:rsidRPr="000B6855" w:rsidRDefault="001D73B6" w:rsidP="00610470">
            <w:pPr>
              <w:spacing w:after="2" w:line="239" w:lineRule="auto"/>
              <w:ind w:left="104"/>
              <w:rPr>
                <w:rFonts w:ascii="Arial Narrow" w:hAnsi="Arial Narrow" w:cs="Arial"/>
                <w:szCs w:val="20"/>
              </w:rPr>
            </w:pPr>
            <w:r w:rsidRPr="000B6855">
              <w:rPr>
                <w:rFonts w:ascii="Arial Narrow" w:eastAsia="Arial" w:hAnsi="Arial Narrow" w:cs="Arial"/>
                <w:szCs w:val="20"/>
              </w:rPr>
              <w:t xml:space="preserve">1.1.1. Demuestra capacidad de escucha activa a </w:t>
            </w:r>
            <w:r w:rsidRPr="000B6855">
              <w:rPr>
                <w:rFonts w:ascii="Arial Narrow" w:eastAsia="Arial" w:hAnsi="Arial Narrow" w:cs="Arial"/>
                <w:b/>
                <w:i/>
                <w:szCs w:val="20"/>
              </w:rPr>
              <w:t>través del pensamiento crítico en los trabajos en equipo y los proyectos comunitarios</w:t>
            </w:r>
            <w:r w:rsidRPr="000B6855">
              <w:rPr>
                <w:rFonts w:ascii="Arial Narrow" w:eastAsia="Arial" w:hAnsi="Arial Narrow" w:cs="Arial"/>
                <w:szCs w:val="20"/>
              </w:rPr>
              <w:t xml:space="preserve"> </w:t>
            </w:r>
          </w:p>
          <w:p w14:paraId="29E67ECE" w14:textId="77777777" w:rsidR="001D73B6" w:rsidRPr="000B6855" w:rsidRDefault="001D73B6"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0A9B66B4" w14:textId="77777777" w:rsidR="001D73B6" w:rsidRPr="00874AE4" w:rsidRDefault="001D73B6" w:rsidP="00610470">
            <w:pPr>
              <w:spacing w:line="259" w:lineRule="auto"/>
              <w:ind w:left="104"/>
              <w:rPr>
                <w:rFonts w:ascii="Arial Narrow" w:hAnsi="Arial Narrow" w:cs="Arial"/>
                <w:b/>
                <w:szCs w:val="20"/>
              </w:rPr>
            </w:pPr>
            <w:r w:rsidRPr="00874AE4">
              <w:rPr>
                <w:rFonts w:ascii="Arial Narrow" w:eastAsia="Arial" w:hAnsi="Arial Narrow" w:cs="Arial"/>
                <w:b/>
                <w:szCs w:val="20"/>
              </w:rPr>
              <w:t xml:space="preserve">PROFESIONAL PEDAGÓGICA </w:t>
            </w:r>
          </w:p>
          <w:p w14:paraId="06BFADE8" w14:textId="77777777" w:rsidR="001D73B6" w:rsidRPr="000B6855" w:rsidRDefault="001D73B6" w:rsidP="00610470">
            <w:pPr>
              <w:spacing w:after="1"/>
              <w:ind w:left="104" w:right="68"/>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w:t>
            </w:r>
            <w:r w:rsidRPr="000B6855">
              <w:rPr>
                <w:rFonts w:ascii="Arial Narrow" w:eastAsia="Arial" w:hAnsi="Arial Narrow" w:cs="Arial"/>
                <w:b/>
                <w:i/>
                <w:szCs w:val="20"/>
              </w:rPr>
              <w:t>física, virtual y actualizada sobre diversos temas de interés.</w:t>
            </w:r>
            <w:r w:rsidRPr="000B6855">
              <w:rPr>
                <w:rFonts w:ascii="Arial Narrow" w:eastAsia="Arial" w:hAnsi="Arial Narrow" w:cs="Arial"/>
                <w:szCs w:val="20"/>
              </w:rPr>
              <w:t xml:space="preserve"> </w:t>
            </w:r>
          </w:p>
          <w:p w14:paraId="027F5EB3" w14:textId="77777777" w:rsidR="001D73B6" w:rsidRPr="000B6855" w:rsidRDefault="001D73B6"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6B609C17" w14:textId="77777777" w:rsidR="001D73B6" w:rsidRPr="00874AE4" w:rsidRDefault="001D73B6" w:rsidP="00610470">
            <w:pPr>
              <w:spacing w:line="259" w:lineRule="auto"/>
              <w:ind w:left="104"/>
              <w:rPr>
                <w:rFonts w:ascii="Arial Narrow" w:hAnsi="Arial Narrow" w:cs="Arial"/>
                <w:b/>
                <w:szCs w:val="20"/>
              </w:rPr>
            </w:pPr>
            <w:r w:rsidRPr="00874AE4">
              <w:rPr>
                <w:rFonts w:ascii="Arial Narrow" w:eastAsia="Arial" w:hAnsi="Arial Narrow" w:cs="Arial"/>
                <w:b/>
                <w:szCs w:val="20"/>
              </w:rPr>
              <w:t xml:space="preserve">SOCIO COMUNITARIA </w:t>
            </w:r>
          </w:p>
          <w:p w14:paraId="74511EDB" w14:textId="77777777" w:rsidR="001D73B6" w:rsidRPr="000B6855" w:rsidRDefault="001D73B6" w:rsidP="00610470">
            <w:pPr>
              <w:spacing w:line="259" w:lineRule="auto"/>
              <w:ind w:left="104" w:right="54"/>
              <w:rPr>
                <w:rFonts w:ascii="Arial Narrow" w:hAnsi="Arial Narrow" w:cs="Arial"/>
                <w:szCs w:val="20"/>
              </w:rPr>
            </w:pPr>
            <w:r w:rsidRPr="000B6855">
              <w:rPr>
                <w:rFonts w:ascii="Arial Narrow" w:eastAsia="Arial" w:hAnsi="Arial Narrow" w:cs="Arial"/>
                <w:szCs w:val="20"/>
              </w:rPr>
              <w:t xml:space="preserve">3.3.3 Programa y ejecuta actividades de sensibilización y toma de conciencia para la conservación del patrimonio cultural, artístico e histórico y del ambiente natural, involucrando a los diferentes actores de la comunidad institucional, local, regional. </w:t>
            </w:r>
          </w:p>
        </w:tc>
        <w:tc>
          <w:tcPr>
            <w:tcW w:w="4257" w:type="dxa"/>
            <w:tcBorders>
              <w:top w:val="single" w:sz="5" w:space="0" w:color="000000"/>
              <w:left w:val="single" w:sz="5" w:space="0" w:color="000000"/>
              <w:bottom w:val="single" w:sz="5" w:space="0" w:color="000000"/>
              <w:right w:val="single" w:sz="5" w:space="0" w:color="000000"/>
            </w:tcBorders>
          </w:tcPr>
          <w:p w14:paraId="6719BC1B" w14:textId="77777777" w:rsidR="001D73B6" w:rsidRPr="000B6855" w:rsidRDefault="001D73B6" w:rsidP="00CF75DA">
            <w:pPr>
              <w:numPr>
                <w:ilvl w:val="0"/>
                <w:numId w:val="125"/>
              </w:numPr>
              <w:spacing w:line="235" w:lineRule="auto"/>
              <w:jc w:val="both"/>
              <w:rPr>
                <w:rFonts w:ascii="Arial Narrow" w:hAnsi="Arial Narrow" w:cs="Arial"/>
                <w:szCs w:val="20"/>
              </w:rPr>
            </w:pPr>
            <w:r w:rsidRPr="000B6855">
              <w:rPr>
                <w:rFonts w:ascii="Arial Narrow" w:eastAsia="Arial" w:hAnsi="Arial Narrow" w:cs="Arial"/>
                <w:szCs w:val="20"/>
              </w:rPr>
              <w:t xml:space="preserve">Teorías de la comunicación social. Análisis crítico del lenguaje de los medios de comunicación masiva: televisión, Internet y cine. </w:t>
            </w:r>
          </w:p>
          <w:p w14:paraId="61523E16" w14:textId="77777777" w:rsidR="001D73B6" w:rsidRPr="000B6855" w:rsidRDefault="001D73B6" w:rsidP="00CF75DA">
            <w:pPr>
              <w:numPr>
                <w:ilvl w:val="0"/>
                <w:numId w:val="125"/>
              </w:numPr>
              <w:spacing w:line="259" w:lineRule="auto"/>
              <w:jc w:val="both"/>
              <w:rPr>
                <w:rFonts w:ascii="Arial Narrow" w:hAnsi="Arial Narrow" w:cs="Arial"/>
                <w:szCs w:val="20"/>
              </w:rPr>
            </w:pPr>
            <w:r w:rsidRPr="000B6855">
              <w:rPr>
                <w:rFonts w:ascii="Arial Narrow" w:eastAsia="Arial" w:hAnsi="Arial Narrow" w:cs="Arial"/>
                <w:szCs w:val="20"/>
              </w:rPr>
              <w:t xml:space="preserve">Medios de comunicación local. </w:t>
            </w:r>
          </w:p>
          <w:p w14:paraId="2B24A983" w14:textId="77777777" w:rsidR="001D73B6" w:rsidRPr="000B6855" w:rsidRDefault="001D73B6" w:rsidP="00CF75DA">
            <w:pPr>
              <w:numPr>
                <w:ilvl w:val="0"/>
                <w:numId w:val="125"/>
              </w:numPr>
              <w:spacing w:line="259" w:lineRule="auto"/>
              <w:jc w:val="both"/>
              <w:rPr>
                <w:rFonts w:ascii="Arial Narrow" w:hAnsi="Arial Narrow" w:cs="Arial"/>
                <w:szCs w:val="20"/>
              </w:rPr>
            </w:pPr>
            <w:r w:rsidRPr="000B6855">
              <w:rPr>
                <w:rFonts w:ascii="Arial Narrow" w:eastAsia="Arial" w:hAnsi="Arial Narrow" w:cs="Arial"/>
                <w:szCs w:val="20"/>
              </w:rPr>
              <w:t xml:space="preserve">Aplicaciones </w:t>
            </w:r>
          </w:p>
          <w:p w14:paraId="3887C010" w14:textId="77777777" w:rsidR="001D73B6" w:rsidRPr="000B6855" w:rsidRDefault="001D73B6" w:rsidP="00CF75DA">
            <w:pPr>
              <w:numPr>
                <w:ilvl w:val="0"/>
                <w:numId w:val="125"/>
              </w:numPr>
              <w:spacing w:line="259" w:lineRule="auto"/>
              <w:jc w:val="both"/>
              <w:rPr>
                <w:rFonts w:ascii="Arial Narrow" w:hAnsi="Arial Narrow" w:cs="Arial"/>
                <w:szCs w:val="20"/>
              </w:rPr>
            </w:pPr>
            <w:r w:rsidRPr="000B6855">
              <w:rPr>
                <w:rFonts w:ascii="Arial Narrow" w:eastAsia="Arial" w:hAnsi="Arial Narrow" w:cs="Arial"/>
                <w:szCs w:val="20"/>
              </w:rPr>
              <w:t xml:space="preserve">a la educación y la cultura. </w:t>
            </w:r>
          </w:p>
          <w:p w14:paraId="4ADFE580" w14:textId="77777777" w:rsidR="001D73B6" w:rsidRPr="000B6855" w:rsidRDefault="001D73B6" w:rsidP="00CF75DA">
            <w:pPr>
              <w:numPr>
                <w:ilvl w:val="0"/>
                <w:numId w:val="125"/>
              </w:numPr>
              <w:spacing w:line="251" w:lineRule="auto"/>
              <w:jc w:val="both"/>
              <w:rPr>
                <w:rFonts w:ascii="Arial Narrow" w:hAnsi="Arial Narrow" w:cs="Arial"/>
                <w:szCs w:val="20"/>
              </w:rPr>
            </w:pPr>
            <w:r w:rsidRPr="000B6855">
              <w:rPr>
                <w:rFonts w:ascii="Arial Narrow" w:eastAsia="Arial" w:hAnsi="Arial Narrow" w:cs="Arial"/>
                <w:szCs w:val="20"/>
              </w:rPr>
              <w:t xml:space="preserve">Estrategias para aplicar las habilidades comunicativas (escuchar, hablar, leer y escribir) en el desempeño académico del futuro docente IESPP “AO”. </w:t>
            </w:r>
          </w:p>
          <w:p w14:paraId="0A74487A" w14:textId="77777777" w:rsidR="001D73B6" w:rsidRPr="000B6855" w:rsidRDefault="001D73B6" w:rsidP="00CF75DA">
            <w:pPr>
              <w:numPr>
                <w:ilvl w:val="0"/>
                <w:numId w:val="125"/>
              </w:numPr>
              <w:spacing w:after="6" w:line="259" w:lineRule="auto"/>
              <w:jc w:val="both"/>
              <w:rPr>
                <w:rFonts w:ascii="Arial Narrow" w:hAnsi="Arial Narrow" w:cs="Arial"/>
                <w:szCs w:val="20"/>
              </w:rPr>
            </w:pPr>
            <w:r w:rsidRPr="000B6855">
              <w:rPr>
                <w:rFonts w:ascii="Arial Narrow" w:eastAsia="Arial" w:hAnsi="Arial Narrow" w:cs="Arial"/>
                <w:szCs w:val="20"/>
              </w:rPr>
              <w:t xml:space="preserve">Técnicas para el desarrollo de la expresión oral: </w:t>
            </w:r>
          </w:p>
          <w:p w14:paraId="2A0D3628" w14:textId="77777777" w:rsidR="001D73B6" w:rsidRPr="00874AE4" w:rsidRDefault="001D73B6" w:rsidP="00CF75DA">
            <w:pPr>
              <w:pStyle w:val="Prrafodelista"/>
              <w:widowControl w:val="0"/>
              <w:numPr>
                <w:ilvl w:val="0"/>
                <w:numId w:val="125"/>
              </w:numPr>
              <w:autoSpaceDE w:val="0"/>
              <w:autoSpaceDN w:val="0"/>
              <w:spacing w:after="0" w:line="261" w:lineRule="auto"/>
              <w:rPr>
                <w:rFonts w:ascii="Arial Narrow" w:hAnsi="Arial Narrow"/>
                <w:szCs w:val="20"/>
              </w:rPr>
            </w:pPr>
            <w:r w:rsidRPr="00874AE4">
              <w:rPr>
                <w:rFonts w:ascii="Arial Narrow" w:hAnsi="Arial Narrow"/>
                <w:szCs w:val="20"/>
              </w:rPr>
              <w:t xml:space="preserve">discusión controversial, Exposición oral, manejo del cuerpo, los gestos y la voz.  Kinésica –  prosémica –  cinésica en el aula. </w:t>
            </w:r>
          </w:p>
          <w:p w14:paraId="57E35B18" w14:textId="77777777" w:rsidR="001D73B6" w:rsidRPr="000B6855" w:rsidRDefault="001D73B6" w:rsidP="00CF75DA">
            <w:pPr>
              <w:numPr>
                <w:ilvl w:val="0"/>
                <w:numId w:val="125"/>
              </w:numPr>
              <w:spacing w:after="10" w:line="232" w:lineRule="auto"/>
              <w:jc w:val="both"/>
              <w:rPr>
                <w:rFonts w:ascii="Arial Narrow" w:hAnsi="Arial Narrow" w:cs="Arial"/>
                <w:szCs w:val="20"/>
              </w:rPr>
            </w:pPr>
            <w:r w:rsidRPr="000B6855">
              <w:rPr>
                <w:rFonts w:ascii="Arial Narrow" w:eastAsia="Arial" w:hAnsi="Arial Narrow" w:cs="Arial"/>
                <w:szCs w:val="20"/>
              </w:rPr>
              <w:t xml:space="preserve">Estrategias y procesos metacognitivos para la comprensión lectora: inferencias y formación de opinión. </w:t>
            </w:r>
          </w:p>
          <w:p w14:paraId="482A9B42" w14:textId="77777777" w:rsidR="001D73B6" w:rsidRPr="000B6855" w:rsidRDefault="001D73B6" w:rsidP="00CF75DA">
            <w:pPr>
              <w:numPr>
                <w:ilvl w:val="0"/>
                <w:numId w:val="125"/>
              </w:numPr>
              <w:spacing w:line="259" w:lineRule="auto"/>
              <w:jc w:val="both"/>
              <w:rPr>
                <w:rFonts w:ascii="Arial Narrow" w:hAnsi="Arial Narrow" w:cs="Arial"/>
                <w:szCs w:val="20"/>
              </w:rPr>
            </w:pPr>
            <w:r w:rsidRPr="000B6855">
              <w:rPr>
                <w:rFonts w:ascii="Arial Narrow" w:eastAsia="Arial" w:hAnsi="Arial Narrow" w:cs="Arial"/>
                <w:szCs w:val="20"/>
              </w:rPr>
              <w:t xml:space="preserve">Producción de textos </w:t>
            </w:r>
          </w:p>
          <w:p w14:paraId="25931044" w14:textId="77777777" w:rsidR="001D73B6" w:rsidRPr="000B6855" w:rsidRDefault="001D73B6" w:rsidP="00CF75DA">
            <w:pPr>
              <w:numPr>
                <w:ilvl w:val="0"/>
                <w:numId w:val="125"/>
              </w:numPr>
              <w:spacing w:line="259" w:lineRule="auto"/>
              <w:jc w:val="both"/>
              <w:rPr>
                <w:rFonts w:ascii="Arial Narrow" w:hAnsi="Arial Narrow" w:cs="Arial"/>
                <w:szCs w:val="20"/>
              </w:rPr>
            </w:pPr>
            <w:r w:rsidRPr="000B6855">
              <w:rPr>
                <w:rFonts w:ascii="Arial Narrow" w:eastAsia="Arial" w:hAnsi="Arial Narrow" w:cs="Arial"/>
                <w:szCs w:val="20"/>
              </w:rPr>
              <w:t xml:space="preserve">orales y escritos funcionales y ficcionales. </w:t>
            </w:r>
          </w:p>
          <w:p w14:paraId="15E3B9A7" w14:textId="77777777" w:rsidR="001D73B6" w:rsidRPr="000B6855" w:rsidRDefault="001D73B6" w:rsidP="00CF75DA">
            <w:pPr>
              <w:numPr>
                <w:ilvl w:val="0"/>
                <w:numId w:val="125"/>
              </w:numPr>
              <w:spacing w:line="261" w:lineRule="auto"/>
              <w:jc w:val="both"/>
              <w:rPr>
                <w:rFonts w:ascii="Arial Narrow" w:hAnsi="Arial Narrow" w:cs="Arial"/>
                <w:szCs w:val="20"/>
              </w:rPr>
            </w:pPr>
            <w:r w:rsidRPr="000B6855">
              <w:rPr>
                <w:rFonts w:ascii="Arial Narrow" w:eastAsia="Arial" w:hAnsi="Arial Narrow" w:cs="Arial"/>
                <w:szCs w:val="20"/>
              </w:rPr>
              <w:t xml:space="preserve">Organización textual: coherencia, cohesión y concisión en la producción de textos escritos funcionales, instructivos y argumentativos. </w:t>
            </w:r>
          </w:p>
          <w:p w14:paraId="5C55F0F1" w14:textId="77777777" w:rsidR="001D73B6" w:rsidRPr="000B6855" w:rsidRDefault="001D73B6" w:rsidP="00CF75DA">
            <w:pPr>
              <w:numPr>
                <w:ilvl w:val="0"/>
                <w:numId w:val="125"/>
              </w:numPr>
              <w:spacing w:after="1" w:line="260" w:lineRule="auto"/>
              <w:jc w:val="both"/>
              <w:rPr>
                <w:rFonts w:ascii="Arial Narrow" w:hAnsi="Arial Narrow" w:cs="Arial"/>
                <w:szCs w:val="20"/>
              </w:rPr>
            </w:pPr>
            <w:r w:rsidRPr="000B6855">
              <w:rPr>
                <w:rFonts w:ascii="Arial Narrow" w:eastAsia="Arial" w:hAnsi="Arial Narrow" w:cs="Arial"/>
                <w:szCs w:val="20"/>
              </w:rPr>
              <w:t xml:space="preserve">Ortografía de palabras de dudosa escritura. Ejercicios de repaso: uso de letras mayúsculas y minúscula. </w:t>
            </w:r>
          </w:p>
          <w:p w14:paraId="68092D02" w14:textId="77777777" w:rsidR="001D73B6" w:rsidRPr="000B6855" w:rsidRDefault="001D73B6" w:rsidP="00CF75DA">
            <w:pPr>
              <w:numPr>
                <w:ilvl w:val="0"/>
                <w:numId w:val="125"/>
              </w:numPr>
              <w:spacing w:line="259" w:lineRule="auto"/>
              <w:jc w:val="both"/>
              <w:rPr>
                <w:rFonts w:ascii="Arial Narrow" w:hAnsi="Arial Narrow" w:cs="Arial"/>
                <w:szCs w:val="20"/>
              </w:rPr>
            </w:pPr>
            <w:r w:rsidRPr="000B6855">
              <w:rPr>
                <w:rFonts w:ascii="Arial Narrow" w:eastAsia="Arial" w:hAnsi="Arial Narrow" w:cs="Arial"/>
                <w:szCs w:val="20"/>
              </w:rPr>
              <w:t xml:space="preserve">Las grafías, acentuación y puntuación. </w:t>
            </w:r>
          </w:p>
        </w:tc>
        <w:tc>
          <w:tcPr>
            <w:tcW w:w="2833" w:type="dxa"/>
            <w:tcBorders>
              <w:top w:val="single" w:sz="5" w:space="0" w:color="000000"/>
              <w:left w:val="single" w:sz="5" w:space="0" w:color="000000"/>
              <w:bottom w:val="single" w:sz="5" w:space="0" w:color="000000"/>
              <w:right w:val="single" w:sz="5" w:space="0" w:color="000000"/>
            </w:tcBorders>
          </w:tcPr>
          <w:p w14:paraId="43108F4D" w14:textId="77777777" w:rsidR="001D73B6" w:rsidRPr="000B6855" w:rsidRDefault="001D73B6"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Monografía </w:t>
            </w:r>
          </w:p>
          <w:p w14:paraId="6D565430"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23E89FC3" w14:textId="77777777" w:rsidR="001D73B6" w:rsidRPr="000B6855" w:rsidRDefault="001D73B6"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Ensayo </w:t>
            </w:r>
          </w:p>
          <w:p w14:paraId="2E45CC17"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46B35670" w14:textId="77777777" w:rsidR="001D73B6" w:rsidRPr="000B6855" w:rsidRDefault="001D73B6"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Trabajo de investigación </w:t>
            </w:r>
          </w:p>
          <w:p w14:paraId="6907D67C"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6CBC3E0B" w14:textId="77777777" w:rsidR="001D73B6" w:rsidRPr="000B6855" w:rsidRDefault="001D73B6"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Organizadores visuales </w:t>
            </w:r>
          </w:p>
          <w:p w14:paraId="0CA51486"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4111B24" w14:textId="77777777" w:rsidR="001D73B6" w:rsidRPr="000B6855" w:rsidRDefault="001D73B6"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F4B1257" w14:textId="77777777" w:rsidR="001D73B6" w:rsidRPr="000B6855" w:rsidRDefault="001D73B6" w:rsidP="00610470">
            <w:pPr>
              <w:spacing w:line="259" w:lineRule="auto"/>
              <w:ind w:left="102"/>
              <w:rPr>
                <w:rFonts w:ascii="Arial Narrow" w:hAnsi="Arial Narrow" w:cs="Arial"/>
                <w:szCs w:val="20"/>
              </w:rPr>
            </w:pPr>
            <w:r w:rsidRPr="000B6855">
              <w:rPr>
                <w:rFonts w:ascii="Arial Narrow" w:eastAsia="Arial" w:hAnsi="Arial Narrow" w:cs="Arial"/>
                <w:szCs w:val="20"/>
              </w:rPr>
              <w:t xml:space="preserve">Portafolio </w:t>
            </w:r>
          </w:p>
        </w:tc>
        <w:tc>
          <w:tcPr>
            <w:tcW w:w="2960" w:type="dxa"/>
            <w:tcBorders>
              <w:top w:val="single" w:sz="5" w:space="0" w:color="000000"/>
              <w:left w:val="single" w:sz="5" w:space="0" w:color="000000"/>
              <w:bottom w:val="single" w:sz="5" w:space="0" w:color="000000"/>
              <w:right w:val="single" w:sz="5" w:space="0" w:color="000000"/>
            </w:tcBorders>
          </w:tcPr>
          <w:p w14:paraId="4E0B5A6A" w14:textId="77777777" w:rsidR="001D73B6" w:rsidRPr="000B6855" w:rsidRDefault="001D73B6" w:rsidP="00610470">
            <w:pPr>
              <w:spacing w:after="2" w:line="360" w:lineRule="auto"/>
              <w:ind w:left="106" w:right="74"/>
              <w:rPr>
                <w:rFonts w:ascii="Arial Narrow" w:hAnsi="Arial Narrow" w:cs="Arial"/>
                <w:szCs w:val="20"/>
              </w:rPr>
            </w:pPr>
            <w:r w:rsidRPr="000B6855">
              <w:rPr>
                <w:rFonts w:ascii="Arial Narrow" w:eastAsia="Arial" w:hAnsi="Arial Narrow" w:cs="Arial"/>
                <w:szCs w:val="20"/>
              </w:rPr>
              <w:t xml:space="preserve">Analiza críticamente el lenguaje de la televisión, Internet y cine basados en diferentes teorías de la comunicación social y sus aplicaciones a la educación y la cultura. </w:t>
            </w:r>
          </w:p>
          <w:p w14:paraId="249860F0" w14:textId="77777777" w:rsidR="001D73B6" w:rsidRPr="000B6855" w:rsidRDefault="001D73B6" w:rsidP="00610470">
            <w:pPr>
              <w:spacing w:after="1" w:line="360" w:lineRule="auto"/>
              <w:ind w:left="106"/>
              <w:rPr>
                <w:rFonts w:ascii="Arial Narrow" w:hAnsi="Arial Narrow" w:cs="Arial"/>
                <w:szCs w:val="20"/>
              </w:rPr>
            </w:pPr>
            <w:r w:rsidRPr="000B6855">
              <w:rPr>
                <w:rFonts w:ascii="Arial Narrow" w:eastAsia="Arial" w:hAnsi="Arial Narrow" w:cs="Arial"/>
                <w:szCs w:val="20"/>
              </w:rPr>
              <w:t xml:space="preserve">Aplica técnicas de expresión oral y escrita apoyándose en la comunicación no verbal Actualiza información a través de diversos medios de comunicación. </w:t>
            </w:r>
          </w:p>
          <w:p w14:paraId="04CB9528" w14:textId="77777777" w:rsidR="001D73B6" w:rsidRPr="000B6855" w:rsidRDefault="001D73B6" w:rsidP="00610470">
            <w:pPr>
              <w:spacing w:line="362" w:lineRule="auto"/>
              <w:ind w:left="106"/>
              <w:rPr>
                <w:rFonts w:ascii="Arial Narrow" w:hAnsi="Arial Narrow" w:cs="Arial"/>
                <w:szCs w:val="20"/>
              </w:rPr>
            </w:pPr>
            <w:r w:rsidRPr="000B6855">
              <w:rPr>
                <w:rFonts w:ascii="Arial Narrow" w:eastAsia="Arial" w:hAnsi="Arial Narrow" w:cs="Arial"/>
                <w:szCs w:val="20"/>
              </w:rPr>
              <w:t xml:space="preserve">Elabora producción escrita relacionada con los medios de comunicación. </w:t>
            </w:r>
          </w:p>
          <w:p w14:paraId="1125DB54" w14:textId="77777777" w:rsidR="001D73B6" w:rsidRPr="000B6855" w:rsidRDefault="001D73B6" w:rsidP="00610470">
            <w:pPr>
              <w:spacing w:line="259" w:lineRule="auto"/>
              <w:ind w:left="106"/>
              <w:rPr>
                <w:rFonts w:ascii="Arial Narrow" w:hAnsi="Arial Narrow" w:cs="Arial"/>
                <w:szCs w:val="20"/>
              </w:rPr>
            </w:pPr>
            <w:r w:rsidRPr="000B6855">
              <w:rPr>
                <w:rFonts w:ascii="Arial Narrow" w:eastAsia="Arial" w:hAnsi="Arial Narrow" w:cs="Arial"/>
                <w:szCs w:val="20"/>
              </w:rPr>
              <w:t xml:space="preserve">Sintetiza información. </w:t>
            </w:r>
          </w:p>
        </w:tc>
      </w:tr>
    </w:tbl>
    <w:p w14:paraId="4554EED8" w14:textId="0B2816A2" w:rsidR="00461725" w:rsidRDefault="00461725" w:rsidP="00461725">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I</w:t>
      </w:r>
      <w:r w:rsidR="001D73B6">
        <w:rPr>
          <w:rFonts w:ascii="Arial Narrow" w:hAnsi="Arial Narrow" w:cs="Calibri,Bold"/>
          <w:b/>
          <w:bCs/>
          <w:color w:val="auto"/>
          <w:lang w:val="es-PE"/>
        </w:rPr>
        <w:t>NGLÉS</w:t>
      </w:r>
      <w:r w:rsidRPr="00B14C62">
        <w:rPr>
          <w:rFonts w:ascii="Arial Narrow" w:hAnsi="Arial Narrow" w:cs="Calibri,Bold"/>
          <w:b/>
          <w:bCs/>
          <w:color w:val="auto"/>
          <w:lang w:val="es-PE"/>
        </w:rPr>
        <w:t xml:space="preserve"> I</w:t>
      </w:r>
      <w:r w:rsidR="00B515AF">
        <w:rPr>
          <w:rFonts w:ascii="Arial Narrow" w:hAnsi="Arial Narrow" w:cs="Calibri,Bold"/>
          <w:b/>
          <w:bCs/>
          <w:color w:val="auto"/>
          <w:lang w:val="es-PE"/>
        </w:rPr>
        <w:t>V</w:t>
      </w:r>
    </w:p>
    <w:tbl>
      <w:tblPr>
        <w:tblStyle w:val="TableGrid"/>
        <w:tblW w:w="13609" w:type="dxa"/>
        <w:tblInd w:w="-148" w:type="dxa"/>
        <w:tblCellMar>
          <w:left w:w="6" w:type="dxa"/>
          <w:bottom w:w="111" w:type="dxa"/>
        </w:tblCellMar>
        <w:tblLook w:val="04A0" w:firstRow="1" w:lastRow="0" w:firstColumn="1" w:lastColumn="0" w:noHBand="0" w:noVBand="1"/>
      </w:tblPr>
      <w:tblGrid>
        <w:gridCol w:w="2497"/>
        <w:gridCol w:w="2853"/>
        <w:gridCol w:w="2348"/>
        <w:gridCol w:w="5911"/>
      </w:tblGrid>
      <w:tr w:rsidR="00610470" w:rsidRPr="00144192" w14:paraId="119BC61B" w14:textId="77777777" w:rsidTr="003E7E8E">
        <w:trPr>
          <w:trHeight w:val="417"/>
        </w:trPr>
        <w:tc>
          <w:tcPr>
            <w:tcW w:w="13609"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3C833BD9" w14:textId="61B1C020" w:rsidR="00610470" w:rsidRPr="00144192" w:rsidRDefault="00610470" w:rsidP="00610470">
            <w:pPr>
              <w:ind w:right="1124"/>
              <w:rPr>
                <w:rFonts w:eastAsia="Arial"/>
                <w:b/>
                <w:bCs/>
                <w:sz w:val="24"/>
                <w:szCs w:val="24"/>
              </w:rPr>
            </w:pPr>
            <w:r w:rsidRPr="00144192">
              <w:rPr>
                <w:rFonts w:eastAsia="Arial"/>
                <w:sz w:val="20"/>
              </w:rPr>
              <w:t xml:space="preserve">    </w:t>
            </w:r>
            <w:r w:rsidRPr="00197A04">
              <w:rPr>
                <w:rFonts w:eastAsia="Arial"/>
                <w:b/>
                <w:bCs/>
                <w:sz w:val="24"/>
                <w:szCs w:val="24"/>
              </w:rPr>
              <w:t>INGLÉS</w:t>
            </w:r>
            <w:r w:rsidR="003E7E8E">
              <w:rPr>
                <w:rFonts w:eastAsia="Arial"/>
                <w:b/>
                <w:bCs/>
                <w:sz w:val="24"/>
                <w:szCs w:val="24"/>
              </w:rPr>
              <w:t xml:space="preserve"> </w:t>
            </w:r>
            <w:r w:rsidRPr="00197A04">
              <w:rPr>
                <w:rFonts w:eastAsia="Arial"/>
                <w:b/>
                <w:bCs/>
                <w:sz w:val="24"/>
                <w:szCs w:val="24"/>
              </w:rPr>
              <w:t xml:space="preserve">IV. </w:t>
            </w:r>
          </w:p>
        </w:tc>
      </w:tr>
      <w:tr w:rsidR="00610470" w:rsidRPr="00144192" w14:paraId="44987855" w14:textId="77777777" w:rsidTr="003E7E8E">
        <w:trPr>
          <w:trHeight w:val="1195"/>
        </w:trPr>
        <w:tc>
          <w:tcPr>
            <w:tcW w:w="2029" w:type="dxa"/>
            <w:tcBorders>
              <w:top w:val="single" w:sz="5" w:space="0" w:color="000000"/>
              <w:left w:val="single" w:sz="5" w:space="0" w:color="000000"/>
              <w:bottom w:val="single" w:sz="5" w:space="0" w:color="000000"/>
              <w:right w:val="single" w:sz="5" w:space="0" w:color="000000"/>
            </w:tcBorders>
            <w:vAlign w:val="bottom"/>
          </w:tcPr>
          <w:p w14:paraId="200BBE38" w14:textId="77777777" w:rsidR="00610470" w:rsidRPr="00144192" w:rsidRDefault="00610470" w:rsidP="00610470">
            <w:pPr>
              <w:ind w:left="561" w:right="1124" w:hanging="561"/>
              <w:jc w:val="both"/>
              <w:rPr>
                <w:rFonts w:ascii="Arial" w:eastAsia="Arial" w:hAnsi="Arial" w:cs="Arial"/>
                <w:color w:val="000000"/>
                <w:sz w:val="20"/>
              </w:rPr>
            </w:pPr>
            <w:r w:rsidRPr="00144192">
              <w:rPr>
                <w:rFonts w:ascii="Arial" w:eastAsia="Arial" w:hAnsi="Arial" w:cs="Arial"/>
                <w:b/>
                <w:color w:val="000000"/>
                <w:sz w:val="18"/>
              </w:rPr>
              <w:t xml:space="preserve">                    SUMILLA</w:t>
            </w:r>
            <w:r w:rsidRPr="00144192">
              <w:rPr>
                <w:rFonts w:ascii="Arial" w:eastAsia="Arial" w:hAnsi="Arial" w:cs="Arial"/>
                <w:color w:val="000000"/>
                <w:sz w:val="18"/>
              </w:rPr>
              <w:t xml:space="preserve"> </w:t>
            </w:r>
          </w:p>
        </w:tc>
        <w:tc>
          <w:tcPr>
            <w:tcW w:w="11580" w:type="dxa"/>
            <w:gridSpan w:val="3"/>
            <w:tcBorders>
              <w:top w:val="single" w:sz="5" w:space="0" w:color="000000"/>
              <w:left w:val="single" w:sz="5" w:space="0" w:color="000000"/>
              <w:bottom w:val="single" w:sz="5" w:space="0" w:color="000000"/>
              <w:right w:val="single" w:sz="5" w:space="0" w:color="000000"/>
            </w:tcBorders>
          </w:tcPr>
          <w:p w14:paraId="7D8D3DF6" w14:textId="77777777" w:rsidR="00610470" w:rsidRPr="00144192" w:rsidRDefault="00610470" w:rsidP="00610470">
            <w:pPr>
              <w:spacing w:after="80"/>
              <w:ind w:left="120" w:right="1124"/>
              <w:jc w:val="both"/>
              <w:rPr>
                <w:rFonts w:ascii="Arial" w:eastAsiaTheme="minorEastAsia" w:hAnsi="Arial" w:cs="Arial"/>
                <w:color w:val="000000"/>
                <w:sz w:val="20"/>
              </w:rPr>
            </w:pPr>
          </w:p>
          <w:p w14:paraId="7C36278E" w14:textId="0F969541" w:rsidR="00610470" w:rsidRPr="00144192" w:rsidRDefault="00610470" w:rsidP="0084104D">
            <w:pPr>
              <w:spacing w:after="80"/>
              <w:ind w:left="120" w:right="1124"/>
              <w:jc w:val="both"/>
              <w:rPr>
                <w:rFonts w:ascii="Arial" w:eastAsia="Arial" w:hAnsi="Arial" w:cs="Arial"/>
                <w:color w:val="000000"/>
                <w:sz w:val="20"/>
              </w:rPr>
            </w:pPr>
            <w:r w:rsidRPr="00197A04">
              <w:rPr>
                <w:rFonts w:ascii="Arial" w:eastAsia="Arial" w:hAnsi="Arial" w:cs="Arial"/>
                <w:color w:val="000000"/>
                <w:sz w:val="20"/>
              </w:rPr>
              <w:t xml:space="preserve">Tiene en cuenta el contenido gramatical, lexical, fonético y cultural.  Encamina el aprendizaje del idioma inglés como herramienta que apoya el aprendizaje científico centrándose principalmente en la comprensión y producción de expresiones con estructuras y vocabulario de mayor complejidad sobre temas de la vida cotidiana y de interés cultural correspondiente a un nivel preintermedio. </w:t>
            </w:r>
          </w:p>
        </w:tc>
      </w:tr>
      <w:tr w:rsidR="00610470" w:rsidRPr="00144192" w14:paraId="1646C076" w14:textId="77777777" w:rsidTr="003E7E8E">
        <w:trPr>
          <w:trHeight w:val="418"/>
        </w:trPr>
        <w:tc>
          <w:tcPr>
            <w:tcW w:w="2029" w:type="dxa"/>
            <w:tcBorders>
              <w:top w:val="single" w:sz="5" w:space="0" w:color="000000"/>
              <w:left w:val="single" w:sz="5" w:space="0" w:color="000000"/>
              <w:bottom w:val="single" w:sz="5" w:space="0" w:color="000000"/>
              <w:right w:val="single" w:sz="5" w:space="0" w:color="000000"/>
            </w:tcBorders>
            <w:shd w:val="clear" w:color="auto" w:fill="D9D9D9"/>
          </w:tcPr>
          <w:p w14:paraId="284D3790" w14:textId="77777777" w:rsidR="00610470" w:rsidRPr="00144192" w:rsidRDefault="00610470" w:rsidP="00610470">
            <w:pPr>
              <w:ind w:left="1" w:right="1124"/>
              <w:jc w:val="both"/>
              <w:rPr>
                <w:rFonts w:ascii="Arial" w:eastAsia="Arial" w:hAnsi="Arial" w:cs="Arial"/>
                <w:color w:val="000000"/>
                <w:sz w:val="20"/>
              </w:rPr>
            </w:pPr>
            <w:r w:rsidRPr="00144192">
              <w:rPr>
                <w:rFonts w:ascii="Arial" w:eastAsia="Arial" w:hAnsi="Arial" w:cs="Arial"/>
                <w:b/>
                <w:color w:val="000000"/>
                <w:sz w:val="18"/>
              </w:rPr>
              <w:t>CRITERIO DE DESEMPEÑO</w:t>
            </w:r>
            <w:r w:rsidRPr="00144192">
              <w:rPr>
                <w:rFonts w:ascii="Arial" w:eastAsia="Arial" w:hAnsi="Arial" w:cs="Arial"/>
                <w:color w:val="000000"/>
                <w:sz w:val="18"/>
              </w:rPr>
              <w:t xml:space="preserve"> </w:t>
            </w:r>
          </w:p>
        </w:tc>
        <w:tc>
          <w:tcPr>
            <w:tcW w:w="287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5594B42" w14:textId="77777777" w:rsidR="00610470" w:rsidRPr="00144192" w:rsidRDefault="00610470" w:rsidP="00610470">
            <w:pPr>
              <w:ind w:right="1124"/>
              <w:jc w:val="both"/>
              <w:rPr>
                <w:rFonts w:ascii="Arial" w:eastAsia="Arial" w:hAnsi="Arial" w:cs="Arial"/>
                <w:color w:val="000000"/>
                <w:sz w:val="20"/>
              </w:rPr>
            </w:pPr>
            <w:r w:rsidRPr="00144192">
              <w:rPr>
                <w:rFonts w:ascii="Arial" w:eastAsia="Arial" w:hAnsi="Arial" w:cs="Arial"/>
                <w:b/>
                <w:color w:val="000000"/>
                <w:sz w:val="18"/>
              </w:rPr>
              <w:t>CONTENIDOS</w:t>
            </w:r>
            <w:r w:rsidRPr="00144192">
              <w:rPr>
                <w:rFonts w:ascii="Arial" w:eastAsia="Arial" w:hAnsi="Arial" w:cs="Arial"/>
                <w:color w:val="000000"/>
                <w:sz w:val="18"/>
              </w:rPr>
              <w:t xml:space="preserve"> </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14:paraId="3DA8E271" w14:textId="77777777" w:rsidR="00610470" w:rsidRPr="00144192" w:rsidRDefault="00610470" w:rsidP="00610470">
            <w:pPr>
              <w:ind w:right="1124"/>
              <w:jc w:val="both"/>
              <w:rPr>
                <w:rFonts w:ascii="Arial" w:eastAsia="Arial" w:hAnsi="Arial" w:cs="Arial"/>
                <w:color w:val="000000"/>
                <w:sz w:val="20"/>
              </w:rPr>
            </w:pPr>
            <w:r w:rsidRPr="00144192">
              <w:rPr>
                <w:rFonts w:ascii="Arial" w:eastAsia="Arial" w:hAnsi="Arial" w:cs="Arial"/>
                <w:b/>
                <w:color w:val="000000"/>
                <w:sz w:val="18"/>
              </w:rPr>
              <w:t>PRODUCTOS</w:t>
            </w:r>
            <w:r w:rsidRPr="00144192">
              <w:rPr>
                <w:rFonts w:ascii="Arial" w:eastAsia="Arial" w:hAnsi="Arial" w:cs="Arial"/>
                <w:color w:val="000000"/>
                <w:sz w:val="18"/>
              </w:rPr>
              <w:t xml:space="preserve"> </w:t>
            </w:r>
          </w:p>
        </w:tc>
        <w:tc>
          <w:tcPr>
            <w:tcW w:w="62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303DD20" w14:textId="77777777" w:rsidR="00610470" w:rsidRPr="00144192" w:rsidRDefault="00610470" w:rsidP="00610470">
            <w:pPr>
              <w:ind w:left="1056" w:right="1124"/>
              <w:jc w:val="both"/>
              <w:rPr>
                <w:rFonts w:ascii="Arial" w:eastAsia="Arial" w:hAnsi="Arial" w:cs="Arial"/>
                <w:color w:val="000000"/>
                <w:sz w:val="20"/>
              </w:rPr>
            </w:pPr>
            <w:r w:rsidRPr="00144192">
              <w:rPr>
                <w:rFonts w:ascii="Arial" w:eastAsia="Arial" w:hAnsi="Arial" w:cs="Arial"/>
                <w:b/>
                <w:color w:val="000000"/>
                <w:sz w:val="18"/>
              </w:rPr>
              <w:t>CRITERIOS DE EVALUACIÓN</w:t>
            </w:r>
            <w:r w:rsidRPr="00144192">
              <w:rPr>
                <w:rFonts w:ascii="Arial" w:eastAsia="Arial" w:hAnsi="Arial" w:cs="Arial"/>
                <w:color w:val="000000"/>
                <w:sz w:val="18"/>
              </w:rPr>
              <w:t xml:space="preserve"> </w:t>
            </w:r>
          </w:p>
        </w:tc>
      </w:tr>
      <w:tr w:rsidR="00610470" w:rsidRPr="00144192" w14:paraId="59CE31E2" w14:textId="77777777" w:rsidTr="003E7E8E">
        <w:trPr>
          <w:trHeight w:val="4159"/>
        </w:trPr>
        <w:tc>
          <w:tcPr>
            <w:tcW w:w="2029" w:type="dxa"/>
            <w:tcBorders>
              <w:top w:val="single" w:sz="5" w:space="0" w:color="000000"/>
              <w:left w:val="single" w:sz="5" w:space="0" w:color="000000"/>
              <w:bottom w:val="single" w:sz="5" w:space="0" w:color="000000"/>
              <w:right w:val="single" w:sz="5" w:space="0" w:color="000000"/>
            </w:tcBorders>
          </w:tcPr>
          <w:p w14:paraId="33522C4F" w14:textId="77777777" w:rsidR="00610470" w:rsidRPr="00144192" w:rsidRDefault="00610470" w:rsidP="00610470">
            <w:pPr>
              <w:ind w:left="1" w:right="1124"/>
              <w:jc w:val="both"/>
              <w:rPr>
                <w:rFonts w:ascii="Arial" w:eastAsia="Arial" w:hAnsi="Arial" w:cs="Arial"/>
                <w:color w:val="000000"/>
                <w:sz w:val="20"/>
              </w:rPr>
            </w:pPr>
            <w:r w:rsidRPr="00144192">
              <w:rPr>
                <w:rFonts w:ascii="Arial" w:eastAsia="Arial" w:hAnsi="Arial" w:cs="Arial"/>
                <w:color w:val="000000"/>
                <w:sz w:val="20"/>
              </w:rPr>
              <w:t xml:space="preserve"> </w:t>
            </w:r>
          </w:p>
          <w:p w14:paraId="727AAA70" w14:textId="77777777" w:rsidR="00610470" w:rsidRPr="00144192" w:rsidRDefault="00610470" w:rsidP="00610470">
            <w:pPr>
              <w:ind w:left="108"/>
              <w:jc w:val="both"/>
              <w:rPr>
                <w:rFonts w:eastAsia="Arial" w:cs="Calibri"/>
                <w:color w:val="0D0D0D"/>
                <w:sz w:val="20"/>
                <w:szCs w:val="20"/>
              </w:rPr>
            </w:pPr>
            <w:r w:rsidRPr="00144192">
              <w:rPr>
                <w:rFonts w:ascii="Arial" w:eastAsia="Arial" w:hAnsi="Arial" w:cs="Arial"/>
                <w:color w:val="000000"/>
                <w:sz w:val="18"/>
              </w:rPr>
              <w:t xml:space="preserve"> </w:t>
            </w:r>
            <w:r w:rsidRPr="00144192">
              <w:rPr>
                <w:rFonts w:eastAsia="Arial" w:cs="Calibri"/>
                <w:color w:val="0D0D0D"/>
                <w:sz w:val="20"/>
                <w:szCs w:val="20"/>
                <w:u w:val="single" w:color="000000"/>
              </w:rPr>
              <w:t>Dimensión Personal</w:t>
            </w:r>
            <w:r w:rsidRPr="00144192">
              <w:rPr>
                <w:rFonts w:eastAsia="Arial" w:cs="Calibri"/>
                <w:color w:val="0D0D0D"/>
                <w:sz w:val="20"/>
                <w:szCs w:val="20"/>
              </w:rPr>
              <w:t>:</w:t>
            </w:r>
          </w:p>
          <w:p w14:paraId="66E97F6C" w14:textId="77777777" w:rsidR="00610470" w:rsidRPr="00144192" w:rsidRDefault="00610470" w:rsidP="00610470">
            <w:pPr>
              <w:shd w:val="clear" w:color="auto" w:fill="F8F9FA"/>
              <w:spacing w:line="0" w:lineRule="atLeast"/>
              <w:jc w:val="both"/>
              <w:rPr>
                <w:rFonts w:ascii="inherit" w:hAnsi="inherit" w:cs="Courier New"/>
                <w:b/>
                <w:bCs/>
                <w:color w:val="222222"/>
                <w:sz w:val="54"/>
                <w:szCs w:val="54"/>
              </w:rPr>
            </w:pPr>
            <w:r w:rsidRPr="00144192">
              <w:rPr>
                <w:rFonts w:ascii="Calibri" w:hAnsi="Calibri" w:cs="Calibri"/>
                <w:sz w:val="20"/>
                <w:szCs w:val="20"/>
              </w:rPr>
              <w:t>1.2.6</w:t>
            </w:r>
            <w:r>
              <w:rPr>
                <w:rFonts w:ascii="Calibri" w:hAnsi="Calibri" w:cs="Calibri"/>
                <w:sz w:val="20"/>
                <w:szCs w:val="20"/>
              </w:rPr>
              <w:t>.</w:t>
            </w:r>
            <w:r w:rsidRPr="00144192">
              <w:rPr>
                <w:rFonts w:ascii="Calibri" w:hAnsi="Calibri" w:cs="Calibri"/>
                <w:sz w:val="20"/>
                <w:szCs w:val="20"/>
              </w:rPr>
              <w:t xml:space="preserve"> </w:t>
            </w:r>
            <w:r w:rsidRPr="00F00117">
              <w:rPr>
                <w:rFonts w:ascii="Calibri" w:hAnsi="Calibri" w:cs="Calibri"/>
                <w:color w:val="0D0D0D"/>
              </w:rPr>
              <w:t xml:space="preserve">Maneja una segunda lengua y/o </w:t>
            </w:r>
            <w:r w:rsidRPr="00F00117">
              <w:rPr>
                <w:rFonts w:ascii="Calibri" w:hAnsi="Calibri" w:cs="Calibri"/>
                <w:b/>
                <w:bCs/>
                <w:color w:val="0D0D0D"/>
              </w:rPr>
              <w:t>lengua extranjera</w:t>
            </w:r>
            <w:r w:rsidRPr="00F00117">
              <w:rPr>
                <w:rFonts w:ascii="Calibri" w:hAnsi="Calibri" w:cs="Calibri"/>
                <w:color w:val="0D0D0D"/>
              </w:rPr>
              <w:t xml:space="preserve"> y </w:t>
            </w:r>
            <w:r w:rsidRPr="00F00117">
              <w:rPr>
                <w:rFonts w:ascii="Calibri" w:hAnsi="Calibri" w:cs="Calibri"/>
                <w:b/>
                <w:bCs/>
                <w:color w:val="0D0D0D"/>
              </w:rPr>
              <w:t xml:space="preserve">herramientas </w:t>
            </w:r>
            <w:r w:rsidRPr="00F00117">
              <w:rPr>
                <w:rFonts w:ascii="Calibri" w:hAnsi="Calibri" w:cs="Calibri"/>
                <w:color w:val="0D0D0D"/>
              </w:rPr>
              <w:t>informáticas de manera</w:t>
            </w:r>
            <w:r w:rsidRPr="00F00117">
              <w:rPr>
                <w:rFonts w:ascii="Calibri" w:hAnsi="Calibri" w:cs="Calibri"/>
                <w:b/>
                <w:bCs/>
                <w:color w:val="0D0D0D"/>
              </w:rPr>
              <w:t xml:space="preserve"> innovadora como recursos para su desarrollo personal y profesional.</w:t>
            </w:r>
          </w:p>
          <w:p w14:paraId="26CA5270" w14:textId="77777777" w:rsidR="00610470" w:rsidRPr="00144192" w:rsidRDefault="00610470" w:rsidP="00610470">
            <w:pPr>
              <w:ind w:left="105" w:right="1124"/>
              <w:jc w:val="both"/>
              <w:rPr>
                <w:rFonts w:ascii="Arial" w:eastAsia="Arial" w:hAnsi="Arial" w:cs="Arial"/>
                <w:color w:val="000000"/>
                <w:sz w:val="20"/>
              </w:rPr>
            </w:pPr>
          </w:p>
          <w:p w14:paraId="3AC9645C" w14:textId="77777777" w:rsidR="00610470" w:rsidRPr="00144192" w:rsidRDefault="00610470" w:rsidP="00610470">
            <w:pPr>
              <w:ind w:left="108"/>
              <w:jc w:val="both"/>
              <w:rPr>
                <w:rFonts w:eastAsia="Arial" w:cs="Calibri"/>
                <w:color w:val="0D0D0D"/>
                <w:sz w:val="20"/>
                <w:szCs w:val="20"/>
              </w:rPr>
            </w:pPr>
            <w:r w:rsidRPr="00144192">
              <w:rPr>
                <w:rFonts w:eastAsia="Arial" w:cs="Calibri"/>
                <w:color w:val="0D0D0D"/>
                <w:sz w:val="20"/>
                <w:szCs w:val="20"/>
                <w:u w:val="single" w:color="000000"/>
              </w:rPr>
              <w:t>Dimensión Profesional pedagógica</w:t>
            </w:r>
            <w:r w:rsidRPr="00144192">
              <w:rPr>
                <w:rFonts w:eastAsia="Arial" w:cs="Calibri"/>
                <w:color w:val="0D0D0D"/>
                <w:sz w:val="20"/>
                <w:szCs w:val="20"/>
              </w:rPr>
              <w:t>:</w:t>
            </w:r>
          </w:p>
          <w:p w14:paraId="5B1BF6CF" w14:textId="77777777" w:rsidR="00610470" w:rsidRPr="00F00117" w:rsidRDefault="00610470" w:rsidP="00610470">
            <w:pPr>
              <w:pStyle w:val="Sinespaciado"/>
              <w:jc w:val="both"/>
              <w:rPr>
                <w:rFonts w:eastAsiaTheme="minorHAnsi"/>
                <w:lang w:eastAsia="en-US"/>
              </w:rPr>
            </w:pPr>
            <w:r w:rsidRPr="00144192">
              <w:rPr>
                <w:rFonts w:ascii="Calibri" w:eastAsiaTheme="minorEastAsia" w:hAnsi="Calibri" w:cs="Calibri"/>
              </w:rPr>
              <w:t>2.1.3</w:t>
            </w:r>
            <w:r>
              <w:rPr>
                <w:rFonts w:ascii="Calibri" w:eastAsiaTheme="minorEastAsia" w:hAnsi="Calibri" w:cs="Calibri"/>
              </w:rPr>
              <w:t xml:space="preserve">. </w:t>
            </w:r>
            <w:r>
              <w:rPr>
                <w:rFonts w:eastAsiaTheme="minorHAnsi"/>
                <w:lang w:eastAsia="en-US"/>
              </w:rPr>
              <w:t>Domina los contenidos disciplinares</w:t>
            </w:r>
            <w:r>
              <w:rPr>
                <w:rFonts w:eastAsiaTheme="minorHAnsi"/>
                <w:b/>
                <w:lang w:eastAsia="en-US"/>
              </w:rPr>
              <w:t xml:space="preserve"> </w:t>
            </w:r>
            <w:r>
              <w:rPr>
                <w:rFonts w:eastAsiaTheme="minorHAnsi"/>
                <w:lang w:eastAsia="en-US"/>
              </w:rPr>
              <w:t xml:space="preserve">de la carrera y los organiza para generar aprendizajes </w:t>
            </w:r>
            <w:r>
              <w:rPr>
                <w:rFonts w:eastAsiaTheme="minorHAnsi"/>
                <w:b/>
                <w:lang w:eastAsia="en-US"/>
              </w:rPr>
              <w:t xml:space="preserve">significativos y funcionales </w:t>
            </w:r>
            <w:r>
              <w:rPr>
                <w:rFonts w:eastAsiaTheme="minorHAnsi"/>
                <w:lang w:eastAsia="en-US"/>
              </w:rPr>
              <w:t>en diferentes contextos y escenarios.</w:t>
            </w:r>
          </w:p>
          <w:p w14:paraId="5AD857C9" w14:textId="77777777" w:rsidR="00610470" w:rsidRDefault="00610470" w:rsidP="00610470">
            <w:pPr>
              <w:ind w:left="108"/>
              <w:jc w:val="both"/>
              <w:rPr>
                <w:rFonts w:eastAsia="Arial" w:cs="Calibri"/>
                <w:color w:val="0D0D0D"/>
                <w:sz w:val="20"/>
                <w:szCs w:val="20"/>
                <w:u w:val="single" w:color="000000"/>
              </w:rPr>
            </w:pPr>
          </w:p>
          <w:p w14:paraId="38ACAC23" w14:textId="77777777" w:rsidR="00610470" w:rsidRPr="00144192" w:rsidRDefault="00610470" w:rsidP="00610470">
            <w:pPr>
              <w:ind w:left="108"/>
              <w:jc w:val="both"/>
              <w:rPr>
                <w:rFonts w:eastAsia="Arial" w:cs="Calibri"/>
                <w:color w:val="0D0D0D"/>
                <w:sz w:val="20"/>
                <w:szCs w:val="20"/>
              </w:rPr>
            </w:pPr>
            <w:r w:rsidRPr="00144192">
              <w:rPr>
                <w:rFonts w:eastAsia="Arial" w:cs="Calibri"/>
                <w:color w:val="0D0D0D"/>
                <w:sz w:val="20"/>
                <w:szCs w:val="20"/>
                <w:u w:val="single" w:color="000000"/>
              </w:rPr>
              <w:t>Socio comunitaria</w:t>
            </w:r>
            <w:r w:rsidRPr="00144192">
              <w:rPr>
                <w:rFonts w:eastAsia="Arial" w:cs="Calibri"/>
                <w:color w:val="0D0D0D"/>
                <w:sz w:val="20"/>
                <w:szCs w:val="20"/>
              </w:rPr>
              <w:t>:</w:t>
            </w:r>
          </w:p>
          <w:p w14:paraId="535486B1" w14:textId="77777777" w:rsidR="00610470" w:rsidRPr="00144192" w:rsidRDefault="00610470" w:rsidP="00610470">
            <w:pPr>
              <w:pStyle w:val="HTMLconformatoprevio"/>
              <w:shd w:val="clear" w:color="auto" w:fill="F8F9FA"/>
              <w:spacing w:line="0" w:lineRule="atLeast"/>
              <w:rPr>
                <w:rFonts w:ascii="inherit" w:eastAsiaTheme="minorHAnsi" w:hAnsi="inherit" w:cs="Courier New"/>
                <w:b/>
                <w:color w:val="222222"/>
                <w:sz w:val="54"/>
                <w:szCs w:val="54"/>
              </w:rPr>
            </w:pPr>
            <w:r w:rsidRPr="00144192">
              <w:rPr>
                <w:rFonts w:ascii="Calibri" w:hAnsi="Calibri" w:cs="Calibri"/>
                <w:lang w:val="es-ES"/>
              </w:rPr>
              <w:lastRenderedPageBreak/>
              <w:t xml:space="preserve">  3.1.1</w:t>
            </w:r>
            <w:r>
              <w:rPr>
                <w:rFonts w:ascii="Calibri" w:hAnsi="Calibri" w:cs="Calibri"/>
                <w:lang w:val="es-ES"/>
              </w:rPr>
              <w:t xml:space="preserve">. </w:t>
            </w:r>
            <w:r w:rsidRPr="00144192">
              <w:rPr>
                <w:rFonts w:ascii="inherit" w:eastAsiaTheme="minorHAnsi" w:hAnsi="inherit" w:cs="Courier New"/>
                <w:b/>
                <w:color w:val="222222"/>
              </w:rPr>
              <w:t>Demuestra actitudes de respeto a las diferencias individuales</w:t>
            </w:r>
            <w:r w:rsidRPr="00144192">
              <w:rPr>
                <w:rFonts w:ascii="inherit" w:eastAsiaTheme="minorHAnsi" w:hAnsi="inherit" w:cs="Courier New"/>
                <w:color w:val="222222"/>
              </w:rPr>
              <w:t xml:space="preserve">, interactuando con otros actores educativos para </w:t>
            </w:r>
            <w:r w:rsidRPr="00144192">
              <w:rPr>
                <w:rFonts w:ascii="inherit" w:eastAsiaTheme="minorHAnsi" w:hAnsi="inherit" w:cs="Courier New"/>
                <w:b/>
                <w:color w:val="222222"/>
              </w:rPr>
              <w:t>favorecer el desarrollo institucional.</w:t>
            </w:r>
          </w:p>
          <w:p w14:paraId="6CC0152E" w14:textId="77777777" w:rsidR="00610470" w:rsidRPr="00144192" w:rsidRDefault="00610470" w:rsidP="00610470">
            <w:pPr>
              <w:autoSpaceDE w:val="0"/>
              <w:autoSpaceDN w:val="0"/>
              <w:adjustRightInd w:val="0"/>
              <w:spacing w:line="0" w:lineRule="atLeast"/>
              <w:rPr>
                <w:rFonts w:ascii="Calibri" w:hAnsi="Calibri" w:cs="Calibri"/>
              </w:rPr>
            </w:pPr>
          </w:p>
          <w:p w14:paraId="1FF98098" w14:textId="77777777" w:rsidR="00610470" w:rsidRPr="00144192" w:rsidRDefault="00610470" w:rsidP="00610470">
            <w:pPr>
              <w:shd w:val="clear" w:color="auto" w:fill="F8F9FA"/>
              <w:spacing w:line="0" w:lineRule="atLeast"/>
              <w:jc w:val="both"/>
              <w:rPr>
                <w:rFonts w:ascii="inherit" w:hAnsi="inherit" w:cs="Courier New"/>
                <w:color w:val="222222"/>
                <w:sz w:val="54"/>
                <w:szCs w:val="54"/>
              </w:rPr>
            </w:pPr>
          </w:p>
          <w:p w14:paraId="41C71CDD" w14:textId="77777777" w:rsidR="00610470" w:rsidRPr="00144192" w:rsidRDefault="00610470" w:rsidP="00610470">
            <w:pPr>
              <w:ind w:left="105" w:right="1124"/>
              <w:jc w:val="both"/>
              <w:rPr>
                <w:rFonts w:ascii="Arial" w:eastAsia="Arial" w:hAnsi="Arial" w:cs="Arial"/>
                <w:color w:val="000000"/>
                <w:sz w:val="20"/>
              </w:rPr>
            </w:pPr>
          </w:p>
        </w:tc>
        <w:tc>
          <w:tcPr>
            <w:tcW w:w="2875" w:type="dxa"/>
            <w:tcBorders>
              <w:top w:val="single" w:sz="5" w:space="0" w:color="000000"/>
              <w:left w:val="single" w:sz="5" w:space="0" w:color="000000"/>
              <w:bottom w:val="single" w:sz="5" w:space="0" w:color="000000"/>
              <w:right w:val="single" w:sz="5" w:space="0" w:color="000000"/>
            </w:tcBorders>
          </w:tcPr>
          <w:p w14:paraId="0EAB155E" w14:textId="77777777" w:rsidR="00610470" w:rsidRPr="00144192" w:rsidRDefault="00610470" w:rsidP="00610470">
            <w:pPr>
              <w:ind w:right="1124"/>
              <w:jc w:val="both"/>
              <w:rPr>
                <w:rFonts w:ascii="Arial" w:eastAsia="Arial" w:hAnsi="Arial" w:cs="Arial"/>
                <w:noProof/>
                <w:color w:val="000000"/>
                <w:sz w:val="20"/>
              </w:rPr>
            </w:pPr>
          </w:p>
          <w:p w14:paraId="545F6AC6" w14:textId="77777777" w:rsidR="00610470" w:rsidRPr="00610470" w:rsidRDefault="00610470" w:rsidP="00610470">
            <w:pPr>
              <w:ind w:right="1124"/>
              <w:jc w:val="both"/>
              <w:rPr>
                <w:rFonts w:ascii="Arial" w:eastAsia="Arial" w:hAnsi="Arial" w:cs="Arial"/>
                <w:noProof/>
                <w:color w:val="000000"/>
                <w:sz w:val="20"/>
                <w:lang w:val="en-GB"/>
              </w:rPr>
            </w:pPr>
            <w:r w:rsidRPr="00144192">
              <w:rPr>
                <w:rFonts w:ascii="Arial" w:eastAsia="Arial" w:hAnsi="Arial" w:cs="Arial"/>
                <w:noProof/>
                <w:color w:val="000000"/>
                <w:sz w:val="20"/>
              </w:rPr>
              <w:t xml:space="preserve"> </w:t>
            </w:r>
            <w:r>
              <w:rPr>
                <w:rFonts w:ascii="Arial" w:eastAsia="Arial" w:hAnsi="Arial" w:cs="Arial"/>
                <w:noProof/>
                <w:color w:val="000000"/>
                <w:sz w:val="20"/>
              </w:rPr>
              <w:t xml:space="preserve">  </w:t>
            </w:r>
            <w:r w:rsidRPr="00610470">
              <w:rPr>
                <w:rFonts w:ascii="Arial" w:eastAsia="Arial" w:hAnsi="Arial" w:cs="Arial"/>
                <w:noProof/>
                <w:color w:val="000000"/>
                <w:sz w:val="20"/>
                <w:lang w:val="en-GB"/>
              </w:rPr>
              <w:t>-</w:t>
            </w:r>
          </w:p>
          <w:p w14:paraId="6B900D89"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 xml:space="preserve">Passive Voice: Present Simple, Past Simple, </w:t>
            </w:r>
          </w:p>
          <w:p w14:paraId="10643849"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Past Continuous</w:t>
            </w:r>
          </w:p>
          <w:p w14:paraId="6FCFF134"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Reporting with passive verbs: It is said….; He is supposed…; He is said to</w:t>
            </w:r>
          </w:p>
          <w:p w14:paraId="176549EF"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Zero Conditional, First conditional</w:t>
            </w:r>
          </w:p>
          <w:p w14:paraId="23D21AFC"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Second Conditional, Third Conditional.  •</w:t>
            </w:r>
          </w:p>
          <w:p w14:paraId="4E62021F"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r>
          </w:p>
          <w:p w14:paraId="20F85188"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Feed Back</w:t>
            </w:r>
          </w:p>
          <w:p w14:paraId="715C81F4"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 xml:space="preserve">    </w:t>
            </w:r>
          </w:p>
          <w:p w14:paraId="04F26CA6"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 xml:space="preserve">    Portafolio (First revision)</w:t>
            </w:r>
          </w:p>
          <w:p w14:paraId="633ECB48" w14:textId="77777777" w:rsidR="00610470" w:rsidRPr="00610470" w:rsidRDefault="00610470" w:rsidP="00610470">
            <w:pPr>
              <w:ind w:right="1124"/>
              <w:jc w:val="both"/>
              <w:rPr>
                <w:rFonts w:ascii="Arial" w:eastAsia="Arial" w:hAnsi="Arial" w:cs="Arial"/>
                <w:noProof/>
                <w:color w:val="000000"/>
                <w:sz w:val="20"/>
                <w:lang w:val="en-GB"/>
              </w:rPr>
            </w:pPr>
          </w:p>
          <w:p w14:paraId="7B098516"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lastRenderedPageBreak/>
              <w:t>•</w:t>
            </w:r>
            <w:r w:rsidRPr="00610470">
              <w:rPr>
                <w:rFonts w:ascii="Arial" w:eastAsia="Arial" w:hAnsi="Arial" w:cs="Arial"/>
                <w:noProof/>
                <w:color w:val="000000"/>
                <w:sz w:val="20"/>
                <w:lang w:val="en-GB"/>
              </w:rPr>
              <w:tab/>
              <w:t>Final Product (first revision)</w:t>
            </w:r>
          </w:p>
          <w:p w14:paraId="37438777"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 xml:space="preserve">  Reporting offers, suggestions, intentions, questions.  </w:t>
            </w:r>
          </w:p>
          <w:p w14:paraId="34B0BE6B"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Questions tags</w:t>
            </w:r>
          </w:p>
          <w:p w14:paraId="7B85CEB5"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Gerunds and Infinitives.</w:t>
            </w:r>
          </w:p>
          <w:p w14:paraId="5757ECAA"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r>
          </w:p>
          <w:p w14:paraId="631F19C9"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Would rather and prefer…</w:t>
            </w:r>
          </w:p>
          <w:p w14:paraId="3B2D20AB" w14:textId="77777777" w:rsidR="00610470" w:rsidRPr="00610470" w:rsidRDefault="00610470" w:rsidP="00610470">
            <w:pPr>
              <w:ind w:right="1124"/>
              <w:jc w:val="both"/>
              <w:rPr>
                <w:rFonts w:ascii="Arial" w:eastAsia="Arial" w:hAnsi="Arial" w:cs="Arial"/>
                <w:noProof/>
                <w:color w:val="000000"/>
                <w:sz w:val="20"/>
                <w:lang w:val="en-GB"/>
              </w:rPr>
            </w:pPr>
            <w:r w:rsidRPr="00610470">
              <w:rPr>
                <w:rFonts w:ascii="Arial" w:eastAsia="Arial" w:hAnsi="Arial" w:cs="Arial"/>
                <w:noProof/>
                <w:color w:val="000000"/>
                <w:sz w:val="20"/>
                <w:lang w:val="en-GB"/>
              </w:rPr>
              <w:t>•</w:t>
            </w:r>
            <w:r w:rsidRPr="00610470">
              <w:rPr>
                <w:rFonts w:ascii="Arial" w:eastAsia="Arial" w:hAnsi="Arial" w:cs="Arial"/>
                <w:noProof/>
                <w:color w:val="000000"/>
                <w:sz w:val="20"/>
                <w:lang w:val="en-GB"/>
              </w:rPr>
              <w:tab/>
              <w:t>Daily Routines</w:t>
            </w:r>
          </w:p>
          <w:p w14:paraId="4D4B0222" w14:textId="77777777" w:rsidR="00610470" w:rsidRPr="003E7E8E" w:rsidRDefault="00610470" w:rsidP="00610470">
            <w:pPr>
              <w:ind w:right="1124"/>
              <w:jc w:val="both"/>
              <w:rPr>
                <w:rFonts w:ascii="Arial" w:eastAsia="Arial" w:hAnsi="Arial" w:cs="Arial"/>
                <w:noProof/>
                <w:color w:val="000000"/>
                <w:sz w:val="20"/>
                <w:lang w:val="en-GB"/>
              </w:rPr>
            </w:pPr>
            <w:r w:rsidRPr="003E7E8E">
              <w:rPr>
                <w:rFonts w:ascii="Arial" w:eastAsia="Arial" w:hAnsi="Arial" w:cs="Arial"/>
                <w:noProof/>
                <w:color w:val="000000"/>
                <w:sz w:val="20"/>
                <w:lang w:val="en-GB"/>
              </w:rPr>
              <w:t>•</w:t>
            </w:r>
            <w:r w:rsidRPr="003E7E8E">
              <w:rPr>
                <w:rFonts w:ascii="Arial" w:eastAsia="Arial" w:hAnsi="Arial" w:cs="Arial"/>
                <w:noProof/>
                <w:color w:val="000000"/>
                <w:sz w:val="20"/>
                <w:lang w:val="en-GB"/>
              </w:rPr>
              <w:tab/>
              <w:t>. Self-assessment</w:t>
            </w:r>
          </w:p>
          <w:p w14:paraId="519DAD2A" w14:textId="77777777" w:rsidR="00610470" w:rsidRPr="003E7E8E" w:rsidRDefault="00610470" w:rsidP="00610470">
            <w:pPr>
              <w:ind w:right="1124"/>
              <w:jc w:val="both"/>
              <w:rPr>
                <w:rFonts w:ascii="Arial" w:eastAsia="Arial" w:hAnsi="Arial" w:cs="Arial"/>
                <w:noProof/>
                <w:color w:val="000000"/>
                <w:sz w:val="20"/>
                <w:lang w:val="en-GB"/>
              </w:rPr>
            </w:pPr>
            <w:r w:rsidRPr="003E7E8E">
              <w:rPr>
                <w:rFonts w:ascii="Arial" w:eastAsia="Arial" w:hAnsi="Arial" w:cs="Arial"/>
                <w:noProof/>
                <w:color w:val="000000"/>
                <w:sz w:val="20"/>
                <w:lang w:val="en-GB"/>
              </w:rPr>
              <w:t>•Coevaluation</w:t>
            </w:r>
          </w:p>
          <w:p w14:paraId="290903CB" w14:textId="77777777" w:rsidR="00610470" w:rsidRPr="003E7E8E" w:rsidRDefault="00610470" w:rsidP="00610470">
            <w:pPr>
              <w:ind w:right="1124"/>
              <w:jc w:val="both"/>
              <w:rPr>
                <w:rFonts w:ascii="Arial" w:eastAsia="Arial" w:hAnsi="Arial" w:cs="Arial"/>
                <w:noProof/>
                <w:color w:val="000000"/>
                <w:sz w:val="20"/>
                <w:lang w:val="en-GB"/>
              </w:rPr>
            </w:pPr>
            <w:r w:rsidRPr="003E7E8E">
              <w:rPr>
                <w:rFonts w:ascii="Arial" w:eastAsia="Arial" w:hAnsi="Arial" w:cs="Arial"/>
                <w:noProof/>
                <w:color w:val="000000"/>
                <w:sz w:val="20"/>
                <w:lang w:val="en-GB"/>
              </w:rPr>
              <w:t>•Final Exam</w:t>
            </w:r>
          </w:p>
          <w:p w14:paraId="59E34CED" w14:textId="77777777" w:rsidR="00610470" w:rsidRPr="003E7E8E" w:rsidRDefault="00610470" w:rsidP="00610470">
            <w:pPr>
              <w:ind w:right="1124"/>
              <w:jc w:val="both"/>
              <w:rPr>
                <w:rFonts w:ascii="Arial" w:eastAsia="Arial" w:hAnsi="Arial" w:cs="Arial"/>
                <w:noProof/>
                <w:color w:val="000000"/>
                <w:sz w:val="20"/>
                <w:lang w:val="en-GB"/>
              </w:rPr>
            </w:pPr>
          </w:p>
          <w:p w14:paraId="000AF333" w14:textId="77777777" w:rsidR="00610470" w:rsidRPr="003E7E8E" w:rsidRDefault="00610470" w:rsidP="00610470">
            <w:pPr>
              <w:ind w:right="1124"/>
              <w:jc w:val="both"/>
              <w:rPr>
                <w:rFonts w:ascii="Arial" w:eastAsia="Arial" w:hAnsi="Arial" w:cs="Arial"/>
                <w:noProof/>
                <w:color w:val="000000"/>
                <w:sz w:val="20"/>
                <w:lang w:val="en-GB"/>
              </w:rPr>
            </w:pPr>
            <w:r w:rsidRPr="003E7E8E">
              <w:rPr>
                <w:rFonts w:ascii="Arial" w:eastAsia="Arial" w:hAnsi="Arial" w:cs="Arial"/>
                <w:noProof/>
                <w:color w:val="000000"/>
                <w:sz w:val="20"/>
                <w:lang w:val="en-GB"/>
              </w:rPr>
              <w:t xml:space="preserve">             Portfolio</w:t>
            </w:r>
          </w:p>
          <w:p w14:paraId="3F208980" w14:textId="77777777" w:rsidR="00610470" w:rsidRPr="00144192" w:rsidRDefault="00610470" w:rsidP="00610470">
            <w:pPr>
              <w:ind w:right="1124"/>
              <w:jc w:val="both"/>
              <w:rPr>
                <w:rFonts w:ascii="Arial" w:eastAsia="Arial" w:hAnsi="Arial" w:cs="Arial"/>
                <w:noProof/>
                <w:color w:val="000000"/>
                <w:sz w:val="20"/>
              </w:rPr>
            </w:pPr>
            <w:r w:rsidRPr="00197A04">
              <w:rPr>
                <w:rFonts w:ascii="Arial" w:eastAsia="Arial" w:hAnsi="Arial" w:cs="Arial"/>
                <w:noProof/>
                <w:color w:val="000000"/>
                <w:sz w:val="20"/>
              </w:rPr>
              <w:t>•</w:t>
            </w:r>
            <w:r w:rsidRPr="00197A04">
              <w:rPr>
                <w:rFonts w:ascii="Arial" w:eastAsia="Arial" w:hAnsi="Arial" w:cs="Arial"/>
                <w:noProof/>
                <w:color w:val="000000"/>
                <w:sz w:val="20"/>
              </w:rPr>
              <w:tab/>
              <w:t>Final product</w:t>
            </w:r>
          </w:p>
          <w:p w14:paraId="5E47C027" w14:textId="77777777" w:rsidR="00610470" w:rsidRPr="00144192" w:rsidRDefault="00610470" w:rsidP="00610470">
            <w:pPr>
              <w:ind w:right="1124"/>
              <w:jc w:val="both"/>
              <w:rPr>
                <w:rFonts w:ascii="Arial" w:eastAsia="Arial" w:hAnsi="Arial" w:cs="Arial"/>
                <w:color w:val="000000"/>
                <w:sz w:val="20"/>
              </w:rPr>
            </w:pPr>
            <w:r w:rsidRPr="00144192">
              <w:rPr>
                <w:rFonts w:ascii="Arial" w:eastAsia="Arial" w:hAnsi="Arial" w:cs="Arial"/>
                <w:noProof/>
                <w:color w:val="000000"/>
                <w:sz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01A378AE" w14:textId="77777777" w:rsidR="00610470" w:rsidRPr="00144192" w:rsidRDefault="00610470" w:rsidP="00610470">
            <w:pPr>
              <w:ind w:left="1" w:right="1124"/>
              <w:jc w:val="both"/>
              <w:rPr>
                <w:rFonts w:ascii="Arial" w:eastAsia="Arial" w:hAnsi="Arial" w:cs="Arial"/>
                <w:color w:val="000000"/>
                <w:sz w:val="20"/>
              </w:rPr>
            </w:pPr>
            <w:r w:rsidRPr="00144192">
              <w:rPr>
                <w:rFonts w:ascii="Arial" w:eastAsia="Arial" w:hAnsi="Arial" w:cs="Arial"/>
                <w:color w:val="000000"/>
                <w:sz w:val="20"/>
              </w:rPr>
              <w:lastRenderedPageBreak/>
              <w:t xml:space="preserve"> </w:t>
            </w:r>
          </w:p>
          <w:p w14:paraId="77595CE3" w14:textId="77777777" w:rsidR="00610470" w:rsidRPr="00A80C24" w:rsidRDefault="00610470" w:rsidP="00610470">
            <w:pPr>
              <w:ind w:left="101" w:right="1124"/>
              <w:jc w:val="both"/>
              <w:rPr>
                <w:rFonts w:ascii="Arial" w:eastAsia="Arial" w:hAnsi="Arial" w:cs="Arial"/>
                <w:color w:val="000000"/>
                <w:sz w:val="18"/>
              </w:rPr>
            </w:pPr>
            <w:r w:rsidRPr="00144192">
              <w:rPr>
                <w:rFonts w:ascii="Arial" w:eastAsia="Arial" w:hAnsi="Arial" w:cs="Arial"/>
                <w:color w:val="000000"/>
                <w:sz w:val="18"/>
              </w:rPr>
              <w:t>-•-</w:t>
            </w:r>
            <w:r w:rsidRPr="00A80C24">
              <w:rPr>
                <w:rFonts w:ascii="Arial" w:eastAsia="Arial" w:hAnsi="Arial" w:cs="Arial"/>
                <w:color w:val="000000"/>
                <w:sz w:val="18"/>
              </w:rPr>
              <w:t>-Mapa Conceptual</w:t>
            </w:r>
          </w:p>
          <w:p w14:paraId="3A4D5AB7" w14:textId="77777777" w:rsidR="00610470"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-Organizador de Conocimiento</w:t>
            </w:r>
          </w:p>
          <w:p w14:paraId="449DF339" w14:textId="77777777" w:rsidR="00610470" w:rsidRPr="00A80C24" w:rsidRDefault="00610470" w:rsidP="00610470">
            <w:pPr>
              <w:ind w:left="101" w:right="1124"/>
              <w:jc w:val="both"/>
              <w:rPr>
                <w:rFonts w:ascii="Arial" w:eastAsia="Arial" w:hAnsi="Arial" w:cs="Arial"/>
                <w:color w:val="000000"/>
                <w:sz w:val="18"/>
              </w:rPr>
            </w:pPr>
            <w:r>
              <w:rPr>
                <w:rFonts w:ascii="Arial" w:eastAsia="Arial" w:hAnsi="Arial" w:cs="Arial"/>
                <w:color w:val="000000"/>
                <w:sz w:val="18"/>
              </w:rPr>
              <w:t>-</w:t>
            </w:r>
            <w:r w:rsidRPr="00A80C24">
              <w:rPr>
                <w:rFonts w:ascii="Arial" w:eastAsia="Arial" w:hAnsi="Arial" w:cs="Arial"/>
                <w:color w:val="000000"/>
                <w:sz w:val="18"/>
              </w:rPr>
              <w:t>-Texto Corto</w:t>
            </w:r>
          </w:p>
          <w:p w14:paraId="7A88BC40" w14:textId="77777777" w:rsidR="00610470" w:rsidRPr="00A80C24"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 xml:space="preserve">  -Mapa Conceptual</w:t>
            </w:r>
          </w:p>
          <w:p w14:paraId="6AAAEEB0" w14:textId="77777777" w:rsidR="00610470" w:rsidRPr="00A80C24"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-Texto Corto</w:t>
            </w:r>
          </w:p>
          <w:p w14:paraId="3A93D77D" w14:textId="77777777" w:rsidR="00610470"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 xml:space="preserve"> </w:t>
            </w:r>
            <w:r>
              <w:rPr>
                <w:rFonts w:ascii="Arial" w:eastAsia="Arial" w:hAnsi="Arial" w:cs="Arial"/>
                <w:color w:val="000000"/>
                <w:sz w:val="18"/>
              </w:rPr>
              <w:t>-</w:t>
            </w:r>
            <w:r w:rsidRPr="00A80C24">
              <w:rPr>
                <w:rFonts w:ascii="Arial" w:eastAsia="Arial" w:hAnsi="Arial" w:cs="Arial"/>
                <w:color w:val="000000"/>
                <w:sz w:val="18"/>
              </w:rPr>
              <w:t>Aprendizajes integrados del Portafolio</w:t>
            </w:r>
            <w:r>
              <w:rPr>
                <w:rFonts w:ascii="Arial" w:eastAsia="Arial" w:hAnsi="Arial" w:cs="Arial"/>
                <w:color w:val="000000"/>
                <w:sz w:val="18"/>
              </w:rPr>
              <w:t>.</w:t>
            </w:r>
          </w:p>
          <w:p w14:paraId="54BEB26C" w14:textId="77777777" w:rsidR="00610470" w:rsidRPr="00A80C24" w:rsidRDefault="00610470" w:rsidP="00610470">
            <w:pPr>
              <w:ind w:left="101" w:right="1124"/>
              <w:jc w:val="both"/>
              <w:rPr>
                <w:rFonts w:ascii="Arial" w:eastAsia="Arial" w:hAnsi="Arial" w:cs="Arial"/>
                <w:color w:val="000000"/>
                <w:sz w:val="18"/>
              </w:rPr>
            </w:pPr>
            <w:r>
              <w:rPr>
                <w:rFonts w:ascii="Arial" w:eastAsia="Arial" w:hAnsi="Arial" w:cs="Arial"/>
                <w:color w:val="000000"/>
                <w:sz w:val="18"/>
              </w:rPr>
              <w:t>-</w:t>
            </w:r>
            <w:r w:rsidRPr="00A80C24">
              <w:rPr>
                <w:rFonts w:ascii="Arial" w:eastAsia="Arial" w:hAnsi="Arial" w:cs="Arial"/>
                <w:color w:val="000000"/>
                <w:sz w:val="18"/>
              </w:rPr>
              <w:t xml:space="preserve"> Elaboración del Portafolio</w:t>
            </w:r>
          </w:p>
          <w:p w14:paraId="32CFB52C" w14:textId="77777777" w:rsidR="00610470" w:rsidRPr="00A80C24"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 xml:space="preserve"> </w:t>
            </w:r>
            <w:r>
              <w:rPr>
                <w:rFonts w:ascii="Arial" w:eastAsia="Arial" w:hAnsi="Arial" w:cs="Arial"/>
                <w:color w:val="000000"/>
                <w:sz w:val="18"/>
              </w:rPr>
              <w:t>-</w:t>
            </w:r>
            <w:r w:rsidRPr="00A80C24">
              <w:rPr>
                <w:rFonts w:ascii="Arial" w:eastAsia="Arial" w:hAnsi="Arial" w:cs="Arial"/>
                <w:color w:val="000000"/>
                <w:sz w:val="18"/>
              </w:rPr>
              <w:t>Elaboran el Producto Final</w:t>
            </w:r>
          </w:p>
          <w:p w14:paraId="65662DF3" w14:textId="77777777" w:rsidR="00610470"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 xml:space="preserve">Organizador de </w:t>
            </w:r>
            <w:r>
              <w:rPr>
                <w:rFonts w:ascii="Arial" w:eastAsia="Arial" w:hAnsi="Arial" w:cs="Arial"/>
                <w:color w:val="000000"/>
                <w:sz w:val="18"/>
              </w:rPr>
              <w:t>c</w:t>
            </w:r>
            <w:r w:rsidRPr="00A80C24">
              <w:rPr>
                <w:rFonts w:ascii="Arial" w:eastAsia="Arial" w:hAnsi="Arial" w:cs="Arial"/>
                <w:color w:val="000000"/>
                <w:sz w:val="18"/>
              </w:rPr>
              <w:t>onocimiento</w:t>
            </w:r>
            <w:r>
              <w:rPr>
                <w:rFonts w:ascii="Arial" w:eastAsia="Arial" w:hAnsi="Arial" w:cs="Arial"/>
                <w:color w:val="000000"/>
                <w:sz w:val="18"/>
              </w:rPr>
              <w:t>.</w:t>
            </w:r>
          </w:p>
          <w:p w14:paraId="1BFDC2BC" w14:textId="77777777" w:rsidR="00610470" w:rsidRPr="00A80C24" w:rsidRDefault="00610470" w:rsidP="00610470">
            <w:pPr>
              <w:ind w:left="101" w:right="1124"/>
              <w:jc w:val="both"/>
              <w:rPr>
                <w:rFonts w:ascii="Arial" w:eastAsia="Arial" w:hAnsi="Arial" w:cs="Arial"/>
                <w:color w:val="000000"/>
                <w:sz w:val="18"/>
              </w:rPr>
            </w:pPr>
            <w:r>
              <w:rPr>
                <w:rFonts w:ascii="Arial" w:eastAsia="Arial" w:hAnsi="Arial" w:cs="Arial"/>
                <w:color w:val="000000"/>
                <w:sz w:val="18"/>
              </w:rPr>
              <w:t>-</w:t>
            </w:r>
            <w:r w:rsidRPr="00A80C24">
              <w:rPr>
                <w:rFonts w:ascii="Arial" w:eastAsia="Arial" w:hAnsi="Arial" w:cs="Arial"/>
                <w:color w:val="000000"/>
                <w:sz w:val="18"/>
              </w:rPr>
              <w:t>Ordenador gráfico.</w:t>
            </w:r>
          </w:p>
          <w:p w14:paraId="712458A5" w14:textId="77777777" w:rsidR="00610470" w:rsidRPr="00A80C24"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Tabla Comparativa</w:t>
            </w:r>
          </w:p>
          <w:p w14:paraId="1A69B48B" w14:textId="77777777" w:rsidR="00610470" w:rsidRPr="00A80C24"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 xml:space="preserve">Organizador Gráfico.  </w:t>
            </w:r>
          </w:p>
          <w:p w14:paraId="6440030C" w14:textId="77777777" w:rsidR="00610470" w:rsidRPr="00A80C24"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lastRenderedPageBreak/>
              <w:t xml:space="preserve"> </w:t>
            </w:r>
            <w:r>
              <w:rPr>
                <w:rFonts w:ascii="Arial" w:eastAsia="Arial" w:hAnsi="Arial" w:cs="Arial"/>
                <w:color w:val="000000"/>
                <w:sz w:val="18"/>
              </w:rPr>
              <w:t>-</w:t>
            </w:r>
            <w:r w:rsidRPr="00A80C24">
              <w:rPr>
                <w:rFonts w:ascii="Arial" w:eastAsia="Arial" w:hAnsi="Arial" w:cs="Arial"/>
                <w:color w:val="000000"/>
                <w:sz w:val="18"/>
              </w:rPr>
              <w:t>Descrip</w:t>
            </w:r>
            <w:r>
              <w:rPr>
                <w:rFonts w:ascii="Arial" w:eastAsia="Arial" w:hAnsi="Arial" w:cs="Arial"/>
                <w:color w:val="000000"/>
                <w:sz w:val="18"/>
              </w:rPr>
              <w:t xml:space="preserve">ción </w:t>
            </w:r>
          </w:p>
          <w:p w14:paraId="06C1D94D" w14:textId="77777777" w:rsidR="00610470" w:rsidRPr="00A80C24" w:rsidRDefault="00610470" w:rsidP="00610470">
            <w:pPr>
              <w:ind w:left="101" w:right="1124"/>
              <w:jc w:val="both"/>
              <w:rPr>
                <w:rFonts w:ascii="Arial" w:eastAsia="Arial" w:hAnsi="Arial" w:cs="Arial"/>
                <w:color w:val="000000"/>
                <w:sz w:val="18"/>
              </w:rPr>
            </w:pPr>
            <w:r w:rsidRPr="00A80C24">
              <w:rPr>
                <w:rFonts w:ascii="Arial" w:eastAsia="Arial" w:hAnsi="Arial" w:cs="Arial"/>
                <w:color w:val="000000"/>
                <w:sz w:val="18"/>
              </w:rPr>
              <w:t xml:space="preserve"> </w:t>
            </w:r>
            <w:r>
              <w:rPr>
                <w:rFonts w:ascii="Arial" w:eastAsia="Arial" w:hAnsi="Arial" w:cs="Arial"/>
                <w:color w:val="000000"/>
                <w:sz w:val="18"/>
              </w:rPr>
              <w:t>-</w:t>
            </w:r>
            <w:r w:rsidRPr="00A80C24">
              <w:rPr>
                <w:rFonts w:ascii="Arial" w:eastAsia="Arial" w:hAnsi="Arial" w:cs="Arial"/>
                <w:color w:val="000000"/>
                <w:sz w:val="18"/>
              </w:rPr>
              <w:t>Evaluación</w:t>
            </w:r>
          </w:p>
          <w:p w14:paraId="55BA0EB3" w14:textId="77777777" w:rsidR="00610470" w:rsidRPr="003E7E8E" w:rsidRDefault="00610470" w:rsidP="00610470">
            <w:pPr>
              <w:ind w:left="101" w:right="1124"/>
              <w:jc w:val="both"/>
              <w:rPr>
                <w:rFonts w:ascii="Arial" w:eastAsia="Arial" w:hAnsi="Arial" w:cs="Arial"/>
                <w:color w:val="000000"/>
                <w:sz w:val="18"/>
                <w:lang w:val="en-GB"/>
              </w:rPr>
            </w:pPr>
            <w:r w:rsidRPr="00A80C24">
              <w:rPr>
                <w:rFonts w:ascii="Arial" w:eastAsia="Arial" w:hAnsi="Arial" w:cs="Arial"/>
                <w:color w:val="000000"/>
                <w:sz w:val="18"/>
              </w:rPr>
              <w:t xml:space="preserve">   </w:t>
            </w:r>
            <w:r w:rsidRPr="003E7E8E">
              <w:rPr>
                <w:rFonts w:ascii="Arial" w:eastAsia="Arial" w:hAnsi="Arial" w:cs="Arial"/>
                <w:color w:val="000000"/>
                <w:sz w:val="18"/>
                <w:lang w:val="en-GB"/>
              </w:rPr>
              <w:t>Evaluación Final.</w:t>
            </w:r>
          </w:p>
          <w:p w14:paraId="5DD2DDEA" w14:textId="77777777" w:rsidR="00610470" w:rsidRPr="003E7E8E" w:rsidRDefault="00610470" w:rsidP="00610470">
            <w:pPr>
              <w:ind w:left="101" w:right="1124"/>
              <w:jc w:val="both"/>
              <w:rPr>
                <w:rFonts w:ascii="Arial" w:eastAsia="Arial" w:hAnsi="Arial" w:cs="Arial"/>
                <w:color w:val="000000"/>
                <w:sz w:val="18"/>
                <w:lang w:val="en-GB"/>
              </w:rPr>
            </w:pPr>
            <w:r w:rsidRPr="003E7E8E">
              <w:rPr>
                <w:rFonts w:ascii="Arial" w:eastAsia="Arial" w:hAnsi="Arial" w:cs="Arial"/>
                <w:color w:val="000000"/>
                <w:sz w:val="18"/>
                <w:lang w:val="en-GB"/>
              </w:rPr>
              <w:t>-Notebook</w:t>
            </w:r>
          </w:p>
          <w:p w14:paraId="7D9841A1" w14:textId="77777777" w:rsidR="00610470" w:rsidRPr="003E7E8E" w:rsidRDefault="00610470" w:rsidP="00610470">
            <w:pPr>
              <w:ind w:left="101" w:right="1124"/>
              <w:jc w:val="both"/>
              <w:rPr>
                <w:rFonts w:ascii="Arial" w:eastAsia="Arial" w:hAnsi="Arial" w:cs="Arial"/>
                <w:color w:val="000000"/>
                <w:sz w:val="18"/>
                <w:lang w:val="en-GB"/>
              </w:rPr>
            </w:pPr>
            <w:r w:rsidRPr="003E7E8E">
              <w:rPr>
                <w:rFonts w:ascii="Arial" w:eastAsia="Arial" w:hAnsi="Arial" w:cs="Arial"/>
                <w:color w:val="000000"/>
                <w:sz w:val="18"/>
                <w:lang w:val="en-GB"/>
              </w:rPr>
              <w:t>-Evaluation of the final product.</w:t>
            </w:r>
          </w:p>
          <w:p w14:paraId="551AC5B5" w14:textId="77777777" w:rsidR="00610470" w:rsidRPr="003E7E8E" w:rsidRDefault="00610470" w:rsidP="00610470">
            <w:pPr>
              <w:ind w:left="101" w:right="1124"/>
              <w:jc w:val="both"/>
              <w:rPr>
                <w:rFonts w:ascii="Arial" w:eastAsia="Arial" w:hAnsi="Arial" w:cs="Arial"/>
                <w:color w:val="000000"/>
                <w:sz w:val="18"/>
                <w:lang w:val="en-GB"/>
              </w:rPr>
            </w:pPr>
            <w:r w:rsidRPr="003E7E8E">
              <w:rPr>
                <w:rFonts w:ascii="Arial" w:eastAsia="Arial" w:hAnsi="Arial" w:cs="Arial"/>
                <w:color w:val="000000"/>
                <w:sz w:val="18"/>
                <w:lang w:val="en-GB"/>
              </w:rPr>
              <w:t xml:space="preserve"> </w:t>
            </w:r>
          </w:p>
          <w:p w14:paraId="7F1F9348" w14:textId="77777777" w:rsidR="00610470" w:rsidRPr="003E7E8E" w:rsidRDefault="00610470" w:rsidP="00610470">
            <w:pPr>
              <w:ind w:left="101" w:right="1124"/>
              <w:jc w:val="both"/>
              <w:rPr>
                <w:rFonts w:ascii="Arial" w:eastAsia="Arial" w:hAnsi="Arial" w:cs="Arial"/>
                <w:color w:val="000000"/>
                <w:sz w:val="18"/>
                <w:lang w:val="en-GB"/>
              </w:rPr>
            </w:pPr>
          </w:p>
          <w:p w14:paraId="79622BE3" w14:textId="77777777" w:rsidR="00610470" w:rsidRPr="003E7E8E" w:rsidRDefault="00610470" w:rsidP="00610470">
            <w:pPr>
              <w:ind w:left="101" w:right="1124"/>
              <w:jc w:val="both"/>
              <w:rPr>
                <w:rFonts w:ascii="Arial" w:eastAsia="Arial" w:hAnsi="Arial" w:cs="Arial"/>
                <w:color w:val="000000"/>
                <w:sz w:val="18"/>
                <w:lang w:val="en-GB"/>
              </w:rPr>
            </w:pPr>
          </w:p>
          <w:p w14:paraId="463A91AF" w14:textId="77777777" w:rsidR="00610470" w:rsidRPr="003E7E8E" w:rsidRDefault="00610470" w:rsidP="00610470">
            <w:pPr>
              <w:ind w:left="101" w:right="1124"/>
              <w:jc w:val="both"/>
              <w:rPr>
                <w:rFonts w:ascii="Arial" w:eastAsia="Arial" w:hAnsi="Arial" w:cs="Arial"/>
                <w:color w:val="000000"/>
                <w:sz w:val="20"/>
                <w:lang w:val="en-GB"/>
              </w:rPr>
            </w:pPr>
            <w:r w:rsidRPr="003E7E8E">
              <w:rPr>
                <w:rFonts w:ascii="Arial" w:eastAsia="Arial" w:hAnsi="Arial" w:cs="Arial"/>
                <w:color w:val="000000"/>
                <w:sz w:val="18"/>
                <w:lang w:val="en-GB"/>
              </w:rPr>
              <w:tab/>
              <w:t xml:space="preserve"> </w:t>
            </w:r>
          </w:p>
        </w:tc>
        <w:tc>
          <w:tcPr>
            <w:tcW w:w="6245" w:type="dxa"/>
            <w:tcBorders>
              <w:top w:val="single" w:sz="5" w:space="0" w:color="000000"/>
              <w:left w:val="single" w:sz="5" w:space="0" w:color="000000"/>
              <w:bottom w:val="single" w:sz="5" w:space="0" w:color="000000"/>
              <w:right w:val="single" w:sz="5" w:space="0" w:color="000000"/>
            </w:tcBorders>
          </w:tcPr>
          <w:p w14:paraId="4FF3C7E8" w14:textId="77777777" w:rsidR="00610470" w:rsidRPr="003E7E8E" w:rsidRDefault="00610470" w:rsidP="00610470">
            <w:pPr>
              <w:ind w:left="276" w:right="1124" w:hanging="84"/>
              <w:jc w:val="both"/>
              <w:rPr>
                <w:rFonts w:ascii="Arial" w:eastAsia="Arial" w:hAnsi="Arial" w:cs="Arial"/>
                <w:color w:val="000000"/>
                <w:sz w:val="20"/>
                <w:lang w:val="en-GB"/>
              </w:rPr>
            </w:pPr>
          </w:p>
          <w:p w14:paraId="5648E73F" w14:textId="77777777" w:rsidR="00610470" w:rsidRDefault="00610470" w:rsidP="00610470">
            <w:pPr>
              <w:ind w:left="276" w:right="1124" w:hanging="84"/>
              <w:jc w:val="both"/>
              <w:rPr>
                <w:rFonts w:ascii="Arial" w:eastAsia="Arial" w:hAnsi="Arial" w:cs="Arial"/>
                <w:color w:val="000000"/>
                <w:sz w:val="20"/>
              </w:rPr>
            </w:pPr>
            <w:r w:rsidRPr="00144192">
              <w:rPr>
                <w:rFonts w:ascii="Arial" w:eastAsia="Arial" w:hAnsi="Arial" w:cs="Arial"/>
                <w:color w:val="000000"/>
                <w:sz w:val="20"/>
              </w:rPr>
              <w:t>-•</w:t>
            </w:r>
            <w:r w:rsidRPr="00A80C24">
              <w:rPr>
                <w:rFonts w:ascii="Arial" w:eastAsia="Arial" w:hAnsi="Arial" w:cs="Arial"/>
                <w:color w:val="000000"/>
                <w:sz w:val="20"/>
              </w:rPr>
              <w:t>Lista de Cotejo</w:t>
            </w:r>
          </w:p>
          <w:p w14:paraId="45DC3F2B" w14:textId="77777777" w:rsidR="00610470" w:rsidRPr="00A80C24" w:rsidRDefault="00610470" w:rsidP="00610470">
            <w:pPr>
              <w:ind w:left="276" w:right="1124" w:hanging="84"/>
              <w:jc w:val="both"/>
              <w:rPr>
                <w:rFonts w:ascii="Arial" w:eastAsia="Arial" w:hAnsi="Arial" w:cs="Arial"/>
                <w:color w:val="000000"/>
                <w:sz w:val="20"/>
              </w:rPr>
            </w:pPr>
          </w:p>
          <w:p w14:paraId="2D7021F3" w14:textId="77777777" w:rsidR="00610470" w:rsidRDefault="00610470" w:rsidP="00610470">
            <w:pPr>
              <w:ind w:left="276" w:right="1124" w:hanging="84"/>
              <w:jc w:val="both"/>
              <w:rPr>
                <w:rFonts w:ascii="Arial" w:eastAsia="Arial" w:hAnsi="Arial" w:cs="Arial"/>
                <w:color w:val="000000"/>
                <w:sz w:val="20"/>
              </w:rPr>
            </w:pPr>
            <w:r w:rsidRPr="00A80C24">
              <w:rPr>
                <w:rFonts w:ascii="Arial" w:eastAsia="Arial" w:hAnsi="Arial" w:cs="Arial"/>
                <w:color w:val="000000"/>
                <w:sz w:val="20"/>
              </w:rPr>
              <w:t>Guía de Observación</w:t>
            </w:r>
            <w:r>
              <w:rPr>
                <w:rFonts w:ascii="Arial" w:eastAsia="Arial" w:hAnsi="Arial" w:cs="Arial"/>
                <w:color w:val="000000"/>
                <w:sz w:val="20"/>
              </w:rPr>
              <w:t>.</w:t>
            </w:r>
          </w:p>
          <w:p w14:paraId="41D32C23" w14:textId="77777777" w:rsidR="00610470" w:rsidRDefault="00610470" w:rsidP="00610470">
            <w:pPr>
              <w:ind w:left="276" w:right="1124" w:hanging="84"/>
              <w:jc w:val="both"/>
              <w:rPr>
                <w:rFonts w:ascii="Arial" w:eastAsia="Arial" w:hAnsi="Arial" w:cs="Arial"/>
                <w:color w:val="000000"/>
                <w:sz w:val="20"/>
              </w:rPr>
            </w:pPr>
          </w:p>
          <w:p w14:paraId="5D5111C8"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w:t>
            </w:r>
            <w:r w:rsidRPr="00A80C24">
              <w:rPr>
                <w:rFonts w:ascii="Arial" w:eastAsia="Arial" w:hAnsi="Arial" w:cs="Arial"/>
                <w:color w:val="000000"/>
                <w:sz w:val="20"/>
              </w:rPr>
              <w:t xml:space="preserve"> Lista de Cotejo</w:t>
            </w:r>
          </w:p>
          <w:p w14:paraId="0A24020C" w14:textId="77777777" w:rsidR="00610470" w:rsidRPr="00A80C24" w:rsidRDefault="00610470" w:rsidP="00610470">
            <w:pPr>
              <w:ind w:left="276" w:right="1124" w:hanging="84"/>
              <w:jc w:val="both"/>
              <w:rPr>
                <w:rFonts w:ascii="Arial" w:eastAsia="Arial" w:hAnsi="Arial" w:cs="Arial"/>
                <w:color w:val="000000"/>
                <w:sz w:val="20"/>
              </w:rPr>
            </w:pPr>
          </w:p>
          <w:p w14:paraId="226F386A"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w:t>
            </w:r>
            <w:r w:rsidRPr="00A80C24">
              <w:rPr>
                <w:rFonts w:ascii="Arial" w:eastAsia="Arial" w:hAnsi="Arial" w:cs="Arial"/>
                <w:color w:val="000000"/>
                <w:sz w:val="20"/>
              </w:rPr>
              <w:t>Lista de Cotejo</w:t>
            </w:r>
          </w:p>
          <w:p w14:paraId="1FD3FAE0" w14:textId="77777777" w:rsidR="00610470" w:rsidRPr="00A80C24" w:rsidRDefault="00610470" w:rsidP="00610470">
            <w:pPr>
              <w:ind w:left="276" w:right="1124" w:hanging="84"/>
              <w:jc w:val="both"/>
              <w:rPr>
                <w:rFonts w:ascii="Arial" w:eastAsia="Arial" w:hAnsi="Arial" w:cs="Arial"/>
                <w:color w:val="000000"/>
                <w:sz w:val="20"/>
              </w:rPr>
            </w:pPr>
          </w:p>
          <w:p w14:paraId="224C17FA"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w:t>
            </w:r>
            <w:r w:rsidRPr="00A80C24">
              <w:rPr>
                <w:rFonts w:ascii="Arial" w:eastAsia="Arial" w:hAnsi="Arial" w:cs="Arial"/>
                <w:color w:val="000000"/>
                <w:sz w:val="20"/>
              </w:rPr>
              <w:t>Guía de Observación</w:t>
            </w:r>
          </w:p>
          <w:p w14:paraId="5C4098ED" w14:textId="77777777" w:rsidR="00610470" w:rsidRPr="00A80C24" w:rsidRDefault="00610470" w:rsidP="00610470">
            <w:pPr>
              <w:ind w:left="276" w:right="1124" w:hanging="84"/>
              <w:jc w:val="both"/>
              <w:rPr>
                <w:rFonts w:ascii="Arial" w:eastAsia="Arial" w:hAnsi="Arial" w:cs="Arial"/>
                <w:color w:val="000000"/>
                <w:sz w:val="20"/>
              </w:rPr>
            </w:pPr>
          </w:p>
          <w:p w14:paraId="3537A466"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w:t>
            </w:r>
            <w:r w:rsidRPr="00A80C24">
              <w:rPr>
                <w:rFonts w:ascii="Arial" w:eastAsia="Arial" w:hAnsi="Arial" w:cs="Arial"/>
                <w:color w:val="000000"/>
                <w:sz w:val="20"/>
              </w:rPr>
              <w:t>Ficha Aplicativa</w:t>
            </w:r>
          </w:p>
          <w:p w14:paraId="32AAB0E7" w14:textId="77777777" w:rsidR="00610470" w:rsidRDefault="00610470" w:rsidP="00610470">
            <w:pPr>
              <w:ind w:left="276" w:right="1124" w:hanging="84"/>
              <w:jc w:val="both"/>
              <w:rPr>
                <w:rFonts w:ascii="Arial" w:eastAsia="Arial" w:hAnsi="Arial" w:cs="Arial"/>
                <w:color w:val="000000"/>
                <w:sz w:val="20"/>
              </w:rPr>
            </w:pPr>
          </w:p>
          <w:p w14:paraId="59514B35"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w:t>
            </w:r>
            <w:r w:rsidRPr="00A80C24">
              <w:rPr>
                <w:rFonts w:ascii="Arial" w:eastAsia="Arial" w:hAnsi="Arial" w:cs="Arial"/>
                <w:color w:val="000000"/>
                <w:sz w:val="20"/>
              </w:rPr>
              <w:t>Ficha de Evaluación de Portafolio</w:t>
            </w:r>
          </w:p>
          <w:p w14:paraId="1EBF206D" w14:textId="77777777" w:rsidR="00610470" w:rsidRPr="00A80C24" w:rsidRDefault="00610470" w:rsidP="00610470">
            <w:pPr>
              <w:ind w:left="276" w:right="1124" w:hanging="84"/>
              <w:jc w:val="both"/>
              <w:rPr>
                <w:rFonts w:ascii="Arial" w:eastAsia="Arial" w:hAnsi="Arial" w:cs="Arial"/>
                <w:color w:val="000000"/>
                <w:sz w:val="20"/>
              </w:rPr>
            </w:pPr>
          </w:p>
          <w:p w14:paraId="254BA5DA" w14:textId="77777777" w:rsidR="00610470" w:rsidRDefault="00610470" w:rsidP="00610470">
            <w:pPr>
              <w:ind w:left="276" w:right="1124" w:hanging="84"/>
              <w:jc w:val="both"/>
              <w:rPr>
                <w:rFonts w:ascii="Arial" w:eastAsia="Arial" w:hAnsi="Arial" w:cs="Arial"/>
                <w:color w:val="000000"/>
                <w:sz w:val="20"/>
              </w:rPr>
            </w:pPr>
            <w:r w:rsidRPr="00A80C24">
              <w:rPr>
                <w:rFonts w:ascii="Arial" w:eastAsia="Arial" w:hAnsi="Arial" w:cs="Arial"/>
                <w:color w:val="000000"/>
                <w:sz w:val="20"/>
              </w:rPr>
              <w:t xml:space="preserve"> </w:t>
            </w:r>
            <w:r>
              <w:rPr>
                <w:rFonts w:ascii="Arial" w:eastAsia="Arial" w:hAnsi="Arial" w:cs="Arial"/>
                <w:color w:val="000000"/>
                <w:sz w:val="20"/>
              </w:rPr>
              <w:t>-</w:t>
            </w:r>
            <w:r w:rsidRPr="00A80C24">
              <w:rPr>
                <w:rFonts w:ascii="Arial" w:eastAsia="Arial" w:hAnsi="Arial" w:cs="Arial"/>
                <w:color w:val="000000"/>
                <w:sz w:val="20"/>
              </w:rPr>
              <w:t>Ficha de Evaluación del Producto Final</w:t>
            </w:r>
          </w:p>
          <w:p w14:paraId="62267522" w14:textId="77777777" w:rsidR="00610470" w:rsidRPr="00A80C24" w:rsidRDefault="00610470" w:rsidP="00610470">
            <w:pPr>
              <w:ind w:left="276" w:right="1124" w:hanging="84"/>
              <w:jc w:val="both"/>
              <w:rPr>
                <w:rFonts w:ascii="Arial" w:eastAsia="Arial" w:hAnsi="Arial" w:cs="Arial"/>
                <w:color w:val="000000"/>
                <w:sz w:val="20"/>
              </w:rPr>
            </w:pPr>
          </w:p>
          <w:p w14:paraId="78688A7D"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 xml:space="preserve">  -</w:t>
            </w:r>
            <w:r w:rsidRPr="00A80C24">
              <w:rPr>
                <w:rFonts w:ascii="Arial" w:eastAsia="Arial" w:hAnsi="Arial" w:cs="Arial"/>
                <w:color w:val="000000"/>
                <w:sz w:val="20"/>
              </w:rPr>
              <w:t>Lista de Cotejo</w:t>
            </w:r>
          </w:p>
          <w:p w14:paraId="5D95E840" w14:textId="77777777" w:rsidR="00610470" w:rsidRPr="00A80C24" w:rsidRDefault="00610470" w:rsidP="00610470">
            <w:pPr>
              <w:ind w:left="276" w:right="1124" w:hanging="84"/>
              <w:jc w:val="both"/>
              <w:rPr>
                <w:rFonts w:ascii="Arial" w:eastAsia="Arial" w:hAnsi="Arial" w:cs="Arial"/>
                <w:color w:val="000000"/>
                <w:sz w:val="20"/>
              </w:rPr>
            </w:pPr>
          </w:p>
          <w:p w14:paraId="5AFBCF6B" w14:textId="77777777" w:rsidR="00610470" w:rsidRDefault="00610470" w:rsidP="00610470">
            <w:pPr>
              <w:ind w:left="276" w:right="1124" w:hanging="84"/>
              <w:jc w:val="both"/>
              <w:rPr>
                <w:rFonts w:ascii="Arial" w:eastAsia="Arial" w:hAnsi="Arial" w:cs="Arial"/>
                <w:color w:val="000000"/>
                <w:sz w:val="20"/>
              </w:rPr>
            </w:pPr>
            <w:r w:rsidRPr="00A80C24">
              <w:rPr>
                <w:rFonts w:ascii="Arial" w:eastAsia="Arial" w:hAnsi="Arial" w:cs="Arial"/>
                <w:color w:val="000000"/>
                <w:sz w:val="20"/>
              </w:rPr>
              <w:t xml:space="preserve"> </w:t>
            </w:r>
            <w:r>
              <w:rPr>
                <w:rFonts w:ascii="Arial" w:eastAsia="Arial" w:hAnsi="Arial" w:cs="Arial"/>
                <w:color w:val="000000"/>
                <w:sz w:val="20"/>
              </w:rPr>
              <w:t xml:space="preserve"> -</w:t>
            </w:r>
            <w:r w:rsidRPr="00A80C24">
              <w:rPr>
                <w:rFonts w:ascii="Arial" w:eastAsia="Arial" w:hAnsi="Arial" w:cs="Arial"/>
                <w:color w:val="000000"/>
                <w:sz w:val="20"/>
              </w:rPr>
              <w:t>Guìa de Observación</w:t>
            </w:r>
          </w:p>
          <w:p w14:paraId="0951127E" w14:textId="77777777" w:rsidR="00610470" w:rsidRPr="00A80C24" w:rsidRDefault="00610470" w:rsidP="00610470">
            <w:pPr>
              <w:ind w:left="276" w:right="1124" w:hanging="84"/>
              <w:jc w:val="both"/>
              <w:rPr>
                <w:rFonts w:ascii="Arial" w:eastAsia="Arial" w:hAnsi="Arial" w:cs="Arial"/>
                <w:color w:val="000000"/>
                <w:sz w:val="20"/>
              </w:rPr>
            </w:pPr>
          </w:p>
          <w:p w14:paraId="063F1E5B"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 xml:space="preserve">  -</w:t>
            </w:r>
            <w:r w:rsidRPr="00A80C24">
              <w:rPr>
                <w:rFonts w:ascii="Arial" w:eastAsia="Arial" w:hAnsi="Arial" w:cs="Arial"/>
                <w:color w:val="000000"/>
                <w:sz w:val="20"/>
              </w:rPr>
              <w:t>Lista de Cotejo</w:t>
            </w:r>
          </w:p>
          <w:p w14:paraId="3E7C2D79" w14:textId="77777777" w:rsidR="00610470" w:rsidRDefault="00610470" w:rsidP="00610470">
            <w:pPr>
              <w:ind w:left="276" w:right="1124" w:hanging="84"/>
              <w:jc w:val="both"/>
              <w:rPr>
                <w:rFonts w:ascii="Arial" w:eastAsia="Arial" w:hAnsi="Arial" w:cs="Arial"/>
                <w:color w:val="000000"/>
                <w:sz w:val="20"/>
              </w:rPr>
            </w:pPr>
          </w:p>
          <w:p w14:paraId="3CE95F70"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 xml:space="preserve">  -</w:t>
            </w:r>
            <w:r w:rsidRPr="00A80C24">
              <w:rPr>
                <w:rFonts w:ascii="Arial" w:eastAsia="Arial" w:hAnsi="Arial" w:cs="Arial"/>
                <w:color w:val="000000"/>
                <w:sz w:val="20"/>
              </w:rPr>
              <w:t xml:space="preserve">  Lista de Cotejo</w:t>
            </w:r>
          </w:p>
          <w:p w14:paraId="5FFF156A" w14:textId="77777777" w:rsidR="00610470" w:rsidRPr="00A80C24" w:rsidRDefault="00610470" w:rsidP="00610470">
            <w:pPr>
              <w:ind w:left="276" w:right="1124" w:hanging="84"/>
              <w:jc w:val="both"/>
              <w:rPr>
                <w:rFonts w:ascii="Arial" w:eastAsia="Arial" w:hAnsi="Arial" w:cs="Arial"/>
                <w:color w:val="000000"/>
                <w:sz w:val="20"/>
              </w:rPr>
            </w:pPr>
          </w:p>
          <w:p w14:paraId="57E57985"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lastRenderedPageBreak/>
              <w:t xml:space="preserve">   -</w:t>
            </w:r>
            <w:r w:rsidRPr="00A80C24">
              <w:rPr>
                <w:rFonts w:ascii="Arial" w:eastAsia="Arial" w:hAnsi="Arial" w:cs="Arial"/>
                <w:color w:val="000000"/>
                <w:sz w:val="20"/>
              </w:rPr>
              <w:t>Guìa de Observación</w:t>
            </w:r>
          </w:p>
          <w:p w14:paraId="1973C061" w14:textId="77777777" w:rsidR="00610470" w:rsidRPr="00A80C24" w:rsidRDefault="00610470" w:rsidP="00610470">
            <w:pPr>
              <w:ind w:left="276" w:right="1124" w:hanging="84"/>
              <w:jc w:val="both"/>
              <w:rPr>
                <w:rFonts w:ascii="Arial" w:eastAsia="Arial" w:hAnsi="Arial" w:cs="Arial"/>
                <w:color w:val="000000"/>
                <w:sz w:val="20"/>
              </w:rPr>
            </w:pPr>
          </w:p>
          <w:p w14:paraId="08A813A5"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 xml:space="preserve">    -</w:t>
            </w:r>
            <w:r w:rsidRPr="00A80C24">
              <w:rPr>
                <w:rFonts w:ascii="Arial" w:eastAsia="Arial" w:hAnsi="Arial" w:cs="Arial"/>
                <w:color w:val="000000"/>
                <w:sz w:val="20"/>
              </w:rPr>
              <w:t>Ficha de Evaluación</w:t>
            </w:r>
          </w:p>
          <w:p w14:paraId="33066294" w14:textId="77777777" w:rsidR="00610470" w:rsidRPr="00A80C24" w:rsidRDefault="00610470" w:rsidP="00610470">
            <w:pPr>
              <w:ind w:left="276" w:right="1124" w:hanging="84"/>
              <w:jc w:val="both"/>
              <w:rPr>
                <w:rFonts w:ascii="Arial" w:eastAsia="Arial" w:hAnsi="Arial" w:cs="Arial"/>
                <w:color w:val="000000"/>
                <w:sz w:val="20"/>
              </w:rPr>
            </w:pPr>
          </w:p>
          <w:p w14:paraId="1700A61A"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 xml:space="preserve">  -</w:t>
            </w:r>
            <w:r w:rsidRPr="00A80C24">
              <w:rPr>
                <w:rFonts w:ascii="Arial" w:eastAsia="Arial" w:hAnsi="Arial" w:cs="Arial"/>
                <w:color w:val="000000"/>
                <w:sz w:val="20"/>
              </w:rPr>
              <w:t>Prueba Objetiva</w:t>
            </w:r>
          </w:p>
          <w:p w14:paraId="0EF10139" w14:textId="77777777" w:rsidR="00610470" w:rsidRPr="00A80C24" w:rsidRDefault="00610470" w:rsidP="00610470">
            <w:pPr>
              <w:ind w:left="276" w:right="1124" w:hanging="84"/>
              <w:jc w:val="both"/>
              <w:rPr>
                <w:rFonts w:ascii="Arial" w:eastAsia="Arial" w:hAnsi="Arial" w:cs="Arial"/>
                <w:color w:val="000000"/>
                <w:sz w:val="20"/>
              </w:rPr>
            </w:pPr>
          </w:p>
          <w:p w14:paraId="4EC8B003" w14:textId="77777777" w:rsidR="00610470"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 xml:space="preserve"> -</w:t>
            </w:r>
            <w:r w:rsidRPr="00A80C24">
              <w:rPr>
                <w:rFonts w:ascii="Arial" w:eastAsia="Arial" w:hAnsi="Arial" w:cs="Arial"/>
                <w:color w:val="000000"/>
                <w:sz w:val="20"/>
              </w:rPr>
              <w:t xml:space="preserve">Ficha de Evaluación de Portafolio </w:t>
            </w:r>
          </w:p>
          <w:p w14:paraId="041547CC" w14:textId="77777777" w:rsidR="00610470" w:rsidRPr="00A80C24" w:rsidRDefault="00610470" w:rsidP="00610470">
            <w:pPr>
              <w:ind w:left="276" w:right="1124" w:hanging="84"/>
              <w:jc w:val="both"/>
              <w:rPr>
                <w:rFonts w:ascii="Arial" w:eastAsia="Arial" w:hAnsi="Arial" w:cs="Arial"/>
                <w:color w:val="000000"/>
                <w:sz w:val="20"/>
              </w:rPr>
            </w:pPr>
          </w:p>
          <w:p w14:paraId="3F701562" w14:textId="77777777" w:rsidR="00610470" w:rsidRPr="00A80C24" w:rsidRDefault="00610470" w:rsidP="00610470">
            <w:pPr>
              <w:ind w:left="276" w:right="1124" w:hanging="84"/>
              <w:jc w:val="both"/>
              <w:rPr>
                <w:rFonts w:ascii="Arial" w:eastAsia="Arial" w:hAnsi="Arial" w:cs="Arial"/>
                <w:color w:val="000000"/>
                <w:sz w:val="20"/>
              </w:rPr>
            </w:pPr>
            <w:r>
              <w:rPr>
                <w:rFonts w:ascii="Arial" w:eastAsia="Arial" w:hAnsi="Arial" w:cs="Arial"/>
                <w:color w:val="000000"/>
                <w:sz w:val="20"/>
              </w:rPr>
              <w:t xml:space="preserve"> -</w:t>
            </w:r>
            <w:r w:rsidRPr="00A80C24">
              <w:rPr>
                <w:rFonts w:ascii="Arial" w:eastAsia="Arial" w:hAnsi="Arial" w:cs="Arial"/>
                <w:color w:val="000000"/>
                <w:sz w:val="20"/>
              </w:rPr>
              <w:t>Ficha de Evaluación del Producto Final</w:t>
            </w:r>
            <w:r>
              <w:rPr>
                <w:rFonts w:ascii="Arial" w:eastAsia="Arial" w:hAnsi="Arial" w:cs="Arial"/>
                <w:color w:val="000000"/>
                <w:sz w:val="20"/>
              </w:rPr>
              <w:t>.</w:t>
            </w:r>
          </w:p>
          <w:p w14:paraId="49F113E3" w14:textId="77777777" w:rsidR="00610470" w:rsidRPr="00A80C24" w:rsidRDefault="00610470" w:rsidP="00610470">
            <w:pPr>
              <w:ind w:left="276" w:right="1124" w:hanging="84"/>
              <w:jc w:val="both"/>
              <w:rPr>
                <w:rFonts w:ascii="Arial" w:eastAsia="Arial" w:hAnsi="Arial" w:cs="Arial"/>
                <w:color w:val="000000"/>
                <w:sz w:val="20"/>
              </w:rPr>
            </w:pPr>
          </w:p>
          <w:p w14:paraId="4094C9A6" w14:textId="77777777" w:rsidR="00610470" w:rsidRPr="000A3F65" w:rsidRDefault="00610470" w:rsidP="00610470">
            <w:pPr>
              <w:ind w:left="276" w:right="1124" w:hanging="84"/>
              <w:jc w:val="both"/>
              <w:rPr>
                <w:rFonts w:ascii="Arial" w:eastAsia="Arial" w:hAnsi="Arial" w:cs="Arial"/>
                <w:color w:val="000000"/>
                <w:sz w:val="20"/>
              </w:rPr>
            </w:pPr>
          </w:p>
          <w:p w14:paraId="2708CB82" w14:textId="77777777" w:rsidR="00610470" w:rsidRPr="000A3F65" w:rsidRDefault="00610470" w:rsidP="00610470">
            <w:pPr>
              <w:ind w:left="276" w:right="1124" w:hanging="84"/>
              <w:jc w:val="both"/>
              <w:rPr>
                <w:rFonts w:ascii="Arial" w:eastAsia="Arial" w:hAnsi="Arial" w:cs="Arial"/>
                <w:color w:val="000000"/>
                <w:sz w:val="20"/>
              </w:rPr>
            </w:pPr>
            <w:r w:rsidRPr="000A3F65">
              <w:rPr>
                <w:rFonts w:ascii="Arial" w:eastAsia="Arial" w:hAnsi="Arial" w:cs="Arial"/>
                <w:color w:val="000000"/>
                <w:sz w:val="20"/>
              </w:rPr>
              <w:t xml:space="preserve"> </w:t>
            </w:r>
          </w:p>
          <w:p w14:paraId="17740AC7" w14:textId="77777777" w:rsidR="00610470" w:rsidRPr="00144192" w:rsidRDefault="00610470" w:rsidP="00610470">
            <w:pPr>
              <w:ind w:left="276" w:right="1124" w:hanging="84"/>
              <w:jc w:val="both"/>
              <w:rPr>
                <w:rFonts w:ascii="Arial" w:eastAsia="Arial" w:hAnsi="Arial" w:cs="Arial"/>
                <w:color w:val="000000"/>
                <w:sz w:val="20"/>
              </w:rPr>
            </w:pPr>
          </w:p>
        </w:tc>
      </w:tr>
    </w:tbl>
    <w:p w14:paraId="1BF90D62" w14:textId="77777777" w:rsidR="00610470" w:rsidRPr="003E7E8E" w:rsidRDefault="00610470" w:rsidP="00461725">
      <w:pPr>
        <w:jc w:val="center"/>
        <w:rPr>
          <w:rFonts w:ascii="Arial Narrow" w:hAnsi="Arial Narrow" w:cs="Calibri,Bold"/>
          <w:b/>
          <w:bCs/>
          <w:color w:val="auto"/>
        </w:rPr>
      </w:pPr>
    </w:p>
    <w:p w14:paraId="665BB054" w14:textId="23C025A9" w:rsidR="00461725" w:rsidRDefault="00461725" w:rsidP="00461725">
      <w:pPr>
        <w:jc w:val="center"/>
        <w:rPr>
          <w:rFonts w:ascii="Arial Narrow" w:hAnsi="Arial Narrow" w:cs="Calibri,Bold"/>
          <w:b/>
          <w:bCs/>
          <w:color w:val="auto"/>
          <w:lang w:val="es-PE"/>
        </w:rPr>
      </w:pPr>
      <w:r w:rsidRPr="00B14C62">
        <w:rPr>
          <w:rFonts w:ascii="Arial Narrow" w:hAnsi="Arial Narrow" w:cs="Calibri,Bold"/>
          <w:b/>
          <w:bCs/>
          <w:color w:val="auto"/>
          <w:lang w:val="es-PE"/>
        </w:rPr>
        <w:t>TECNOLOGÍAS DE LA INFORMACIÓN Y COMUNICACIÓN I</w:t>
      </w:r>
      <w:r w:rsidR="00B515AF">
        <w:rPr>
          <w:rFonts w:ascii="Arial Narrow" w:hAnsi="Arial Narrow" w:cs="Calibri,Bold"/>
          <w:b/>
          <w:bCs/>
          <w:color w:val="auto"/>
          <w:lang w:val="es-PE"/>
        </w:rPr>
        <w:t>V</w:t>
      </w:r>
    </w:p>
    <w:tbl>
      <w:tblPr>
        <w:tblStyle w:val="TableGrid"/>
        <w:tblW w:w="13163" w:type="dxa"/>
        <w:tblInd w:w="-128" w:type="dxa"/>
        <w:tblCellMar>
          <w:top w:w="2" w:type="dxa"/>
          <w:left w:w="4" w:type="dxa"/>
          <w:right w:w="24" w:type="dxa"/>
        </w:tblCellMar>
        <w:tblLook w:val="04A0" w:firstRow="1" w:lastRow="0" w:firstColumn="1" w:lastColumn="0" w:noHBand="0" w:noVBand="1"/>
      </w:tblPr>
      <w:tblGrid>
        <w:gridCol w:w="3539"/>
        <w:gridCol w:w="4257"/>
        <w:gridCol w:w="2833"/>
        <w:gridCol w:w="2534"/>
      </w:tblGrid>
      <w:tr w:rsidR="002D0A11" w:rsidRPr="000B6855" w14:paraId="0CB4EDDB" w14:textId="77777777" w:rsidTr="002D0A11">
        <w:trPr>
          <w:trHeight w:val="393"/>
        </w:trPr>
        <w:tc>
          <w:tcPr>
            <w:tcW w:w="13163" w:type="dxa"/>
            <w:gridSpan w:val="4"/>
            <w:tcBorders>
              <w:top w:val="single" w:sz="5" w:space="0" w:color="000000"/>
              <w:left w:val="single" w:sz="5" w:space="0" w:color="000000"/>
              <w:bottom w:val="single" w:sz="5" w:space="0" w:color="000000"/>
              <w:right w:val="single" w:sz="5" w:space="0" w:color="000000"/>
            </w:tcBorders>
            <w:shd w:val="clear" w:color="auto" w:fill="BEBEBE"/>
          </w:tcPr>
          <w:p w14:paraId="02337FA7" w14:textId="77777777" w:rsidR="002D0A11" w:rsidRPr="000B6855" w:rsidRDefault="002D0A11" w:rsidP="00610470">
            <w:pPr>
              <w:spacing w:line="259" w:lineRule="auto"/>
              <w:ind w:right="90"/>
              <w:jc w:val="center"/>
              <w:rPr>
                <w:rFonts w:ascii="Arial Narrow" w:hAnsi="Arial Narrow" w:cs="Arial"/>
                <w:szCs w:val="20"/>
              </w:rPr>
            </w:pPr>
            <w:r w:rsidRPr="000B6855">
              <w:rPr>
                <w:rFonts w:ascii="Arial Narrow" w:eastAsia="Arial" w:hAnsi="Arial Narrow" w:cs="Arial"/>
                <w:b/>
                <w:szCs w:val="20"/>
              </w:rPr>
              <w:t>ÁREA: TECNOLOGÍAS DE LA INFORMACIÓN Y COMUNICACIÓN IV</w:t>
            </w:r>
          </w:p>
        </w:tc>
      </w:tr>
      <w:tr w:rsidR="002D0A11" w:rsidRPr="000B6855" w14:paraId="46E56EDD" w14:textId="77777777" w:rsidTr="002D0A11">
        <w:trPr>
          <w:trHeight w:val="579"/>
        </w:trPr>
        <w:tc>
          <w:tcPr>
            <w:tcW w:w="13163" w:type="dxa"/>
            <w:gridSpan w:val="4"/>
            <w:tcBorders>
              <w:top w:val="single" w:sz="5" w:space="0" w:color="000000"/>
              <w:left w:val="single" w:sz="5" w:space="0" w:color="000000"/>
              <w:bottom w:val="single" w:sz="5" w:space="0" w:color="000000"/>
              <w:right w:val="single" w:sz="5" w:space="0" w:color="000000"/>
            </w:tcBorders>
          </w:tcPr>
          <w:p w14:paraId="1415A947" w14:textId="77777777" w:rsidR="002D0A11" w:rsidRPr="000B6855" w:rsidRDefault="002D0A11" w:rsidP="00610470">
            <w:pPr>
              <w:spacing w:line="259" w:lineRule="auto"/>
              <w:rPr>
                <w:rFonts w:ascii="Arial Narrow" w:hAnsi="Arial Narrow" w:cs="Arial"/>
                <w:szCs w:val="20"/>
              </w:rPr>
            </w:pPr>
            <w:r w:rsidRPr="000B6855">
              <w:rPr>
                <w:rFonts w:ascii="Arial Narrow" w:eastAsia="Arial" w:hAnsi="Arial Narrow" w:cs="Arial"/>
                <w:b/>
                <w:szCs w:val="20"/>
              </w:rPr>
              <w:t xml:space="preserve">SUMILLA: </w:t>
            </w:r>
            <w:r w:rsidRPr="000B6855">
              <w:rPr>
                <w:rFonts w:ascii="Arial Narrow" w:hAnsi="Arial Narrow" w:cs="Arial"/>
                <w:szCs w:val="20"/>
              </w:rPr>
              <w:t xml:space="preserve">Orienta el manejo de las herramientas informáticas con la finalidad de procesar información e interpretar los resultados obtenidos.  </w:t>
            </w:r>
          </w:p>
          <w:p w14:paraId="1E0BD48A" w14:textId="77777777" w:rsidR="002D0A11" w:rsidRPr="000B6855" w:rsidRDefault="002D0A11" w:rsidP="00610470">
            <w:pPr>
              <w:spacing w:line="259" w:lineRule="auto"/>
              <w:rPr>
                <w:rFonts w:ascii="Arial Narrow" w:hAnsi="Arial Narrow" w:cs="Arial"/>
                <w:szCs w:val="20"/>
              </w:rPr>
            </w:pPr>
            <w:r w:rsidRPr="000B6855">
              <w:rPr>
                <w:rFonts w:ascii="Arial Narrow" w:hAnsi="Arial Narrow" w:cs="Arial"/>
                <w:szCs w:val="20"/>
              </w:rPr>
              <w:t>Propicia la aplicación de análisis estadísticos, sumas, frecuencias, tablas de contingencia, análisis de conglomerados, estadística descriptiva, análisis factorial y regresión.</w:t>
            </w:r>
            <w:r w:rsidRPr="000B6855">
              <w:rPr>
                <w:rFonts w:ascii="Arial Narrow" w:eastAsia="Arial" w:hAnsi="Arial Narrow" w:cs="Arial"/>
                <w:b/>
                <w:szCs w:val="20"/>
              </w:rPr>
              <w:t xml:space="preserve"> </w:t>
            </w:r>
          </w:p>
        </w:tc>
      </w:tr>
      <w:tr w:rsidR="002D0A11" w:rsidRPr="000B6855" w14:paraId="4E10B545" w14:textId="77777777" w:rsidTr="002D0A11">
        <w:trPr>
          <w:trHeight w:val="413"/>
        </w:trPr>
        <w:tc>
          <w:tcPr>
            <w:tcW w:w="3539" w:type="dxa"/>
            <w:tcBorders>
              <w:top w:val="single" w:sz="5" w:space="0" w:color="000000"/>
              <w:left w:val="single" w:sz="5" w:space="0" w:color="000000"/>
              <w:bottom w:val="single" w:sz="5" w:space="0" w:color="000000"/>
              <w:right w:val="single" w:sz="5" w:space="0" w:color="000000"/>
            </w:tcBorders>
            <w:shd w:val="clear" w:color="auto" w:fill="BEBEBE"/>
          </w:tcPr>
          <w:p w14:paraId="6ADAE35F" w14:textId="77777777" w:rsidR="002D0A11" w:rsidRPr="000B6855" w:rsidRDefault="002D0A11" w:rsidP="00610470">
            <w:pPr>
              <w:spacing w:line="259" w:lineRule="auto"/>
              <w:ind w:left="758" w:right="694"/>
              <w:jc w:val="center"/>
              <w:rPr>
                <w:rFonts w:ascii="Arial Narrow" w:hAnsi="Arial Narrow" w:cs="Arial"/>
                <w:szCs w:val="20"/>
              </w:rPr>
            </w:pPr>
            <w:r>
              <w:rPr>
                <w:rFonts w:ascii="Arial Narrow" w:eastAsia="Arial" w:hAnsi="Arial Narrow" w:cs="Arial"/>
                <w:b/>
                <w:szCs w:val="20"/>
              </w:rPr>
              <w:t xml:space="preserve">CÓD. CRITERIO </w:t>
            </w:r>
            <w:r w:rsidRPr="000B6855">
              <w:rPr>
                <w:rFonts w:ascii="Arial Narrow" w:eastAsia="Arial" w:hAnsi="Arial Narrow" w:cs="Arial"/>
                <w:b/>
                <w:szCs w:val="20"/>
              </w:rPr>
              <w:t>DESEMPEÑO</w:t>
            </w:r>
          </w:p>
        </w:tc>
        <w:tc>
          <w:tcPr>
            <w:tcW w:w="4257"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6A5195D1" w14:textId="77777777" w:rsidR="002D0A11" w:rsidRPr="000B6855" w:rsidRDefault="002D0A11" w:rsidP="00610470">
            <w:pPr>
              <w:spacing w:line="259" w:lineRule="auto"/>
              <w:ind w:left="4"/>
              <w:jc w:val="center"/>
              <w:rPr>
                <w:rFonts w:ascii="Arial Narrow" w:hAnsi="Arial Narrow" w:cs="Arial"/>
                <w:szCs w:val="20"/>
              </w:rPr>
            </w:pPr>
            <w:r w:rsidRPr="000B6855">
              <w:rPr>
                <w:rFonts w:ascii="Arial Narrow" w:eastAsia="Arial" w:hAnsi="Arial Narrow" w:cs="Arial"/>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56ED58C1" w14:textId="77777777" w:rsidR="002D0A11" w:rsidRPr="000B6855" w:rsidRDefault="002D0A11" w:rsidP="00610470">
            <w:pPr>
              <w:spacing w:line="259" w:lineRule="auto"/>
              <w:ind w:left="16"/>
              <w:jc w:val="center"/>
              <w:rPr>
                <w:rFonts w:ascii="Arial Narrow" w:hAnsi="Arial Narrow" w:cs="Arial"/>
                <w:szCs w:val="20"/>
              </w:rPr>
            </w:pPr>
            <w:r w:rsidRPr="000B6855">
              <w:rPr>
                <w:rFonts w:ascii="Arial Narrow" w:eastAsia="Arial" w:hAnsi="Arial Narrow" w:cs="Arial"/>
                <w:b/>
                <w:szCs w:val="20"/>
              </w:rPr>
              <w:t>PRODUCTOS</w:t>
            </w:r>
          </w:p>
        </w:tc>
        <w:tc>
          <w:tcPr>
            <w:tcW w:w="2534" w:type="dxa"/>
            <w:tcBorders>
              <w:top w:val="single" w:sz="5" w:space="0" w:color="000000"/>
              <w:left w:val="single" w:sz="5" w:space="0" w:color="000000"/>
              <w:bottom w:val="single" w:sz="5" w:space="0" w:color="000000"/>
              <w:right w:val="single" w:sz="5" w:space="0" w:color="000000"/>
            </w:tcBorders>
            <w:shd w:val="clear" w:color="auto" w:fill="BEBEBE"/>
            <w:vAlign w:val="center"/>
          </w:tcPr>
          <w:p w14:paraId="6A72B82E" w14:textId="77777777" w:rsidR="002D0A11" w:rsidRPr="000B6855" w:rsidRDefault="002D0A11" w:rsidP="00610470">
            <w:pPr>
              <w:spacing w:line="259" w:lineRule="auto"/>
              <w:ind w:left="18"/>
              <w:jc w:val="center"/>
              <w:rPr>
                <w:rFonts w:ascii="Arial Narrow" w:hAnsi="Arial Narrow" w:cs="Arial"/>
                <w:szCs w:val="20"/>
              </w:rPr>
            </w:pPr>
            <w:r w:rsidRPr="000B6855">
              <w:rPr>
                <w:rFonts w:ascii="Arial Narrow" w:eastAsia="Arial" w:hAnsi="Arial Narrow" w:cs="Arial"/>
                <w:b/>
                <w:szCs w:val="20"/>
              </w:rPr>
              <w:t>CRITERIOS DE EVALUACIÓN</w:t>
            </w:r>
          </w:p>
        </w:tc>
      </w:tr>
      <w:tr w:rsidR="002D0A11" w:rsidRPr="000B6855" w14:paraId="0971B55E" w14:textId="77777777" w:rsidTr="002D0A11">
        <w:trPr>
          <w:trHeight w:val="1219"/>
        </w:trPr>
        <w:tc>
          <w:tcPr>
            <w:tcW w:w="3539" w:type="dxa"/>
            <w:tcBorders>
              <w:top w:val="single" w:sz="5" w:space="0" w:color="000000"/>
              <w:left w:val="single" w:sz="5" w:space="0" w:color="000000"/>
              <w:bottom w:val="single" w:sz="5" w:space="0" w:color="000000"/>
              <w:right w:val="single" w:sz="5" w:space="0" w:color="000000"/>
            </w:tcBorders>
          </w:tcPr>
          <w:p w14:paraId="7206FBDE" w14:textId="77777777" w:rsidR="002D0A11" w:rsidRPr="000B6855" w:rsidRDefault="002D0A11" w:rsidP="00610470">
            <w:pPr>
              <w:spacing w:line="259" w:lineRule="auto"/>
              <w:ind w:left="104"/>
              <w:rPr>
                <w:rFonts w:ascii="Arial Narrow" w:hAnsi="Arial Narrow" w:cs="Arial"/>
                <w:szCs w:val="20"/>
              </w:rPr>
            </w:pPr>
            <w:r w:rsidRPr="000B6855">
              <w:rPr>
                <w:rFonts w:ascii="Arial Narrow" w:eastAsia="Arial" w:hAnsi="Arial Narrow" w:cs="Arial"/>
                <w:szCs w:val="20"/>
              </w:rPr>
              <w:lastRenderedPageBreak/>
              <w:t xml:space="preserve">PERSONAL </w:t>
            </w:r>
          </w:p>
          <w:p w14:paraId="10F971C2" w14:textId="77777777" w:rsidR="002D0A11" w:rsidRPr="000B6855" w:rsidRDefault="002D0A11" w:rsidP="00610470">
            <w:pPr>
              <w:spacing w:after="5"/>
              <w:ind w:left="104" w:right="48"/>
              <w:rPr>
                <w:rFonts w:ascii="Arial Narrow" w:hAnsi="Arial Narrow" w:cs="Arial"/>
                <w:szCs w:val="20"/>
              </w:rPr>
            </w:pPr>
            <w:r w:rsidRPr="000B6855">
              <w:rPr>
                <w:rFonts w:ascii="Arial Narrow" w:eastAsia="Arial" w:hAnsi="Arial Narrow" w:cs="Arial"/>
                <w:szCs w:val="20"/>
              </w:rPr>
              <w:t xml:space="preserve">1.2.6   Maneja una segunda lengua y/o </w:t>
            </w:r>
            <w:r w:rsidRPr="000B6855">
              <w:rPr>
                <w:rFonts w:ascii="Arial Narrow" w:eastAsia="Arial" w:hAnsi="Arial Narrow" w:cs="Arial"/>
                <w:b/>
                <w:i/>
                <w:szCs w:val="20"/>
              </w:rPr>
              <w:t xml:space="preserve">lengua extranjera y herramientas </w:t>
            </w:r>
            <w:r w:rsidRPr="000B6855">
              <w:rPr>
                <w:rFonts w:ascii="Arial Narrow" w:eastAsia="Arial" w:hAnsi="Arial Narrow" w:cs="Arial"/>
                <w:szCs w:val="20"/>
              </w:rPr>
              <w:t xml:space="preserve">informáticas  de  manera  innovadora como recursos para su </w:t>
            </w:r>
            <w:r w:rsidRPr="000B6855">
              <w:rPr>
                <w:rFonts w:ascii="Arial Narrow" w:eastAsia="Arial" w:hAnsi="Arial Narrow" w:cs="Arial"/>
                <w:b/>
                <w:i/>
                <w:szCs w:val="20"/>
              </w:rPr>
              <w:t>desarrollo personal y profesional.</w:t>
            </w:r>
            <w:r w:rsidRPr="000B6855">
              <w:rPr>
                <w:rFonts w:ascii="Arial Narrow" w:eastAsia="Arial" w:hAnsi="Arial Narrow" w:cs="Arial"/>
                <w:szCs w:val="20"/>
              </w:rPr>
              <w:t xml:space="preserve"> </w:t>
            </w:r>
          </w:p>
          <w:p w14:paraId="4C8DC790" w14:textId="77777777" w:rsidR="002D0A11" w:rsidRPr="000B6855" w:rsidRDefault="002D0A11"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762DBFF8" w14:textId="77777777" w:rsidR="002D0A11" w:rsidRPr="000B6855" w:rsidRDefault="002D0A11"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PROFESIONAL PEDAGÓGICA </w:t>
            </w:r>
          </w:p>
          <w:p w14:paraId="542A7312" w14:textId="77777777" w:rsidR="002D0A11" w:rsidRPr="000B6855" w:rsidRDefault="002D0A11" w:rsidP="00610470">
            <w:pPr>
              <w:ind w:left="104" w:right="48"/>
              <w:rPr>
                <w:rFonts w:ascii="Arial Narrow" w:hAnsi="Arial Narrow" w:cs="Arial"/>
                <w:szCs w:val="20"/>
              </w:rPr>
            </w:pPr>
            <w:r w:rsidRPr="000B6855">
              <w:rPr>
                <w:rFonts w:ascii="Arial Narrow" w:eastAsia="Arial" w:hAnsi="Arial Narrow" w:cs="Arial"/>
                <w:szCs w:val="20"/>
              </w:rPr>
              <w:t xml:space="preserve">2.1.3.   Domina   los   contenidos   de   la carrera y los organiza para generar aprendizajes en diferentes contextos y escenarios. </w:t>
            </w:r>
          </w:p>
          <w:p w14:paraId="7B8D5B9E" w14:textId="77777777" w:rsidR="002D0A11" w:rsidRPr="000B6855" w:rsidRDefault="002D0A11" w:rsidP="00610470">
            <w:pPr>
              <w:spacing w:line="232" w:lineRule="auto"/>
              <w:ind w:left="104" w:right="50"/>
              <w:rPr>
                <w:rFonts w:ascii="Arial Narrow" w:hAnsi="Arial Narrow" w:cs="Arial"/>
                <w:szCs w:val="20"/>
              </w:rPr>
            </w:pPr>
            <w:r w:rsidRPr="000B6855">
              <w:rPr>
                <w:rFonts w:ascii="Arial Narrow" w:eastAsia="Arial" w:hAnsi="Arial Narrow" w:cs="Arial"/>
                <w:szCs w:val="20"/>
              </w:rPr>
              <w:t xml:space="preserve">2.3.4. Utiliza adecuadamente las TICs en la búsqueda, selección y sistematización de información académica. </w:t>
            </w:r>
          </w:p>
          <w:p w14:paraId="7900B3AE" w14:textId="77777777" w:rsidR="002D0A11" w:rsidRPr="000B6855" w:rsidRDefault="002D0A11"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 </w:t>
            </w:r>
          </w:p>
          <w:p w14:paraId="2AFA2102" w14:textId="77777777" w:rsidR="002D0A11" w:rsidRPr="000B6855" w:rsidRDefault="002D0A11" w:rsidP="00610470">
            <w:pPr>
              <w:spacing w:line="259" w:lineRule="auto"/>
              <w:ind w:left="104"/>
              <w:rPr>
                <w:rFonts w:ascii="Arial Narrow" w:hAnsi="Arial Narrow" w:cs="Arial"/>
                <w:szCs w:val="20"/>
              </w:rPr>
            </w:pPr>
            <w:r w:rsidRPr="000B6855">
              <w:rPr>
                <w:rFonts w:ascii="Arial Narrow" w:eastAsia="Arial" w:hAnsi="Arial Narrow" w:cs="Arial"/>
                <w:szCs w:val="20"/>
              </w:rPr>
              <w:t xml:space="preserve">SOCIO COMUNITARIA </w:t>
            </w:r>
          </w:p>
          <w:p w14:paraId="58D11ADF" w14:textId="77777777" w:rsidR="002D0A11" w:rsidRPr="000B6855" w:rsidRDefault="002D0A11" w:rsidP="00610470">
            <w:pPr>
              <w:spacing w:line="241" w:lineRule="auto"/>
              <w:ind w:left="104" w:right="54"/>
              <w:rPr>
                <w:rFonts w:ascii="Arial Narrow" w:hAnsi="Arial Narrow" w:cs="Arial"/>
                <w:szCs w:val="20"/>
              </w:rPr>
            </w:pPr>
            <w:r w:rsidRPr="000B6855">
              <w:rPr>
                <w:rFonts w:ascii="Arial Narrow" w:eastAsia="Arial" w:hAnsi="Arial Narrow" w:cs="Arial"/>
                <w:szCs w:val="20"/>
              </w:rPr>
              <w:t xml:space="preserve">3.1.2.       Desarrolla       iniciativas       de investigación e innovación que aportan a la gestión pedagógica e institucional </w:t>
            </w:r>
            <w:r w:rsidRPr="000B6855">
              <w:rPr>
                <w:rFonts w:ascii="Arial Narrow" w:eastAsia="Arial" w:hAnsi="Arial Narrow" w:cs="Arial"/>
                <w:b/>
                <w:i/>
                <w:szCs w:val="20"/>
              </w:rPr>
              <w:t>atendiendo a las demandas, locales y regionales.</w:t>
            </w:r>
            <w:r w:rsidRPr="000B6855">
              <w:rPr>
                <w:rFonts w:ascii="Arial Narrow" w:eastAsia="Arial" w:hAnsi="Arial Narrow" w:cs="Arial"/>
                <w:szCs w:val="20"/>
              </w:rPr>
              <w:t xml:space="preserve"> </w:t>
            </w:r>
          </w:p>
          <w:p w14:paraId="6900D259" w14:textId="77777777" w:rsidR="002D0A11" w:rsidRPr="000B6855" w:rsidRDefault="002D0A11" w:rsidP="00610470">
            <w:pPr>
              <w:spacing w:line="259" w:lineRule="auto"/>
              <w:ind w:left="104" w:right="50"/>
              <w:rPr>
                <w:rFonts w:ascii="Arial Narrow" w:hAnsi="Arial Narrow" w:cs="Arial"/>
                <w:szCs w:val="20"/>
              </w:rPr>
            </w:pPr>
            <w:r w:rsidRPr="000B6855">
              <w:rPr>
                <w:rFonts w:ascii="Arial Narrow" w:eastAsia="Arial" w:hAnsi="Arial Narrow" w:cs="Arial"/>
                <w:szCs w:val="20"/>
              </w:rPr>
              <w:t xml:space="preserve">3.1.3. Promueve desde su práctica una cultura de </w:t>
            </w:r>
            <w:r w:rsidRPr="000B6855">
              <w:rPr>
                <w:rFonts w:ascii="Arial Narrow" w:eastAsia="Arial" w:hAnsi="Arial Narrow" w:cs="Arial"/>
                <w:b/>
                <w:i/>
                <w:szCs w:val="20"/>
              </w:rPr>
              <w:t>prevención y cuidado de la salud integral, teniendo en cuenta los estilos de vida saludable</w:t>
            </w:r>
            <w:r w:rsidRPr="000B6855">
              <w:rPr>
                <w:rFonts w:ascii="Arial Narrow" w:eastAsia="Arial" w:hAnsi="Arial Narrow" w:cs="Arial"/>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tcPr>
          <w:p w14:paraId="5F928B67"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Hoja de cálculo MS Excel </w:t>
            </w:r>
          </w:p>
          <w:p w14:paraId="13FADDEA"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Descripción del Entorno </w:t>
            </w:r>
          </w:p>
          <w:p w14:paraId="1A201847"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Desplazamiento en Excel y manejo de Celdas </w:t>
            </w:r>
          </w:p>
          <w:p w14:paraId="5C500D18"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Ingreso de Datos </w:t>
            </w:r>
          </w:p>
          <w:p w14:paraId="06133F7E"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Creación y manejo de Formulas </w:t>
            </w:r>
          </w:p>
          <w:p w14:paraId="2B777C39"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Manejo de funciones </w:t>
            </w:r>
          </w:p>
          <w:p w14:paraId="21E55A12"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Creación de Gráficos y Tipos </w:t>
            </w:r>
          </w:p>
          <w:p w14:paraId="76BD2353"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Manejo de Bases de Datos </w:t>
            </w:r>
          </w:p>
          <w:p w14:paraId="51012F99"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estadístico en Excel </w:t>
            </w:r>
          </w:p>
          <w:p w14:paraId="358BD195"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Software Estadístico SPSS/PASW </w:t>
            </w:r>
          </w:p>
          <w:p w14:paraId="4FF4022B"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Archivos de datos </w:t>
            </w:r>
          </w:p>
          <w:p w14:paraId="5F03F892"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Editor de datos </w:t>
            </w:r>
          </w:p>
          <w:p w14:paraId="3663E7C9"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Transformación de datos </w:t>
            </w:r>
          </w:p>
          <w:p w14:paraId="31BFCF54"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Modificar archivos de datos </w:t>
            </w:r>
          </w:p>
          <w:p w14:paraId="2681A408"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Archivos de resultados </w:t>
            </w:r>
          </w:p>
          <w:p w14:paraId="567E8A91"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Editar tablas de resultados </w:t>
            </w:r>
          </w:p>
          <w:p w14:paraId="4F96B757"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estadístico </w:t>
            </w:r>
          </w:p>
          <w:p w14:paraId="64045633"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descriptivo </w:t>
            </w:r>
          </w:p>
          <w:p w14:paraId="156BDB51"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exploratorio </w:t>
            </w:r>
          </w:p>
          <w:p w14:paraId="65C95E68"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Contrastes sobre medias </w:t>
            </w:r>
          </w:p>
          <w:p w14:paraId="7937AD85"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de una varianza de un factor </w:t>
            </w:r>
          </w:p>
          <w:p w14:paraId="6808BD2D"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de varianza factorial </w:t>
            </w:r>
          </w:p>
          <w:p w14:paraId="324E5CE9"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correlación lineal </w:t>
            </w:r>
          </w:p>
          <w:p w14:paraId="034F3043"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de regresión lineal </w:t>
            </w:r>
          </w:p>
          <w:p w14:paraId="0FFB371C"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factorial </w:t>
            </w:r>
          </w:p>
          <w:p w14:paraId="337DEC91" w14:textId="77777777" w:rsidR="002D0A11" w:rsidRPr="00472E68" w:rsidRDefault="002D0A11" w:rsidP="00CF75DA">
            <w:pPr>
              <w:numPr>
                <w:ilvl w:val="0"/>
                <w:numId w:val="126"/>
              </w:numPr>
              <w:spacing w:line="259" w:lineRule="auto"/>
              <w:jc w:val="both"/>
              <w:rPr>
                <w:rFonts w:ascii="Arial Narrow" w:hAnsi="Arial Narrow" w:cs="Arial"/>
                <w:szCs w:val="20"/>
              </w:rPr>
            </w:pPr>
            <w:r w:rsidRPr="00472E68">
              <w:rPr>
                <w:rFonts w:ascii="Arial Narrow" w:eastAsia="Arial" w:hAnsi="Arial Narrow" w:cs="Arial"/>
                <w:szCs w:val="20"/>
              </w:rPr>
              <w:t xml:space="preserve">Análisis conglomerados </w:t>
            </w:r>
          </w:p>
        </w:tc>
        <w:tc>
          <w:tcPr>
            <w:tcW w:w="2833" w:type="dxa"/>
            <w:tcBorders>
              <w:top w:val="single" w:sz="5" w:space="0" w:color="000000"/>
              <w:left w:val="single" w:sz="5" w:space="0" w:color="000000"/>
              <w:bottom w:val="single" w:sz="5" w:space="0" w:color="000000"/>
              <w:right w:val="single" w:sz="5" w:space="0" w:color="000000"/>
            </w:tcBorders>
          </w:tcPr>
          <w:p w14:paraId="00E9346C" w14:textId="77777777" w:rsidR="002D0A11" w:rsidRPr="00472E68" w:rsidRDefault="002D0A11" w:rsidP="00CF75DA">
            <w:pPr>
              <w:pStyle w:val="Prrafodelista"/>
              <w:widowControl w:val="0"/>
              <w:numPr>
                <w:ilvl w:val="0"/>
                <w:numId w:val="126"/>
              </w:numPr>
              <w:autoSpaceDE w:val="0"/>
              <w:autoSpaceDN w:val="0"/>
              <w:spacing w:after="0" w:line="259" w:lineRule="auto"/>
              <w:rPr>
                <w:rFonts w:ascii="Arial Narrow" w:hAnsi="Arial Narrow"/>
                <w:sz w:val="20"/>
                <w:szCs w:val="20"/>
              </w:rPr>
            </w:pPr>
            <w:r w:rsidRPr="00472E68">
              <w:rPr>
                <w:rFonts w:ascii="Arial Narrow" w:hAnsi="Arial Narrow"/>
                <w:sz w:val="20"/>
                <w:szCs w:val="20"/>
              </w:rPr>
              <w:t xml:space="preserve">Prácticas de Excel </w:t>
            </w:r>
          </w:p>
          <w:p w14:paraId="0D8CBA20" w14:textId="77777777" w:rsidR="002D0A11" w:rsidRPr="00472E68" w:rsidRDefault="002D0A11" w:rsidP="00CF75DA">
            <w:pPr>
              <w:numPr>
                <w:ilvl w:val="0"/>
                <w:numId w:val="126"/>
              </w:numPr>
              <w:spacing w:line="234" w:lineRule="auto"/>
              <w:ind w:right="52"/>
              <w:jc w:val="both"/>
              <w:rPr>
                <w:rFonts w:ascii="Arial Narrow" w:hAnsi="Arial Narrow" w:cs="Arial"/>
                <w:szCs w:val="20"/>
              </w:rPr>
            </w:pPr>
            <w:r w:rsidRPr="00472E68">
              <w:rPr>
                <w:rFonts w:ascii="Arial Narrow" w:eastAsia="Arial" w:hAnsi="Arial Narrow" w:cs="Arial"/>
                <w:szCs w:val="20"/>
              </w:rPr>
              <w:t xml:space="preserve">Hojas de Cálculo para la elaboración de Registro de </w:t>
            </w:r>
          </w:p>
          <w:p w14:paraId="6ACD1B84" w14:textId="77777777" w:rsidR="002D0A11" w:rsidRPr="00472E68" w:rsidRDefault="002D0A11" w:rsidP="00CF75DA">
            <w:pPr>
              <w:pStyle w:val="Prrafodelista"/>
              <w:widowControl w:val="0"/>
              <w:numPr>
                <w:ilvl w:val="0"/>
                <w:numId w:val="126"/>
              </w:numPr>
              <w:autoSpaceDE w:val="0"/>
              <w:autoSpaceDN w:val="0"/>
              <w:spacing w:after="21" w:line="232" w:lineRule="auto"/>
              <w:rPr>
                <w:rFonts w:ascii="Arial Narrow" w:hAnsi="Arial Narrow"/>
                <w:sz w:val="20"/>
                <w:szCs w:val="20"/>
              </w:rPr>
            </w:pPr>
            <w:r w:rsidRPr="00472E68">
              <w:rPr>
                <w:rFonts w:ascii="Arial Narrow" w:hAnsi="Arial Narrow"/>
                <w:sz w:val="20"/>
                <w:szCs w:val="20"/>
              </w:rPr>
              <w:t xml:space="preserve">evaluación, cuadros estadísticos y gráficos. </w:t>
            </w:r>
          </w:p>
          <w:p w14:paraId="59A57DA4" w14:textId="77777777" w:rsidR="002D0A11" w:rsidRPr="00472E68" w:rsidRDefault="002D0A11" w:rsidP="00CF75DA">
            <w:pPr>
              <w:numPr>
                <w:ilvl w:val="0"/>
                <w:numId w:val="126"/>
              </w:numPr>
              <w:spacing w:after="9" w:line="242" w:lineRule="auto"/>
              <w:ind w:right="52"/>
              <w:jc w:val="both"/>
              <w:rPr>
                <w:rFonts w:ascii="Arial Narrow" w:hAnsi="Arial Narrow" w:cs="Arial"/>
                <w:szCs w:val="20"/>
              </w:rPr>
            </w:pPr>
            <w:r w:rsidRPr="00472E68">
              <w:rPr>
                <w:rFonts w:ascii="Arial Narrow" w:eastAsia="Arial" w:hAnsi="Arial Narrow" w:cs="Arial"/>
                <w:szCs w:val="20"/>
              </w:rPr>
              <w:t xml:space="preserve">Edición y manejo de fórmulas y funciones más utilizadas en el contexto educativo. </w:t>
            </w:r>
          </w:p>
          <w:p w14:paraId="3CD1E75A" w14:textId="77777777" w:rsidR="002D0A11" w:rsidRPr="00472E68" w:rsidRDefault="002D0A11" w:rsidP="00CF75DA">
            <w:pPr>
              <w:numPr>
                <w:ilvl w:val="0"/>
                <w:numId w:val="126"/>
              </w:numPr>
              <w:spacing w:line="259" w:lineRule="auto"/>
              <w:ind w:right="52"/>
              <w:jc w:val="both"/>
              <w:rPr>
                <w:rFonts w:ascii="Arial Narrow" w:hAnsi="Arial Narrow" w:cs="Arial"/>
                <w:szCs w:val="20"/>
              </w:rPr>
            </w:pPr>
            <w:r w:rsidRPr="00472E68">
              <w:rPr>
                <w:rFonts w:ascii="Arial Narrow" w:eastAsia="Arial" w:hAnsi="Arial Narrow" w:cs="Arial"/>
                <w:szCs w:val="20"/>
              </w:rPr>
              <w:t xml:space="preserve">MATRIZ DE DATOS DIGITAL </w:t>
            </w:r>
          </w:p>
          <w:p w14:paraId="5BA53B50" w14:textId="77777777" w:rsidR="002D0A11" w:rsidRPr="00472E68" w:rsidRDefault="002D0A11" w:rsidP="00CF75DA">
            <w:pPr>
              <w:pStyle w:val="Prrafodelista"/>
              <w:widowControl w:val="0"/>
              <w:numPr>
                <w:ilvl w:val="0"/>
                <w:numId w:val="126"/>
              </w:numPr>
              <w:autoSpaceDE w:val="0"/>
              <w:autoSpaceDN w:val="0"/>
              <w:spacing w:after="0" w:line="259" w:lineRule="auto"/>
              <w:rPr>
                <w:rFonts w:ascii="Arial Narrow" w:hAnsi="Arial Narrow"/>
                <w:sz w:val="20"/>
                <w:szCs w:val="20"/>
              </w:rPr>
            </w:pPr>
            <w:r w:rsidRPr="00472E68">
              <w:rPr>
                <w:rFonts w:ascii="Arial Narrow" w:hAnsi="Arial Narrow"/>
                <w:sz w:val="20"/>
                <w:szCs w:val="20"/>
              </w:rPr>
              <w:t xml:space="preserve">Prácticas de SPSS </w:t>
            </w:r>
          </w:p>
          <w:p w14:paraId="6CE1612C" w14:textId="77777777" w:rsidR="002D0A11" w:rsidRPr="00472E68" w:rsidRDefault="002D0A11" w:rsidP="00CF75DA">
            <w:pPr>
              <w:pStyle w:val="Prrafodelista"/>
              <w:widowControl w:val="0"/>
              <w:numPr>
                <w:ilvl w:val="0"/>
                <w:numId w:val="126"/>
              </w:numPr>
              <w:autoSpaceDE w:val="0"/>
              <w:autoSpaceDN w:val="0"/>
              <w:spacing w:after="17" w:line="232" w:lineRule="auto"/>
              <w:ind w:right="52"/>
              <w:rPr>
                <w:rFonts w:ascii="Arial Narrow" w:hAnsi="Arial Narrow"/>
                <w:sz w:val="20"/>
                <w:szCs w:val="20"/>
              </w:rPr>
            </w:pPr>
            <w:r w:rsidRPr="00472E68">
              <w:rPr>
                <w:rFonts w:ascii="Arial Narrow" w:hAnsi="Arial Narrow"/>
                <w:sz w:val="20"/>
                <w:szCs w:val="20"/>
              </w:rPr>
              <w:t xml:space="preserve">De los datos de encuestas aplicadas a docentes de otros contextos. </w:t>
            </w:r>
          </w:p>
          <w:p w14:paraId="1D59D185" w14:textId="77777777" w:rsidR="002D0A11" w:rsidRPr="00472E68" w:rsidRDefault="002D0A11" w:rsidP="00CF75DA">
            <w:pPr>
              <w:numPr>
                <w:ilvl w:val="0"/>
                <w:numId w:val="126"/>
              </w:numPr>
              <w:spacing w:line="233" w:lineRule="auto"/>
              <w:ind w:right="52"/>
              <w:jc w:val="both"/>
              <w:rPr>
                <w:rFonts w:ascii="Arial Narrow" w:hAnsi="Arial Narrow" w:cs="Arial"/>
                <w:szCs w:val="20"/>
              </w:rPr>
            </w:pPr>
            <w:r w:rsidRPr="00472E68">
              <w:rPr>
                <w:rFonts w:ascii="Arial Narrow" w:eastAsia="Arial" w:hAnsi="Arial Narrow" w:cs="Arial"/>
                <w:szCs w:val="20"/>
              </w:rPr>
              <w:t xml:space="preserve">INFORME ESTADÍSTICO De las pruebas estadísticas aplicadas a la matriz de datos digital. </w:t>
            </w:r>
          </w:p>
          <w:p w14:paraId="19C78A99" w14:textId="77777777" w:rsidR="002D0A11" w:rsidRPr="00472E68" w:rsidRDefault="002D0A11" w:rsidP="00CF75DA">
            <w:pPr>
              <w:pStyle w:val="Prrafodelista"/>
              <w:widowControl w:val="0"/>
              <w:numPr>
                <w:ilvl w:val="0"/>
                <w:numId w:val="126"/>
              </w:numPr>
              <w:autoSpaceDE w:val="0"/>
              <w:autoSpaceDN w:val="0"/>
              <w:spacing w:after="0" w:line="259" w:lineRule="auto"/>
              <w:rPr>
                <w:rFonts w:ascii="Arial Narrow" w:hAnsi="Arial Narrow"/>
                <w:sz w:val="20"/>
                <w:szCs w:val="20"/>
              </w:rPr>
            </w:pPr>
            <w:r w:rsidRPr="00472E68">
              <w:rPr>
                <w:rFonts w:ascii="Arial Narrow" w:hAnsi="Arial Narrow"/>
                <w:sz w:val="20"/>
                <w:szCs w:val="20"/>
              </w:rPr>
              <w:t xml:space="preserve">PRODUCTO FINAL </w:t>
            </w:r>
          </w:p>
          <w:p w14:paraId="171CDAAA" w14:textId="77777777" w:rsidR="002D0A11" w:rsidRPr="00472E68" w:rsidRDefault="002D0A11" w:rsidP="00CF75DA">
            <w:pPr>
              <w:numPr>
                <w:ilvl w:val="0"/>
                <w:numId w:val="126"/>
              </w:numPr>
              <w:spacing w:line="259" w:lineRule="auto"/>
              <w:ind w:right="52"/>
              <w:jc w:val="both"/>
              <w:rPr>
                <w:rFonts w:ascii="Arial Narrow" w:hAnsi="Arial Narrow" w:cs="Arial"/>
                <w:szCs w:val="20"/>
              </w:rPr>
            </w:pPr>
            <w:r w:rsidRPr="00472E68">
              <w:rPr>
                <w:rFonts w:ascii="Arial Narrow" w:eastAsia="Arial" w:hAnsi="Arial Narrow" w:cs="Arial"/>
                <w:szCs w:val="20"/>
              </w:rPr>
              <w:t xml:space="preserve">Informe   sobre   el   Análisis estadístico      del      Proyecto Interdisciplinario Educación, Cultura y Ambiente en el distrito de Cajabamba. </w:t>
            </w:r>
          </w:p>
        </w:tc>
        <w:tc>
          <w:tcPr>
            <w:tcW w:w="2534" w:type="dxa"/>
            <w:tcBorders>
              <w:top w:val="single" w:sz="5" w:space="0" w:color="000000"/>
              <w:left w:val="single" w:sz="5" w:space="0" w:color="000000"/>
              <w:bottom w:val="single" w:sz="5" w:space="0" w:color="000000"/>
              <w:right w:val="single" w:sz="5" w:space="0" w:color="000000"/>
            </w:tcBorders>
          </w:tcPr>
          <w:p w14:paraId="48FD5F62" w14:textId="77777777" w:rsidR="002D0A11" w:rsidRPr="00472E68" w:rsidRDefault="002D0A11" w:rsidP="00CF75DA">
            <w:pPr>
              <w:numPr>
                <w:ilvl w:val="0"/>
                <w:numId w:val="126"/>
              </w:numPr>
              <w:spacing w:after="8" w:line="242" w:lineRule="auto"/>
              <w:ind w:right="50"/>
              <w:jc w:val="both"/>
              <w:rPr>
                <w:rFonts w:ascii="Arial Narrow" w:hAnsi="Arial Narrow" w:cs="Arial"/>
                <w:szCs w:val="20"/>
              </w:rPr>
            </w:pPr>
            <w:r w:rsidRPr="00472E68">
              <w:rPr>
                <w:rFonts w:ascii="Arial Narrow" w:eastAsia="Arial" w:hAnsi="Arial Narrow" w:cs="Arial"/>
                <w:szCs w:val="20"/>
              </w:rPr>
              <w:t xml:space="preserve">Reconoce     la      función     de      programas estadísticos como recursos para su desarrollo personal. </w:t>
            </w:r>
          </w:p>
          <w:p w14:paraId="3B411236" w14:textId="77777777" w:rsidR="002D0A11" w:rsidRPr="00472E68" w:rsidRDefault="002D0A11" w:rsidP="00CF75DA">
            <w:pPr>
              <w:numPr>
                <w:ilvl w:val="0"/>
                <w:numId w:val="126"/>
              </w:numPr>
              <w:spacing w:after="11" w:line="234" w:lineRule="auto"/>
              <w:ind w:right="50"/>
              <w:jc w:val="both"/>
              <w:rPr>
                <w:rFonts w:ascii="Arial Narrow" w:hAnsi="Arial Narrow" w:cs="Arial"/>
                <w:szCs w:val="20"/>
              </w:rPr>
            </w:pPr>
            <w:r w:rsidRPr="00472E68">
              <w:rPr>
                <w:rFonts w:ascii="Arial Narrow" w:eastAsia="Arial" w:hAnsi="Arial Narrow" w:cs="Arial"/>
                <w:szCs w:val="20"/>
              </w:rPr>
              <w:t xml:space="preserve">Sostiene la importancia de utilizar programas estadísticos para hacer análisis estadísticos. </w:t>
            </w:r>
          </w:p>
          <w:p w14:paraId="4A6472C4" w14:textId="77777777" w:rsidR="002D0A11" w:rsidRPr="00472E68" w:rsidRDefault="002D0A11" w:rsidP="00CF75DA">
            <w:pPr>
              <w:numPr>
                <w:ilvl w:val="0"/>
                <w:numId w:val="126"/>
              </w:numPr>
              <w:spacing w:after="12" w:line="233" w:lineRule="auto"/>
              <w:ind w:right="50"/>
              <w:jc w:val="both"/>
              <w:rPr>
                <w:rFonts w:ascii="Arial Narrow" w:hAnsi="Arial Narrow" w:cs="Arial"/>
                <w:szCs w:val="20"/>
              </w:rPr>
            </w:pPr>
            <w:r w:rsidRPr="00472E68">
              <w:rPr>
                <w:rFonts w:ascii="Arial Narrow" w:eastAsia="Arial" w:hAnsi="Arial Narrow" w:cs="Arial"/>
                <w:szCs w:val="20"/>
              </w:rPr>
              <w:t xml:space="preserve">Realiza     análisis     estadísticos     utilizando software estadístico (TICs) de encuestas aplicadas en otro contexto. </w:t>
            </w:r>
          </w:p>
          <w:p w14:paraId="0A93982E" w14:textId="77777777" w:rsidR="002D0A11" w:rsidRPr="00472E68" w:rsidRDefault="002D0A11" w:rsidP="00CF75DA">
            <w:pPr>
              <w:numPr>
                <w:ilvl w:val="0"/>
                <w:numId w:val="126"/>
              </w:numPr>
              <w:spacing w:after="11" w:line="234" w:lineRule="auto"/>
              <w:ind w:right="50"/>
              <w:jc w:val="both"/>
              <w:rPr>
                <w:rFonts w:ascii="Arial Narrow" w:hAnsi="Arial Narrow" w:cs="Arial"/>
                <w:szCs w:val="20"/>
              </w:rPr>
            </w:pPr>
            <w:r w:rsidRPr="00472E68">
              <w:rPr>
                <w:rFonts w:ascii="Arial Narrow" w:eastAsia="Arial" w:hAnsi="Arial Narrow" w:cs="Arial"/>
                <w:szCs w:val="20"/>
              </w:rPr>
              <w:t xml:space="preserve">Relaciona los análisis estadísticos para llegar a una interpretación de los datos más completa. </w:t>
            </w:r>
          </w:p>
          <w:p w14:paraId="5B41E16B" w14:textId="77777777" w:rsidR="002D0A11" w:rsidRPr="00472E68" w:rsidRDefault="002D0A11" w:rsidP="00CF75DA">
            <w:pPr>
              <w:numPr>
                <w:ilvl w:val="0"/>
                <w:numId w:val="126"/>
              </w:numPr>
              <w:spacing w:line="259" w:lineRule="auto"/>
              <w:ind w:right="50"/>
              <w:jc w:val="both"/>
              <w:rPr>
                <w:rFonts w:ascii="Arial Narrow" w:hAnsi="Arial Narrow" w:cs="Arial"/>
                <w:szCs w:val="20"/>
              </w:rPr>
            </w:pPr>
            <w:r w:rsidRPr="00472E68">
              <w:rPr>
                <w:rFonts w:ascii="Arial Narrow" w:eastAsia="Arial" w:hAnsi="Arial Narrow" w:cs="Arial"/>
                <w:szCs w:val="20"/>
              </w:rPr>
              <w:t xml:space="preserve">Realiza   los   análisis estadísticos en   forma grupal promoviendo la corresponsabilidad y la creatividad en el trabajo. </w:t>
            </w:r>
          </w:p>
        </w:tc>
      </w:tr>
    </w:tbl>
    <w:p w14:paraId="1D717FAA" w14:textId="77777777" w:rsidR="002D0A11" w:rsidRDefault="002D0A11" w:rsidP="00461725">
      <w:pPr>
        <w:jc w:val="center"/>
        <w:rPr>
          <w:rFonts w:ascii="Arial Narrow" w:hAnsi="Arial Narrow" w:cs="Calibri,Bold"/>
          <w:b/>
          <w:bCs/>
          <w:color w:val="auto"/>
          <w:lang w:val="es-PE"/>
        </w:rPr>
      </w:pPr>
    </w:p>
    <w:p w14:paraId="1CDEE6F4" w14:textId="5C552C81" w:rsidR="00461725" w:rsidRDefault="00461725" w:rsidP="00B515AF">
      <w:pPr>
        <w:jc w:val="center"/>
        <w:rPr>
          <w:rFonts w:ascii="Arial Narrow" w:hAnsi="Arial Narrow" w:cs="Calibri,Bold"/>
          <w:b/>
          <w:bCs/>
          <w:color w:val="auto"/>
          <w:lang w:val="es-PE"/>
        </w:rPr>
      </w:pPr>
      <w:r>
        <w:rPr>
          <w:rFonts w:ascii="Arial Narrow" w:hAnsi="Arial Narrow" w:cs="Calibri,Bold"/>
          <w:b/>
          <w:bCs/>
          <w:color w:val="auto"/>
          <w:lang w:val="es-PE"/>
        </w:rPr>
        <w:t>CULTURA EMPRENDEDORA Y PRODUCTIVA I</w:t>
      </w:r>
      <w:r w:rsidR="00B515AF">
        <w:rPr>
          <w:rFonts w:ascii="Arial Narrow" w:hAnsi="Arial Narrow" w:cs="Calibri,Bold"/>
          <w:b/>
          <w:bCs/>
          <w:color w:val="auto"/>
          <w:lang w:val="es-PE"/>
        </w:rPr>
        <w:t>I</w:t>
      </w:r>
    </w:p>
    <w:tbl>
      <w:tblPr>
        <w:tblStyle w:val="TableGrid"/>
        <w:tblW w:w="13163" w:type="dxa"/>
        <w:tblInd w:w="-128" w:type="dxa"/>
        <w:tblCellMar>
          <w:left w:w="4" w:type="dxa"/>
        </w:tblCellMar>
        <w:tblLook w:val="04A0" w:firstRow="1" w:lastRow="0" w:firstColumn="1" w:lastColumn="0" w:noHBand="0" w:noVBand="1"/>
      </w:tblPr>
      <w:tblGrid>
        <w:gridCol w:w="3523"/>
        <w:gridCol w:w="4240"/>
        <w:gridCol w:w="2882"/>
        <w:gridCol w:w="2518"/>
      </w:tblGrid>
      <w:tr w:rsidR="002D0A11" w:rsidRPr="000B6855" w14:paraId="1EAD4F62" w14:textId="77777777" w:rsidTr="002D0A11">
        <w:trPr>
          <w:trHeight w:val="337"/>
        </w:trPr>
        <w:tc>
          <w:tcPr>
            <w:tcW w:w="13163" w:type="dxa"/>
            <w:gridSpan w:val="4"/>
            <w:tcBorders>
              <w:top w:val="single" w:sz="5" w:space="0" w:color="000000"/>
              <w:left w:val="single" w:sz="5" w:space="0" w:color="000000"/>
              <w:bottom w:val="single" w:sz="5" w:space="0" w:color="000000"/>
              <w:right w:val="single" w:sz="5" w:space="0" w:color="000000"/>
            </w:tcBorders>
            <w:shd w:val="clear" w:color="auto" w:fill="D9D9D9"/>
          </w:tcPr>
          <w:p w14:paraId="7D64CA2E" w14:textId="77777777" w:rsidR="002D0A11" w:rsidRPr="000B6855" w:rsidRDefault="002D0A11" w:rsidP="00610470">
            <w:pPr>
              <w:spacing w:line="259" w:lineRule="auto"/>
              <w:ind w:right="112"/>
              <w:jc w:val="center"/>
              <w:rPr>
                <w:rFonts w:ascii="Arial Narrow" w:hAnsi="Arial Narrow" w:cs="Arial"/>
                <w:szCs w:val="20"/>
              </w:rPr>
            </w:pPr>
            <w:r w:rsidRPr="000B6855">
              <w:rPr>
                <w:rFonts w:ascii="Arial Narrow" w:eastAsia="Arial" w:hAnsi="Arial Narrow" w:cs="Arial"/>
                <w:b/>
                <w:szCs w:val="20"/>
              </w:rPr>
              <w:t>SEMESTRE: CULTURA EMPRENDEDORA Y PRODUCTIVA II</w:t>
            </w:r>
          </w:p>
        </w:tc>
      </w:tr>
      <w:tr w:rsidR="002D0A11" w:rsidRPr="000B6855" w14:paraId="12982A2E" w14:textId="77777777" w:rsidTr="002D0A11">
        <w:trPr>
          <w:trHeight w:val="1287"/>
        </w:trPr>
        <w:tc>
          <w:tcPr>
            <w:tcW w:w="13163" w:type="dxa"/>
            <w:gridSpan w:val="4"/>
            <w:tcBorders>
              <w:top w:val="single" w:sz="5" w:space="0" w:color="000000"/>
              <w:left w:val="single" w:sz="5" w:space="0" w:color="000000"/>
              <w:bottom w:val="single" w:sz="5" w:space="0" w:color="000000"/>
              <w:right w:val="single" w:sz="5" w:space="0" w:color="000000"/>
            </w:tcBorders>
          </w:tcPr>
          <w:p w14:paraId="79CB2210" w14:textId="77777777" w:rsidR="002D0A11" w:rsidRPr="000B6855" w:rsidRDefault="002D0A11" w:rsidP="00610470">
            <w:pPr>
              <w:spacing w:line="259" w:lineRule="auto"/>
              <w:rPr>
                <w:rFonts w:ascii="Arial Narrow" w:hAnsi="Arial Narrow" w:cs="Arial"/>
                <w:szCs w:val="20"/>
              </w:rPr>
            </w:pPr>
            <w:r w:rsidRPr="000B6855">
              <w:rPr>
                <w:rFonts w:ascii="Arial Narrow" w:eastAsia="Arial" w:hAnsi="Arial Narrow" w:cs="Arial"/>
                <w:b/>
                <w:szCs w:val="20"/>
              </w:rPr>
              <w:lastRenderedPageBreak/>
              <w:t xml:space="preserve">SUMILLA: </w:t>
            </w:r>
          </w:p>
          <w:p w14:paraId="00E6BA40" w14:textId="77777777" w:rsidR="002D0A11" w:rsidRPr="000B6855" w:rsidRDefault="002D0A11" w:rsidP="00610470">
            <w:pPr>
              <w:ind w:left="172"/>
              <w:rPr>
                <w:rFonts w:ascii="Arial Narrow" w:hAnsi="Arial Narrow" w:cs="Arial"/>
                <w:szCs w:val="20"/>
              </w:rPr>
            </w:pPr>
            <w:r w:rsidRPr="000B6855">
              <w:rPr>
                <w:rFonts w:ascii="Arial Narrow" w:hAnsi="Arial Narrow" w:cs="Arial"/>
                <w:szCs w:val="20"/>
              </w:rPr>
              <w:t xml:space="preserve">Busca descubrir, fortalecer y desarrollar en los estudiantes habilidades sociales y capacidades investigativas, preparándolos en el diseño, validación y aplicación de técnicas e instrumentos de investigación en mercadeo y como gestores de proyectos emprendedores de calidad.   </w:t>
            </w:r>
          </w:p>
          <w:p w14:paraId="2E83D53C" w14:textId="77777777" w:rsidR="002D0A11" w:rsidRPr="000B6855" w:rsidRDefault="002D0A11" w:rsidP="00610470">
            <w:pPr>
              <w:spacing w:line="259" w:lineRule="auto"/>
              <w:ind w:left="172"/>
              <w:rPr>
                <w:rFonts w:ascii="Arial Narrow" w:hAnsi="Arial Narrow" w:cs="Arial"/>
                <w:szCs w:val="20"/>
              </w:rPr>
            </w:pPr>
            <w:r w:rsidRPr="000B6855">
              <w:rPr>
                <w:rFonts w:ascii="Arial Narrow" w:hAnsi="Arial Narrow" w:cs="Arial"/>
                <w:szCs w:val="20"/>
              </w:rPr>
              <w:t xml:space="preserve">Orienta el conocimiento de la realidad económico social de la región, la metodología y estrategias que permitan generar propuestas de atención a la problemática buscando la participación intersectorial, con responsabilidad social. </w:t>
            </w:r>
          </w:p>
        </w:tc>
      </w:tr>
      <w:tr w:rsidR="002D0A11" w:rsidRPr="000B6855" w14:paraId="5B25FF0C" w14:textId="77777777" w:rsidTr="002D0A11">
        <w:trPr>
          <w:trHeight w:val="413"/>
        </w:trPr>
        <w:tc>
          <w:tcPr>
            <w:tcW w:w="3523" w:type="dxa"/>
            <w:tcBorders>
              <w:top w:val="single" w:sz="5" w:space="0" w:color="000000"/>
              <w:left w:val="single" w:sz="5" w:space="0" w:color="000000"/>
              <w:bottom w:val="single" w:sz="5" w:space="0" w:color="000000"/>
              <w:right w:val="single" w:sz="5" w:space="0" w:color="000000"/>
            </w:tcBorders>
            <w:shd w:val="clear" w:color="auto" w:fill="D9D9D9"/>
          </w:tcPr>
          <w:p w14:paraId="7296DB58" w14:textId="77777777" w:rsidR="002D0A11" w:rsidRPr="000B6855" w:rsidRDefault="002D0A11" w:rsidP="00610470">
            <w:pPr>
              <w:spacing w:line="259" w:lineRule="auto"/>
              <w:ind w:right="13"/>
              <w:jc w:val="center"/>
              <w:rPr>
                <w:rFonts w:ascii="Arial Narrow" w:hAnsi="Arial Narrow" w:cs="Arial"/>
                <w:szCs w:val="20"/>
              </w:rPr>
            </w:pPr>
            <w:r>
              <w:rPr>
                <w:rFonts w:ascii="Arial Narrow" w:eastAsia="Arial" w:hAnsi="Arial Narrow" w:cs="Arial"/>
                <w:b/>
                <w:szCs w:val="20"/>
              </w:rPr>
              <w:t xml:space="preserve">CÓD. CRITERIO </w:t>
            </w:r>
            <w:r w:rsidRPr="000B6855">
              <w:rPr>
                <w:rFonts w:ascii="Arial Narrow" w:eastAsia="Arial" w:hAnsi="Arial Narrow" w:cs="Arial"/>
                <w:b/>
                <w:szCs w:val="20"/>
              </w:rPr>
              <w:t>DESEMPEÑO</w:t>
            </w:r>
          </w:p>
        </w:tc>
        <w:tc>
          <w:tcPr>
            <w:tcW w:w="424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069C31B" w14:textId="77777777" w:rsidR="002D0A11" w:rsidRPr="000B6855" w:rsidRDefault="002D0A11" w:rsidP="00610470">
            <w:pPr>
              <w:spacing w:line="259" w:lineRule="auto"/>
              <w:ind w:right="20"/>
              <w:jc w:val="center"/>
              <w:rPr>
                <w:rFonts w:ascii="Arial Narrow" w:hAnsi="Arial Narrow" w:cs="Arial"/>
                <w:szCs w:val="20"/>
              </w:rPr>
            </w:pPr>
            <w:r w:rsidRPr="000B6855">
              <w:rPr>
                <w:rFonts w:ascii="Arial Narrow" w:eastAsia="Arial" w:hAnsi="Arial Narrow" w:cs="Arial"/>
                <w:b/>
                <w:szCs w:val="20"/>
              </w:rPr>
              <w:t>CONTENIDOS</w:t>
            </w:r>
          </w:p>
        </w:tc>
        <w:tc>
          <w:tcPr>
            <w:tcW w:w="28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46EB5E8" w14:textId="77777777" w:rsidR="002D0A11" w:rsidRPr="000B6855" w:rsidRDefault="002D0A11" w:rsidP="00610470">
            <w:pPr>
              <w:spacing w:line="259" w:lineRule="auto"/>
              <w:ind w:right="8"/>
              <w:jc w:val="center"/>
              <w:rPr>
                <w:rFonts w:ascii="Arial Narrow" w:hAnsi="Arial Narrow" w:cs="Arial"/>
                <w:szCs w:val="20"/>
              </w:rPr>
            </w:pPr>
            <w:r w:rsidRPr="000B6855">
              <w:rPr>
                <w:rFonts w:ascii="Arial Narrow" w:eastAsia="Arial" w:hAnsi="Arial Narrow" w:cs="Arial"/>
                <w:b/>
                <w:szCs w:val="20"/>
              </w:rPr>
              <w:t>PRODUCTOS</w:t>
            </w:r>
          </w:p>
        </w:tc>
        <w:tc>
          <w:tcPr>
            <w:tcW w:w="25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645499D" w14:textId="77777777" w:rsidR="002D0A11" w:rsidRPr="000B6855" w:rsidRDefault="002D0A11" w:rsidP="00610470">
            <w:pPr>
              <w:spacing w:line="259" w:lineRule="auto"/>
              <w:ind w:right="6"/>
              <w:jc w:val="center"/>
              <w:rPr>
                <w:rFonts w:ascii="Arial Narrow" w:hAnsi="Arial Narrow" w:cs="Arial"/>
                <w:szCs w:val="20"/>
              </w:rPr>
            </w:pPr>
            <w:r w:rsidRPr="000B6855">
              <w:rPr>
                <w:rFonts w:ascii="Arial Narrow" w:eastAsia="Arial" w:hAnsi="Arial Narrow" w:cs="Arial"/>
                <w:b/>
                <w:szCs w:val="20"/>
              </w:rPr>
              <w:t>Criterios de evaluación</w:t>
            </w:r>
          </w:p>
        </w:tc>
      </w:tr>
      <w:tr w:rsidR="002D0A11" w:rsidRPr="000B6855" w14:paraId="59B526CC" w14:textId="77777777" w:rsidTr="00DF3AF9">
        <w:trPr>
          <w:trHeight w:val="2496"/>
        </w:trPr>
        <w:tc>
          <w:tcPr>
            <w:tcW w:w="3523" w:type="dxa"/>
            <w:tcBorders>
              <w:top w:val="single" w:sz="5" w:space="0" w:color="000000"/>
              <w:left w:val="single" w:sz="5" w:space="0" w:color="000000"/>
              <w:bottom w:val="single" w:sz="5" w:space="0" w:color="000000"/>
              <w:right w:val="single" w:sz="5" w:space="0" w:color="000000"/>
            </w:tcBorders>
          </w:tcPr>
          <w:p w14:paraId="5BB668AB" w14:textId="77777777" w:rsidR="002D0A11" w:rsidRPr="000B6855" w:rsidRDefault="002D0A11" w:rsidP="00610470">
            <w:pPr>
              <w:spacing w:line="259" w:lineRule="auto"/>
              <w:ind w:left="76"/>
              <w:rPr>
                <w:rFonts w:ascii="Arial Narrow" w:hAnsi="Arial Narrow" w:cs="Arial"/>
                <w:szCs w:val="20"/>
              </w:rPr>
            </w:pPr>
            <w:r w:rsidRPr="000B6855">
              <w:rPr>
                <w:rFonts w:ascii="Arial Narrow" w:eastAsia="Arial" w:hAnsi="Arial Narrow" w:cs="Arial"/>
                <w:b/>
                <w:szCs w:val="20"/>
              </w:rPr>
              <w:t xml:space="preserve"> </w:t>
            </w:r>
          </w:p>
          <w:p w14:paraId="7FDA44E1" w14:textId="77777777" w:rsidR="002D0A11" w:rsidRPr="000B6855" w:rsidRDefault="002D0A11" w:rsidP="00610470">
            <w:pPr>
              <w:spacing w:line="259" w:lineRule="auto"/>
              <w:ind w:left="23"/>
              <w:rPr>
                <w:rFonts w:ascii="Arial Narrow" w:hAnsi="Arial Narrow" w:cs="Arial"/>
                <w:szCs w:val="20"/>
              </w:rPr>
            </w:pPr>
            <w:r w:rsidRPr="000B6855">
              <w:rPr>
                <w:rFonts w:ascii="Arial Narrow" w:eastAsia="Arial" w:hAnsi="Arial Narrow" w:cs="Arial"/>
                <w:b/>
                <w:szCs w:val="20"/>
              </w:rPr>
              <w:t xml:space="preserve">PERSONAL </w:t>
            </w:r>
          </w:p>
          <w:p w14:paraId="739166FE" w14:textId="77777777" w:rsidR="002D0A11" w:rsidRPr="000B6855" w:rsidRDefault="002D0A11" w:rsidP="00610470">
            <w:pPr>
              <w:spacing w:line="241" w:lineRule="auto"/>
              <w:ind w:left="104" w:right="68"/>
              <w:rPr>
                <w:rFonts w:ascii="Arial Narrow" w:hAnsi="Arial Narrow" w:cs="Arial"/>
                <w:szCs w:val="20"/>
              </w:rPr>
            </w:pPr>
            <w:r w:rsidRPr="000B6855">
              <w:rPr>
                <w:rFonts w:ascii="Arial Narrow" w:eastAsia="Arial" w:hAnsi="Arial Narrow" w:cs="Arial"/>
                <w:szCs w:val="20"/>
              </w:rPr>
              <w:t xml:space="preserve">1.2.2. Actúa con iniciativa, creatividad y espíritu emprendedor </w:t>
            </w:r>
            <w:r w:rsidRPr="000B6855">
              <w:rPr>
                <w:rFonts w:ascii="Arial Narrow" w:eastAsia="Arial" w:hAnsi="Arial Narrow" w:cs="Arial"/>
                <w:b/>
                <w:i/>
                <w:szCs w:val="20"/>
              </w:rPr>
              <w:t xml:space="preserve">al participar en diferentes actividades, para la consecución de sus metas en   </w:t>
            </w:r>
            <w:r w:rsidRPr="000B6855">
              <w:rPr>
                <w:rFonts w:ascii="Arial Narrow" w:eastAsia="Arial" w:hAnsi="Arial Narrow" w:cs="Arial"/>
                <w:b/>
                <w:i/>
                <w:szCs w:val="20"/>
                <w:u w:val="single" w:color="000000"/>
              </w:rPr>
              <w:t>el</w:t>
            </w:r>
            <w:r w:rsidRPr="000B6855">
              <w:rPr>
                <w:rFonts w:ascii="Arial Narrow" w:eastAsia="Arial" w:hAnsi="Arial Narrow" w:cs="Arial"/>
                <w:b/>
                <w:i/>
                <w:szCs w:val="20"/>
              </w:rPr>
              <w:t xml:space="preserve"> desarrollo de emprendimientos</w:t>
            </w:r>
            <w:r w:rsidRPr="000B6855">
              <w:rPr>
                <w:rFonts w:ascii="Arial Narrow" w:eastAsia="Arial" w:hAnsi="Arial Narrow" w:cs="Arial"/>
                <w:szCs w:val="20"/>
              </w:rPr>
              <w:t xml:space="preserve">. </w:t>
            </w:r>
          </w:p>
          <w:p w14:paraId="2C2916D6" w14:textId="77777777" w:rsidR="002D0A11" w:rsidRPr="000B6855" w:rsidRDefault="002D0A11" w:rsidP="00610470">
            <w:pPr>
              <w:spacing w:line="259" w:lineRule="auto"/>
              <w:rPr>
                <w:rFonts w:ascii="Arial Narrow" w:hAnsi="Arial Narrow" w:cs="Arial"/>
                <w:szCs w:val="20"/>
              </w:rPr>
            </w:pPr>
            <w:r w:rsidRPr="000B6855">
              <w:rPr>
                <w:rFonts w:ascii="Arial Narrow" w:hAnsi="Arial Narrow" w:cs="Arial"/>
                <w:szCs w:val="20"/>
              </w:rPr>
              <w:t xml:space="preserve"> </w:t>
            </w:r>
          </w:p>
          <w:p w14:paraId="3F5DCD42" w14:textId="77777777" w:rsidR="002D0A11" w:rsidRPr="000B6855" w:rsidRDefault="002D0A11" w:rsidP="00610470">
            <w:pPr>
              <w:spacing w:line="259" w:lineRule="auto"/>
              <w:ind w:left="18"/>
              <w:rPr>
                <w:rFonts w:ascii="Arial Narrow" w:hAnsi="Arial Narrow" w:cs="Arial"/>
                <w:szCs w:val="20"/>
              </w:rPr>
            </w:pPr>
            <w:r w:rsidRPr="000B6855">
              <w:rPr>
                <w:rFonts w:ascii="Arial Narrow" w:eastAsia="Arial" w:hAnsi="Arial Narrow" w:cs="Arial"/>
                <w:b/>
                <w:szCs w:val="20"/>
              </w:rPr>
              <w:t xml:space="preserve">PROFESIONAL PEDAGÓGICA </w:t>
            </w:r>
          </w:p>
          <w:p w14:paraId="0C983BB0" w14:textId="77777777" w:rsidR="002D0A11" w:rsidRPr="000B6855" w:rsidRDefault="002D0A11" w:rsidP="00610470">
            <w:pPr>
              <w:spacing w:after="1"/>
              <w:ind w:left="104" w:right="74"/>
              <w:rPr>
                <w:rFonts w:ascii="Arial Narrow" w:hAnsi="Arial Narrow" w:cs="Arial"/>
                <w:szCs w:val="20"/>
              </w:rPr>
            </w:pPr>
            <w:r w:rsidRPr="000B6855">
              <w:rPr>
                <w:rFonts w:ascii="Arial Narrow" w:eastAsia="Arial" w:hAnsi="Arial Narrow" w:cs="Arial"/>
                <w:szCs w:val="20"/>
              </w:rPr>
              <w:t xml:space="preserve">2.3.2 Selecciona y diseña creativamente recursos   y   espacios   educativos   en función a los aprendizajes previstos y a las características de los alumnos </w:t>
            </w:r>
            <w:r w:rsidRPr="000B6855">
              <w:rPr>
                <w:rFonts w:ascii="Arial Narrow" w:eastAsia="Arial" w:hAnsi="Arial Narrow" w:cs="Arial"/>
                <w:i/>
                <w:szCs w:val="20"/>
              </w:rPr>
              <w:t>con eficiencia y responsabilidad         para desarrollar un proyecto emprendedor</w:t>
            </w:r>
            <w:r w:rsidRPr="000B6855">
              <w:rPr>
                <w:rFonts w:ascii="Arial Narrow" w:eastAsia="Arial" w:hAnsi="Arial Narrow" w:cs="Arial"/>
                <w:szCs w:val="20"/>
              </w:rPr>
              <w:t xml:space="preserve">. </w:t>
            </w:r>
          </w:p>
          <w:p w14:paraId="47369931" w14:textId="77777777" w:rsidR="002D0A11" w:rsidRPr="000B6855" w:rsidRDefault="002D0A11" w:rsidP="00610470">
            <w:pPr>
              <w:spacing w:line="259" w:lineRule="auto"/>
              <w:rPr>
                <w:rFonts w:ascii="Arial Narrow" w:hAnsi="Arial Narrow" w:cs="Arial"/>
                <w:szCs w:val="20"/>
              </w:rPr>
            </w:pPr>
            <w:r w:rsidRPr="000B6855">
              <w:rPr>
                <w:rFonts w:ascii="Arial Narrow" w:hAnsi="Arial Narrow" w:cs="Arial"/>
                <w:szCs w:val="20"/>
              </w:rPr>
              <w:t xml:space="preserve"> </w:t>
            </w:r>
          </w:p>
          <w:p w14:paraId="149FC6DE" w14:textId="77777777" w:rsidR="002D0A11" w:rsidRPr="000B6855" w:rsidRDefault="002D0A11" w:rsidP="00610470">
            <w:pPr>
              <w:spacing w:line="259" w:lineRule="auto"/>
              <w:ind w:left="22"/>
              <w:rPr>
                <w:rFonts w:ascii="Arial Narrow" w:hAnsi="Arial Narrow" w:cs="Arial"/>
                <w:szCs w:val="20"/>
              </w:rPr>
            </w:pPr>
            <w:r w:rsidRPr="000B6855">
              <w:rPr>
                <w:rFonts w:ascii="Arial Narrow" w:eastAsia="Arial" w:hAnsi="Arial Narrow" w:cs="Arial"/>
                <w:b/>
                <w:szCs w:val="20"/>
              </w:rPr>
              <w:t xml:space="preserve">SOCIO COMUNITARIA </w:t>
            </w:r>
          </w:p>
          <w:p w14:paraId="509CF2DC" w14:textId="77777777" w:rsidR="002D0A11" w:rsidRPr="000B6855" w:rsidRDefault="002D0A11" w:rsidP="00610470">
            <w:pPr>
              <w:spacing w:line="259" w:lineRule="auto"/>
              <w:ind w:left="104" w:right="72"/>
              <w:rPr>
                <w:rFonts w:ascii="Arial Narrow" w:hAnsi="Arial Narrow" w:cs="Arial"/>
                <w:szCs w:val="20"/>
              </w:rPr>
            </w:pPr>
            <w:r w:rsidRPr="000B6855">
              <w:rPr>
                <w:rFonts w:ascii="Arial Narrow" w:eastAsia="Arial" w:hAnsi="Arial Narrow" w:cs="Arial"/>
                <w:szCs w:val="20"/>
              </w:rPr>
              <w:t xml:space="preserve">3.3.2 Diseña, implementa, ejecuta y evalúa proyectos comunitarios de desarrollo y promoción social con los miembros de la comunidad a partir de un diagnóstico participativo del contexto sociocultural  </w:t>
            </w:r>
            <w:r w:rsidRPr="000B6855">
              <w:rPr>
                <w:rFonts w:ascii="Arial Narrow" w:eastAsia="Arial" w:hAnsi="Arial Narrow" w:cs="Arial"/>
                <w:i/>
                <w:szCs w:val="20"/>
              </w:rPr>
              <w:t xml:space="preserve"> al  proponer sus proyectos emprendedores</w:t>
            </w:r>
            <w:r w:rsidRPr="000B6855">
              <w:rPr>
                <w:rFonts w:ascii="Arial Narrow" w:eastAsia="Arial" w:hAnsi="Arial Narrow" w:cs="Arial"/>
                <w:szCs w:val="20"/>
              </w:rPr>
              <w:t xml:space="preserve"> </w:t>
            </w:r>
          </w:p>
        </w:tc>
        <w:tc>
          <w:tcPr>
            <w:tcW w:w="4240" w:type="dxa"/>
            <w:tcBorders>
              <w:top w:val="single" w:sz="5" w:space="0" w:color="000000"/>
              <w:left w:val="single" w:sz="5" w:space="0" w:color="000000"/>
              <w:bottom w:val="single" w:sz="5" w:space="0" w:color="000000"/>
              <w:right w:val="single" w:sz="5" w:space="0" w:color="000000"/>
            </w:tcBorders>
          </w:tcPr>
          <w:p w14:paraId="301DD550" w14:textId="77777777" w:rsidR="002D0A11" w:rsidRPr="000B6855" w:rsidRDefault="002D0A11"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38D2D6A" w14:textId="77777777" w:rsidR="002D0A11" w:rsidRPr="000B6855" w:rsidRDefault="002D0A11" w:rsidP="00CF75DA">
            <w:pPr>
              <w:numPr>
                <w:ilvl w:val="0"/>
                <w:numId w:val="127"/>
              </w:numPr>
              <w:spacing w:line="259" w:lineRule="auto"/>
              <w:jc w:val="both"/>
              <w:rPr>
                <w:rFonts w:ascii="Arial Narrow" w:hAnsi="Arial Narrow" w:cs="Arial"/>
                <w:szCs w:val="20"/>
              </w:rPr>
            </w:pPr>
            <w:r w:rsidRPr="000B6855">
              <w:rPr>
                <w:rFonts w:ascii="Arial Narrow" w:eastAsia="Arial" w:hAnsi="Arial Narrow" w:cs="Arial"/>
                <w:szCs w:val="20"/>
              </w:rPr>
              <w:t xml:space="preserve">Emprendimiento y liderazgo </w:t>
            </w:r>
          </w:p>
          <w:p w14:paraId="5A13FCB2" w14:textId="77777777" w:rsidR="002D0A11" w:rsidRPr="000B6855" w:rsidRDefault="002D0A11" w:rsidP="00CF75DA">
            <w:pPr>
              <w:numPr>
                <w:ilvl w:val="0"/>
                <w:numId w:val="127"/>
              </w:numPr>
              <w:spacing w:after="14" w:line="237" w:lineRule="auto"/>
              <w:jc w:val="both"/>
              <w:rPr>
                <w:rFonts w:ascii="Arial Narrow" w:hAnsi="Arial Narrow" w:cs="Arial"/>
                <w:szCs w:val="20"/>
              </w:rPr>
            </w:pPr>
            <w:r w:rsidRPr="000B6855">
              <w:rPr>
                <w:rFonts w:ascii="Arial Narrow" w:eastAsia="Arial" w:hAnsi="Arial Narrow" w:cs="Arial"/>
                <w:szCs w:val="20"/>
              </w:rPr>
              <w:t xml:space="preserve">Cultura emprendedora y productiva en el Perú y el mundo. Marco legal vigente. </w:t>
            </w:r>
          </w:p>
          <w:p w14:paraId="4BD2138D" w14:textId="77777777" w:rsidR="002D0A11" w:rsidRPr="000B6855" w:rsidRDefault="002D0A11" w:rsidP="00CF75DA">
            <w:pPr>
              <w:numPr>
                <w:ilvl w:val="0"/>
                <w:numId w:val="127"/>
              </w:numPr>
              <w:spacing w:line="235" w:lineRule="auto"/>
              <w:jc w:val="both"/>
              <w:rPr>
                <w:rFonts w:ascii="Arial Narrow" w:hAnsi="Arial Narrow" w:cs="Arial"/>
                <w:szCs w:val="20"/>
              </w:rPr>
            </w:pPr>
            <w:r w:rsidRPr="000B6855">
              <w:rPr>
                <w:rFonts w:ascii="Arial Narrow" w:eastAsia="Arial" w:hAnsi="Arial Narrow" w:cs="Arial"/>
                <w:szCs w:val="20"/>
              </w:rPr>
              <w:t xml:space="preserve">Estrategias para la solución de problemas socio económicos, de la región. mecánica operativa de servicios de empleo. El contrato laboral juvenil. </w:t>
            </w:r>
          </w:p>
          <w:p w14:paraId="5544EEB9" w14:textId="77777777" w:rsidR="002D0A11" w:rsidRPr="00773C46" w:rsidRDefault="002D0A11" w:rsidP="00CF75DA">
            <w:pPr>
              <w:pStyle w:val="Prrafodelista"/>
              <w:widowControl w:val="0"/>
              <w:numPr>
                <w:ilvl w:val="0"/>
                <w:numId w:val="127"/>
              </w:numPr>
              <w:autoSpaceDE w:val="0"/>
              <w:autoSpaceDN w:val="0"/>
              <w:spacing w:after="0" w:line="259" w:lineRule="auto"/>
              <w:rPr>
                <w:rFonts w:ascii="Arial Narrow" w:hAnsi="Arial Narrow"/>
                <w:szCs w:val="20"/>
              </w:rPr>
            </w:pPr>
            <w:r w:rsidRPr="00773C46">
              <w:rPr>
                <w:rFonts w:ascii="Arial Narrow" w:hAnsi="Arial Narrow"/>
                <w:szCs w:val="20"/>
              </w:rPr>
              <w:t xml:space="preserve">Inclusión al discapacitado. </w:t>
            </w:r>
          </w:p>
          <w:p w14:paraId="50871BA1" w14:textId="77777777" w:rsidR="002D0A11" w:rsidRPr="000B6855" w:rsidRDefault="002D0A11" w:rsidP="00CF75DA">
            <w:pPr>
              <w:numPr>
                <w:ilvl w:val="0"/>
                <w:numId w:val="127"/>
              </w:numPr>
              <w:spacing w:line="259" w:lineRule="auto"/>
              <w:jc w:val="both"/>
              <w:rPr>
                <w:rFonts w:ascii="Arial Narrow" w:hAnsi="Arial Narrow" w:cs="Arial"/>
                <w:szCs w:val="20"/>
              </w:rPr>
            </w:pPr>
            <w:r w:rsidRPr="000B6855">
              <w:rPr>
                <w:rFonts w:ascii="Arial Narrow" w:eastAsia="Arial" w:hAnsi="Arial Narrow" w:cs="Arial"/>
                <w:szCs w:val="20"/>
              </w:rPr>
              <w:t xml:space="preserve">Habilidades emprendedoras. de proyectos </w:t>
            </w:r>
          </w:p>
          <w:p w14:paraId="6A3BC2F5" w14:textId="77777777" w:rsidR="002D0A11" w:rsidRPr="000B6855" w:rsidRDefault="002D0A11" w:rsidP="00CF75DA">
            <w:pPr>
              <w:numPr>
                <w:ilvl w:val="0"/>
                <w:numId w:val="127"/>
              </w:numPr>
              <w:spacing w:after="9" w:line="259" w:lineRule="auto"/>
              <w:jc w:val="both"/>
              <w:rPr>
                <w:rFonts w:ascii="Arial Narrow" w:hAnsi="Arial Narrow" w:cs="Arial"/>
                <w:szCs w:val="20"/>
              </w:rPr>
            </w:pPr>
            <w:r w:rsidRPr="000B6855">
              <w:rPr>
                <w:rFonts w:ascii="Arial Narrow" w:eastAsia="Arial" w:hAnsi="Arial Narrow" w:cs="Arial"/>
                <w:i/>
                <w:szCs w:val="20"/>
              </w:rPr>
              <w:t>exitosos a nivel regional y local</w:t>
            </w:r>
            <w:r w:rsidRPr="000B6855">
              <w:rPr>
                <w:rFonts w:ascii="Arial Narrow" w:eastAsia="Arial" w:hAnsi="Arial Narrow" w:cs="Arial"/>
                <w:szCs w:val="20"/>
              </w:rPr>
              <w:t xml:space="preserve">. </w:t>
            </w:r>
          </w:p>
          <w:p w14:paraId="11B3182F" w14:textId="77777777" w:rsidR="002D0A11" w:rsidRPr="000B6855" w:rsidRDefault="002D0A11" w:rsidP="00CF75DA">
            <w:pPr>
              <w:numPr>
                <w:ilvl w:val="0"/>
                <w:numId w:val="127"/>
              </w:numPr>
              <w:spacing w:after="4" w:line="262" w:lineRule="auto"/>
              <w:jc w:val="both"/>
              <w:rPr>
                <w:rFonts w:ascii="Arial Narrow" w:hAnsi="Arial Narrow" w:cs="Arial"/>
                <w:szCs w:val="20"/>
              </w:rPr>
            </w:pPr>
            <w:r w:rsidRPr="000B6855">
              <w:rPr>
                <w:rFonts w:ascii="Arial Narrow" w:eastAsia="Arial" w:hAnsi="Arial Narrow" w:cs="Arial"/>
                <w:szCs w:val="20"/>
              </w:rPr>
              <w:t xml:space="preserve">Principios de gestión empresarial, empresa, mercado, mercadotecnia, compra y venta de productos </w:t>
            </w:r>
            <w:r w:rsidRPr="000B6855">
              <w:rPr>
                <w:rFonts w:ascii="Arial Narrow" w:eastAsia="Arial" w:hAnsi="Arial Narrow" w:cs="Arial"/>
                <w:i/>
                <w:szCs w:val="20"/>
              </w:rPr>
              <w:t>enfocados a la región.</w:t>
            </w:r>
            <w:r w:rsidRPr="000B6855">
              <w:rPr>
                <w:rFonts w:ascii="Arial Narrow" w:eastAsia="Arial" w:hAnsi="Arial Narrow" w:cs="Arial"/>
                <w:szCs w:val="20"/>
              </w:rPr>
              <w:t xml:space="preserve"> </w:t>
            </w:r>
          </w:p>
          <w:p w14:paraId="1EB37B1F" w14:textId="77777777" w:rsidR="002D0A11" w:rsidRPr="000B6855" w:rsidRDefault="002D0A11" w:rsidP="00CF75DA">
            <w:pPr>
              <w:numPr>
                <w:ilvl w:val="0"/>
                <w:numId w:val="127"/>
              </w:numPr>
              <w:spacing w:after="13" w:line="238" w:lineRule="auto"/>
              <w:jc w:val="both"/>
              <w:rPr>
                <w:rFonts w:ascii="Arial Narrow" w:hAnsi="Arial Narrow" w:cs="Arial"/>
                <w:szCs w:val="20"/>
              </w:rPr>
            </w:pPr>
            <w:r w:rsidRPr="000B6855">
              <w:rPr>
                <w:rFonts w:ascii="Arial Narrow" w:eastAsia="Arial" w:hAnsi="Arial Narrow" w:cs="Arial"/>
                <w:szCs w:val="20"/>
              </w:rPr>
              <w:t xml:space="preserve">Técnicas e instrumentos orientados a la investigación de mercado </w:t>
            </w:r>
            <w:r w:rsidRPr="000B6855">
              <w:rPr>
                <w:rFonts w:ascii="Arial Narrow" w:eastAsia="Arial" w:hAnsi="Arial Narrow" w:cs="Arial"/>
                <w:i/>
                <w:szCs w:val="20"/>
              </w:rPr>
              <w:t>regional y/o local.</w:t>
            </w:r>
            <w:r w:rsidRPr="000B6855">
              <w:rPr>
                <w:rFonts w:ascii="Arial Narrow" w:eastAsia="Arial" w:hAnsi="Arial Narrow" w:cs="Arial"/>
                <w:szCs w:val="20"/>
              </w:rPr>
              <w:t xml:space="preserve"> </w:t>
            </w:r>
          </w:p>
          <w:p w14:paraId="66872901" w14:textId="77777777" w:rsidR="002D0A11" w:rsidRPr="000B6855" w:rsidRDefault="002D0A11" w:rsidP="00CF75DA">
            <w:pPr>
              <w:numPr>
                <w:ilvl w:val="0"/>
                <w:numId w:val="127"/>
              </w:numPr>
              <w:spacing w:line="259" w:lineRule="auto"/>
              <w:jc w:val="both"/>
              <w:rPr>
                <w:rFonts w:ascii="Arial Narrow" w:hAnsi="Arial Narrow" w:cs="Arial"/>
                <w:szCs w:val="20"/>
              </w:rPr>
            </w:pPr>
            <w:r w:rsidRPr="000B6855">
              <w:rPr>
                <w:rFonts w:ascii="Arial Narrow" w:eastAsia="Arial" w:hAnsi="Arial Narrow" w:cs="Arial"/>
                <w:szCs w:val="20"/>
              </w:rPr>
              <w:t xml:space="preserve">Planificación ejecución y evaluación de proyectos productivos, Emprendedores </w:t>
            </w:r>
            <w:r w:rsidRPr="000B6855">
              <w:rPr>
                <w:rFonts w:ascii="Arial Narrow" w:eastAsia="Arial" w:hAnsi="Arial Narrow" w:cs="Arial"/>
                <w:i/>
                <w:szCs w:val="20"/>
              </w:rPr>
              <w:t>para la especialidad y afines.</w:t>
            </w:r>
            <w:r w:rsidRPr="000B6855">
              <w:rPr>
                <w:rFonts w:ascii="Arial Narrow" w:eastAsia="Arial" w:hAnsi="Arial Narrow" w:cs="Arial"/>
                <w:szCs w:val="20"/>
              </w:rPr>
              <w:t xml:space="preserve"> </w:t>
            </w:r>
          </w:p>
        </w:tc>
        <w:tc>
          <w:tcPr>
            <w:tcW w:w="2882" w:type="dxa"/>
            <w:tcBorders>
              <w:top w:val="single" w:sz="5" w:space="0" w:color="000000"/>
              <w:left w:val="single" w:sz="5" w:space="0" w:color="000000"/>
              <w:bottom w:val="single" w:sz="5" w:space="0" w:color="000000"/>
              <w:right w:val="single" w:sz="5" w:space="0" w:color="000000"/>
            </w:tcBorders>
          </w:tcPr>
          <w:p w14:paraId="6A3CF5E9" w14:textId="77777777" w:rsidR="002D0A11" w:rsidRPr="000B6855" w:rsidRDefault="002D0A11"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3FB2D0B9" w14:textId="77777777" w:rsidR="002D0A11" w:rsidRPr="00773C46" w:rsidRDefault="002D0A11" w:rsidP="00610470">
            <w:pPr>
              <w:spacing w:line="259" w:lineRule="auto"/>
              <w:ind w:left="2" w:firstLine="45"/>
              <w:rPr>
                <w:rFonts w:ascii="Arial Narrow" w:hAnsi="Arial Narrow" w:cs="Arial"/>
                <w:sz w:val="18"/>
                <w:szCs w:val="20"/>
              </w:rPr>
            </w:pPr>
          </w:p>
          <w:p w14:paraId="49FE2452" w14:textId="77777777" w:rsidR="002D0A11" w:rsidRPr="00773C46" w:rsidRDefault="002D0A11" w:rsidP="00CF75DA">
            <w:pPr>
              <w:pStyle w:val="Prrafodelista"/>
              <w:widowControl w:val="0"/>
              <w:numPr>
                <w:ilvl w:val="0"/>
                <w:numId w:val="128"/>
              </w:numPr>
              <w:autoSpaceDE w:val="0"/>
              <w:autoSpaceDN w:val="0"/>
              <w:spacing w:after="0" w:line="259" w:lineRule="auto"/>
              <w:rPr>
                <w:rFonts w:ascii="Arial Narrow" w:hAnsi="Arial Narrow"/>
                <w:sz w:val="20"/>
                <w:szCs w:val="20"/>
              </w:rPr>
            </w:pPr>
            <w:r w:rsidRPr="00773C46">
              <w:rPr>
                <w:rFonts w:ascii="Arial Narrow" w:hAnsi="Arial Narrow"/>
                <w:sz w:val="20"/>
                <w:szCs w:val="20"/>
              </w:rPr>
              <w:t xml:space="preserve">Guía de trabajo </w:t>
            </w:r>
          </w:p>
          <w:p w14:paraId="35C432D5" w14:textId="77777777" w:rsidR="002D0A11" w:rsidRPr="00773C46" w:rsidRDefault="002D0A11" w:rsidP="00610470">
            <w:pPr>
              <w:spacing w:line="259" w:lineRule="auto"/>
              <w:ind w:left="2" w:firstLine="45"/>
              <w:rPr>
                <w:rFonts w:ascii="Arial Narrow" w:hAnsi="Arial Narrow" w:cs="Arial"/>
                <w:sz w:val="18"/>
                <w:szCs w:val="20"/>
              </w:rPr>
            </w:pPr>
          </w:p>
          <w:p w14:paraId="42DEF570" w14:textId="77777777" w:rsidR="002D0A11" w:rsidRPr="00773C46" w:rsidRDefault="002D0A11" w:rsidP="00610470">
            <w:pPr>
              <w:spacing w:line="259" w:lineRule="auto"/>
              <w:ind w:left="2" w:firstLine="45"/>
              <w:rPr>
                <w:rFonts w:ascii="Arial Narrow" w:hAnsi="Arial Narrow" w:cs="Arial"/>
                <w:sz w:val="18"/>
                <w:szCs w:val="20"/>
              </w:rPr>
            </w:pPr>
          </w:p>
          <w:p w14:paraId="7E7A9E47" w14:textId="77777777" w:rsidR="002D0A11" w:rsidRPr="00773C46" w:rsidRDefault="002D0A11" w:rsidP="00CF75DA">
            <w:pPr>
              <w:pStyle w:val="Prrafodelista"/>
              <w:widowControl w:val="0"/>
              <w:numPr>
                <w:ilvl w:val="0"/>
                <w:numId w:val="128"/>
              </w:numPr>
              <w:autoSpaceDE w:val="0"/>
              <w:autoSpaceDN w:val="0"/>
              <w:spacing w:after="0" w:line="241" w:lineRule="auto"/>
              <w:rPr>
                <w:rFonts w:ascii="Arial Narrow" w:hAnsi="Arial Narrow"/>
                <w:sz w:val="20"/>
                <w:szCs w:val="20"/>
              </w:rPr>
            </w:pPr>
            <w:r w:rsidRPr="00773C46">
              <w:rPr>
                <w:rFonts w:ascii="Arial Narrow" w:hAnsi="Arial Narrow"/>
                <w:sz w:val="20"/>
                <w:szCs w:val="20"/>
              </w:rPr>
              <w:t xml:space="preserve">Proyecto Muestra de emprendedores exitosos de la zona </w:t>
            </w:r>
          </w:p>
          <w:p w14:paraId="41170CC5" w14:textId="77777777" w:rsidR="002D0A11" w:rsidRPr="00773C46" w:rsidRDefault="002D0A11" w:rsidP="00610470">
            <w:pPr>
              <w:spacing w:line="259" w:lineRule="auto"/>
              <w:ind w:left="2" w:firstLine="45"/>
              <w:rPr>
                <w:rFonts w:ascii="Arial Narrow" w:hAnsi="Arial Narrow" w:cs="Arial"/>
                <w:sz w:val="18"/>
                <w:szCs w:val="20"/>
              </w:rPr>
            </w:pPr>
          </w:p>
          <w:p w14:paraId="2C51A886" w14:textId="77777777" w:rsidR="002D0A11" w:rsidRPr="00773C46" w:rsidRDefault="002D0A11" w:rsidP="00610470">
            <w:pPr>
              <w:spacing w:line="259" w:lineRule="auto"/>
              <w:ind w:left="2" w:firstLine="45"/>
              <w:rPr>
                <w:rFonts w:ascii="Arial Narrow" w:hAnsi="Arial Narrow" w:cs="Arial"/>
                <w:sz w:val="18"/>
                <w:szCs w:val="20"/>
              </w:rPr>
            </w:pPr>
          </w:p>
          <w:p w14:paraId="53BAF70B" w14:textId="77777777" w:rsidR="002D0A11" w:rsidRDefault="002D0A11" w:rsidP="00CF75DA">
            <w:pPr>
              <w:pStyle w:val="Prrafodelista"/>
              <w:widowControl w:val="0"/>
              <w:numPr>
                <w:ilvl w:val="0"/>
                <w:numId w:val="128"/>
              </w:numPr>
              <w:autoSpaceDE w:val="0"/>
              <w:autoSpaceDN w:val="0"/>
              <w:spacing w:after="0" w:line="232" w:lineRule="auto"/>
              <w:rPr>
                <w:rFonts w:ascii="Arial Narrow" w:hAnsi="Arial Narrow"/>
                <w:sz w:val="20"/>
                <w:szCs w:val="20"/>
              </w:rPr>
            </w:pPr>
            <w:r w:rsidRPr="00773C46">
              <w:rPr>
                <w:rFonts w:ascii="Arial Narrow" w:hAnsi="Arial Narrow"/>
                <w:sz w:val="20"/>
                <w:szCs w:val="20"/>
              </w:rPr>
              <w:t xml:space="preserve">Ficha de producción y comercialización de producto emprendedor </w:t>
            </w:r>
          </w:p>
          <w:p w14:paraId="46A43D15" w14:textId="77777777" w:rsidR="002D0A11" w:rsidRPr="00773C46" w:rsidRDefault="002D0A11" w:rsidP="00610470">
            <w:pPr>
              <w:pStyle w:val="Prrafodelista"/>
              <w:spacing w:line="232" w:lineRule="auto"/>
              <w:ind w:left="720" w:firstLine="0"/>
              <w:rPr>
                <w:rFonts w:ascii="Arial Narrow" w:hAnsi="Arial Narrow"/>
                <w:sz w:val="20"/>
                <w:szCs w:val="20"/>
              </w:rPr>
            </w:pPr>
          </w:p>
          <w:p w14:paraId="25C83189" w14:textId="77777777" w:rsidR="002D0A11" w:rsidRPr="00773C46" w:rsidRDefault="002D0A11" w:rsidP="00CF75DA">
            <w:pPr>
              <w:pStyle w:val="Prrafodelista"/>
              <w:widowControl w:val="0"/>
              <w:numPr>
                <w:ilvl w:val="0"/>
                <w:numId w:val="128"/>
              </w:numPr>
              <w:autoSpaceDE w:val="0"/>
              <w:autoSpaceDN w:val="0"/>
              <w:spacing w:after="0" w:line="259" w:lineRule="auto"/>
              <w:rPr>
                <w:rFonts w:ascii="Arial Narrow" w:hAnsi="Arial Narrow"/>
                <w:sz w:val="20"/>
                <w:szCs w:val="20"/>
              </w:rPr>
            </w:pPr>
            <w:r w:rsidRPr="00773C46">
              <w:rPr>
                <w:rFonts w:ascii="Arial Narrow" w:hAnsi="Arial Narrow"/>
                <w:sz w:val="20"/>
                <w:szCs w:val="20"/>
              </w:rPr>
              <w:t xml:space="preserve">Proyecto emprendedor </w:t>
            </w:r>
          </w:p>
          <w:p w14:paraId="0C21259F" w14:textId="77777777" w:rsidR="002D0A11" w:rsidRPr="00773C46" w:rsidRDefault="002D0A11" w:rsidP="00610470">
            <w:pPr>
              <w:spacing w:after="7" w:line="216" w:lineRule="auto"/>
              <w:ind w:left="2" w:right="2777" w:firstLine="90"/>
              <w:rPr>
                <w:rFonts w:ascii="Arial Narrow" w:hAnsi="Arial Narrow" w:cs="Arial"/>
                <w:sz w:val="18"/>
                <w:szCs w:val="20"/>
              </w:rPr>
            </w:pPr>
          </w:p>
          <w:p w14:paraId="6EACF7DC" w14:textId="77777777" w:rsidR="002D0A11" w:rsidRPr="00773C46" w:rsidRDefault="002D0A11" w:rsidP="00610470">
            <w:pPr>
              <w:spacing w:line="259" w:lineRule="auto"/>
              <w:ind w:left="2" w:firstLine="45"/>
              <w:rPr>
                <w:rFonts w:ascii="Arial Narrow" w:hAnsi="Arial Narrow" w:cs="Arial"/>
                <w:sz w:val="18"/>
                <w:szCs w:val="20"/>
              </w:rPr>
            </w:pPr>
          </w:p>
          <w:p w14:paraId="7CADAE7A" w14:textId="77777777" w:rsidR="002D0A11" w:rsidRPr="00773C46" w:rsidRDefault="002D0A11" w:rsidP="00CF75DA">
            <w:pPr>
              <w:pStyle w:val="Prrafodelista"/>
              <w:widowControl w:val="0"/>
              <w:numPr>
                <w:ilvl w:val="0"/>
                <w:numId w:val="128"/>
              </w:numPr>
              <w:autoSpaceDE w:val="0"/>
              <w:autoSpaceDN w:val="0"/>
              <w:spacing w:after="0" w:line="259" w:lineRule="auto"/>
              <w:rPr>
                <w:rFonts w:ascii="Arial Narrow" w:hAnsi="Arial Narrow"/>
                <w:szCs w:val="20"/>
              </w:rPr>
            </w:pPr>
            <w:r w:rsidRPr="00773C46">
              <w:rPr>
                <w:rFonts w:ascii="Arial Narrow" w:hAnsi="Arial Narrow"/>
                <w:sz w:val="20"/>
                <w:szCs w:val="20"/>
              </w:rPr>
              <w:t xml:space="preserve">Portafolio </w:t>
            </w:r>
          </w:p>
        </w:tc>
        <w:tc>
          <w:tcPr>
            <w:tcW w:w="2518" w:type="dxa"/>
            <w:tcBorders>
              <w:top w:val="single" w:sz="5" w:space="0" w:color="000000"/>
              <w:left w:val="single" w:sz="5" w:space="0" w:color="000000"/>
              <w:bottom w:val="single" w:sz="5" w:space="0" w:color="000000"/>
              <w:right w:val="single" w:sz="5" w:space="0" w:color="000000"/>
            </w:tcBorders>
          </w:tcPr>
          <w:p w14:paraId="2E0B6C64" w14:textId="77777777" w:rsidR="002D0A11" w:rsidRPr="000B6855" w:rsidRDefault="002D0A11" w:rsidP="00610470">
            <w:pPr>
              <w:spacing w:line="259" w:lineRule="auto"/>
              <w:ind w:left="2"/>
              <w:rPr>
                <w:rFonts w:ascii="Arial Narrow" w:hAnsi="Arial Narrow" w:cs="Arial"/>
                <w:szCs w:val="20"/>
              </w:rPr>
            </w:pPr>
            <w:r w:rsidRPr="000B6855">
              <w:rPr>
                <w:rFonts w:ascii="Arial Narrow" w:hAnsi="Arial Narrow" w:cs="Arial"/>
                <w:szCs w:val="20"/>
              </w:rPr>
              <w:t xml:space="preserve"> </w:t>
            </w:r>
          </w:p>
          <w:p w14:paraId="074A0BBA" w14:textId="77777777" w:rsidR="002D0A11" w:rsidRPr="00472E68" w:rsidRDefault="002D0A11" w:rsidP="00CF75DA">
            <w:pPr>
              <w:pStyle w:val="Prrafodelista"/>
              <w:widowControl w:val="0"/>
              <w:numPr>
                <w:ilvl w:val="0"/>
                <w:numId w:val="129"/>
              </w:numPr>
              <w:autoSpaceDE w:val="0"/>
              <w:autoSpaceDN w:val="0"/>
              <w:spacing w:after="0" w:line="241" w:lineRule="auto"/>
              <w:ind w:right="110"/>
              <w:jc w:val="both"/>
              <w:rPr>
                <w:rFonts w:ascii="Arial Narrow" w:hAnsi="Arial Narrow"/>
                <w:sz w:val="20"/>
                <w:szCs w:val="20"/>
              </w:rPr>
            </w:pPr>
            <w:r w:rsidRPr="00472E68">
              <w:rPr>
                <w:rFonts w:ascii="Arial Narrow" w:hAnsi="Arial Narrow"/>
                <w:sz w:val="20"/>
                <w:szCs w:val="20"/>
              </w:rPr>
              <w:t xml:space="preserve">Comprende y explica elementos importantes de marco legal vigente de la cultura emprendedora en el Perú </w:t>
            </w:r>
          </w:p>
          <w:p w14:paraId="3EB0986A" w14:textId="77777777" w:rsidR="002D0A11" w:rsidRPr="00472E68" w:rsidRDefault="002D0A11" w:rsidP="00CF75DA">
            <w:pPr>
              <w:pStyle w:val="Prrafodelista"/>
              <w:widowControl w:val="0"/>
              <w:numPr>
                <w:ilvl w:val="0"/>
                <w:numId w:val="129"/>
              </w:numPr>
              <w:autoSpaceDE w:val="0"/>
              <w:autoSpaceDN w:val="0"/>
              <w:spacing w:after="0" w:line="232" w:lineRule="auto"/>
              <w:ind w:right="374"/>
              <w:jc w:val="both"/>
              <w:rPr>
                <w:rFonts w:ascii="Arial Narrow" w:hAnsi="Arial Narrow"/>
                <w:sz w:val="20"/>
                <w:szCs w:val="20"/>
              </w:rPr>
            </w:pPr>
            <w:r w:rsidRPr="00472E68">
              <w:rPr>
                <w:rFonts w:ascii="Arial Narrow" w:hAnsi="Arial Narrow"/>
                <w:sz w:val="20"/>
                <w:szCs w:val="20"/>
              </w:rPr>
              <w:t xml:space="preserve">Emite juicios de valor sobre la importancia de los valores sociales en una cultura emprendedora y productiva </w:t>
            </w:r>
          </w:p>
          <w:p w14:paraId="17D3FD0B" w14:textId="77777777" w:rsidR="002D0A11" w:rsidRPr="00472E68" w:rsidRDefault="002D0A11" w:rsidP="00CF75DA">
            <w:pPr>
              <w:pStyle w:val="Prrafodelista"/>
              <w:widowControl w:val="0"/>
              <w:numPr>
                <w:ilvl w:val="0"/>
                <w:numId w:val="129"/>
              </w:numPr>
              <w:autoSpaceDE w:val="0"/>
              <w:autoSpaceDN w:val="0"/>
              <w:spacing w:after="0" w:line="232" w:lineRule="auto"/>
              <w:jc w:val="both"/>
              <w:rPr>
                <w:rFonts w:ascii="Arial Narrow" w:hAnsi="Arial Narrow"/>
                <w:sz w:val="20"/>
                <w:szCs w:val="20"/>
              </w:rPr>
            </w:pPr>
            <w:r w:rsidRPr="00472E68">
              <w:rPr>
                <w:rFonts w:ascii="Arial Narrow" w:hAnsi="Arial Narrow"/>
                <w:sz w:val="20"/>
                <w:szCs w:val="20"/>
              </w:rPr>
              <w:t xml:space="preserve">Planifica proyecto muestra de emprendedores exitosos </w:t>
            </w:r>
          </w:p>
          <w:p w14:paraId="3A9F3D01" w14:textId="77777777" w:rsidR="002D0A11" w:rsidRPr="00472E68" w:rsidRDefault="002D0A11" w:rsidP="00CF75DA">
            <w:pPr>
              <w:pStyle w:val="Prrafodelista"/>
              <w:widowControl w:val="0"/>
              <w:numPr>
                <w:ilvl w:val="0"/>
                <w:numId w:val="129"/>
              </w:numPr>
              <w:autoSpaceDE w:val="0"/>
              <w:autoSpaceDN w:val="0"/>
              <w:spacing w:after="0" w:line="241" w:lineRule="auto"/>
              <w:jc w:val="both"/>
              <w:rPr>
                <w:rFonts w:ascii="Arial Narrow" w:hAnsi="Arial Narrow"/>
                <w:sz w:val="20"/>
                <w:szCs w:val="20"/>
              </w:rPr>
            </w:pPr>
            <w:r w:rsidRPr="00472E68">
              <w:rPr>
                <w:rFonts w:ascii="Arial Narrow" w:hAnsi="Arial Narrow"/>
                <w:sz w:val="20"/>
                <w:szCs w:val="20"/>
              </w:rPr>
              <w:t xml:space="preserve">Reconoce y establece las habilidades del emprendedor exitoso </w:t>
            </w:r>
          </w:p>
          <w:p w14:paraId="09F41713" w14:textId="77777777" w:rsidR="002D0A11" w:rsidRPr="00472E68" w:rsidRDefault="002D0A11" w:rsidP="00CF75DA">
            <w:pPr>
              <w:pStyle w:val="Prrafodelista"/>
              <w:widowControl w:val="0"/>
              <w:numPr>
                <w:ilvl w:val="0"/>
                <w:numId w:val="129"/>
              </w:numPr>
              <w:autoSpaceDE w:val="0"/>
              <w:autoSpaceDN w:val="0"/>
              <w:spacing w:after="1" w:line="232" w:lineRule="auto"/>
              <w:ind w:right="698"/>
              <w:jc w:val="both"/>
              <w:rPr>
                <w:rFonts w:ascii="Arial Narrow" w:hAnsi="Arial Narrow"/>
                <w:sz w:val="20"/>
                <w:szCs w:val="20"/>
              </w:rPr>
            </w:pPr>
            <w:r w:rsidRPr="00472E68">
              <w:rPr>
                <w:rFonts w:ascii="Arial Narrow" w:hAnsi="Arial Narrow"/>
                <w:sz w:val="20"/>
                <w:szCs w:val="20"/>
              </w:rPr>
              <w:t xml:space="preserve">Elabora y ejecuta proyecto emprendedor sustentando en principios de gestión empresarial </w:t>
            </w:r>
          </w:p>
          <w:p w14:paraId="7425E0DB" w14:textId="77777777" w:rsidR="002D0A11" w:rsidRPr="00472E68" w:rsidRDefault="002D0A11" w:rsidP="00CF75DA">
            <w:pPr>
              <w:pStyle w:val="Prrafodelista"/>
              <w:widowControl w:val="0"/>
              <w:numPr>
                <w:ilvl w:val="0"/>
                <w:numId w:val="129"/>
              </w:numPr>
              <w:autoSpaceDE w:val="0"/>
              <w:autoSpaceDN w:val="0"/>
              <w:spacing w:after="0" w:line="259" w:lineRule="auto"/>
              <w:jc w:val="both"/>
              <w:rPr>
                <w:rFonts w:ascii="Arial Narrow" w:hAnsi="Arial Narrow"/>
                <w:sz w:val="20"/>
                <w:szCs w:val="20"/>
              </w:rPr>
            </w:pPr>
            <w:r w:rsidRPr="00472E68">
              <w:rPr>
                <w:rFonts w:ascii="Arial Narrow" w:hAnsi="Arial Narrow"/>
                <w:sz w:val="20"/>
                <w:szCs w:val="20"/>
              </w:rPr>
              <w:t xml:space="preserve">Participa en feria de productos hispanos </w:t>
            </w:r>
          </w:p>
          <w:p w14:paraId="6C303129" w14:textId="77777777" w:rsidR="002D0A11" w:rsidRPr="00472E68" w:rsidRDefault="002D0A11" w:rsidP="00CF75DA">
            <w:pPr>
              <w:pStyle w:val="Prrafodelista"/>
              <w:widowControl w:val="0"/>
              <w:numPr>
                <w:ilvl w:val="0"/>
                <w:numId w:val="129"/>
              </w:numPr>
              <w:autoSpaceDE w:val="0"/>
              <w:autoSpaceDN w:val="0"/>
              <w:spacing w:after="0" w:line="241" w:lineRule="auto"/>
              <w:ind w:right="32"/>
              <w:jc w:val="both"/>
              <w:rPr>
                <w:rFonts w:ascii="Arial Narrow" w:hAnsi="Arial Narrow"/>
                <w:sz w:val="20"/>
                <w:szCs w:val="20"/>
              </w:rPr>
            </w:pPr>
            <w:r w:rsidRPr="00472E68">
              <w:rPr>
                <w:rFonts w:ascii="Arial Narrow" w:hAnsi="Arial Narrow"/>
                <w:sz w:val="20"/>
                <w:szCs w:val="20"/>
              </w:rPr>
              <w:t xml:space="preserve">Participa con responsabilidad y </w:t>
            </w:r>
            <w:r w:rsidRPr="00472E68">
              <w:rPr>
                <w:rFonts w:ascii="Arial Narrow" w:hAnsi="Arial Narrow"/>
                <w:sz w:val="20"/>
                <w:szCs w:val="20"/>
              </w:rPr>
              <w:lastRenderedPageBreak/>
              <w:t xml:space="preserve">compromiso en la ejecución de su proyecto r </w:t>
            </w:r>
          </w:p>
          <w:p w14:paraId="0FDAD8A0" w14:textId="77777777" w:rsidR="002D0A11" w:rsidRPr="00472E68" w:rsidRDefault="002D0A11" w:rsidP="00CF75DA">
            <w:pPr>
              <w:pStyle w:val="Prrafodelista"/>
              <w:widowControl w:val="0"/>
              <w:numPr>
                <w:ilvl w:val="0"/>
                <w:numId w:val="129"/>
              </w:numPr>
              <w:autoSpaceDE w:val="0"/>
              <w:autoSpaceDN w:val="0"/>
              <w:spacing w:after="0" w:line="259" w:lineRule="auto"/>
              <w:ind w:right="100"/>
              <w:jc w:val="both"/>
              <w:rPr>
                <w:rFonts w:ascii="Arial Narrow" w:hAnsi="Arial Narrow"/>
                <w:szCs w:val="20"/>
              </w:rPr>
            </w:pPr>
            <w:r w:rsidRPr="00472E68">
              <w:rPr>
                <w:rFonts w:ascii="Arial Narrow" w:hAnsi="Arial Narrow"/>
                <w:sz w:val="20"/>
                <w:szCs w:val="20"/>
              </w:rPr>
              <w:t xml:space="preserve">Organiza    portafolio    demostrando    esfuerzo, calidad    y    variedad en el desarrollo de los </w:t>
            </w:r>
            <w:r w:rsidRPr="002D0A11">
              <w:rPr>
                <w:rFonts w:ascii="Arial Narrow" w:hAnsi="Arial Narrow"/>
                <w:sz w:val="20"/>
                <w:szCs w:val="20"/>
              </w:rPr>
              <w:t>trabajos.</w:t>
            </w:r>
            <w:r w:rsidRPr="00472E68">
              <w:rPr>
                <w:rFonts w:ascii="Arial Narrow" w:hAnsi="Arial Narrow"/>
                <w:szCs w:val="20"/>
              </w:rPr>
              <w:t xml:space="preserve"> </w:t>
            </w:r>
          </w:p>
        </w:tc>
      </w:tr>
    </w:tbl>
    <w:p w14:paraId="4A9932B8" w14:textId="77777777" w:rsidR="002D0A11" w:rsidRPr="002D0A11" w:rsidRDefault="002D0A11" w:rsidP="00B515AF">
      <w:pPr>
        <w:jc w:val="center"/>
        <w:rPr>
          <w:rFonts w:ascii="Arial Narrow" w:hAnsi="Arial Narrow" w:cs="Calibri,Bold"/>
          <w:b/>
          <w:bCs/>
          <w:color w:val="auto"/>
        </w:rPr>
      </w:pPr>
    </w:p>
    <w:p w14:paraId="2D5E85B5" w14:textId="37622693" w:rsidR="006460D4" w:rsidRPr="006460D4" w:rsidRDefault="00461725" w:rsidP="006460D4">
      <w:pPr>
        <w:jc w:val="center"/>
        <w:rPr>
          <w:rFonts w:ascii="Arial Narrow" w:hAnsi="Arial Narrow" w:cs="Calibri,Bold"/>
          <w:b/>
          <w:bCs/>
          <w:color w:val="auto"/>
          <w:lang w:val="es-PE"/>
        </w:rPr>
      </w:pPr>
      <w:r>
        <w:rPr>
          <w:rFonts w:ascii="Arial Narrow" w:hAnsi="Arial Narrow" w:cs="Calibri,Bold"/>
          <w:b/>
          <w:bCs/>
          <w:color w:val="auto"/>
          <w:lang w:val="es-PE"/>
        </w:rPr>
        <w:t>RELIGIÓN, FILOSOFÍA Y ÉTICA I</w:t>
      </w:r>
      <w:r w:rsidR="00B515AF">
        <w:rPr>
          <w:rFonts w:ascii="Arial Narrow" w:hAnsi="Arial Narrow" w:cs="Calibri,Bold"/>
          <w:b/>
          <w:bCs/>
          <w:color w:val="auto"/>
          <w:lang w:val="es-PE"/>
        </w:rPr>
        <w:t>I</w:t>
      </w:r>
    </w:p>
    <w:tbl>
      <w:tblPr>
        <w:tblW w:w="134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3402"/>
        <w:gridCol w:w="4820"/>
        <w:gridCol w:w="2410"/>
        <w:gridCol w:w="2863"/>
      </w:tblGrid>
      <w:tr w:rsidR="006460D4" w:rsidRPr="00F22C47" w14:paraId="0945E38F" w14:textId="77777777" w:rsidTr="006460D4">
        <w:trPr>
          <w:trHeight w:val="517"/>
        </w:trPr>
        <w:tc>
          <w:tcPr>
            <w:tcW w:w="13495" w:type="dxa"/>
            <w:gridSpan w:val="4"/>
            <w:shd w:val="clear" w:color="auto" w:fill="76BDFE"/>
            <w:vAlign w:val="center"/>
          </w:tcPr>
          <w:p w14:paraId="1E3C4593" w14:textId="77777777" w:rsidR="006460D4" w:rsidRPr="00F22C47" w:rsidRDefault="006460D4" w:rsidP="00DE0E99">
            <w:pPr>
              <w:jc w:val="center"/>
              <w:rPr>
                <w:rFonts w:ascii="Cambria" w:hAnsi="Cambria" w:cs="Arial"/>
                <w:b/>
                <w:sz w:val="20"/>
                <w:szCs w:val="20"/>
              </w:rPr>
            </w:pPr>
            <w:r>
              <w:rPr>
                <w:rFonts w:ascii="Cambria" w:hAnsi="Cambria" w:cs="Arial"/>
                <w:b/>
                <w:sz w:val="20"/>
                <w:szCs w:val="20"/>
              </w:rPr>
              <w:t>RELIGIÓN, FILOSOFÍA Y ÉTICA II</w:t>
            </w:r>
          </w:p>
        </w:tc>
      </w:tr>
      <w:tr w:rsidR="006460D4" w:rsidRPr="00F22C47" w14:paraId="3477FF12" w14:textId="77777777" w:rsidTr="006460D4">
        <w:trPr>
          <w:trHeight w:val="517"/>
        </w:trPr>
        <w:tc>
          <w:tcPr>
            <w:tcW w:w="3402" w:type="dxa"/>
            <w:shd w:val="clear" w:color="auto" w:fill="76BDFE"/>
            <w:vAlign w:val="center"/>
          </w:tcPr>
          <w:p w14:paraId="59379F8B" w14:textId="77777777" w:rsidR="006460D4" w:rsidRPr="00F22C47" w:rsidRDefault="006460D4" w:rsidP="00DE0E99">
            <w:pPr>
              <w:jc w:val="center"/>
              <w:rPr>
                <w:rFonts w:ascii="Cambria" w:hAnsi="Cambria" w:cs="Arial"/>
                <w:b/>
                <w:sz w:val="20"/>
                <w:szCs w:val="20"/>
              </w:rPr>
            </w:pPr>
            <w:r>
              <w:rPr>
                <w:rFonts w:ascii="Cambria" w:hAnsi="Cambria" w:cs="Arial"/>
                <w:b/>
                <w:sz w:val="20"/>
                <w:szCs w:val="20"/>
              </w:rPr>
              <w:t>SUMILLA</w:t>
            </w:r>
          </w:p>
        </w:tc>
        <w:tc>
          <w:tcPr>
            <w:tcW w:w="10093" w:type="dxa"/>
            <w:gridSpan w:val="3"/>
            <w:shd w:val="clear" w:color="auto" w:fill="auto"/>
            <w:vAlign w:val="center"/>
          </w:tcPr>
          <w:p w14:paraId="45F072FC" w14:textId="77777777" w:rsidR="006460D4" w:rsidRPr="00F22C47" w:rsidRDefault="006460D4" w:rsidP="00DE0E99">
            <w:pPr>
              <w:jc w:val="both"/>
              <w:rPr>
                <w:rFonts w:ascii="Cambria" w:hAnsi="Cambria" w:cs="Arial"/>
                <w:b/>
                <w:sz w:val="20"/>
                <w:szCs w:val="20"/>
              </w:rPr>
            </w:pPr>
            <w:r w:rsidRPr="00C577EF">
              <w:rPr>
                <w:rFonts w:ascii="Cambria" w:hAnsi="Cambria" w:cs="Arial"/>
                <w:b/>
                <w:sz w:val="20"/>
                <w:szCs w:val="20"/>
              </w:rPr>
              <w:t>Contribuye al desarrollo del pensamiento, actitudes y criterios éticos a la luz de las diferent</w:t>
            </w:r>
            <w:r>
              <w:rPr>
                <w:rFonts w:ascii="Cambria" w:hAnsi="Cambria" w:cs="Arial"/>
                <w:b/>
                <w:sz w:val="20"/>
                <w:szCs w:val="20"/>
              </w:rPr>
              <w:t xml:space="preserve">es concepciones religiosas con </w:t>
            </w:r>
            <w:r w:rsidRPr="00C577EF">
              <w:rPr>
                <w:rFonts w:ascii="Cambria" w:hAnsi="Cambria" w:cs="Arial"/>
                <w:b/>
                <w:sz w:val="20"/>
                <w:szCs w:val="20"/>
              </w:rPr>
              <w:t>énfasis en la cristiana, orientando el desarrollo personal y profesional de los estudiantes. Brinda elementos fundamentales que permiten el fortalecimiento del pensamiento ético, filosófico y moral como marco de reflexión sobre la propia práctica y su relación con el entorno informático y contextual, a partir del abordaje de temas actuales que se presentan en la sociedad, aspirando que logren autonomía moral. El Área concibe a la Filosofía como un proceso y esfuerzo del pensamiento encaminado a conocer y transformar la realidad vivida por el hombre, es praxis y acción que exige respuestas a los diversos problemas de la filosofía del conocimiento del hombre, del valor y de la moral.</w:t>
            </w:r>
          </w:p>
        </w:tc>
      </w:tr>
      <w:tr w:rsidR="006460D4" w:rsidRPr="00F22C47" w14:paraId="366750F9" w14:textId="77777777" w:rsidTr="006460D4">
        <w:trPr>
          <w:trHeight w:val="517"/>
        </w:trPr>
        <w:tc>
          <w:tcPr>
            <w:tcW w:w="3402" w:type="dxa"/>
            <w:shd w:val="clear" w:color="auto" w:fill="76BDFE"/>
            <w:vAlign w:val="center"/>
          </w:tcPr>
          <w:p w14:paraId="7A8120FD" w14:textId="77777777" w:rsidR="006460D4" w:rsidRPr="00F22C47" w:rsidRDefault="006460D4" w:rsidP="00DE0E99">
            <w:pPr>
              <w:jc w:val="center"/>
              <w:rPr>
                <w:rFonts w:ascii="Cambria" w:hAnsi="Cambria" w:cs="Arial"/>
                <w:b/>
                <w:sz w:val="20"/>
                <w:szCs w:val="20"/>
              </w:rPr>
            </w:pPr>
            <w:r w:rsidRPr="00F22C47">
              <w:rPr>
                <w:rFonts w:ascii="Cambria" w:hAnsi="Cambria" w:cs="Arial"/>
                <w:b/>
                <w:sz w:val="20"/>
                <w:szCs w:val="20"/>
              </w:rPr>
              <w:t>CRITERIOS DE DESEMPEÑO</w:t>
            </w:r>
          </w:p>
        </w:tc>
        <w:tc>
          <w:tcPr>
            <w:tcW w:w="4820" w:type="dxa"/>
            <w:shd w:val="clear" w:color="auto" w:fill="76BDFE"/>
            <w:vAlign w:val="center"/>
          </w:tcPr>
          <w:p w14:paraId="46DB86BE" w14:textId="77777777" w:rsidR="006460D4" w:rsidRPr="00F22C47" w:rsidRDefault="006460D4" w:rsidP="00DE0E99">
            <w:pPr>
              <w:jc w:val="center"/>
              <w:rPr>
                <w:rFonts w:ascii="Cambria" w:hAnsi="Cambria" w:cs="Arial"/>
                <w:b/>
                <w:sz w:val="20"/>
                <w:szCs w:val="20"/>
              </w:rPr>
            </w:pPr>
            <w:r w:rsidRPr="00F22C47">
              <w:rPr>
                <w:rFonts w:ascii="Cambria" w:hAnsi="Cambria" w:cs="Arial"/>
                <w:b/>
                <w:sz w:val="20"/>
                <w:szCs w:val="20"/>
              </w:rPr>
              <w:t>CONTENIDOS</w:t>
            </w:r>
          </w:p>
        </w:tc>
        <w:tc>
          <w:tcPr>
            <w:tcW w:w="2410" w:type="dxa"/>
            <w:shd w:val="clear" w:color="auto" w:fill="76BDFE"/>
            <w:vAlign w:val="center"/>
          </w:tcPr>
          <w:p w14:paraId="6ECCF22D" w14:textId="77777777" w:rsidR="006460D4" w:rsidRPr="00F22C47" w:rsidRDefault="006460D4" w:rsidP="00DE0E99">
            <w:pPr>
              <w:jc w:val="center"/>
              <w:rPr>
                <w:rFonts w:ascii="Cambria" w:hAnsi="Cambria" w:cs="Arial"/>
                <w:b/>
                <w:sz w:val="20"/>
                <w:szCs w:val="20"/>
              </w:rPr>
            </w:pPr>
            <w:r w:rsidRPr="00F22C47">
              <w:rPr>
                <w:rFonts w:ascii="Cambria" w:hAnsi="Cambria" w:cs="Arial"/>
                <w:b/>
                <w:sz w:val="20"/>
                <w:szCs w:val="20"/>
              </w:rPr>
              <w:t>PRODUCTO ESPERADO</w:t>
            </w:r>
          </w:p>
        </w:tc>
        <w:tc>
          <w:tcPr>
            <w:tcW w:w="2863" w:type="dxa"/>
            <w:shd w:val="clear" w:color="auto" w:fill="76BDFE"/>
            <w:vAlign w:val="center"/>
          </w:tcPr>
          <w:p w14:paraId="4773894E" w14:textId="77777777" w:rsidR="006460D4" w:rsidRPr="00F22C47" w:rsidRDefault="006460D4" w:rsidP="00DE0E99">
            <w:pPr>
              <w:jc w:val="center"/>
              <w:rPr>
                <w:rFonts w:ascii="Cambria" w:hAnsi="Cambria" w:cs="Arial"/>
                <w:b/>
                <w:sz w:val="20"/>
                <w:szCs w:val="20"/>
              </w:rPr>
            </w:pPr>
            <w:r w:rsidRPr="00F22C47">
              <w:rPr>
                <w:rFonts w:ascii="Cambria" w:hAnsi="Cambria" w:cs="Arial"/>
                <w:b/>
                <w:sz w:val="20"/>
                <w:szCs w:val="20"/>
              </w:rPr>
              <w:t>INDICADORES</w:t>
            </w:r>
          </w:p>
        </w:tc>
      </w:tr>
      <w:tr w:rsidR="006460D4" w:rsidRPr="00F22C47" w14:paraId="2335C2E0" w14:textId="77777777" w:rsidTr="006460D4">
        <w:trPr>
          <w:trHeight w:val="5216"/>
        </w:trPr>
        <w:tc>
          <w:tcPr>
            <w:tcW w:w="3402" w:type="dxa"/>
            <w:shd w:val="clear" w:color="auto" w:fill="auto"/>
          </w:tcPr>
          <w:p w14:paraId="349A3FEB" w14:textId="77777777" w:rsidR="006460D4" w:rsidRPr="00F22C47" w:rsidRDefault="006460D4" w:rsidP="00DE0E99">
            <w:pPr>
              <w:rPr>
                <w:rFonts w:ascii="Cambria" w:hAnsi="Cambria" w:cs="Arial"/>
                <w:b/>
                <w:sz w:val="20"/>
                <w:szCs w:val="20"/>
                <w:u w:val="single"/>
                <w:lang w:val="es-PE"/>
              </w:rPr>
            </w:pPr>
          </w:p>
          <w:p w14:paraId="1C92DD96" w14:textId="77777777" w:rsidR="006460D4" w:rsidRPr="00F22C47" w:rsidRDefault="006460D4" w:rsidP="00DE0E99">
            <w:pPr>
              <w:jc w:val="center"/>
              <w:rPr>
                <w:rFonts w:ascii="Cambria" w:hAnsi="Cambria" w:cs="Arial"/>
                <w:b/>
                <w:sz w:val="20"/>
                <w:szCs w:val="20"/>
                <w:u w:val="single"/>
                <w:lang w:val="es-PE"/>
              </w:rPr>
            </w:pPr>
            <w:r w:rsidRPr="00F22C47">
              <w:rPr>
                <w:rFonts w:ascii="Cambria" w:hAnsi="Cambria" w:cs="Arial"/>
                <w:b/>
                <w:sz w:val="20"/>
                <w:szCs w:val="20"/>
                <w:u w:val="single"/>
                <w:lang w:val="es-PE"/>
              </w:rPr>
              <w:t>Dimensión Personal</w:t>
            </w:r>
          </w:p>
          <w:p w14:paraId="494B7458" w14:textId="77777777" w:rsidR="006460D4" w:rsidRPr="00F22C47" w:rsidRDefault="006460D4" w:rsidP="00DE0E99">
            <w:pPr>
              <w:autoSpaceDE w:val="0"/>
              <w:autoSpaceDN w:val="0"/>
              <w:adjustRightInd w:val="0"/>
              <w:jc w:val="both"/>
              <w:rPr>
                <w:rFonts w:ascii="Cambria" w:hAnsi="Cambria" w:cs="Arial"/>
                <w:color w:val="000000"/>
                <w:sz w:val="20"/>
                <w:szCs w:val="20"/>
                <w:lang w:val="es-PE" w:eastAsia="es-ES_tradnl"/>
              </w:rPr>
            </w:pPr>
            <w:r w:rsidRPr="005415E8">
              <w:rPr>
                <w:rFonts w:ascii="Cambria" w:eastAsia="Calibri" w:hAnsi="Cambria"/>
                <w:sz w:val="20"/>
                <w:szCs w:val="20"/>
              </w:rPr>
              <w:t>1.2.2. Actúa con iniciativa, creatividad y espíritu emprendedor al participar en diferentes actividades, para la consecución de sus metas.</w:t>
            </w:r>
          </w:p>
          <w:p w14:paraId="6EBB3E4A" w14:textId="77777777" w:rsidR="006460D4" w:rsidRPr="00F22C47" w:rsidRDefault="006460D4" w:rsidP="00DE0E99">
            <w:pPr>
              <w:autoSpaceDE w:val="0"/>
              <w:autoSpaceDN w:val="0"/>
              <w:adjustRightInd w:val="0"/>
              <w:jc w:val="both"/>
              <w:rPr>
                <w:rFonts w:ascii="Cambria" w:hAnsi="Cambria" w:cs="Arial"/>
                <w:color w:val="000000"/>
                <w:sz w:val="20"/>
                <w:szCs w:val="20"/>
                <w:lang w:val="es-PE" w:eastAsia="es-ES_tradnl"/>
              </w:rPr>
            </w:pPr>
          </w:p>
          <w:p w14:paraId="2051936C" w14:textId="77777777" w:rsidR="006460D4" w:rsidRPr="00F22C47" w:rsidRDefault="006460D4" w:rsidP="00DE0E99">
            <w:pPr>
              <w:jc w:val="center"/>
              <w:rPr>
                <w:rFonts w:ascii="Cambria" w:hAnsi="Cambria" w:cs="Arial"/>
                <w:b/>
                <w:sz w:val="20"/>
                <w:szCs w:val="20"/>
                <w:u w:val="single"/>
                <w:lang w:val="es-PE"/>
              </w:rPr>
            </w:pPr>
            <w:r w:rsidRPr="00F22C47">
              <w:rPr>
                <w:rFonts w:ascii="Cambria" w:hAnsi="Cambria" w:cs="Arial"/>
                <w:b/>
                <w:sz w:val="20"/>
                <w:szCs w:val="20"/>
                <w:u w:val="single"/>
                <w:lang w:val="es-PE"/>
              </w:rPr>
              <w:t>Dimensión profesional pedagógica</w:t>
            </w:r>
          </w:p>
          <w:p w14:paraId="7491577E" w14:textId="77777777" w:rsidR="006460D4" w:rsidRPr="00F22C47" w:rsidRDefault="006460D4" w:rsidP="00DE0E99">
            <w:pPr>
              <w:autoSpaceDE w:val="0"/>
              <w:autoSpaceDN w:val="0"/>
              <w:adjustRightInd w:val="0"/>
              <w:jc w:val="both"/>
              <w:rPr>
                <w:rFonts w:ascii="Cambria" w:hAnsi="Cambria" w:cs="Arial"/>
                <w:color w:val="000000"/>
                <w:sz w:val="20"/>
                <w:szCs w:val="20"/>
                <w:lang w:val="es-PE" w:eastAsia="es-ES_tradnl"/>
              </w:rPr>
            </w:pPr>
            <w:r w:rsidRPr="00CA6B3A">
              <w:rPr>
                <w:rFonts w:ascii="Cambria" w:hAnsi="Cambria"/>
                <w:sz w:val="20"/>
                <w:szCs w:val="20"/>
              </w:rPr>
              <w:t>2.3.6. Sistematiza de manera crítica y reflexiva, experiencias educativas en diferentes escenarios, desarrollando procesos y estrategias pertinentes</w:t>
            </w:r>
            <w:r w:rsidRPr="00F22C47">
              <w:rPr>
                <w:rFonts w:ascii="Cambria" w:hAnsi="Cambria" w:cs="Arial"/>
                <w:color w:val="000000"/>
                <w:sz w:val="20"/>
                <w:szCs w:val="20"/>
                <w:lang w:val="es-PE" w:eastAsia="es-ES_tradnl"/>
              </w:rPr>
              <w:t xml:space="preserve"> </w:t>
            </w:r>
          </w:p>
          <w:p w14:paraId="06D684FF" w14:textId="77777777" w:rsidR="006460D4" w:rsidRPr="00F22C47" w:rsidRDefault="006460D4" w:rsidP="00DE0E99">
            <w:pPr>
              <w:jc w:val="center"/>
              <w:rPr>
                <w:rFonts w:ascii="Cambria" w:hAnsi="Cambria" w:cs="Arial"/>
                <w:b/>
                <w:sz w:val="20"/>
                <w:szCs w:val="20"/>
                <w:u w:val="single"/>
                <w:lang w:val="es-PE"/>
              </w:rPr>
            </w:pPr>
          </w:p>
          <w:p w14:paraId="6EB8E6CD" w14:textId="77777777" w:rsidR="006460D4" w:rsidRPr="00F22C47" w:rsidRDefault="006460D4" w:rsidP="00DE0E99">
            <w:pPr>
              <w:jc w:val="center"/>
              <w:rPr>
                <w:rFonts w:ascii="Cambria" w:hAnsi="Cambria" w:cs="Arial"/>
                <w:b/>
                <w:sz w:val="20"/>
                <w:szCs w:val="20"/>
                <w:u w:val="single"/>
                <w:lang w:val="es-PE"/>
              </w:rPr>
            </w:pPr>
          </w:p>
          <w:p w14:paraId="467B4135" w14:textId="77777777" w:rsidR="006460D4" w:rsidRPr="00F22C47" w:rsidRDefault="006460D4" w:rsidP="00DE0E99">
            <w:pPr>
              <w:jc w:val="center"/>
              <w:rPr>
                <w:rFonts w:ascii="Cambria" w:hAnsi="Cambria" w:cs="Arial"/>
                <w:b/>
                <w:sz w:val="20"/>
                <w:szCs w:val="20"/>
                <w:u w:val="single"/>
                <w:lang w:val="es-PE"/>
              </w:rPr>
            </w:pPr>
            <w:r w:rsidRPr="00F22C47">
              <w:rPr>
                <w:rFonts w:ascii="Cambria" w:hAnsi="Cambria" w:cs="Arial"/>
                <w:b/>
                <w:sz w:val="20"/>
                <w:szCs w:val="20"/>
                <w:u w:val="single"/>
                <w:lang w:val="es-PE"/>
              </w:rPr>
              <w:t>Dimensión socio comunitaria</w:t>
            </w:r>
          </w:p>
          <w:p w14:paraId="0181561D" w14:textId="77777777" w:rsidR="006460D4" w:rsidRPr="00F22C47" w:rsidRDefault="006460D4" w:rsidP="00DE0E99">
            <w:pPr>
              <w:jc w:val="both"/>
              <w:rPr>
                <w:rFonts w:ascii="Cambria" w:hAnsi="Cambria" w:cs="Arial"/>
                <w:sz w:val="20"/>
                <w:szCs w:val="20"/>
              </w:rPr>
            </w:pPr>
            <w:r w:rsidRPr="00AC64E6">
              <w:rPr>
                <w:rFonts w:ascii="Cambria" w:eastAsia="Calibri" w:hAnsi="Cambria"/>
                <w:sz w:val="20"/>
                <w:szCs w:val="20"/>
              </w:rPr>
              <w:t>3.2.2 Promueve el conocimiento y respeto a las diversas manifestaciones culturales valorando los diversos aportes.</w:t>
            </w:r>
          </w:p>
        </w:tc>
        <w:tc>
          <w:tcPr>
            <w:tcW w:w="4820" w:type="dxa"/>
            <w:shd w:val="clear" w:color="auto" w:fill="auto"/>
            <w:vAlign w:val="center"/>
          </w:tcPr>
          <w:p w14:paraId="59D1516D" w14:textId="77777777" w:rsidR="006460D4" w:rsidRPr="004141C2" w:rsidRDefault="006460D4" w:rsidP="00CF75DA">
            <w:pPr>
              <w:numPr>
                <w:ilvl w:val="0"/>
                <w:numId w:val="153"/>
              </w:numPr>
              <w:spacing w:after="0" w:line="240" w:lineRule="auto"/>
              <w:rPr>
                <w:rFonts w:ascii="Cambria" w:hAnsi="Cambria" w:cs="Arial"/>
                <w:sz w:val="20"/>
                <w:szCs w:val="20"/>
              </w:rPr>
            </w:pPr>
            <w:r w:rsidRPr="00F22C47">
              <w:rPr>
                <w:rFonts w:ascii="Cambria" w:hAnsi="Cambria" w:cs="Arial"/>
                <w:sz w:val="20"/>
                <w:szCs w:val="20"/>
              </w:rPr>
              <w:t>Visión general de la historia de la iglesia</w:t>
            </w:r>
          </w:p>
          <w:p w14:paraId="4E2DB9F6" w14:textId="77777777" w:rsidR="006460D4" w:rsidRPr="00F22C47" w:rsidRDefault="006460D4" w:rsidP="00CF75DA">
            <w:pPr>
              <w:numPr>
                <w:ilvl w:val="0"/>
                <w:numId w:val="153"/>
              </w:numPr>
              <w:spacing w:after="0" w:line="240" w:lineRule="auto"/>
              <w:ind w:right="-108"/>
              <w:rPr>
                <w:rFonts w:ascii="Cambria" w:hAnsi="Cambria" w:cs="Arial"/>
                <w:sz w:val="20"/>
                <w:szCs w:val="20"/>
              </w:rPr>
            </w:pPr>
            <w:r w:rsidRPr="00F22C47">
              <w:rPr>
                <w:rFonts w:ascii="Cambria" w:hAnsi="Cambria" w:cs="Arial"/>
                <w:sz w:val="20"/>
                <w:szCs w:val="20"/>
              </w:rPr>
              <w:t>La iglesia naciente (Las primeras comunidades cristianas)</w:t>
            </w:r>
          </w:p>
          <w:p w14:paraId="4B43DEDE" w14:textId="77777777" w:rsidR="006460D4" w:rsidRPr="00F22C47" w:rsidRDefault="006460D4" w:rsidP="00CF75DA">
            <w:pPr>
              <w:numPr>
                <w:ilvl w:val="0"/>
                <w:numId w:val="153"/>
              </w:numPr>
              <w:autoSpaceDE w:val="0"/>
              <w:autoSpaceDN w:val="0"/>
              <w:adjustRightInd w:val="0"/>
              <w:spacing w:after="0" w:line="240" w:lineRule="auto"/>
              <w:ind w:right="-108"/>
              <w:rPr>
                <w:rFonts w:ascii="Cambria" w:hAnsi="Cambria" w:cs="Arial"/>
                <w:sz w:val="20"/>
                <w:szCs w:val="20"/>
              </w:rPr>
            </w:pPr>
            <w:r w:rsidRPr="00F22C47">
              <w:rPr>
                <w:rFonts w:ascii="Cambria" w:hAnsi="Cambria" w:cs="Arial"/>
                <w:sz w:val="20"/>
                <w:szCs w:val="20"/>
              </w:rPr>
              <w:t>La iglesia en el mundo moderno</w:t>
            </w:r>
          </w:p>
          <w:p w14:paraId="05C9D5F3" w14:textId="77777777" w:rsidR="006460D4" w:rsidRPr="004141C2" w:rsidRDefault="006460D4" w:rsidP="00CF75DA">
            <w:pPr>
              <w:numPr>
                <w:ilvl w:val="0"/>
                <w:numId w:val="153"/>
              </w:numPr>
              <w:autoSpaceDE w:val="0"/>
              <w:autoSpaceDN w:val="0"/>
              <w:adjustRightInd w:val="0"/>
              <w:spacing w:after="0" w:line="240" w:lineRule="auto"/>
              <w:ind w:right="142"/>
              <w:rPr>
                <w:rFonts w:ascii="Cambria" w:hAnsi="Cambria" w:cs="Calibri"/>
                <w:sz w:val="20"/>
                <w:szCs w:val="20"/>
              </w:rPr>
            </w:pPr>
            <w:r w:rsidRPr="00F22C47">
              <w:rPr>
                <w:rFonts w:ascii="Cambria" w:hAnsi="Cambria" w:cs="Calibri"/>
                <w:sz w:val="20"/>
                <w:szCs w:val="20"/>
              </w:rPr>
              <w:t>La doctrina social de la iglesia</w:t>
            </w:r>
            <w:r>
              <w:rPr>
                <w:rFonts w:ascii="Cambria" w:hAnsi="Cambria" w:cs="Calibri"/>
                <w:sz w:val="20"/>
                <w:szCs w:val="20"/>
              </w:rPr>
              <w:t>.</w:t>
            </w:r>
          </w:p>
          <w:p w14:paraId="2B2182F3" w14:textId="77777777" w:rsidR="006460D4" w:rsidRDefault="006460D4" w:rsidP="00CF75DA">
            <w:pPr>
              <w:numPr>
                <w:ilvl w:val="0"/>
                <w:numId w:val="153"/>
              </w:numPr>
              <w:autoSpaceDE w:val="0"/>
              <w:autoSpaceDN w:val="0"/>
              <w:adjustRightInd w:val="0"/>
              <w:spacing w:after="0" w:line="240" w:lineRule="auto"/>
              <w:ind w:right="-108"/>
              <w:rPr>
                <w:rFonts w:ascii="Cambria" w:hAnsi="Cambria" w:cs="Arial"/>
                <w:sz w:val="20"/>
                <w:szCs w:val="20"/>
              </w:rPr>
            </w:pPr>
            <w:r w:rsidRPr="00F22C47">
              <w:rPr>
                <w:rFonts w:ascii="Cambria" w:hAnsi="Cambria" w:cs="Arial"/>
                <w:sz w:val="20"/>
                <w:szCs w:val="20"/>
              </w:rPr>
              <w:t>La dignidad humana</w:t>
            </w:r>
          </w:p>
          <w:p w14:paraId="3FA97C8B" w14:textId="77777777" w:rsidR="006460D4" w:rsidRPr="004141C2" w:rsidRDefault="006460D4" w:rsidP="00CF75DA">
            <w:pPr>
              <w:numPr>
                <w:ilvl w:val="0"/>
                <w:numId w:val="153"/>
              </w:numPr>
              <w:autoSpaceDE w:val="0"/>
              <w:autoSpaceDN w:val="0"/>
              <w:adjustRightInd w:val="0"/>
              <w:spacing w:after="0" w:line="240" w:lineRule="auto"/>
              <w:ind w:right="-108"/>
              <w:rPr>
                <w:rFonts w:ascii="Cambria" w:hAnsi="Cambria" w:cs="Arial"/>
                <w:sz w:val="20"/>
                <w:szCs w:val="20"/>
              </w:rPr>
            </w:pPr>
            <w:r w:rsidRPr="00F22C47">
              <w:rPr>
                <w:rFonts w:ascii="Cambria" w:hAnsi="Cambria" w:cs="Arial"/>
                <w:sz w:val="20"/>
                <w:szCs w:val="20"/>
              </w:rPr>
              <w:t>El problema ético</w:t>
            </w:r>
          </w:p>
          <w:p w14:paraId="641BB949" w14:textId="77777777" w:rsidR="006460D4" w:rsidRPr="00F22C47" w:rsidRDefault="006460D4" w:rsidP="00CF75DA">
            <w:pPr>
              <w:numPr>
                <w:ilvl w:val="0"/>
                <w:numId w:val="153"/>
              </w:numPr>
              <w:autoSpaceDE w:val="0"/>
              <w:autoSpaceDN w:val="0"/>
              <w:adjustRightInd w:val="0"/>
              <w:spacing w:after="0" w:line="240" w:lineRule="auto"/>
              <w:ind w:right="55"/>
              <w:rPr>
                <w:rFonts w:ascii="Cambria" w:hAnsi="Cambria" w:cs="Arial"/>
                <w:sz w:val="20"/>
                <w:szCs w:val="20"/>
              </w:rPr>
            </w:pPr>
            <w:r w:rsidRPr="00F22C47">
              <w:rPr>
                <w:rFonts w:ascii="Cambria" w:hAnsi="Cambria" w:cs="Arial"/>
                <w:sz w:val="20"/>
                <w:szCs w:val="20"/>
              </w:rPr>
              <w:t>El problema del valor</w:t>
            </w:r>
          </w:p>
          <w:p w14:paraId="16A008BA" w14:textId="77777777" w:rsidR="006460D4" w:rsidRPr="004141C2" w:rsidRDefault="006460D4" w:rsidP="00CF75DA">
            <w:pPr>
              <w:numPr>
                <w:ilvl w:val="0"/>
                <w:numId w:val="153"/>
              </w:numPr>
              <w:autoSpaceDE w:val="0"/>
              <w:autoSpaceDN w:val="0"/>
              <w:adjustRightInd w:val="0"/>
              <w:spacing w:after="0" w:line="240" w:lineRule="auto"/>
              <w:ind w:right="-108"/>
              <w:rPr>
                <w:rFonts w:ascii="Cambria" w:hAnsi="Cambria" w:cs="Calibri"/>
                <w:sz w:val="20"/>
                <w:szCs w:val="20"/>
              </w:rPr>
            </w:pPr>
            <w:r w:rsidRPr="00F22C47">
              <w:rPr>
                <w:rFonts w:ascii="Cambria" w:hAnsi="Cambria" w:cs="Calibri"/>
                <w:sz w:val="20"/>
                <w:szCs w:val="20"/>
              </w:rPr>
              <w:t>Los problemas morales actuales</w:t>
            </w:r>
            <w:r>
              <w:rPr>
                <w:rFonts w:ascii="Cambria" w:hAnsi="Cambria" w:cs="Calibri"/>
                <w:sz w:val="20"/>
                <w:szCs w:val="20"/>
              </w:rPr>
              <w:t xml:space="preserve"> y</w:t>
            </w:r>
            <w:r w:rsidRPr="00F22C47">
              <w:rPr>
                <w:rFonts w:ascii="Cambria" w:hAnsi="Cambria" w:cs="Calibri"/>
                <w:sz w:val="20"/>
                <w:szCs w:val="20"/>
              </w:rPr>
              <w:t xml:space="preserve"> El juicio moral autónomo</w:t>
            </w:r>
          </w:p>
          <w:p w14:paraId="147B8DEE" w14:textId="77777777" w:rsidR="006460D4" w:rsidRPr="004141C2" w:rsidRDefault="006460D4" w:rsidP="00CF75DA">
            <w:pPr>
              <w:numPr>
                <w:ilvl w:val="0"/>
                <w:numId w:val="153"/>
              </w:numPr>
              <w:autoSpaceDE w:val="0"/>
              <w:autoSpaceDN w:val="0"/>
              <w:adjustRightInd w:val="0"/>
              <w:spacing w:after="0" w:line="240" w:lineRule="auto"/>
              <w:ind w:right="-108"/>
              <w:rPr>
                <w:rFonts w:ascii="Cambria" w:hAnsi="Cambria" w:cs="Arial"/>
                <w:sz w:val="20"/>
                <w:szCs w:val="20"/>
              </w:rPr>
            </w:pPr>
            <w:r w:rsidRPr="00F22C47">
              <w:rPr>
                <w:rFonts w:ascii="Cambria" w:hAnsi="Cambria" w:cs="Calibri"/>
                <w:sz w:val="20"/>
                <w:szCs w:val="20"/>
              </w:rPr>
              <w:t>Hacia una ética profesional del educador</w:t>
            </w:r>
          </w:p>
        </w:tc>
        <w:tc>
          <w:tcPr>
            <w:tcW w:w="2410" w:type="dxa"/>
            <w:shd w:val="clear" w:color="auto" w:fill="auto"/>
            <w:vAlign w:val="center"/>
          </w:tcPr>
          <w:p w14:paraId="6300AC70" w14:textId="77777777" w:rsidR="006460D4" w:rsidRPr="00F22C47" w:rsidRDefault="006460D4" w:rsidP="00CF75DA">
            <w:pPr>
              <w:numPr>
                <w:ilvl w:val="0"/>
                <w:numId w:val="152"/>
              </w:numPr>
              <w:spacing w:after="0" w:line="240" w:lineRule="auto"/>
              <w:ind w:left="319" w:hanging="426"/>
              <w:rPr>
                <w:rFonts w:ascii="Cambria" w:hAnsi="Cambria" w:cs="Arial"/>
                <w:sz w:val="20"/>
                <w:szCs w:val="20"/>
              </w:rPr>
            </w:pPr>
            <w:r>
              <w:rPr>
                <w:rFonts w:ascii="Cambria" w:hAnsi="Cambria" w:cs="Arial"/>
                <w:sz w:val="20"/>
                <w:szCs w:val="20"/>
              </w:rPr>
              <w:t>Línea de tiempo</w:t>
            </w:r>
          </w:p>
          <w:p w14:paraId="2BE441BF" w14:textId="77777777" w:rsidR="006460D4" w:rsidRPr="00F22C47" w:rsidRDefault="006460D4" w:rsidP="00CF75DA">
            <w:pPr>
              <w:numPr>
                <w:ilvl w:val="0"/>
                <w:numId w:val="152"/>
              </w:numPr>
              <w:spacing w:after="0" w:line="240" w:lineRule="auto"/>
              <w:ind w:left="35" w:hanging="142"/>
              <w:rPr>
                <w:rFonts w:ascii="Cambria" w:hAnsi="Cambria" w:cs="Arial"/>
                <w:sz w:val="20"/>
                <w:szCs w:val="20"/>
              </w:rPr>
            </w:pPr>
            <w:r w:rsidRPr="00F22C47">
              <w:rPr>
                <w:rFonts w:ascii="Cambria" w:hAnsi="Cambria" w:cs="Arial"/>
                <w:sz w:val="20"/>
                <w:szCs w:val="20"/>
              </w:rPr>
              <w:t>Dibujos de las primeras comunidades cristianas</w:t>
            </w:r>
          </w:p>
          <w:p w14:paraId="6EBAF5EE" w14:textId="77777777" w:rsidR="006460D4" w:rsidRPr="00F22C47" w:rsidRDefault="006460D4" w:rsidP="00CF75DA">
            <w:pPr>
              <w:numPr>
                <w:ilvl w:val="0"/>
                <w:numId w:val="152"/>
              </w:numPr>
              <w:spacing w:after="0" w:line="240" w:lineRule="auto"/>
              <w:ind w:left="319" w:hanging="426"/>
              <w:rPr>
                <w:rFonts w:ascii="Cambria" w:hAnsi="Cambria" w:cs="Arial"/>
                <w:sz w:val="20"/>
                <w:szCs w:val="20"/>
              </w:rPr>
            </w:pPr>
            <w:r w:rsidRPr="00F22C47">
              <w:rPr>
                <w:rFonts w:ascii="Cambria" w:hAnsi="Cambria" w:cs="Arial"/>
                <w:sz w:val="20"/>
                <w:szCs w:val="20"/>
              </w:rPr>
              <w:t>Red semántica</w:t>
            </w:r>
          </w:p>
          <w:p w14:paraId="1579987C" w14:textId="77777777" w:rsidR="006460D4" w:rsidRPr="00F22C47" w:rsidRDefault="006460D4" w:rsidP="00CF75DA">
            <w:pPr>
              <w:numPr>
                <w:ilvl w:val="0"/>
                <w:numId w:val="152"/>
              </w:numPr>
              <w:spacing w:after="0" w:line="240" w:lineRule="auto"/>
              <w:ind w:left="0" w:hanging="107"/>
              <w:rPr>
                <w:rFonts w:ascii="Cambria" w:hAnsi="Cambria" w:cs="Arial"/>
                <w:sz w:val="20"/>
                <w:szCs w:val="20"/>
              </w:rPr>
            </w:pPr>
            <w:r>
              <w:rPr>
                <w:rFonts w:ascii="Cambria" w:hAnsi="Cambria" w:cs="Arial"/>
                <w:sz w:val="20"/>
                <w:szCs w:val="20"/>
              </w:rPr>
              <w:t>Cuadro comparativo</w:t>
            </w:r>
            <w:r w:rsidRPr="00F22C47">
              <w:rPr>
                <w:rFonts w:ascii="Cambria" w:hAnsi="Cambria" w:cs="Arial"/>
                <w:sz w:val="20"/>
                <w:szCs w:val="20"/>
              </w:rPr>
              <w:t xml:space="preserve"> </w:t>
            </w:r>
          </w:p>
          <w:p w14:paraId="74DB8B9C" w14:textId="77777777" w:rsidR="006460D4" w:rsidRPr="00F22C47" w:rsidRDefault="006460D4" w:rsidP="00CF75DA">
            <w:pPr>
              <w:numPr>
                <w:ilvl w:val="0"/>
                <w:numId w:val="152"/>
              </w:numPr>
              <w:spacing w:after="0" w:line="240" w:lineRule="auto"/>
              <w:ind w:left="319" w:hanging="426"/>
              <w:rPr>
                <w:rFonts w:ascii="Cambria" w:hAnsi="Cambria" w:cs="Arial"/>
                <w:sz w:val="20"/>
                <w:szCs w:val="20"/>
              </w:rPr>
            </w:pPr>
            <w:r w:rsidRPr="00F22C47">
              <w:rPr>
                <w:rFonts w:ascii="Cambria" w:hAnsi="Cambria" w:cs="Arial"/>
                <w:sz w:val="20"/>
                <w:szCs w:val="20"/>
              </w:rPr>
              <w:t>Mapa Mental</w:t>
            </w:r>
          </w:p>
          <w:p w14:paraId="2587D337" w14:textId="77777777" w:rsidR="006460D4" w:rsidRPr="00F22C47" w:rsidRDefault="006460D4" w:rsidP="00CF75DA">
            <w:pPr>
              <w:numPr>
                <w:ilvl w:val="0"/>
                <w:numId w:val="152"/>
              </w:numPr>
              <w:spacing w:after="0" w:line="240" w:lineRule="auto"/>
              <w:ind w:left="35" w:hanging="142"/>
              <w:rPr>
                <w:rFonts w:ascii="Cambria" w:hAnsi="Cambria" w:cs="Arial"/>
                <w:sz w:val="20"/>
                <w:szCs w:val="20"/>
              </w:rPr>
            </w:pPr>
            <w:r w:rsidRPr="00F22C47">
              <w:rPr>
                <w:rFonts w:ascii="Cambria" w:hAnsi="Cambria" w:cs="Arial"/>
                <w:sz w:val="20"/>
                <w:szCs w:val="20"/>
              </w:rPr>
              <w:t>Espina de Ishikawa</w:t>
            </w:r>
          </w:p>
          <w:p w14:paraId="66BE9C0D" w14:textId="77777777" w:rsidR="006460D4" w:rsidRPr="00F22C47" w:rsidRDefault="006460D4" w:rsidP="00CF75DA">
            <w:pPr>
              <w:numPr>
                <w:ilvl w:val="0"/>
                <w:numId w:val="152"/>
              </w:numPr>
              <w:spacing w:after="0" w:line="240" w:lineRule="auto"/>
              <w:ind w:left="319" w:hanging="426"/>
              <w:rPr>
                <w:rFonts w:ascii="Cambria" w:hAnsi="Cambria" w:cs="Arial"/>
                <w:sz w:val="20"/>
                <w:szCs w:val="20"/>
              </w:rPr>
            </w:pPr>
            <w:r w:rsidRPr="00F22C47">
              <w:rPr>
                <w:rFonts w:ascii="Cambria" w:hAnsi="Cambria" w:cs="Arial"/>
                <w:sz w:val="20"/>
                <w:szCs w:val="20"/>
              </w:rPr>
              <w:t xml:space="preserve">Resumen </w:t>
            </w:r>
          </w:p>
        </w:tc>
        <w:tc>
          <w:tcPr>
            <w:tcW w:w="2863" w:type="dxa"/>
            <w:shd w:val="clear" w:color="auto" w:fill="auto"/>
            <w:vAlign w:val="center"/>
          </w:tcPr>
          <w:p w14:paraId="39758BF8" w14:textId="77777777" w:rsidR="006460D4" w:rsidRPr="00F22C47" w:rsidRDefault="006460D4" w:rsidP="00CF75DA">
            <w:pPr>
              <w:numPr>
                <w:ilvl w:val="0"/>
                <w:numId w:val="151"/>
              </w:numPr>
              <w:spacing w:after="0" w:line="240" w:lineRule="auto"/>
              <w:ind w:left="325"/>
              <w:jc w:val="both"/>
              <w:rPr>
                <w:rFonts w:ascii="Cambria" w:hAnsi="Cambria" w:cs="Arial"/>
                <w:sz w:val="20"/>
                <w:szCs w:val="20"/>
              </w:rPr>
            </w:pPr>
            <w:r w:rsidRPr="00F22C47">
              <w:rPr>
                <w:rFonts w:ascii="Cambria" w:hAnsi="Cambria" w:cs="Arial"/>
                <w:bCs/>
                <w:sz w:val="20"/>
                <w:szCs w:val="20"/>
              </w:rPr>
              <w:t>Describe la historia de la iglesia en una línea de tiempo</w:t>
            </w:r>
          </w:p>
          <w:p w14:paraId="6D877C7D" w14:textId="77777777" w:rsidR="006460D4" w:rsidRPr="00F22C47" w:rsidRDefault="006460D4" w:rsidP="00CF75DA">
            <w:pPr>
              <w:numPr>
                <w:ilvl w:val="0"/>
                <w:numId w:val="151"/>
              </w:numPr>
              <w:spacing w:after="0" w:line="240" w:lineRule="auto"/>
              <w:ind w:left="325"/>
              <w:contextualSpacing/>
              <w:jc w:val="both"/>
              <w:rPr>
                <w:rFonts w:ascii="Cambria" w:hAnsi="Cambria" w:cs="Arial"/>
                <w:sz w:val="20"/>
                <w:szCs w:val="20"/>
              </w:rPr>
            </w:pPr>
            <w:r w:rsidRPr="00F22C47">
              <w:rPr>
                <w:rFonts w:ascii="Cambria" w:hAnsi="Cambria" w:cs="Arial"/>
                <w:sz w:val="20"/>
                <w:szCs w:val="20"/>
              </w:rPr>
              <w:t>Ilustra</w:t>
            </w:r>
            <w:r>
              <w:rPr>
                <w:rFonts w:ascii="Cambria" w:hAnsi="Cambria" w:cs="Arial"/>
                <w:sz w:val="20"/>
                <w:szCs w:val="20"/>
              </w:rPr>
              <w:t xml:space="preserve"> </w:t>
            </w:r>
            <w:r w:rsidRPr="00F22C47">
              <w:rPr>
                <w:rFonts w:ascii="Cambria" w:hAnsi="Cambria" w:cs="Arial"/>
                <w:sz w:val="20"/>
                <w:szCs w:val="20"/>
              </w:rPr>
              <w:t>las primeras comunidades cristianas mostrando las actividades que realizaban</w:t>
            </w:r>
          </w:p>
          <w:p w14:paraId="01BFA79F" w14:textId="77777777" w:rsidR="006460D4" w:rsidRPr="00F22C47" w:rsidRDefault="006460D4" w:rsidP="00CF75DA">
            <w:pPr>
              <w:numPr>
                <w:ilvl w:val="0"/>
                <w:numId w:val="151"/>
              </w:numPr>
              <w:spacing w:after="0" w:line="240" w:lineRule="auto"/>
              <w:ind w:left="325"/>
              <w:contextualSpacing/>
              <w:jc w:val="both"/>
              <w:rPr>
                <w:rFonts w:ascii="Cambria" w:hAnsi="Cambria" w:cs="Arial"/>
                <w:sz w:val="20"/>
                <w:szCs w:val="20"/>
              </w:rPr>
            </w:pPr>
            <w:r w:rsidRPr="00F22C47">
              <w:rPr>
                <w:rFonts w:ascii="Cambria" w:hAnsi="Cambria" w:cs="Arial"/>
                <w:bCs/>
                <w:sz w:val="20"/>
                <w:szCs w:val="20"/>
              </w:rPr>
              <w:t>Describe la historia de la iglesia y la organiza en una línea de tiempo</w:t>
            </w:r>
          </w:p>
          <w:p w14:paraId="308E3AEE" w14:textId="77777777" w:rsidR="006460D4" w:rsidRPr="00F22C47" w:rsidRDefault="006460D4" w:rsidP="00CF75DA">
            <w:pPr>
              <w:numPr>
                <w:ilvl w:val="0"/>
                <w:numId w:val="151"/>
              </w:numPr>
              <w:spacing w:after="0" w:line="240" w:lineRule="auto"/>
              <w:ind w:left="325"/>
              <w:contextualSpacing/>
              <w:jc w:val="both"/>
              <w:rPr>
                <w:rFonts w:ascii="Cambria" w:hAnsi="Cambria" w:cs="Arial"/>
                <w:sz w:val="20"/>
                <w:szCs w:val="20"/>
              </w:rPr>
            </w:pPr>
            <w:r w:rsidRPr="00F22C47">
              <w:rPr>
                <w:rFonts w:ascii="Cambria" w:hAnsi="Cambria" w:cs="Arial"/>
                <w:sz w:val="20"/>
                <w:szCs w:val="20"/>
              </w:rPr>
              <w:t>Reconceptualizan con claridad el rol de la iglesia en América Latina</w:t>
            </w:r>
          </w:p>
          <w:p w14:paraId="5B7790D5" w14:textId="77777777" w:rsidR="006460D4" w:rsidRPr="00F22C47" w:rsidRDefault="006460D4" w:rsidP="00CF75DA">
            <w:pPr>
              <w:numPr>
                <w:ilvl w:val="0"/>
                <w:numId w:val="151"/>
              </w:numPr>
              <w:spacing w:after="0" w:line="240" w:lineRule="auto"/>
              <w:ind w:left="325"/>
              <w:contextualSpacing/>
              <w:jc w:val="both"/>
              <w:rPr>
                <w:rFonts w:ascii="Cambria" w:hAnsi="Cambria" w:cs="Arial"/>
                <w:sz w:val="20"/>
                <w:szCs w:val="20"/>
              </w:rPr>
            </w:pPr>
            <w:r w:rsidRPr="00F22C47">
              <w:rPr>
                <w:rFonts w:ascii="Cambria" w:hAnsi="Cambria" w:cs="Arial"/>
                <w:sz w:val="20"/>
                <w:szCs w:val="20"/>
              </w:rPr>
              <w:t>Reconoce, sin dificultad la repercusión social del problema ético</w:t>
            </w:r>
          </w:p>
          <w:p w14:paraId="14FC1A17" w14:textId="77777777" w:rsidR="006460D4" w:rsidRPr="00F22C47" w:rsidRDefault="006460D4" w:rsidP="00CF75DA">
            <w:pPr>
              <w:numPr>
                <w:ilvl w:val="0"/>
                <w:numId w:val="151"/>
              </w:numPr>
              <w:spacing w:after="0" w:line="240" w:lineRule="auto"/>
              <w:ind w:left="325"/>
              <w:contextualSpacing/>
              <w:jc w:val="both"/>
              <w:rPr>
                <w:rFonts w:ascii="Cambria" w:hAnsi="Cambria" w:cs="Arial"/>
                <w:sz w:val="20"/>
                <w:szCs w:val="20"/>
              </w:rPr>
            </w:pPr>
            <w:r w:rsidRPr="00F22C47">
              <w:rPr>
                <w:rFonts w:ascii="Cambria" w:hAnsi="Cambria" w:cs="Arial"/>
                <w:sz w:val="20"/>
                <w:szCs w:val="20"/>
              </w:rPr>
              <w:t>interpreta información, con autonomía, sobre el problema del valor</w:t>
            </w:r>
          </w:p>
          <w:p w14:paraId="2681AE9C" w14:textId="77777777" w:rsidR="006460D4" w:rsidRPr="00F22C47" w:rsidRDefault="006460D4" w:rsidP="00CF75DA">
            <w:pPr>
              <w:numPr>
                <w:ilvl w:val="0"/>
                <w:numId w:val="151"/>
              </w:numPr>
              <w:spacing w:after="0" w:line="240" w:lineRule="auto"/>
              <w:ind w:left="325"/>
              <w:contextualSpacing/>
              <w:jc w:val="both"/>
              <w:rPr>
                <w:rFonts w:ascii="Cambria" w:hAnsi="Cambria" w:cs="Arial"/>
                <w:sz w:val="20"/>
                <w:szCs w:val="20"/>
              </w:rPr>
            </w:pPr>
            <w:r w:rsidRPr="00F22C47">
              <w:rPr>
                <w:rFonts w:ascii="Cambria" w:hAnsi="Cambria" w:cs="Arial"/>
                <w:sz w:val="20"/>
                <w:szCs w:val="20"/>
              </w:rPr>
              <w:t>Establece acertadamente causas y consecuencias de los problemas morales actuales</w:t>
            </w:r>
          </w:p>
          <w:p w14:paraId="581470BC" w14:textId="77777777" w:rsidR="006460D4" w:rsidRPr="00F22C47" w:rsidRDefault="006460D4" w:rsidP="00CF75DA">
            <w:pPr>
              <w:numPr>
                <w:ilvl w:val="0"/>
                <w:numId w:val="151"/>
              </w:numPr>
              <w:spacing w:after="0" w:line="240" w:lineRule="auto"/>
              <w:ind w:left="325"/>
              <w:contextualSpacing/>
              <w:jc w:val="both"/>
              <w:rPr>
                <w:rFonts w:ascii="Cambria" w:hAnsi="Cambria" w:cs="Arial"/>
                <w:sz w:val="20"/>
                <w:szCs w:val="20"/>
              </w:rPr>
            </w:pPr>
            <w:r w:rsidRPr="00F22C47">
              <w:rPr>
                <w:rFonts w:ascii="Cambria" w:hAnsi="Cambria" w:cs="Arial"/>
                <w:sz w:val="20"/>
                <w:szCs w:val="20"/>
              </w:rPr>
              <w:t>Asume una actitud crítica, reflexiva y comprometida con el cambio de comportamiento en su formación profesional</w:t>
            </w:r>
          </w:p>
        </w:tc>
      </w:tr>
    </w:tbl>
    <w:p w14:paraId="199D8EA2" w14:textId="5687A8AB" w:rsidR="006460D4" w:rsidRDefault="006460D4" w:rsidP="006460D4">
      <w:pPr>
        <w:tabs>
          <w:tab w:val="left" w:pos="7500"/>
        </w:tabs>
        <w:rPr>
          <w:rFonts w:ascii="Arial Narrow" w:hAnsi="Arial Narrow" w:cs="Calibri,Bold"/>
          <w:b/>
          <w:bCs/>
          <w:color w:val="auto"/>
        </w:rPr>
      </w:pPr>
    </w:p>
    <w:p w14:paraId="20A61D29" w14:textId="7ECFA2F9" w:rsidR="00461725" w:rsidRDefault="006460D4" w:rsidP="00DE0E99">
      <w:pPr>
        <w:tabs>
          <w:tab w:val="left" w:pos="7500"/>
        </w:tabs>
        <w:jc w:val="center"/>
        <w:rPr>
          <w:rFonts w:ascii="Arial Narrow" w:hAnsi="Arial Narrow" w:cs="Calibri,Bold"/>
          <w:b/>
          <w:bCs/>
          <w:color w:val="auto"/>
          <w:lang w:val="es-PE"/>
        </w:rPr>
      </w:pPr>
      <w:r w:rsidRPr="006460D4">
        <w:rPr>
          <w:rFonts w:ascii="Arial Narrow" w:hAnsi="Arial Narrow" w:cs="Calibri,Bold"/>
        </w:rPr>
        <w:br w:type="page"/>
      </w:r>
      <w:r w:rsidR="00B515AF">
        <w:rPr>
          <w:rFonts w:ascii="Arial Narrow" w:hAnsi="Arial Narrow" w:cs="Calibri,Bold"/>
          <w:b/>
          <w:bCs/>
          <w:color w:val="auto"/>
          <w:lang w:val="es-PE"/>
        </w:rPr>
        <w:lastRenderedPageBreak/>
        <w:t>PSICOLOGÍA III (DEL APRENDIZAJE)</w:t>
      </w:r>
    </w:p>
    <w:tbl>
      <w:tblPr>
        <w:tblStyle w:val="TableGrid"/>
        <w:tblW w:w="13022" w:type="dxa"/>
        <w:tblInd w:w="-128" w:type="dxa"/>
        <w:tblLook w:val="04A0" w:firstRow="1" w:lastRow="0" w:firstColumn="1" w:lastColumn="0" w:noHBand="0" w:noVBand="1"/>
      </w:tblPr>
      <w:tblGrid>
        <w:gridCol w:w="3022"/>
        <w:gridCol w:w="12"/>
        <w:gridCol w:w="1824"/>
        <w:gridCol w:w="3564"/>
        <w:gridCol w:w="4698"/>
      </w:tblGrid>
      <w:tr w:rsidR="008C5EA0" w:rsidRPr="001D1501" w14:paraId="20D1ED3D" w14:textId="77777777" w:rsidTr="008C5EA0">
        <w:trPr>
          <w:trHeight w:val="433"/>
        </w:trPr>
        <w:tc>
          <w:tcPr>
            <w:tcW w:w="13022" w:type="dxa"/>
            <w:gridSpan w:val="5"/>
            <w:tcBorders>
              <w:top w:val="single" w:sz="5" w:space="0" w:color="000000"/>
              <w:left w:val="single" w:sz="5" w:space="0" w:color="000000"/>
              <w:bottom w:val="single" w:sz="5" w:space="0" w:color="000000"/>
              <w:right w:val="single" w:sz="5" w:space="0" w:color="000000"/>
            </w:tcBorders>
            <w:shd w:val="clear" w:color="auto" w:fill="D9D9D9"/>
            <w:vAlign w:val="center"/>
          </w:tcPr>
          <w:p w14:paraId="06A270E6" w14:textId="77777777" w:rsidR="008C5EA0" w:rsidRPr="001D1501" w:rsidRDefault="008C5EA0" w:rsidP="00610470">
            <w:pPr>
              <w:spacing w:line="259" w:lineRule="auto"/>
              <w:ind w:right="8"/>
              <w:jc w:val="center"/>
              <w:rPr>
                <w:rFonts w:ascii="Arial Narrow" w:hAnsi="Arial Narrow" w:cs="Arial"/>
                <w:szCs w:val="20"/>
              </w:rPr>
            </w:pPr>
            <w:r w:rsidRPr="001D1501">
              <w:rPr>
                <w:rFonts w:ascii="Arial Narrow" w:eastAsia="Arial" w:hAnsi="Arial Narrow" w:cs="Arial"/>
                <w:b/>
                <w:szCs w:val="20"/>
              </w:rPr>
              <w:t>ÁREA: PSICOLOGÍA III</w:t>
            </w:r>
          </w:p>
        </w:tc>
      </w:tr>
      <w:tr w:rsidR="008C5EA0" w:rsidRPr="001D1501" w14:paraId="766CE407" w14:textId="77777777" w:rsidTr="008C5EA0">
        <w:trPr>
          <w:trHeight w:val="643"/>
        </w:trPr>
        <w:tc>
          <w:tcPr>
            <w:tcW w:w="13022" w:type="dxa"/>
            <w:gridSpan w:val="5"/>
            <w:tcBorders>
              <w:top w:val="single" w:sz="5" w:space="0" w:color="000000"/>
              <w:left w:val="single" w:sz="5" w:space="0" w:color="000000"/>
              <w:bottom w:val="single" w:sz="5" w:space="0" w:color="000000"/>
              <w:right w:val="single" w:sz="5" w:space="0" w:color="000000"/>
            </w:tcBorders>
            <w:vAlign w:val="center"/>
          </w:tcPr>
          <w:p w14:paraId="30871427" w14:textId="77777777" w:rsidR="008C5EA0" w:rsidRPr="001D1501" w:rsidRDefault="008C5EA0" w:rsidP="00610470">
            <w:pPr>
              <w:spacing w:line="259" w:lineRule="auto"/>
              <w:ind w:left="180"/>
              <w:rPr>
                <w:rFonts w:ascii="Arial Narrow" w:hAnsi="Arial Narrow" w:cs="Arial"/>
                <w:szCs w:val="20"/>
              </w:rPr>
            </w:pPr>
            <w:r w:rsidRPr="001D1501">
              <w:rPr>
                <w:rFonts w:ascii="Arial Narrow" w:eastAsia="Arial" w:hAnsi="Arial Narrow" w:cs="Arial"/>
                <w:b/>
                <w:szCs w:val="20"/>
              </w:rPr>
              <w:t xml:space="preserve">SUMILLA: </w:t>
            </w:r>
          </w:p>
          <w:p w14:paraId="491CF196" w14:textId="77777777" w:rsidR="008C5EA0" w:rsidRPr="001D1501" w:rsidRDefault="008C5EA0" w:rsidP="00610470">
            <w:pPr>
              <w:spacing w:line="259" w:lineRule="auto"/>
              <w:ind w:left="180"/>
              <w:rPr>
                <w:rFonts w:ascii="Arial Narrow" w:hAnsi="Arial Narrow" w:cs="Arial"/>
                <w:szCs w:val="20"/>
              </w:rPr>
            </w:pPr>
            <w:r w:rsidRPr="001D1501">
              <w:rPr>
                <w:rFonts w:ascii="Arial Narrow" w:hAnsi="Arial Narrow" w:cs="Arial"/>
                <w:szCs w:val="20"/>
              </w:rPr>
              <w:t xml:space="preserve">Desarrolla en los estudiantes la capacidad de analizar y explicar el proceso de aprendizaje en el marco de las diferentes teorías. </w:t>
            </w:r>
          </w:p>
        </w:tc>
      </w:tr>
      <w:tr w:rsidR="008C5EA0" w:rsidRPr="001D1501" w14:paraId="396CA1A0" w14:textId="77777777" w:rsidTr="008C5EA0">
        <w:trPr>
          <w:trHeight w:val="417"/>
        </w:trPr>
        <w:tc>
          <w:tcPr>
            <w:tcW w:w="3233" w:type="dxa"/>
            <w:tcBorders>
              <w:top w:val="single" w:sz="5" w:space="0" w:color="000000"/>
              <w:left w:val="single" w:sz="5" w:space="0" w:color="000000"/>
              <w:bottom w:val="single" w:sz="5" w:space="0" w:color="000000"/>
              <w:right w:val="single" w:sz="5" w:space="0" w:color="000000"/>
            </w:tcBorders>
            <w:shd w:val="clear" w:color="auto" w:fill="D9D9D9"/>
          </w:tcPr>
          <w:p w14:paraId="4A74C6E5" w14:textId="77777777" w:rsidR="008C5EA0" w:rsidRPr="001D1501" w:rsidRDefault="008C5EA0" w:rsidP="00610470">
            <w:pPr>
              <w:spacing w:line="259" w:lineRule="auto"/>
              <w:ind w:right="4"/>
              <w:jc w:val="center"/>
              <w:rPr>
                <w:rFonts w:ascii="Arial Narrow" w:hAnsi="Arial Narrow" w:cs="Arial"/>
                <w:szCs w:val="20"/>
              </w:rPr>
            </w:pPr>
            <w:r w:rsidRPr="001D1501">
              <w:rPr>
                <w:rFonts w:ascii="Arial Narrow" w:eastAsia="Arial" w:hAnsi="Arial Narrow" w:cs="Arial"/>
                <w:b/>
                <w:szCs w:val="20"/>
              </w:rPr>
              <w:t>CÓD. CRITERIO DESEMPEÑO</w:t>
            </w:r>
          </w:p>
        </w:tc>
        <w:tc>
          <w:tcPr>
            <w:tcW w:w="21" w:type="dxa"/>
            <w:tcBorders>
              <w:top w:val="single" w:sz="5" w:space="0" w:color="000000"/>
              <w:left w:val="single" w:sz="5" w:space="0" w:color="000000"/>
              <w:bottom w:val="single" w:sz="5" w:space="0" w:color="000000"/>
              <w:right w:val="nil"/>
            </w:tcBorders>
            <w:shd w:val="clear" w:color="auto" w:fill="D9D9D9"/>
          </w:tcPr>
          <w:p w14:paraId="7CFF1DD3" w14:textId="77777777" w:rsidR="008C5EA0" w:rsidRPr="001D1501" w:rsidRDefault="008C5EA0" w:rsidP="00610470">
            <w:pPr>
              <w:spacing w:after="160" w:line="259" w:lineRule="auto"/>
              <w:jc w:val="center"/>
              <w:rPr>
                <w:rFonts w:ascii="Arial Narrow" w:hAnsi="Arial Narrow" w:cs="Arial"/>
                <w:szCs w:val="20"/>
              </w:rPr>
            </w:pPr>
          </w:p>
        </w:tc>
        <w:tc>
          <w:tcPr>
            <w:tcW w:w="3105" w:type="dxa"/>
            <w:tcBorders>
              <w:top w:val="single" w:sz="5" w:space="0" w:color="000000"/>
              <w:left w:val="nil"/>
              <w:bottom w:val="single" w:sz="5" w:space="0" w:color="000000"/>
              <w:right w:val="single" w:sz="5" w:space="0" w:color="000000"/>
            </w:tcBorders>
            <w:shd w:val="clear" w:color="auto" w:fill="D9D9D9"/>
            <w:vAlign w:val="center"/>
          </w:tcPr>
          <w:p w14:paraId="6228114D" w14:textId="77777777" w:rsidR="008C5EA0" w:rsidRPr="001D1501" w:rsidRDefault="008C5EA0" w:rsidP="00610470">
            <w:pPr>
              <w:spacing w:line="259" w:lineRule="auto"/>
              <w:ind w:left="741"/>
              <w:jc w:val="center"/>
              <w:rPr>
                <w:rFonts w:ascii="Arial Narrow" w:hAnsi="Arial Narrow" w:cs="Arial"/>
                <w:szCs w:val="20"/>
              </w:rPr>
            </w:pPr>
            <w:r w:rsidRPr="001D1501">
              <w:rPr>
                <w:rFonts w:ascii="Arial Narrow" w:eastAsia="Arial" w:hAnsi="Arial Narrow" w:cs="Arial"/>
                <w:b/>
                <w:szCs w:val="20"/>
              </w:rPr>
              <w:t>CONTENIDOS</w:t>
            </w:r>
          </w:p>
        </w:tc>
        <w:tc>
          <w:tcPr>
            <w:tcW w:w="381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62C954F" w14:textId="77777777" w:rsidR="008C5EA0" w:rsidRPr="001D1501" w:rsidRDefault="008C5EA0" w:rsidP="00610470">
            <w:pPr>
              <w:spacing w:line="259" w:lineRule="auto"/>
              <w:ind w:left="1"/>
              <w:jc w:val="center"/>
              <w:rPr>
                <w:rFonts w:ascii="Arial Narrow" w:hAnsi="Arial Narrow" w:cs="Arial"/>
                <w:szCs w:val="20"/>
              </w:rPr>
            </w:pPr>
            <w:r w:rsidRPr="001D1501">
              <w:rPr>
                <w:rFonts w:ascii="Arial Narrow" w:eastAsia="Arial" w:hAnsi="Arial Narrow" w:cs="Arial"/>
                <w:b/>
                <w:szCs w:val="20"/>
              </w:rPr>
              <w:t>PRODUCTOS</w:t>
            </w:r>
          </w:p>
        </w:tc>
        <w:tc>
          <w:tcPr>
            <w:tcW w:w="285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768C579" w14:textId="77777777" w:rsidR="008C5EA0" w:rsidRPr="001D1501" w:rsidRDefault="008C5EA0" w:rsidP="00610470">
            <w:pPr>
              <w:spacing w:line="259" w:lineRule="auto"/>
              <w:ind w:right="1"/>
              <w:jc w:val="center"/>
              <w:rPr>
                <w:rFonts w:ascii="Arial Narrow" w:hAnsi="Arial Narrow" w:cs="Arial"/>
                <w:szCs w:val="20"/>
              </w:rPr>
            </w:pPr>
            <w:r w:rsidRPr="001D1501">
              <w:rPr>
                <w:rFonts w:ascii="Arial Narrow" w:eastAsia="Arial" w:hAnsi="Arial Narrow" w:cs="Arial"/>
                <w:b/>
                <w:szCs w:val="20"/>
              </w:rPr>
              <w:t>CRITERIOS DE EVALUACIÓN</w:t>
            </w:r>
          </w:p>
        </w:tc>
      </w:tr>
      <w:tr w:rsidR="008C5EA0" w:rsidRPr="001D1501" w14:paraId="479BA9DD" w14:textId="77777777" w:rsidTr="008C5EA0">
        <w:trPr>
          <w:trHeight w:val="417"/>
        </w:trPr>
        <w:tc>
          <w:tcPr>
            <w:tcW w:w="3233" w:type="dxa"/>
            <w:tcBorders>
              <w:top w:val="single" w:sz="5" w:space="0" w:color="000000"/>
              <w:left w:val="single" w:sz="5" w:space="0" w:color="000000"/>
              <w:bottom w:val="single" w:sz="5" w:space="0" w:color="000000"/>
              <w:right w:val="single" w:sz="5" w:space="0" w:color="000000"/>
            </w:tcBorders>
            <w:shd w:val="clear" w:color="auto" w:fill="auto"/>
          </w:tcPr>
          <w:p w14:paraId="17815BD5" w14:textId="77777777" w:rsidR="008C5EA0" w:rsidRPr="001D1501" w:rsidRDefault="008C5EA0" w:rsidP="00610470">
            <w:pPr>
              <w:spacing w:line="259" w:lineRule="auto"/>
              <w:ind w:left="4"/>
              <w:rPr>
                <w:rFonts w:ascii="Arial Narrow" w:hAnsi="Arial Narrow" w:cs="Arial"/>
                <w:szCs w:val="20"/>
              </w:rPr>
            </w:pPr>
            <w:r w:rsidRPr="001D1501">
              <w:rPr>
                <w:rFonts w:ascii="Arial Narrow" w:hAnsi="Arial Narrow" w:cs="Arial"/>
                <w:szCs w:val="20"/>
              </w:rPr>
              <w:t xml:space="preserve"> </w:t>
            </w:r>
          </w:p>
          <w:p w14:paraId="58ACB2A6" w14:textId="77777777" w:rsidR="008C5EA0" w:rsidRPr="001D1501" w:rsidRDefault="008C5EA0" w:rsidP="00610470">
            <w:pPr>
              <w:spacing w:line="259" w:lineRule="auto"/>
              <w:ind w:left="4"/>
              <w:rPr>
                <w:rFonts w:ascii="Arial Narrow" w:hAnsi="Arial Narrow" w:cs="Arial"/>
                <w:szCs w:val="20"/>
              </w:rPr>
            </w:pPr>
            <w:r w:rsidRPr="001D1501">
              <w:rPr>
                <w:rFonts w:ascii="Arial Narrow" w:hAnsi="Arial Narrow" w:cs="Arial"/>
                <w:szCs w:val="20"/>
              </w:rPr>
              <w:t xml:space="preserve"> </w:t>
            </w:r>
          </w:p>
          <w:p w14:paraId="744E73F3" w14:textId="77777777" w:rsidR="008C5EA0" w:rsidRPr="001D1501" w:rsidRDefault="008C5EA0" w:rsidP="00610470">
            <w:pPr>
              <w:spacing w:after="8" w:line="259" w:lineRule="auto"/>
              <w:ind w:left="108"/>
              <w:rPr>
                <w:rFonts w:ascii="Arial Narrow" w:hAnsi="Arial Narrow" w:cs="Arial"/>
                <w:szCs w:val="20"/>
              </w:rPr>
            </w:pPr>
            <w:r w:rsidRPr="001D1501">
              <w:rPr>
                <w:rFonts w:ascii="Arial Narrow" w:eastAsia="Arial" w:hAnsi="Arial Narrow" w:cs="Arial"/>
                <w:b/>
                <w:szCs w:val="20"/>
              </w:rPr>
              <w:t>PERSONAL</w:t>
            </w:r>
            <w:r w:rsidRPr="001D1501">
              <w:rPr>
                <w:rFonts w:ascii="Arial Narrow" w:eastAsia="Arial" w:hAnsi="Arial Narrow" w:cs="Arial"/>
                <w:szCs w:val="20"/>
              </w:rPr>
              <w:t xml:space="preserve"> </w:t>
            </w:r>
          </w:p>
          <w:p w14:paraId="00C335D4" w14:textId="77777777" w:rsidR="008C5EA0" w:rsidRPr="001D1501" w:rsidRDefault="008C5EA0" w:rsidP="00610470">
            <w:pPr>
              <w:spacing w:line="259" w:lineRule="auto"/>
              <w:ind w:left="4"/>
              <w:rPr>
                <w:rFonts w:ascii="Arial Narrow" w:hAnsi="Arial Narrow" w:cs="Arial"/>
                <w:szCs w:val="20"/>
              </w:rPr>
            </w:pPr>
            <w:r w:rsidRPr="001D1501">
              <w:rPr>
                <w:rFonts w:ascii="Arial Narrow" w:hAnsi="Arial Narrow" w:cs="Arial"/>
                <w:szCs w:val="20"/>
              </w:rPr>
              <w:t xml:space="preserve"> </w:t>
            </w:r>
          </w:p>
          <w:p w14:paraId="5BF4C5EE" w14:textId="77777777" w:rsidR="008C5EA0" w:rsidRPr="001D1501" w:rsidRDefault="008C5EA0" w:rsidP="00610470">
            <w:pPr>
              <w:spacing w:line="276" w:lineRule="auto"/>
              <w:ind w:left="108" w:right="134"/>
              <w:rPr>
                <w:rFonts w:ascii="Arial Narrow" w:hAnsi="Arial Narrow" w:cs="Arial"/>
                <w:szCs w:val="20"/>
              </w:rPr>
            </w:pPr>
            <w:r w:rsidRPr="001D1501">
              <w:rPr>
                <w:rFonts w:ascii="Arial Narrow" w:eastAsia="Arial" w:hAnsi="Arial Narrow" w:cs="Arial"/>
                <w:szCs w:val="20"/>
              </w:rPr>
              <w:t xml:space="preserve">1.1.3. Resuelve problemas en forma creativa </w:t>
            </w:r>
            <w:r w:rsidRPr="001D1501">
              <w:rPr>
                <w:rFonts w:ascii="Arial Narrow" w:eastAsia="Arial" w:hAnsi="Arial Narrow" w:cs="Arial"/>
                <w:b/>
                <w:i/>
                <w:szCs w:val="20"/>
              </w:rPr>
              <w:t>teniendo en cuenta el bien común</w:t>
            </w:r>
            <w:r w:rsidRPr="001D1501">
              <w:rPr>
                <w:rFonts w:ascii="Arial Narrow" w:eastAsia="Arial" w:hAnsi="Arial Narrow" w:cs="Arial"/>
                <w:szCs w:val="20"/>
              </w:rPr>
              <w:t xml:space="preserve">. Considerando </w:t>
            </w:r>
            <w:r w:rsidRPr="001D1501">
              <w:rPr>
                <w:rFonts w:ascii="Arial Narrow" w:eastAsia="Arial" w:hAnsi="Arial Narrow" w:cs="Arial"/>
                <w:szCs w:val="20"/>
                <w:u w:val="single" w:color="000000"/>
              </w:rPr>
              <w:t>aportes de las</w:t>
            </w:r>
            <w:r w:rsidRPr="001D1501">
              <w:rPr>
                <w:rFonts w:ascii="Arial Narrow" w:eastAsia="Arial" w:hAnsi="Arial Narrow" w:cs="Arial"/>
                <w:szCs w:val="20"/>
              </w:rPr>
              <w:t xml:space="preserve"> </w:t>
            </w:r>
            <w:r w:rsidRPr="001D1501">
              <w:rPr>
                <w:rFonts w:ascii="Arial Narrow" w:eastAsia="Arial" w:hAnsi="Arial Narrow" w:cs="Arial"/>
                <w:szCs w:val="20"/>
                <w:u w:val="single" w:color="000000"/>
              </w:rPr>
              <w:t>diferentes teorías del aprendizaje y</w:t>
            </w:r>
            <w:r w:rsidRPr="001D1501">
              <w:rPr>
                <w:rFonts w:ascii="Arial Narrow" w:eastAsia="Arial" w:hAnsi="Arial Narrow" w:cs="Arial"/>
                <w:szCs w:val="20"/>
              </w:rPr>
              <w:t xml:space="preserve"> los aplica en su quehacer educativo y </w:t>
            </w:r>
            <w:r w:rsidRPr="001D1501">
              <w:rPr>
                <w:rFonts w:ascii="Arial Narrow" w:eastAsia="Arial" w:hAnsi="Arial Narrow" w:cs="Arial"/>
                <w:szCs w:val="20"/>
                <w:u w:val="single" w:color="000000"/>
              </w:rPr>
              <w:t>vida cotidiana</w:t>
            </w:r>
            <w:r w:rsidRPr="001D1501">
              <w:rPr>
                <w:rFonts w:ascii="Arial Narrow" w:eastAsia="Arial" w:hAnsi="Arial Narrow" w:cs="Arial"/>
                <w:szCs w:val="20"/>
              </w:rPr>
              <w:t xml:space="preserve"> </w:t>
            </w:r>
          </w:p>
          <w:p w14:paraId="585A12FA" w14:textId="77777777" w:rsidR="008C5EA0" w:rsidRPr="001D1501" w:rsidRDefault="008C5EA0" w:rsidP="00610470">
            <w:pPr>
              <w:spacing w:line="259" w:lineRule="auto"/>
              <w:ind w:left="4"/>
              <w:rPr>
                <w:rFonts w:ascii="Arial Narrow" w:hAnsi="Arial Narrow" w:cs="Arial"/>
                <w:szCs w:val="20"/>
              </w:rPr>
            </w:pPr>
            <w:r w:rsidRPr="001D1501">
              <w:rPr>
                <w:rFonts w:ascii="Arial Narrow" w:hAnsi="Arial Narrow" w:cs="Arial"/>
                <w:szCs w:val="20"/>
              </w:rPr>
              <w:t xml:space="preserve"> </w:t>
            </w:r>
          </w:p>
          <w:p w14:paraId="1296EC1F" w14:textId="77777777" w:rsidR="008C5EA0" w:rsidRPr="001D1501" w:rsidRDefault="008C5EA0" w:rsidP="00610470">
            <w:pPr>
              <w:spacing w:line="259" w:lineRule="auto"/>
              <w:ind w:left="4"/>
              <w:rPr>
                <w:rFonts w:ascii="Arial Narrow" w:hAnsi="Arial Narrow" w:cs="Arial"/>
                <w:szCs w:val="20"/>
              </w:rPr>
            </w:pPr>
            <w:r w:rsidRPr="001D1501">
              <w:rPr>
                <w:rFonts w:ascii="Arial Narrow" w:hAnsi="Arial Narrow" w:cs="Arial"/>
                <w:szCs w:val="20"/>
              </w:rPr>
              <w:t xml:space="preserve"> </w:t>
            </w:r>
          </w:p>
          <w:p w14:paraId="42ED18EF" w14:textId="77777777" w:rsidR="008C5EA0" w:rsidRPr="001D1501" w:rsidRDefault="008C5EA0" w:rsidP="00610470">
            <w:pPr>
              <w:spacing w:after="8" w:line="259" w:lineRule="auto"/>
              <w:ind w:left="108"/>
              <w:rPr>
                <w:rFonts w:ascii="Arial Narrow" w:hAnsi="Arial Narrow" w:cs="Arial"/>
                <w:szCs w:val="20"/>
              </w:rPr>
            </w:pPr>
            <w:r w:rsidRPr="001D1501">
              <w:rPr>
                <w:rFonts w:ascii="Arial Narrow" w:eastAsia="Arial" w:hAnsi="Arial Narrow" w:cs="Arial"/>
                <w:b/>
                <w:szCs w:val="20"/>
              </w:rPr>
              <w:t>PROFESIONAL PEDAGÓGICA</w:t>
            </w:r>
            <w:r w:rsidRPr="001D1501">
              <w:rPr>
                <w:rFonts w:ascii="Arial Narrow" w:eastAsia="Arial" w:hAnsi="Arial Narrow" w:cs="Arial"/>
                <w:szCs w:val="20"/>
              </w:rPr>
              <w:t xml:space="preserve"> </w:t>
            </w:r>
          </w:p>
          <w:p w14:paraId="1CE26118" w14:textId="77777777" w:rsidR="008C5EA0" w:rsidRPr="001D1501" w:rsidRDefault="008C5EA0" w:rsidP="00610470">
            <w:pPr>
              <w:spacing w:line="259" w:lineRule="auto"/>
              <w:ind w:left="4"/>
              <w:rPr>
                <w:rFonts w:ascii="Arial Narrow" w:hAnsi="Arial Narrow" w:cs="Arial"/>
                <w:szCs w:val="20"/>
              </w:rPr>
            </w:pPr>
            <w:r w:rsidRPr="001D1501">
              <w:rPr>
                <w:rFonts w:ascii="Arial Narrow" w:hAnsi="Arial Narrow" w:cs="Arial"/>
                <w:szCs w:val="20"/>
              </w:rPr>
              <w:t xml:space="preserve"> </w:t>
            </w:r>
          </w:p>
          <w:p w14:paraId="33B38826" w14:textId="77777777" w:rsidR="008C5EA0" w:rsidRPr="001D1501" w:rsidRDefault="008C5EA0" w:rsidP="00610470">
            <w:pPr>
              <w:spacing w:line="277" w:lineRule="auto"/>
              <w:ind w:left="108"/>
              <w:rPr>
                <w:rFonts w:ascii="Arial Narrow" w:hAnsi="Arial Narrow" w:cs="Arial"/>
                <w:szCs w:val="20"/>
              </w:rPr>
            </w:pPr>
            <w:r w:rsidRPr="001D1501">
              <w:rPr>
                <w:rFonts w:ascii="Arial Narrow" w:eastAsia="Arial" w:hAnsi="Arial Narrow" w:cs="Arial"/>
                <w:szCs w:val="20"/>
              </w:rPr>
              <w:t xml:space="preserve">2.1.2 Maneja teorías y enfoques pedagógicos actuales que sustentan los procesos de enseñanza aprendizaje. Tonando en cuenta el </w:t>
            </w:r>
          </w:p>
          <w:p w14:paraId="097AD6A6" w14:textId="77777777" w:rsidR="008C5EA0" w:rsidRPr="001D1501" w:rsidRDefault="008C5EA0" w:rsidP="00610470">
            <w:pPr>
              <w:spacing w:after="8" w:line="259" w:lineRule="auto"/>
              <w:ind w:left="108"/>
              <w:rPr>
                <w:rFonts w:ascii="Arial Narrow" w:hAnsi="Arial Narrow" w:cs="Arial"/>
                <w:szCs w:val="20"/>
              </w:rPr>
            </w:pPr>
            <w:r w:rsidRPr="001D1501">
              <w:rPr>
                <w:rFonts w:ascii="Arial Narrow" w:eastAsia="Arial" w:hAnsi="Arial Narrow" w:cs="Arial"/>
                <w:szCs w:val="20"/>
              </w:rPr>
              <w:t xml:space="preserve">marco de las diferentes teorías </w:t>
            </w:r>
          </w:p>
          <w:p w14:paraId="488964AA" w14:textId="77777777" w:rsidR="008C5EA0" w:rsidRPr="001D1501" w:rsidRDefault="008C5EA0" w:rsidP="00610470">
            <w:pPr>
              <w:spacing w:line="216" w:lineRule="auto"/>
              <w:ind w:left="4" w:right="3216"/>
              <w:rPr>
                <w:rFonts w:ascii="Arial Narrow" w:hAnsi="Arial Narrow" w:cs="Arial"/>
                <w:szCs w:val="20"/>
              </w:rPr>
            </w:pPr>
            <w:r w:rsidRPr="001D1501">
              <w:rPr>
                <w:rFonts w:ascii="Arial Narrow" w:hAnsi="Arial Narrow" w:cs="Arial"/>
                <w:szCs w:val="20"/>
              </w:rPr>
              <w:t xml:space="preserve">  </w:t>
            </w:r>
          </w:p>
          <w:p w14:paraId="59E796BD" w14:textId="77777777" w:rsidR="008C5EA0" w:rsidRPr="001D1501" w:rsidRDefault="008C5EA0" w:rsidP="00610470">
            <w:pPr>
              <w:spacing w:after="9" w:line="259" w:lineRule="auto"/>
              <w:ind w:left="156"/>
              <w:rPr>
                <w:rFonts w:ascii="Arial Narrow" w:hAnsi="Arial Narrow" w:cs="Arial"/>
                <w:szCs w:val="20"/>
              </w:rPr>
            </w:pPr>
            <w:r w:rsidRPr="001D1501">
              <w:rPr>
                <w:rFonts w:ascii="Arial Narrow" w:eastAsia="Arial" w:hAnsi="Arial Narrow" w:cs="Arial"/>
                <w:b/>
                <w:szCs w:val="20"/>
              </w:rPr>
              <w:t>SOCIO COMUNITARIA</w:t>
            </w:r>
            <w:r w:rsidRPr="001D1501">
              <w:rPr>
                <w:rFonts w:ascii="Arial Narrow" w:eastAsia="Arial" w:hAnsi="Arial Narrow" w:cs="Arial"/>
                <w:szCs w:val="20"/>
              </w:rPr>
              <w:t xml:space="preserve"> </w:t>
            </w:r>
          </w:p>
          <w:p w14:paraId="248EA75B" w14:textId="77777777" w:rsidR="008C5EA0" w:rsidRPr="001D1501" w:rsidRDefault="008C5EA0" w:rsidP="00610470">
            <w:pPr>
              <w:spacing w:line="259" w:lineRule="auto"/>
              <w:ind w:left="4"/>
              <w:rPr>
                <w:rFonts w:ascii="Arial Narrow" w:hAnsi="Arial Narrow" w:cs="Arial"/>
                <w:szCs w:val="20"/>
              </w:rPr>
            </w:pPr>
            <w:r w:rsidRPr="001D1501">
              <w:rPr>
                <w:rFonts w:ascii="Arial Narrow" w:hAnsi="Arial Narrow" w:cs="Arial"/>
                <w:szCs w:val="20"/>
              </w:rPr>
              <w:t xml:space="preserve"> </w:t>
            </w:r>
          </w:p>
          <w:p w14:paraId="0FB7079B" w14:textId="77777777" w:rsidR="008C5EA0" w:rsidRPr="001D1501" w:rsidRDefault="008C5EA0" w:rsidP="00610470">
            <w:pPr>
              <w:spacing w:line="259" w:lineRule="auto"/>
              <w:ind w:left="108"/>
              <w:rPr>
                <w:rFonts w:ascii="Arial Narrow" w:hAnsi="Arial Narrow" w:cs="Arial"/>
                <w:szCs w:val="20"/>
              </w:rPr>
            </w:pPr>
            <w:r w:rsidRPr="001D1501">
              <w:rPr>
                <w:rFonts w:ascii="Arial Narrow" w:eastAsia="Arial" w:hAnsi="Arial Narrow" w:cs="Arial"/>
                <w:szCs w:val="20"/>
              </w:rPr>
              <w:lastRenderedPageBreak/>
              <w:t xml:space="preserve">3.1.2. Desarrolla iniciativas de investigación e innovación que aportan a la gestión pedagógica e institucional, la aplicación de los aportes de las teorías </w:t>
            </w:r>
            <w:r w:rsidRPr="001D1501">
              <w:rPr>
                <w:rFonts w:ascii="Arial Narrow" w:eastAsia="Arial" w:hAnsi="Arial Narrow" w:cs="Arial"/>
                <w:b/>
                <w:i/>
                <w:szCs w:val="20"/>
              </w:rPr>
              <w:t>atendiendo a las demandas,</w:t>
            </w:r>
            <w:r w:rsidRPr="001D1501">
              <w:rPr>
                <w:rFonts w:ascii="Arial Narrow" w:eastAsia="Arial" w:hAnsi="Arial Narrow" w:cs="Arial"/>
                <w:szCs w:val="20"/>
              </w:rPr>
              <w:t xml:space="preserve"> </w:t>
            </w:r>
            <w:r w:rsidRPr="001D1501">
              <w:rPr>
                <w:rFonts w:ascii="Arial Narrow" w:eastAsia="Arial" w:hAnsi="Arial Narrow" w:cs="Arial"/>
                <w:b/>
                <w:i/>
                <w:szCs w:val="20"/>
              </w:rPr>
              <w:t>locales y regionales.</w:t>
            </w:r>
            <w:r w:rsidRPr="001D1501">
              <w:rPr>
                <w:rFonts w:ascii="Arial Narrow" w:eastAsia="Arial" w:hAnsi="Arial Narrow" w:cs="Arial"/>
                <w:szCs w:val="20"/>
              </w:rPr>
              <w:t xml:space="preserve"> </w:t>
            </w:r>
          </w:p>
        </w:tc>
        <w:tc>
          <w:tcPr>
            <w:tcW w:w="3126" w:type="dxa"/>
            <w:gridSpan w:val="2"/>
            <w:tcBorders>
              <w:top w:val="single" w:sz="5" w:space="0" w:color="000000"/>
              <w:left w:val="nil"/>
              <w:bottom w:val="single" w:sz="5" w:space="0" w:color="000000"/>
              <w:right w:val="single" w:sz="5" w:space="0" w:color="000000"/>
            </w:tcBorders>
            <w:shd w:val="clear" w:color="auto" w:fill="auto"/>
          </w:tcPr>
          <w:p w14:paraId="7BAB8BF6" w14:textId="77777777" w:rsidR="008C5EA0" w:rsidRPr="001D1501" w:rsidRDefault="008C5EA0" w:rsidP="00CF75DA">
            <w:pPr>
              <w:pStyle w:val="Prrafodelista"/>
              <w:widowControl w:val="0"/>
              <w:numPr>
                <w:ilvl w:val="0"/>
                <w:numId w:val="130"/>
              </w:numPr>
              <w:autoSpaceDE w:val="0"/>
              <w:autoSpaceDN w:val="0"/>
              <w:spacing w:after="7" w:line="279" w:lineRule="auto"/>
              <w:ind w:left="409"/>
              <w:rPr>
                <w:rFonts w:ascii="Arial Narrow" w:hAnsi="Arial Narrow"/>
                <w:sz w:val="20"/>
                <w:szCs w:val="20"/>
              </w:rPr>
            </w:pPr>
            <w:r>
              <w:rPr>
                <w:rFonts w:ascii="Arial Narrow" w:hAnsi="Arial Narrow"/>
                <w:sz w:val="20"/>
                <w:szCs w:val="20"/>
              </w:rPr>
              <w:lastRenderedPageBreak/>
              <w:t xml:space="preserve">El </w:t>
            </w:r>
            <w:r>
              <w:rPr>
                <w:rFonts w:ascii="Arial Narrow" w:hAnsi="Arial Narrow"/>
                <w:sz w:val="20"/>
                <w:szCs w:val="20"/>
              </w:rPr>
              <w:tab/>
              <w:t xml:space="preserve">aprendizaje, </w:t>
            </w:r>
            <w:r w:rsidRPr="001D1501">
              <w:rPr>
                <w:rFonts w:ascii="Arial Narrow" w:hAnsi="Arial Narrow"/>
                <w:sz w:val="20"/>
                <w:szCs w:val="20"/>
              </w:rPr>
              <w:t xml:space="preserve">conceptos, característica, clases, principios en relación a la escucha y el respeto de la opinión. </w:t>
            </w:r>
          </w:p>
          <w:p w14:paraId="7F256795" w14:textId="77777777" w:rsidR="008C5EA0" w:rsidRPr="001D1501" w:rsidRDefault="008C5EA0" w:rsidP="00CF75DA">
            <w:pPr>
              <w:pStyle w:val="Prrafodelista"/>
              <w:widowControl w:val="0"/>
              <w:numPr>
                <w:ilvl w:val="0"/>
                <w:numId w:val="130"/>
              </w:numPr>
              <w:autoSpaceDE w:val="0"/>
              <w:autoSpaceDN w:val="0"/>
              <w:spacing w:after="16" w:line="259" w:lineRule="auto"/>
              <w:ind w:left="409"/>
              <w:rPr>
                <w:rFonts w:ascii="Arial Narrow" w:hAnsi="Arial Narrow"/>
                <w:sz w:val="20"/>
                <w:szCs w:val="20"/>
              </w:rPr>
            </w:pPr>
            <w:r w:rsidRPr="001D1501">
              <w:rPr>
                <w:rFonts w:ascii="Arial Narrow" w:hAnsi="Arial Narrow"/>
                <w:sz w:val="20"/>
                <w:szCs w:val="20"/>
              </w:rPr>
              <w:t xml:space="preserve">Las teorías </w:t>
            </w:r>
            <w:r>
              <w:rPr>
                <w:rFonts w:ascii="Arial Narrow" w:hAnsi="Arial Narrow"/>
                <w:sz w:val="20"/>
                <w:szCs w:val="20"/>
              </w:rPr>
              <w:t xml:space="preserve"> </w:t>
            </w:r>
            <w:r w:rsidRPr="001D1501">
              <w:rPr>
                <w:rFonts w:ascii="Arial Narrow" w:hAnsi="Arial Narrow"/>
                <w:sz w:val="20"/>
                <w:szCs w:val="20"/>
              </w:rPr>
              <w:t xml:space="preserve">sociacionista: Pavlov, </w:t>
            </w:r>
          </w:p>
          <w:p w14:paraId="5903ABD9" w14:textId="77777777" w:rsidR="008C5EA0" w:rsidRPr="001D1501" w:rsidRDefault="008C5EA0" w:rsidP="00CF75DA">
            <w:pPr>
              <w:pStyle w:val="Prrafodelista"/>
              <w:widowControl w:val="0"/>
              <w:numPr>
                <w:ilvl w:val="0"/>
                <w:numId w:val="130"/>
              </w:numPr>
              <w:autoSpaceDE w:val="0"/>
              <w:autoSpaceDN w:val="0"/>
              <w:spacing w:after="10" w:line="276" w:lineRule="auto"/>
              <w:ind w:left="409" w:right="172"/>
              <w:rPr>
                <w:rFonts w:ascii="Arial Narrow" w:hAnsi="Arial Narrow"/>
                <w:sz w:val="20"/>
                <w:szCs w:val="20"/>
              </w:rPr>
            </w:pPr>
            <w:r w:rsidRPr="001D1501">
              <w:rPr>
                <w:rFonts w:ascii="Arial Narrow" w:hAnsi="Arial Narrow"/>
                <w:sz w:val="20"/>
                <w:szCs w:val="20"/>
              </w:rPr>
              <w:t xml:space="preserve">Thorndike, Watson, Skinner, Bandura, diseños experimentales y aportes a la educación respetando el valor de cada teoría haciendo uso de la web. </w:t>
            </w:r>
          </w:p>
          <w:p w14:paraId="7CE4933F" w14:textId="77777777" w:rsidR="008C5EA0" w:rsidRPr="001D1501" w:rsidRDefault="008C5EA0" w:rsidP="00CF75DA">
            <w:pPr>
              <w:pStyle w:val="Prrafodelista"/>
              <w:widowControl w:val="0"/>
              <w:numPr>
                <w:ilvl w:val="0"/>
                <w:numId w:val="130"/>
              </w:numPr>
              <w:autoSpaceDE w:val="0"/>
              <w:autoSpaceDN w:val="0"/>
              <w:spacing w:after="16" w:line="259" w:lineRule="auto"/>
              <w:ind w:left="409"/>
              <w:rPr>
                <w:rFonts w:ascii="Arial Narrow" w:hAnsi="Arial Narrow"/>
                <w:sz w:val="20"/>
                <w:szCs w:val="20"/>
              </w:rPr>
            </w:pPr>
            <w:r w:rsidRPr="001D1501">
              <w:rPr>
                <w:rFonts w:ascii="Arial Narrow" w:hAnsi="Arial Narrow"/>
                <w:sz w:val="20"/>
                <w:szCs w:val="20"/>
              </w:rPr>
              <w:t>Teorías cognoscitiva</w:t>
            </w:r>
            <w:r w:rsidRPr="001D1501">
              <w:rPr>
                <w:rFonts w:ascii="Arial Narrow" w:hAnsi="Arial Narrow"/>
                <w:i/>
                <w:sz w:val="20"/>
                <w:szCs w:val="20"/>
              </w:rPr>
              <w:t xml:space="preserve">: </w:t>
            </w:r>
            <w:r w:rsidRPr="001D1501">
              <w:rPr>
                <w:rFonts w:ascii="Arial Narrow" w:hAnsi="Arial Narrow"/>
                <w:sz w:val="20"/>
                <w:szCs w:val="20"/>
              </w:rPr>
              <w:t xml:space="preserve">Gestal: Kofka, </w:t>
            </w:r>
            <w:r>
              <w:rPr>
                <w:rFonts w:ascii="Arial Narrow" w:hAnsi="Arial Narrow"/>
                <w:sz w:val="20"/>
                <w:szCs w:val="20"/>
              </w:rPr>
              <w:t xml:space="preserve"> </w:t>
            </w:r>
            <w:r>
              <w:rPr>
                <w:rFonts w:ascii="Arial Narrow" w:hAnsi="Arial Narrow"/>
                <w:sz w:val="20"/>
                <w:szCs w:val="20"/>
              </w:rPr>
              <w:lastRenderedPageBreak/>
              <w:t xml:space="preserve">Kohler, </w:t>
            </w:r>
            <w:r w:rsidRPr="001D1501">
              <w:rPr>
                <w:rFonts w:ascii="Arial Narrow" w:hAnsi="Arial Narrow"/>
                <w:sz w:val="20"/>
                <w:szCs w:val="20"/>
              </w:rPr>
              <w:t xml:space="preserve">Wethermeir, Maslow, y Rogers </w:t>
            </w:r>
          </w:p>
          <w:p w14:paraId="67F1DBE9" w14:textId="77777777" w:rsidR="008C5EA0" w:rsidRPr="001D1501" w:rsidRDefault="008C5EA0" w:rsidP="00CF75DA">
            <w:pPr>
              <w:pStyle w:val="Prrafodelista"/>
              <w:widowControl w:val="0"/>
              <w:numPr>
                <w:ilvl w:val="0"/>
                <w:numId w:val="130"/>
              </w:numPr>
              <w:autoSpaceDE w:val="0"/>
              <w:autoSpaceDN w:val="0"/>
              <w:spacing w:after="5" w:line="280" w:lineRule="auto"/>
              <w:ind w:left="409"/>
              <w:rPr>
                <w:rFonts w:ascii="Arial Narrow" w:hAnsi="Arial Narrow"/>
                <w:sz w:val="20"/>
                <w:szCs w:val="20"/>
              </w:rPr>
            </w:pPr>
            <w:r w:rsidRPr="001D1501">
              <w:rPr>
                <w:rFonts w:ascii="Arial Narrow" w:hAnsi="Arial Narrow"/>
                <w:sz w:val="20"/>
                <w:szCs w:val="20"/>
              </w:rPr>
              <w:t>Genético cogni</w:t>
            </w:r>
            <w:r>
              <w:rPr>
                <w:rFonts w:ascii="Arial Narrow" w:hAnsi="Arial Narrow"/>
                <w:sz w:val="20"/>
                <w:szCs w:val="20"/>
              </w:rPr>
              <w:t xml:space="preserve">tiva: Piaget, Bruner, Ausubel, </w:t>
            </w:r>
          </w:p>
          <w:p w14:paraId="448E5595" w14:textId="77777777" w:rsidR="008C5EA0" w:rsidRPr="001D1501" w:rsidRDefault="008C5EA0" w:rsidP="00CF75DA">
            <w:pPr>
              <w:pStyle w:val="Prrafodelista"/>
              <w:widowControl w:val="0"/>
              <w:numPr>
                <w:ilvl w:val="0"/>
                <w:numId w:val="130"/>
              </w:numPr>
              <w:autoSpaceDE w:val="0"/>
              <w:autoSpaceDN w:val="0"/>
              <w:spacing w:after="0" w:line="259" w:lineRule="auto"/>
              <w:ind w:left="409"/>
              <w:rPr>
                <w:rFonts w:ascii="Arial Narrow" w:hAnsi="Arial Narrow"/>
                <w:sz w:val="20"/>
                <w:szCs w:val="20"/>
              </w:rPr>
            </w:pPr>
            <w:r w:rsidRPr="001D1501">
              <w:rPr>
                <w:rFonts w:ascii="Arial Narrow" w:hAnsi="Arial Narrow"/>
                <w:sz w:val="20"/>
                <w:szCs w:val="20"/>
              </w:rPr>
              <w:t xml:space="preserve">Genético dialéctica: Vigotsky, </w:t>
            </w:r>
          </w:p>
          <w:p w14:paraId="23760A1A" w14:textId="77777777" w:rsidR="008C5EA0" w:rsidRPr="001D1501" w:rsidRDefault="008C5EA0" w:rsidP="00610470">
            <w:pPr>
              <w:pStyle w:val="Prrafodelista"/>
              <w:spacing w:after="5" w:line="263" w:lineRule="auto"/>
              <w:ind w:left="409" w:right="106" w:firstLine="0"/>
              <w:rPr>
                <w:rFonts w:ascii="Arial Narrow" w:hAnsi="Arial Narrow"/>
                <w:sz w:val="20"/>
                <w:szCs w:val="20"/>
              </w:rPr>
            </w:pPr>
            <w:r w:rsidRPr="001D1501">
              <w:rPr>
                <w:rFonts w:ascii="Arial Narrow" w:hAnsi="Arial Narrow"/>
                <w:sz w:val="20"/>
                <w:szCs w:val="20"/>
              </w:rPr>
              <w:t xml:space="preserve">Luria, Rubinstein, Wallon Teoría del procesamiento de la información:  Gagñe, Newell, Mayer, Simon, en relación al uso de estrategias para la argumentación de la información. </w:t>
            </w:r>
          </w:p>
          <w:p w14:paraId="026E3A2D" w14:textId="77777777" w:rsidR="008C5EA0" w:rsidRPr="001D1501" w:rsidRDefault="008C5EA0" w:rsidP="00CF75DA">
            <w:pPr>
              <w:pStyle w:val="Prrafodelista"/>
              <w:widowControl w:val="0"/>
              <w:numPr>
                <w:ilvl w:val="0"/>
                <w:numId w:val="130"/>
              </w:numPr>
              <w:autoSpaceDE w:val="0"/>
              <w:autoSpaceDN w:val="0"/>
              <w:spacing w:after="0" w:line="232" w:lineRule="auto"/>
              <w:ind w:left="409" w:right="280"/>
              <w:rPr>
                <w:rFonts w:ascii="Arial Narrow" w:hAnsi="Arial Narrow"/>
                <w:sz w:val="20"/>
                <w:szCs w:val="20"/>
              </w:rPr>
            </w:pPr>
            <w:r w:rsidRPr="001D1501">
              <w:rPr>
                <w:rFonts w:ascii="Arial Narrow" w:hAnsi="Arial Narrow"/>
                <w:sz w:val="20"/>
                <w:szCs w:val="20"/>
              </w:rPr>
              <w:t xml:space="preserve">Estilos y ritmos de aprendizaje de aprendizaje </w:t>
            </w:r>
          </w:p>
          <w:p w14:paraId="59BA82B3" w14:textId="77777777" w:rsidR="008C5EA0" w:rsidRPr="002A34CC" w:rsidRDefault="008C5EA0" w:rsidP="00CF75DA">
            <w:pPr>
              <w:pStyle w:val="Prrafodelista"/>
              <w:widowControl w:val="0"/>
              <w:numPr>
                <w:ilvl w:val="0"/>
                <w:numId w:val="130"/>
              </w:numPr>
              <w:autoSpaceDE w:val="0"/>
              <w:autoSpaceDN w:val="0"/>
              <w:spacing w:after="0" w:line="259" w:lineRule="auto"/>
              <w:ind w:left="409"/>
              <w:rPr>
                <w:rFonts w:ascii="Arial Narrow" w:hAnsi="Arial Narrow"/>
                <w:sz w:val="20"/>
                <w:szCs w:val="20"/>
              </w:rPr>
            </w:pPr>
            <w:r w:rsidRPr="001D1501">
              <w:rPr>
                <w:rFonts w:ascii="Arial Narrow" w:hAnsi="Arial Narrow"/>
                <w:sz w:val="20"/>
                <w:szCs w:val="20"/>
              </w:rPr>
              <w:t xml:space="preserve">Estrategias de aprendizaje, </w:t>
            </w:r>
          </w:p>
        </w:tc>
        <w:tc>
          <w:tcPr>
            <w:tcW w:w="3811" w:type="dxa"/>
            <w:tcBorders>
              <w:top w:val="single" w:sz="5" w:space="0" w:color="000000"/>
              <w:left w:val="single" w:sz="5" w:space="0" w:color="000000"/>
              <w:bottom w:val="single" w:sz="5" w:space="0" w:color="000000"/>
              <w:right w:val="single" w:sz="5" w:space="0" w:color="000000"/>
            </w:tcBorders>
            <w:shd w:val="clear" w:color="auto" w:fill="auto"/>
          </w:tcPr>
          <w:p w14:paraId="6334E944" w14:textId="77777777" w:rsidR="008C5EA0" w:rsidRPr="002A34CC" w:rsidRDefault="008C5EA0" w:rsidP="00CF75DA">
            <w:pPr>
              <w:pStyle w:val="Prrafodelista"/>
              <w:widowControl w:val="0"/>
              <w:numPr>
                <w:ilvl w:val="0"/>
                <w:numId w:val="130"/>
              </w:numPr>
              <w:autoSpaceDE w:val="0"/>
              <w:autoSpaceDN w:val="0"/>
              <w:spacing w:after="5" w:line="259" w:lineRule="auto"/>
              <w:ind w:left="409"/>
              <w:rPr>
                <w:rFonts w:ascii="Arial Narrow" w:hAnsi="Arial Narrow"/>
                <w:sz w:val="20"/>
                <w:szCs w:val="20"/>
              </w:rPr>
            </w:pPr>
            <w:r w:rsidRPr="002A34CC">
              <w:rPr>
                <w:rFonts w:ascii="Arial Narrow" w:hAnsi="Arial Narrow"/>
                <w:sz w:val="20"/>
                <w:szCs w:val="20"/>
              </w:rPr>
              <w:lastRenderedPageBreak/>
              <w:t xml:space="preserve">Fichas y Organizadores gráficos. </w:t>
            </w:r>
          </w:p>
          <w:p w14:paraId="7FE5B72E" w14:textId="77777777" w:rsidR="008C5EA0" w:rsidRPr="001D1501" w:rsidRDefault="008C5EA0" w:rsidP="00610470">
            <w:pPr>
              <w:spacing w:after="6" w:line="259" w:lineRule="auto"/>
              <w:ind w:left="409" w:firstLine="45"/>
              <w:rPr>
                <w:rFonts w:ascii="Arial Narrow" w:hAnsi="Arial Narrow" w:cs="Arial"/>
                <w:szCs w:val="20"/>
              </w:rPr>
            </w:pPr>
          </w:p>
          <w:p w14:paraId="2AB16BFA" w14:textId="77777777" w:rsidR="008C5EA0" w:rsidRPr="001D1501" w:rsidRDefault="008C5EA0" w:rsidP="00610470">
            <w:pPr>
              <w:spacing w:line="259" w:lineRule="auto"/>
              <w:ind w:left="409" w:firstLine="45"/>
              <w:rPr>
                <w:rFonts w:ascii="Arial Narrow" w:hAnsi="Arial Narrow" w:cs="Arial"/>
                <w:szCs w:val="20"/>
              </w:rPr>
            </w:pPr>
          </w:p>
          <w:p w14:paraId="738830DB" w14:textId="77777777" w:rsidR="008C5EA0" w:rsidRPr="001D1501" w:rsidRDefault="008C5EA0" w:rsidP="00CF75DA">
            <w:pPr>
              <w:pStyle w:val="Prrafodelista"/>
              <w:widowControl w:val="0"/>
              <w:numPr>
                <w:ilvl w:val="0"/>
                <w:numId w:val="130"/>
              </w:numPr>
              <w:autoSpaceDE w:val="0"/>
              <w:autoSpaceDN w:val="0"/>
              <w:spacing w:after="0" w:line="259" w:lineRule="auto"/>
              <w:ind w:left="409"/>
              <w:rPr>
                <w:rFonts w:ascii="Arial Narrow" w:hAnsi="Arial Narrow"/>
                <w:sz w:val="20"/>
                <w:szCs w:val="20"/>
              </w:rPr>
            </w:pPr>
            <w:r w:rsidRPr="001D1501">
              <w:rPr>
                <w:rFonts w:ascii="Arial Narrow" w:hAnsi="Arial Narrow"/>
                <w:sz w:val="20"/>
                <w:szCs w:val="20"/>
              </w:rPr>
              <w:t xml:space="preserve">Resúmenes. </w:t>
            </w:r>
          </w:p>
          <w:p w14:paraId="4AC735FF" w14:textId="77777777" w:rsidR="008C5EA0" w:rsidRPr="001D1501" w:rsidRDefault="008C5EA0" w:rsidP="00610470">
            <w:pPr>
              <w:spacing w:line="216" w:lineRule="auto"/>
              <w:ind w:left="409" w:right="3300" w:firstLine="90"/>
              <w:rPr>
                <w:rFonts w:ascii="Arial Narrow" w:hAnsi="Arial Narrow" w:cs="Arial"/>
                <w:szCs w:val="20"/>
              </w:rPr>
            </w:pPr>
          </w:p>
          <w:p w14:paraId="576F5BF7" w14:textId="77777777" w:rsidR="008C5EA0" w:rsidRPr="001D1501" w:rsidRDefault="008C5EA0" w:rsidP="00CF75DA">
            <w:pPr>
              <w:pStyle w:val="Prrafodelista"/>
              <w:widowControl w:val="0"/>
              <w:numPr>
                <w:ilvl w:val="0"/>
                <w:numId w:val="130"/>
              </w:numPr>
              <w:autoSpaceDE w:val="0"/>
              <w:autoSpaceDN w:val="0"/>
              <w:spacing w:after="1" w:line="259" w:lineRule="auto"/>
              <w:ind w:left="409"/>
              <w:rPr>
                <w:rFonts w:ascii="Arial Narrow" w:hAnsi="Arial Narrow"/>
                <w:sz w:val="20"/>
                <w:szCs w:val="20"/>
              </w:rPr>
            </w:pPr>
            <w:r w:rsidRPr="001D1501">
              <w:rPr>
                <w:rFonts w:ascii="Arial Narrow" w:hAnsi="Arial Narrow"/>
                <w:sz w:val="20"/>
                <w:szCs w:val="20"/>
              </w:rPr>
              <w:t xml:space="preserve">Fichas y </w:t>
            </w:r>
          </w:p>
          <w:p w14:paraId="6627F4E2" w14:textId="77777777" w:rsidR="008C5EA0" w:rsidRPr="001D1501" w:rsidRDefault="008C5EA0" w:rsidP="00610470">
            <w:pPr>
              <w:spacing w:line="259" w:lineRule="auto"/>
              <w:ind w:left="409" w:firstLine="45"/>
              <w:rPr>
                <w:rFonts w:ascii="Arial Narrow" w:hAnsi="Arial Narrow" w:cs="Arial"/>
                <w:szCs w:val="20"/>
              </w:rPr>
            </w:pPr>
          </w:p>
          <w:p w14:paraId="25EA805C" w14:textId="77777777" w:rsidR="008C5EA0" w:rsidRPr="001D1501" w:rsidRDefault="008C5EA0" w:rsidP="00CF75DA">
            <w:pPr>
              <w:pStyle w:val="Prrafodelista"/>
              <w:widowControl w:val="0"/>
              <w:numPr>
                <w:ilvl w:val="0"/>
                <w:numId w:val="130"/>
              </w:numPr>
              <w:autoSpaceDE w:val="0"/>
              <w:autoSpaceDN w:val="0"/>
              <w:spacing w:after="0" w:line="259" w:lineRule="auto"/>
              <w:ind w:left="409"/>
              <w:rPr>
                <w:rFonts w:ascii="Arial Narrow" w:hAnsi="Arial Narrow"/>
                <w:sz w:val="20"/>
                <w:szCs w:val="20"/>
              </w:rPr>
            </w:pPr>
            <w:r w:rsidRPr="001D1501">
              <w:rPr>
                <w:rFonts w:ascii="Arial Narrow" w:hAnsi="Arial Narrow"/>
                <w:sz w:val="20"/>
                <w:szCs w:val="20"/>
              </w:rPr>
              <w:t xml:space="preserve">Organizadores gráficos. </w:t>
            </w:r>
          </w:p>
          <w:p w14:paraId="304AFF5F" w14:textId="77777777" w:rsidR="008C5EA0" w:rsidRPr="001D1501" w:rsidRDefault="008C5EA0" w:rsidP="00610470">
            <w:pPr>
              <w:spacing w:line="259" w:lineRule="auto"/>
              <w:ind w:left="409" w:firstLine="45"/>
              <w:rPr>
                <w:rFonts w:ascii="Arial Narrow" w:hAnsi="Arial Narrow" w:cs="Arial"/>
                <w:szCs w:val="20"/>
              </w:rPr>
            </w:pPr>
          </w:p>
          <w:p w14:paraId="4833B0F5" w14:textId="77777777" w:rsidR="008C5EA0" w:rsidRPr="001D1501" w:rsidRDefault="008C5EA0" w:rsidP="00610470">
            <w:pPr>
              <w:spacing w:line="259" w:lineRule="auto"/>
              <w:ind w:left="409" w:firstLine="45"/>
              <w:rPr>
                <w:rFonts w:ascii="Arial Narrow" w:hAnsi="Arial Narrow" w:cs="Arial"/>
                <w:szCs w:val="20"/>
              </w:rPr>
            </w:pPr>
          </w:p>
          <w:p w14:paraId="021891DB" w14:textId="77777777" w:rsidR="008C5EA0" w:rsidRPr="001D1501" w:rsidRDefault="008C5EA0" w:rsidP="00CF75DA">
            <w:pPr>
              <w:pStyle w:val="Prrafodelista"/>
              <w:widowControl w:val="0"/>
              <w:numPr>
                <w:ilvl w:val="0"/>
                <w:numId w:val="130"/>
              </w:numPr>
              <w:autoSpaceDE w:val="0"/>
              <w:autoSpaceDN w:val="0"/>
              <w:spacing w:after="0" w:line="259" w:lineRule="auto"/>
              <w:ind w:left="409"/>
              <w:rPr>
                <w:rFonts w:ascii="Arial Narrow" w:hAnsi="Arial Narrow"/>
                <w:sz w:val="20"/>
                <w:szCs w:val="20"/>
              </w:rPr>
            </w:pPr>
            <w:r w:rsidRPr="001D1501">
              <w:rPr>
                <w:rFonts w:ascii="Arial Narrow" w:hAnsi="Arial Narrow"/>
                <w:sz w:val="20"/>
                <w:szCs w:val="20"/>
              </w:rPr>
              <w:t xml:space="preserve">Investigación bibliográfica. </w:t>
            </w:r>
          </w:p>
          <w:p w14:paraId="03A032CA" w14:textId="77777777" w:rsidR="008C5EA0" w:rsidRPr="001D1501" w:rsidRDefault="008C5EA0" w:rsidP="00610470">
            <w:pPr>
              <w:spacing w:line="259" w:lineRule="auto"/>
              <w:ind w:left="409" w:firstLine="45"/>
              <w:rPr>
                <w:rFonts w:ascii="Arial Narrow" w:hAnsi="Arial Narrow" w:cs="Arial"/>
                <w:szCs w:val="20"/>
              </w:rPr>
            </w:pPr>
          </w:p>
          <w:p w14:paraId="33C913A7" w14:textId="77777777" w:rsidR="008C5EA0" w:rsidRPr="001D1501" w:rsidRDefault="008C5EA0" w:rsidP="00CF75DA">
            <w:pPr>
              <w:pStyle w:val="Prrafodelista"/>
              <w:widowControl w:val="0"/>
              <w:numPr>
                <w:ilvl w:val="0"/>
                <w:numId w:val="130"/>
              </w:numPr>
              <w:autoSpaceDE w:val="0"/>
              <w:autoSpaceDN w:val="0"/>
              <w:spacing w:after="0" w:line="259" w:lineRule="auto"/>
              <w:ind w:left="409"/>
              <w:rPr>
                <w:rFonts w:ascii="Arial Narrow" w:hAnsi="Arial Narrow"/>
                <w:sz w:val="20"/>
                <w:szCs w:val="20"/>
              </w:rPr>
            </w:pPr>
            <w:r w:rsidRPr="001D1501">
              <w:rPr>
                <w:rFonts w:ascii="Arial Narrow" w:hAnsi="Arial Narrow"/>
                <w:sz w:val="20"/>
                <w:szCs w:val="20"/>
              </w:rPr>
              <w:t xml:space="preserve">Guías de aplicación de las teorías a la especialidad. </w:t>
            </w:r>
          </w:p>
        </w:tc>
        <w:tc>
          <w:tcPr>
            <w:tcW w:w="2852" w:type="dxa"/>
            <w:tcBorders>
              <w:top w:val="single" w:sz="5" w:space="0" w:color="000000"/>
              <w:left w:val="single" w:sz="5" w:space="0" w:color="000000"/>
              <w:bottom w:val="single" w:sz="5" w:space="0" w:color="000000"/>
              <w:right w:val="single" w:sz="5" w:space="0" w:color="000000"/>
            </w:tcBorders>
            <w:shd w:val="clear" w:color="auto" w:fill="auto"/>
          </w:tcPr>
          <w:p w14:paraId="4403B4D7" w14:textId="77777777" w:rsidR="008C5EA0" w:rsidRPr="001D1501" w:rsidRDefault="008C5EA0" w:rsidP="00CF75DA">
            <w:pPr>
              <w:pStyle w:val="Prrafodelista"/>
              <w:widowControl w:val="0"/>
              <w:numPr>
                <w:ilvl w:val="0"/>
                <w:numId w:val="130"/>
              </w:numPr>
              <w:autoSpaceDE w:val="0"/>
              <w:autoSpaceDN w:val="0"/>
              <w:spacing w:after="0" w:line="232" w:lineRule="auto"/>
              <w:ind w:left="409" w:right="78"/>
              <w:rPr>
                <w:rFonts w:ascii="Arial Narrow" w:hAnsi="Arial Narrow"/>
                <w:sz w:val="20"/>
                <w:szCs w:val="20"/>
              </w:rPr>
            </w:pPr>
            <w:r w:rsidRPr="001D1501">
              <w:rPr>
                <w:rFonts w:ascii="Arial Narrow" w:hAnsi="Arial Narrow"/>
                <w:sz w:val="20"/>
                <w:szCs w:val="20"/>
              </w:rPr>
              <w:t xml:space="preserve">Expresa sus opiniones y fortalece su expresión oral sobre  la  importancia  de  la  psicología  del aprendizaje </w:t>
            </w:r>
          </w:p>
          <w:p w14:paraId="5D3D7C20" w14:textId="77777777" w:rsidR="008C5EA0" w:rsidRPr="001D1501" w:rsidRDefault="008C5EA0" w:rsidP="00610470">
            <w:pPr>
              <w:spacing w:after="7" w:line="216" w:lineRule="auto"/>
              <w:ind w:left="409" w:right="4333" w:firstLine="90"/>
              <w:rPr>
                <w:rFonts w:ascii="Arial Narrow" w:hAnsi="Arial Narrow" w:cs="Arial"/>
                <w:szCs w:val="20"/>
              </w:rPr>
            </w:pPr>
          </w:p>
          <w:p w14:paraId="1ACFBBE2" w14:textId="77777777" w:rsidR="008C5EA0" w:rsidRPr="001D1501" w:rsidRDefault="008C5EA0" w:rsidP="00610470">
            <w:pPr>
              <w:spacing w:line="259" w:lineRule="auto"/>
              <w:ind w:left="409" w:firstLine="45"/>
              <w:rPr>
                <w:rFonts w:ascii="Arial Narrow" w:hAnsi="Arial Narrow" w:cs="Arial"/>
                <w:szCs w:val="20"/>
              </w:rPr>
            </w:pPr>
          </w:p>
          <w:p w14:paraId="2E6781ED" w14:textId="77777777" w:rsidR="008C5EA0" w:rsidRPr="001D1501" w:rsidRDefault="008C5EA0" w:rsidP="00CF75DA">
            <w:pPr>
              <w:pStyle w:val="Prrafodelista"/>
              <w:widowControl w:val="0"/>
              <w:numPr>
                <w:ilvl w:val="0"/>
                <w:numId w:val="130"/>
              </w:numPr>
              <w:autoSpaceDE w:val="0"/>
              <w:autoSpaceDN w:val="0"/>
              <w:spacing w:after="0" w:line="232" w:lineRule="auto"/>
              <w:ind w:left="409"/>
              <w:rPr>
                <w:rFonts w:ascii="Arial Narrow" w:hAnsi="Arial Narrow"/>
                <w:sz w:val="20"/>
                <w:szCs w:val="20"/>
              </w:rPr>
            </w:pPr>
            <w:r w:rsidRPr="001D1501">
              <w:rPr>
                <w:rFonts w:ascii="Arial Narrow" w:hAnsi="Arial Narrow"/>
                <w:sz w:val="20"/>
                <w:szCs w:val="20"/>
              </w:rPr>
              <w:t xml:space="preserve">Conoce y aplica las teorías del aprendizajes en su formación profesional </w:t>
            </w:r>
          </w:p>
          <w:p w14:paraId="53F03D1C" w14:textId="77777777" w:rsidR="008C5EA0" w:rsidRPr="001D1501" w:rsidRDefault="008C5EA0" w:rsidP="00610470">
            <w:pPr>
              <w:spacing w:line="216" w:lineRule="auto"/>
              <w:ind w:left="409" w:right="4333" w:firstLine="270"/>
              <w:rPr>
                <w:rFonts w:ascii="Arial Narrow" w:hAnsi="Arial Narrow" w:cs="Arial"/>
                <w:szCs w:val="20"/>
              </w:rPr>
            </w:pPr>
          </w:p>
          <w:p w14:paraId="4265371C" w14:textId="77777777" w:rsidR="008C5EA0" w:rsidRPr="001D1501" w:rsidRDefault="008C5EA0" w:rsidP="00CF75DA">
            <w:pPr>
              <w:pStyle w:val="Prrafodelista"/>
              <w:widowControl w:val="0"/>
              <w:numPr>
                <w:ilvl w:val="0"/>
                <w:numId w:val="130"/>
              </w:numPr>
              <w:autoSpaceDE w:val="0"/>
              <w:autoSpaceDN w:val="0"/>
              <w:spacing w:after="0" w:line="232" w:lineRule="auto"/>
              <w:ind w:left="409"/>
              <w:rPr>
                <w:rFonts w:ascii="Arial Narrow" w:hAnsi="Arial Narrow"/>
                <w:sz w:val="20"/>
                <w:szCs w:val="20"/>
              </w:rPr>
            </w:pPr>
            <w:r w:rsidRPr="001D1501">
              <w:rPr>
                <w:rFonts w:ascii="Arial Narrow" w:hAnsi="Arial Narrow"/>
                <w:sz w:val="20"/>
                <w:szCs w:val="20"/>
              </w:rPr>
              <w:t xml:space="preserve">Sistematiza las conclusiones como resultado de su investigación </w:t>
            </w:r>
          </w:p>
          <w:p w14:paraId="40000224" w14:textId="77777777" w:rsidR="008C5EA0" w:rsidRPr="001D1501" w:rsidRDefault="008C5EA0" w:rsidP="00610470">
            <w:pPr>
              <w:spacing w:after="23" w:line="216" w:lineRule="auto"/>
              <w:ind w:left="409" w:right="4333" w:firstLine="180"/>
              <w:rPr>
                <w:rFonts w:ascii="Arial Narrow" w:hAnsi="Arial Narrow" w:cs="Arial"/>
                <w:szCs w:val="20"/>
              </w:rPr>
            </w:pPr>
          </w:p>
          <w:p w14:paraId="5B5EF82B" w14:textId="77777777" w:rsidR="008C5EA0" w:rsidRPr="001D1501" w:rsidRDefault="008C5EA0" w:rsidP="00610470">
            <w:pPr>
              <w:spacing w:line="259" w:lineRule="auto"/>
              <w:ind w:left="409" w:firstLine="45"/>
              <w:rPr>
                <w:rFonts w:ascii="Arial Narrow" w:hAnsi="Arial Narrow" w:cs="Arial"/>
                <w:szCs w:val="20"/>
              </w:rPr>
            </w:pPr>
          </w:p>
          <w:p w14:paraId="65636256" w14:textId="77777777" w:rsidR="008C5EA0" w:rsidRPr="001D1501" w:rsidRDefault="008C5EA0" w:rsidP="00CF75DA">
            <w:pPr>
              <w:pStyle w:val="Prrafodelista"/>
              <w:widowControl w:val="0"/>
              <w:numPr>
                <w:ilvl w:val="0"/>
                <w:numId w:val="130"/>
              </w:numPr>
              <w:autoSpaceDE w:val="0"/>
              <w:autoSpaceDN w:val="0"/>
              <w:spacing w:after="8" w:line="232" w:lineRule="auto"/>
              <w:ind w:left="409"/>
              <w:rPr>
                <w:rFonts w:ascii="Arial Narrow" w:hAnsi="Arial Narrow"/>
                <w:sz w:val="20"/>
                <w:szCs w:val="20"/>
              </w:rPr>
            </w:pPr>
            <w:r w:rsidRPr="001D1501">
              <w:rPr>
                <w:rFonts w:ascii="Arial Narrow" w:hAnsi="Arial Narrow"/>
                <w:sz w:val="20"/>
                <w:szCs w:val="20"/>
              </w:rPr>
              <w:t xml:space="preserve">Demuestra una actitud responsable y comprometida en la actividades realizadas. </w:t>
            </w:r>
          </w:p>
          <w:p w14:paraId="30C0597B" w14:textId="77777777" w:rsidR="008C5EA0" w:rsidRPr="001D1501" w:rsidRDefault="008C5EA0" w:rsidP="00610470">
            <w:pPr>
              <w:spacing w:line="259" w:lineRule="auto"/>
              <w:ind w:left="409" w:firstLine="45"/>
              <w:rPr>
                <w:rFonts w:ascii="Arial Narrow" w:hAnsi="Arial Narrow" w:cs="Arial"/>
                <w:szCs w:val="20"/>
              </w:rPr>
            </w:pPr>
          </w:p>
          <w:p w14:paraId="5E358E29" w14:textId="77777777" w:rsidR="008C5EA0" w:rsidRPr="001D1501" w:rsidRDefault="008C5EA0" w:rsidP="00CF75DA">
            <w:pPr>
              <w:pStyle w:val="Prrafodelista"/>
              <w:widowControl w:val="0"/>
              <w:numPr>
                <w:ilvl w:val="0"/>
                <w:numId w:val="130"/>
              </w:numPr>
              <w:autoSpaceDE w:val="0"/>
              <w:autoSpaceDN w:val="0"/>
              <w:spacing w:after="0" w:line="259" w:lineRule="auto"/>
              <w:ind w:left="409"/>
              <w:rPr>
                <w:rFonts w:ascii="Arial Narrow" w:hAnsi="Arial Narrow"/>
                <w:sz w:val="20"/>
                <w:szCs w:val="20"/>
              </w:rPr>
            </w:pPr>
            <w:r w:rsidRPr="001D1501">
              <w:rPr>
                <w:rFonts w:ascii="Arial Narrow" w:hAnsi="Arial Narrow"/>
                <w:sz w:val="20"/>
                <w:szCs w:val="20"/>
              </w:rPr>
              <w:t xml:space="preserve">Analiza críticamente la teoría del procesamiento de la información y sus aplicaciones a la educación </w:t>
            </w:r>
          </w:p>
        </w:tc>
      </w:tr>
    </w:tbl>
    <w:p w14:paraId="3D39F276" w14:textId="77777777" w:rsidR="002D0A11" w:rsidRPr="00B14C62" w:rsidRDefault="002D0A11" w:rsidP="00461725">
      <w:pPr>
        <w:jc w:val="center"/>
        <w:rPr>
          <w:rFonts w:ascii="Arial Narrow" w:hAnsi="Arial Narrow" w:cs="Calibri,Bold"/>
          <w:b/>
          <w:bCs/>
          <w:color w:val="auto"/>
          <w:lang w:val="es-PE"/>
        </w:rPr>
      </w:pPr>
    </w:p>
    <w:p w14:paraId="26A28222" w14:textId="05C75BDA" w:rsidR="00461725" w:rsidRDefault="00461725" w:rsidP="00B515AF">
      <w:pPr>
        <w:jc w:val="center"/>
        <w:rPr>
          <w:rFonts w:ascii="Arial Narrow" w:hAnsi="Arial Narrow" w:cs="Calibri,Bold"/>
          <w:b/>
          <w:bCs/>
          <w:color w:val="auto"/>
          <w:lang w:val="es-PE"/>
        </w:rPr>
      </w:pPr>
      <w:r>
        <w:rPr>
          <w:rFonts w:ascii="Arial Narrow" w:hAnsi="Arial Narrow" w:cs="Calibri,Bold"/>
          <w:b/>
          <w:bCs/>
          <w:color w:val="auto"/>
          <w:lang w:val="es-PE"/>
        </w:rPr>
        <w:t>CURRÍCULO I</w:t>
      </w:r>
      <w:r w:rsidR="00B515AF">
        <w:rPr>
          <w:rFonts w:ascii="Arial Narrow" w:hAnsi="Arial Narrow" w:cs="Calibri,Bold"/>
          <w:b/>
          <w:bCs/>
          <w:color w:val="auto"/>
          <w:lang w:val="es-PE"/>
        </w:rPr>
        <w:t>I</w:t>
      </w:r>
    </w:p>
    <w:tbl>
      <w:tblPr>
        <w:tblStyle w:val="Tablaconcuadrcula"/>
        <w:tblpPr w:leftFromText="141" w:rightFromText="141" w:vertAnchor="text" w:horzAnchor="margin" w:tblpY="142"/>
        <w:tblW w:w="4822" w:type="pct"/>
        <w:tblLayout w:type="fixed"/>
        <w:tblLook w:val="04A0" w:firstRow="1" w:lastRow="0" w:firstColumn="1" w:lastColumn="0" w:noHBand="0" w:noVBand="1"/>
      </w:tblPr>
      <w:tblGrid>
        <w:gridCol w:w="3090"/>
        <w:gridCol w:w="4291"/>
        <w:gridCol w:w="1371"/>
        <w:gridCol w:w="3779"/>
      </w:tblGrid>
      <w:tr w:rsidR="00DF3AF9" w:rsidRPr="00CF77D8" w14:paraId="2DCB7C29" w14:textId="77777777" w:rsidTr="00DE0E99">
        <w:trPr>
          <w:trHeight w:val="485"/>
        </w:trPr>
        <w:tc>
          <w:tcPr>
            <w:tcW w:w="5000" w:type="pct"/>
            <w:gridSpan w:val="4"/>
            <w:shd w:val="clear" w:color="auto" w:fill="76BDFE"/>
            <w:vAlign w:val="center"/>
          </w:tcPr>
          <w:p w14:paraId="54CF3FB2" w14:textId="77777777" w:rsidR="00DF3AF9" w:rsidRPr="00605755" w:rsidRDefault="00DF3AF9" w:rsidP="00DE0E99">
            <w:pPr>
              <w:rPr>
                <w:b/>
                <w:color w:val="000000" w:themeColor="text1"/>
                <w:sz w:val="20"/>
                <w:szCs w:val="20"/>
              </w:rPr>
            </w:pPr>
            <w:r w:rsidRPr="00605755">
              <w:rPr>
                <w:b/>
                <w:color w:val="000000" w:themeColor="text1"/>
                <w:sz w:val="20"/>
                <w:szCs w:val="20"/>
              </w:rPr>
              <w:t>CURRICULO II</w:t>
            </w:r>
          </w:p>
        </w:tc>
      </w:tr>
      <w:tr w:rsidR="00DF3AF9" w:rsidRPr="00CF77D8" w14:paraId="55EF92B6" w14:textId="77777777" w:rsidTr="00DE0E99">
        <w:trPr>
          <w:trHeight w:val="485"/>
        </w:trPr>
        <w:tc>
          <w:tcPr>
            <w:tcW w:w="1233" w:type="pct"/>
            <w:shd w:val="clear" w:color="auto" w:fill="76BDFE"/>
            <w:vAlign w:val="center"/>
          </w:tcPr>
          <w:p w14:paraId="72670B55" w14:textId="77777777" w:rsidR="00DF3AF9" w:rsidRPr="00CF77D8" w:rsidRDefault="00DF3AF9" w:rsidP="00DE0E99">
            <w:pPr>
              <w:rPr>
                <w:rFonts w:eastAsia="Arial"/>
                <w:b/>
                <w:color w:val="000000" w:themeColor="text1"/>
                <w:sz w:val="20"/>
                <w:szCs w:val="20"/>
              </w:rPr>
            </w:pPr>
            <w:r>
              <w:rPr>
                <w:rFonts w:eastAsia="Arial"/>
                <w:b/>
                <w:color w:val="000000" w:themeColor="text1"/>
                <w:sz w:val="20"/>
                <w:szCs w:val="20"/>
              </w:rPr>
              <w:t>SUMILLA</w:t>
            </w:r>
          </w:p>
        </w:tc>
        <w:tc>
          <w:tcPr>
            <w:tcW w:w="3767" w:type="pct"/>
            <w:gridSpan w:val="3"/>
            <w:shd w:val="clear" w:color="auto" w:fill="auto"/>
            <w:vAlign w:val="center"/>
          </w:tcPr>
          <w:p w14:paraId="762A9EEE" w14:textId="77777777" w:rsidR="00DF3AF9" w:rsidRPr="00E8361D" w:rsidRDefault="00DF3AF9" w:rsidP="00DE0E99">
            <w:pPr>
              <w:jc w:val="both"/>
              <w:rPr>
                <w:rFonts w:eastAsia="Arial"/>
                <w:b/>
                <w:color w:val="000000" w:themeColor="text1"/>
                <w:sz w:val="20"/>
                <w:szCs w:val="20"/>
              </w:rPr>
            </w:pPr>
            <w:r w:rsidRPr="00E8361D">
              <w:rPr>
                <w:rFonts w:eastAsia="Arial"/>
                <w:b/>
                <w:color w:val="000000" w:themeColor="text1"/>
                <w:sz w:val="20"/>
                <w:szCs w:val="20"/>
              </w:rPr>
              <w:t xml:space="preserve">Se orienta a desarrollar en los estudiantes el pensamiento crítico y reflexivo que les permita comprender la diversificación curricular enfatizando la necesaria relación dialógica entre el proceso educativo y el contexto en el que se desarrolla.  </w:t>
            </w:r>
          </w:p>
          <w:p w14:paraId="5C2015C2" w14:textId="77777777" w:rsidR="00DF3AF9" w:rsidRPr="00CF77D8" w:rsidRDefault="00DF3AF9" w:rsidP="00DE0E99">
            <w:pPr>
              <w:jc w:val="both"/>
              <w:rPr>
                <w:rFonts w:eastAsia="Arial"/>
                <w:b/>
                <w:color w:val="000000" w:themeColor="text1"/>
                <w:sz w:val="20"/>
                <w:szCs w:val="20"/>
              </w:rPr>
            </w:pPr>
            <w:r w:rsidRPr="00E8361D">
              <w:rPr>
                <w:rFonts w:eastAsia="Arial"/>
                <w:b/>
                <w:color w:val="000000" w:themeColor="text1"/>
                <w:sz w:val="20"/>
                <w:szCs w:val="20"/>
              </w:rPr>
              <w:lastRenderedPageBreak/>
              <w:t>Analiza documentos orientadores, acuerdos nacionales e internacionales, políticas educativas y su relación con las  parti</w:t>
            </w:r>
            <w:r>
              <w:rPr>
                <w:rFonts w:eastAsia="Arial"/>
                <w:b/>
                <w:color w:val="000000" w:themeColor="text1"/>
                <w:sz w:val="20"/>
                <w:szCs w:val="20"/>
              </w:rPr>
              <w:t>cularidades del contexto.</w:t>
            </w:r>
          </w:p>
        </w:tc>
      </w:tr>
      <w:tr w:rsidR="00DF3AF9" w:rsidRPr="00CF77D8" w14:paraId="52BA1641" w14:textId="77777777" w:rsidTr="00DE0E99">
        <w:trPr>
          <w:trHeight w:val="485"/>
        </w:trPr>
        <w:tc>
          <w:tcPr>
            <w:tcW w:w="1233" w:type="pct"/>
            <w:shd w:val="clear" w:color="auto" w:fill="76BDFE"/>
            <w:vAlign w:val="center"/>
          </w:tcPr>
          <w:p w14:paraId="62DC24C9" w14:textId="77777777" w:rsidR="00DF3AF9" w:rsidRPr="00CF77D8" w:rsidRDefault="00DF3AF9" w:rsidP="00DE0E99">
            <w:pPr>
              <w:rPr>
                <w:color w:val="000000" w:themeColor="text1"/>
                <w:sz w:val="20"/>
                <w:szCs w:val="20"/>
              </w:rPr>
            </w:pPr>
            <w:r w:rsidRPr="00CF77D8">
              <w:rPr>
                <w:rFonts w:eastAsia="Arial"/>
                <w:b/>
                <w:color w:val="000000" w:themeColor="text1"/>
                <w:sz w:val="20"/>
                <w:szCs w:val="20"/>
              </w:rPr>
              <w:lastRenderedPageBreak/>
              <w:t>PERFORMANCE CRITERIA</w:t>
            </w:r>
          </w:p>
        </w:tc>
        <w:tc>
          <w:tcPr>
            <w:tcW w:w="1712" w:type="pct"/>
            <w:shd w:val="clear" w:color="auto" w:fill="76BDFE"/>
            <w:vAlign w:val="center"/>
          </w:tcPr>
          <w:p w14:paraId="327C169A" w14:textId="77777777" w:rsidR="00DF3AF9" w:rsidRPr="00CF77D8" w:rsidRDefault="00DF3AF9" w:rsidP="00DE0E99">
            <w:pPr>
              <w:rPr>
                <w:color w:val="000000" w:themeColor="text1"/>
                <w:sz w:val="20"/>
                <w:szCs w:val="20"/>
              </w:rPr>
            </w:pPr>
            <w:r w:rsidRPr="00CF77D8">
              <w:rPr>
                <w:rFonts w:eastAsia="Arial"/>
                <w:b/>
                <w:color w:val="000000" w:themeColor="text1"/>
                <w:sz w:val="20"/>
                <w:szCs w:val="20"/>
              </w:rPr>
              <w:t>THEMATIC CONTENTS</w:t>
            </w:r>
          </w:p>
        </w:tc>
        <w:tc>
          <w:tcPr>
            <w:tcW w:w="547" w:type="pct"/>
            <w:shd w:val="clear" w:color="auto" w:fill="76BDFE"/>
            <w:vAlign w:val="center"/>
          </w:tcPr>
          <w:p w14:paraId="5D7BD4C8" w14:textId="77777777" w:rsidR="00DF3AF9" w:rsidRPr="00CF77D8" w:rsidRDefault="00DF3AF9" w:rsidP="00DE0E99">
            <w:pPr>
              <w:rPr>
                <w:b/>
                <w:color w:val="000000" w:themeColor="text1"/>
                <w:sz w:val="20"/>
                <w:szCs w:val="20"/>
              </w:rPr>
            </w:pPr>
            <w:r w:rsidRPr="00CF77D8">
              <w:rPr>
                <w:b/>
                <w:color w:val="000000" w:themeColor="text1"/>
                <w:sz w:val="20"/>
                <w:szCs w:val="20"/>
              </w:rPr>
              <w:t>PRODUCT</w:t>
            </w:r>
          </w:p>
        </w:tc>
        <w:tc>
          <w:tcPr>
            <w:tcW w:w="1508" w:type="pct"/>
            <w:shd w:val="clear" w:color="auto" w:fill="76BDFE"/>
            <w:vAlign w:val="center"/>
          </w:tcPr>
          <w:p w14:paraId="729ED764" w14:textId="77777777" w:rsidR="00DF3AF9" w:rsidRPr="00CF77D8" w:rsidRDefault="00DF3AF9" w:rsidP="00DE0E99">
            <w:pPr>
              <w:rPr>
                <w:color w:val="000000" w:themeColor="text1"/>
                <w:sz w:val="20"/>
                <w:szCs w:val="20"/>
              </w:rPr>
            </w:pPr>
            <w:r w:rsidRPr="00CF77D8">
              <w:rPr>
                <w:rFonts w:eastAsia="Arial"/>
                <w:b/>
                <w:color w:val="000000" w:themeColor="text1"/>
                <w:sz w:val="20"/>
                <w:szCs w:val="20"/>
              </w:rPr>
              <w:t>INDICATORS</w:t>
            </w:r>
          </w:p>
        </w:tc>
      </w:tr>
      <w:tr w:rsidR="00DF3AF9" w:rsidRPr="00CF77D8" w14:paraId="71C949DB" w14:textId="77777777" w:rsidTr="00DE0E99">
        <w:trPr>
          <w:trHeight w:val="4605"/>
        </w:trPr>
        <w:tc>
          <w:tcPr>
            <w:tcW w:w="1233" w:type="pct"/>
            <w:vAlign w:val="center"/>
          </w:tcPr>
          <w:p w14:paraId="47F4B06D" w14:textId="77777777" w:rsidR="00DF3AF9" w:rsidRPr="00DF3AF9" w:rsidRDefault="00DF3AF9" w:rsidP="00DE0E99">
            <w:pPr>
              <w:autoSpaceDE w:val="0"/>
              <w:autoSpaceDN w:val="0"/>
              <w:adjustRightInd w:val="0"/>
              <w:rPr>
                <w:sz w:val="20"/>
                <w:szCs w:val="20"/>
                <w:lang w:val="en-GB" w:eastAsia="es-ES_tradnl"/>
              </w:rPr>
            </w:pPr>
            <w:r w:rsidRPr="00DF3AF9">
              <w:rPr>
                <w:b/>
                <w:sz w:val="20"/>
                <w:szCs w:val="20"/>
                <w:lang w:val="en-GB" w:eastAsia="es-ES_tradnl"/>
              </w:rPr>
              <w:t>PERSONAL</w:t>
            </w:r>
          </w:p>
          <w:p w14:paraId="11212642" w14:textId="77777777" w:rsidR="00DF3AF9" w:rsidRPr="00DF3AF9" w:rsidRDefault="00DF3AF9" w:rsidP="00DE0E99">
            <w:pPr>
              <w:autoSpaceDE w:val="0"/>
              <w:autoSpaceDN w:val="0"/>
              <w:adjustRightInd w:val="0"/>
              <w:jc w:val="both"/>
              <w:rPr>
                <w:sz w:val="20"/>
                <w:szCs w:val="20"/>
                <w:lang w:val="en-GB" w:eastAsia="es-ES_tradnl"/>
              </w:rPr>
            </w:pPr>
            <w:r w:rsidRPr="00DF3AF9">
              <w:rPr>
                <w:sz w:val="20"/>
                <w:szCs w:val="20"/>
                <w:lang w:val="en-GB" w:eastAsia="es-ES_tradnl"/>
              </w:rPr>
              <w:t xml:space="preserve">1.2.3 Demonstrate proactivity and flexibility in situations of change </w:t>
            </w:r>
          </w:p>
          <w:p w14:paraId="3FC57197" w14:textId="77777777" w:rsidR="00DF3AF9" w:rsidRPr="00DF3AF9" w:rsidRDefault="00DF3AF9" w:rsidP="00DE0E99">
            <w:pPr>
              <w:autoSpaceDE w:val="0"/>
              <w:autoSpaceDN w:val="0"/>
              <w:adjustRightInd w:val="0"/>
              <w:jc w:val="both"/>
              <w:rPr>
                <w:sz w:val="20"/>
                <w:szCs w:val="20"/>
                <w:lang w:val="en-GB" w:eastAsia="es-ES_tradnl"/>
              </w:rPr>
            </w:pPr>
          </w:p>
          <w:p w14:paraId="14A38FDD" w14:textId="77777777" w:rsidR="00DF3AF9" w:rsidRPr="00DF3AF9" w:rsidRDefault="00DF3AF9" w:rsidP="00DE0E99">
            <w:pPr>
              <w:autoSpaceDE w:val="0"/>
              <w:autoSpaceDN w:val="0"/>
              <w:adjustRightInd w:val="0"/>
              <w:jc w:val="both"/>
              <w:rPr>
                <w:sz w:val="20"/>
                <w:szCs w:val="20"/>
                <w:lang w:val="en-GB" w:eastAsia="es-ES_tradnl"/>
              </w:rPr>
            </w:pPr>
          </w:p>
          <w:p w14:paraId="61D2DB3D" w14:textId="77777777" w:rsidR="00DF3AF9" w:rsidRPr="00DF3AF9" w:rsidRDefault="00DF3AF9" w:rsidP="00DE0E99">
            <w:pPr>
              <w:autoSpaceDE w:val="0"/>
              <w:autoSpaceDN w:val="0"/>
              <w:adjustRightInd w:val="0"/>
              <w:rPr>
                <w:sz w:val="20"/>
                <w:szCs w:val="20"/>
                <w:lang w:val="en-GB" w:eastAsia="es-ES_tradnl"/>
              </w:rPr>
            </w:pPr>
            <w:r w:rsidRPr="00DF3AF9">
              <w:rPr>
                <w:b/>
                <w:sz w:val="20"/>
                <w:szCs w:val="20"/>
                <w:lang w:val="en-GB" w:eastAsia="es-ES_tradnl"/>
              </w:rPr>
              <w:t>PROFESSIONAL</w:t>
            </w:r>
            <w:r w:rsidRPr="00DF3AF9">
              <w:rPr>
                <w:sz w:val="20"/>
                <w:szCs w:val="20"/>
                <w:lang w:val="en-GB" w:eastAsia="es-ES_tradnl"/>
              </w:rPr>
              <w:t xml:space="preserve">- </w:t>
            </w:r>
            <w:r w:rsidRPr="00DF3AF9">
              <w:rPr>
                <w:b/>
                <w:sz w:val="20"/>
                <w:szCs w:val="20"/>
                <w:lang w:val="en-GB" w:eastAsia="es-ES_tradnl"/>
              </w:rPr>
              <w:t>PEDAGOGICAL</w:t>
            </w:r>
          </w:p>
          <w:p w14:paraId="713197B6" w14:textId="77777777" w:rsidR="00DF3AF9" w:rsidRPr="00DF3AF9" w:rsidRDefault="00DF3AF9" w:rsidP="00DE0E99">
            <w:pPr>
              <w:autoSpaceDE w:val="0"/>
              <w:autoSpaceDN w:val="0"/>
              <w:adjustRightInd w:val="0"/>
              <w:jc w:val="both"/>
              <w:rPr>
                <w:sz w:val="20"/>
                <w:szCs w:val="20"/>
                <w:lang w:val="en-GB" w:eastAsia="es-ES_tradnl"/>
              </w:rPr>
            </w:pPr>
            <w:r w:rsidRPr="00DF3AF9">
              <w:rPr>
                <w:sz w:val="20"/>
                <w:szCs w:val="20"/>
                <w:lang w:val="en-GB" w:eastAsia="es-ES_tradnl"/>
              </w:rPr>
              <w:t>2.2.1. Characterize the educational reality by applying methods from the various approaches and paradigms of research.</w:t>
            </w:r>
          </w:p>
          <w:p w14:paraId="1696182E" w14:textId="77777777" w:rsidR="00DF3AF9" w:rsidRPr="00DF3AF9" w:rsidRDefault="00DF3AF9" w:rsidP="00DE0E99">
            <w:pPr>
              <w:autoSpaceDE w:val="0"/>
              <w:autoSpaceDN w:val="0"/>
              <w:adjustRightInd w:val="0"/>
              <w:jc w:val="both"/>
              <w:rPr>
                <w:sz w:val="20"/>
                <w:szCs w:val="20"/>
                <w:lang w:val="en-GB" w:eastAsia="es-ES_tradnl"/>
              </w:rPr>
            </w:pPr>
          </w:p>
          <w:p w14:paraId="172A6851" w14:textId="77777777" w:rsidR="00DF3AF9" w:rsidRPr="00DF3AF9" w:rsidRDefault="00DF3AF9" w:rsidP="00DE0E99">
            <w:pPr>
              <w:autoSpaceDE w:val="0"/>
              <w:autoSpaceDN w:val="0"/>
              <w:adjustRightInd w:val="0"/>
              <w:jc w:val="both"/>
              <w:rPr>
                <w:sz w:val="20"/>
                <w:szCs w:val="20"/>
                <w:lang w:val="en-GB" w:eastAsia="es-ES_tradnl"/>
              </w:rPr>
            </w:pPr>
          </w:p>
          <w:p w14:paraId="50F0A977" w14:textId="77777777" w:rsidR="00DF3AF9" w:rsidRPr="00DF3AF9" w:rsidRDefault="00DF3AF9" w:rsidP="00DE0E99">
            <w:pPr>
              <w:autoSpaceDE w:val="0"/>
              <w:autoSpaceDN w:val="0"/>
              <w:adjustRightInd w:val="0"/>
              <w:rPr>
                <w:sz w:val="20"/>
                <w:szCs w:val="20"/>
                <w:lang w:val="en-GB" w:eastAsia="es-ES_tradnl"/>
              </w:rPr>
            </w:pPr>
            <w:r w:rsidRPr="00DF3AF9">
              <w:rPr>
                <w:b/>
                <w:sz w:val="20"/>
                <w:szCs w:val="20"/>
                <w:lang w:val="en-GB" w:eastAsia="es-ES_tradnl"/>
              </w:rPr>
              <w:t>SOCIO</w:t>
            </w:r>
            <w:r w:rsidRPr="00DF3AF9">
              <w:rPr>
                <w:sz w:val="20"/>
                <w:szCs w:val="20"/>
                <w:lang w:val="en-GB" w:eastAsia="es-ES_tradnl"/>
              </w:rPr>
              <w:t xml:space="preserve"> </w:t>
            </w:r>
            <w:r w:rsidRPr="00DF3AF9">
              <w:rPr>
                <w:b/>
                <w:sz w:val="20"/>
                <w:szCs w:val="20"/>
                <w:lang w:val="en-GB" w:eastAsia="es-ES_tradnl"/>
              </w:rPr>
              <w:t>COMMUNITY</w:t>
            </w:r>
          </w:p>
          <w:p w14:paraId="3BA2235B" w14:textId="77777777" w:rsidR="00DF3AF9" w:rsidRPr="00DF3AF9" w:rsidRDefault="00DF3AF9" w:rsidP="00DE0E99">
            <w:pPr>
              <w:autoSpaceDE w:val="0"/>
              <w:autoSpaceDN w:val="0"/>
              <w:adjustRightInd w:val="0"/>
              <w:jc w:val="both"/>
              <w:rPr>
                <w:sz w:val="20"/>
                <w:szCs w:val="20"/>
                <w:lang w:val="en-GB" w:eastAsia="es-ES_tradnl"/>
              </w:rPr>
            </w:pPr>
            <w:r w:rsidRPr="00DF3AF9">
              <w:rPr>
                <w:sz w:val="20"/>
                <w:szCs w:val="20"/>
                <w:lang w:val="en-GB" w:eastAsia="es-ES_tradnl"/>
              </w:rPr>
              <w:t>3.3.2. Design, implement, execute and evaluate community development and social promotion projects with community members based on a participatory diagnosis of the sociocultural context</w:t>
            </w:r>
          </w:p>
        </w:tc>
        <w:tc>
          <w:tcPr>
            <w:tcW w:w="1712" w:type="pct"/>
            <w:vAlign w:val="center"/>
          </w:tcPr>
          <w:p w14:paraId="56332DD4"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eastAsia="es-PE"/>
              </w:rPr>
            </w:pPr>
            <w:r w:rsidRPr="00CF77D8">
              <w:rPr>
                <w:sz w:val="20"/>
                <w:szCs w:val="20"/>
                <w:lang w:eastAsia="es-PE"/>
              </w:rPr>
              <w:t>General Education Law. EBR regulation</w:t>
            </w:r>
          </w:p>
          <w:p w14:paraId="0471FAB5"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eastAsia="es-PE"/>
              </w:rPr>
            </w:pPr>
            <w:r w:rsidRPr="00CF77D8">
              <w:rPr>
                <w:sz w:val="20"/>
                <w:szCs w:val="20"/>
                <w:lang w:eastAsia="es-PE"/>
              </w:rPr>
              <w:t>Curriculum orientation process.</w:t>
            </w:r>
          </w:p>
          <w:p w14:paraId="23AB9951" w14:textId="77777777" w:rsidR="00DF3AF9" w:rsidRPr="00DF3AF9" w:rsidRDefault="00DF3AF9" w:rsidP="00DE0E99">
            <w:pPr>
              <w:pStyle w:val="Prrafodelista"/>
              <w:autoSpaceDE w:val="0"/>
              <w:autoSpaceDN w:val="0"/>
              <w:adjustRightInd w:val="0"/>
              <w:ind w:left="143"/>
              <w:jc w:val="both"/>
              <w:rPr>
                <w:sz w:val="20"/>
                <w:szCs w:val="20"/>
                <w:lang w:val="en-GB" w:eastAsia="es-PE"/>
              </w:rPr>
            </w:pPr>
            <w:r w:rsidRPr="00DF3AF9">
              <w:rPr>
                <w:sz w:val="20"/>
                <w:szCs w:val="20"/>
                <w:lang w:val="en-GB" w:eastAsia="es-PE"/>
              </w:rPr>
              <w:t>International Agreements. Educational policy and policy guidelines of the education sector, National Educational Project, Regional Educational Project and Local Educational Project</w:t>
            </w:r>
          </w:p>
          <w:p w14:paraId="09258EAC"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eastAsia="es-PE"/>
              </w:rPr>
            </w:pPr>
            <w:r w:rsidRPr="00CF77D8">
              <w:rPr>
                <w:sz w:val="20"/>
                <w:szCs w:val="20"/>
                <w:lang w:eastAsia="es-PE"/>
              </w:rPr>
              <w:t>National Curriculum 2019, approaches and performances</w:t>
            </w:r>
          </w:p>
          <w:p w14:paraId="00DF1296"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eastAsia="es-PE"/>
              </w:rPr>
            </w:pPr>
            <w:r w:rsidRPr="00CF77D8">
              <w:rPr>
                <w:sz w:val="20"/>
                <w:szCs w:val="20"/>
                <w:lang w:eastAsia="es-PE"/>
              </w:rPr>
              <w:t>Articulated degree plans</w:t>
            </w:r>
          </w:p>
          <w:p w14:paraId="08D8BD84"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eastAsia="es-PE"/>
              </w:rPr>
            </w:pPr>
            <w:r w:rsidRPr="00CF77D8">
              <w:rPr>
                <w:sz w:val="20"/>
                <w:szCs w:val="20"/>
                <w:lang w:eastAsia="es-PE"/>
              </w:rPr>
              <w:t>Annual Plan</w:t>
            </w:r>
          </w:p>
          <w:p w14:paraId="7DEB2D31"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eastAsia="es-PE"/>
              </w:rPr>
            </w:pPr>
            <w:r w:rsidRPr="00CF77D8">
              <w:rPr>
                <w:sz w:val="20"/>
                <w:szCs w:val="20"/>
                <w:lang w:eastAsia="es-PE"/>
              </w:rPr>
              <w:t>Learning Unit</w:t>
            </w:r>
          </w:p>
          <w:p w14:paraId="4231BE01" w14:textId="77777777" w:rsidR="00DF3AF9" w:rsidRPr="00DF3AF9" w:rsidRDefault="00DF3AF9" w:rsidP="00DF3AF9">
            <w:pPr>
              <w:pStyle w:val="Prrafodelista"/>
              <w:numPr>
                <w:ilvl w:val="0"/>
                <w:numId w:val="41"/>
              </w:numPr>
              <w:autoSpaceDE w:val="0"/>
              <w:autoSpaceDN w:val="0"/>
              <w:adjustRightInd w:val="0"/>
              <w:spacing w:after="0"/>
              <w:ind w:left="143" w:hanging="244"/>
              <w:jc w:val="both"/>
              <w:rPr>
                <w:sz w:val="20"/>
                <w:szCs w:val="20"/>
                <w:lang w:val="en-GB" w:eastAsia="es-PE"/>
              </w:rPr>
            </w:pPr>
            <w:r w:rsidRPr="00DF3AF9">
              <w:rPr>
                <w:sz w:val="20"/>
                <w:szCs w:val="20"/>
                <w:lang w:val="en-GB" w:eastAsia="es-PE"/>
              </w:rPr>
              <w:t>Learning sessions with approaches and performances.</w:t>
            </w:r>
          </w:p>
          <w:p w14:paraId="0952FEB7" w14:textId="77777777" w:rsidR="00DF3AF9" w:rsidRPr="00DF3AF9" w:rsidRDefault="00DF3AF9" w:rsidP="00DF3AF9">
            <w:pPr>
              <w:pStyle w:val="Prrafodelista"/>
              <w:numPr>
                <w:ilvl w:val="0"/>
                <w:numId w:val="41"/>
              </w:numPr>
              <w:autoSpaceDE w:val="0"/>
              <w:autoSpaceDN w:val="0"/>
              <w:adjustRightInd w:val="0"/>
              <w:spacing w:after="0"/>
              <w:ind w:left="143" w:hanging="244"/>
              <w:jc w:val="both"/>
              <w:rPr>
                <w:sz w:val="20"/>
                <w:szCs w:val="20"/>
                <w:lang w:val="en-GB" w:eastAsia="es-PE"/>
              </w:rPr>
            </w:pPr>
            <w:r w:rsidRPr="00DF3AF9">
              <w:rPr>
                <w:sz w:val="20"/>
                <w:szCs w:val="20"/>
                <w:lang w:val="en-GB" w:eastAsia="es-PE"/>
              </w:rPr>
              <w:t>Learning sessions with approaches and performances.</w:t>
            </w:r>
          </w:p>
          <w:p w14:paraId="5002577F"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val="es-PE"/>
              </w:rPr>
            </w:pPr>
            <w:r>
              <w:rPr>
                <w:sz w:val="20"/>
                <w:szCs w:val="20"/>
                <w:lang w:eastAsia="es-PE"/>
              </w:rPr>
              <w:t>Assessment tool</w:t>
            </w:r>
            <w:r w:rsidRPr="00CF77D8">
              <w:rPr>
                <w:sz w:val="20"/>
                <w:szCs w:val="20"/>
                <w:lang w:eastAsia="es-PE"/>
              </w:rPr>
              <w:t>s</w:t>
            </w:r>
          </w:p>
          <w:p w14:paraId="04E372A4" w14:textId="77777777" w:rsidR="00DF3AF9" w:rsidRPr="00CF77D8" w:rsidRDefault="00DF3AF9" w:rsidP="00DF3AF9">
            <w:pPr>
              <w:pStyle w:val="Prrafodelista"/>
              <w:numPr>
                <w:ilvl w:val="0"/>
                <w:numId w:val="41"/>
              </w:numPr>
              <w:autoSpaceDE w:val="0"/>
              <w:autoSpaceDN w:val="0"/>
              <w:adjustRightInd w:val="0"/>
              <w:spacing w:after="0"/>
              <w:ind w:left="143" w:hanging="244"/>
              <w:jc w:val="both"/>
              <w:rPr>
                <w:sz w:val="20"/>
                <w:szCs w:val="20"/>
                <w:lang w:eastAsia="es-PE"/>
              </w:rPr>
            </w:pPr>
            <w:r w:rsidRPr="00CF77D8">
              <w:rPr>
                <w:sz w:val="20"/>
                <w:szCs w:val="20"/>
                <w:lang w:eastAsia="es-PE"/>
              </w:rPr>
              <w:t>Methods, strategies</w:t>
            </w:r>
          </w:p>
          <w:p w14:paraId="24B1A657" w14:textId="77777777" w:rsidR="00DF3AF9" w:rsidRPr="00DF3AF9" w:rsidRDefault="00DF3AF9" w:rsidP="00DF3AF9">
            <w:pPr>
              <w:pStyle w:val="Prrafodelista"/>
              <w:numPr>
                <w:ilvl w:val="0"/>
                <w:numId w:val="41"/>
              </w:numPr>
              <w:autoSpaceDE w:val="0"/>
              <w:autoSpaceDN w:val="0"/>
              <w:adjustRightInd w:val="0"/>
              <w:spacing w:after="0"/>
              <w:ind w:left="143" w:hanging="244"/>
              <w:jc w:val="both"/>
              <w:rPr>
                <w:sz w:val="20"/>
                <w:szCs w:val="20"/>
                <w:lang w:val="en-GB" w:eastAsia="es-PE"/>
              </w:rPr>
            </w:pPr>
            <w:r w:rsidRPr="00DF3AF9">
              <w:rPr>
                <w:sz w:val="20"/>
                <w:szCs w:val="20"/>
                <w:lang w:val="en-GB" w:eastAsia="es-PE"/>
              </w:rPr>
              <w:t>Cognitive interests and their curricular theory</w:t>
            </w:r>
          </w:p>
        </w:tc>
        <w:tc>
          <w:tcPr>
            <w:tcW w:w="547" w:type="pct"/>
            <w:vAlign w:val="center"/>
          </w:tcPr>
          <w:p w14:paraId="4E472A40" w14:textId="77777777" w:rsidR="00DF3AF9" w:rsidRPr="00DF3AF9" w:rsidRDefault="00DF3AF9" w:rsidP="00DE0E99">
            <w:pPr>
              <w:contextualSpacing/>
              <w:rPr>
                <w:color w:val="000000"/>
                <w:sz w:val="20"/>
                <w:szCs w:val="20"/>
                <w:lang w:val="en-GB"/>
              </w:rPr>
            </w:pPr>
            <w:r w:rsidRPr="00DF3AF9">
              <w:rPr>
                <w:color w:val="000000"/>
                <w:sz w:val="20"/>
                <w:szCs w:val="20"/>
                <w:lang w:val="en-GB"/>
              </w:rPr>
              <w:t>Conceptual map</w:t>
            </w:r>
          </w:p>
          <w:p w14:paraId="1B2CC081" w14:textId="77777777" w:rsidR="00DF3AF9" w:rsidRPr="00CF77D8" w:rsidRDefault="00DF3AF9" w:rsidP="00DE0E99">
            <w:pPr>
              <w:ind w:right="-32"/>
              <w:contextualSpacing/>
              <w:rPr>
                <w:bCs/>
                <w:sz w:val="20"/>
                <w:szCs w:val="20"/>
                <w:lang w:val="en-US"/>
              </w:rPr>
            </w:pPr>
            <w:r w:rsidRPr="00DF3AF9">
              <w:rPr>
                <w:color w:val="000000"/>
                <w:sz w:val="20"/>
                <w:szCs w:val="20"/>
                <w:lang w:val="en-GB"/>
              </w:rPr>
              <w:t>Double entry chart</w:t>
            </w:r>
          </w:p>
          <w:p w14:paraId="1EE1D3E1" w14:textId="77777777" w:rsidR="00DF3AF9" w:rsidRPr="00DF3AF9" w:rsidRDefault="00DF3AF9" w:rsidP="00DE0E99">
            <w:pPr>
              <w:ind w:right="-32"/>
              <w:contextualSpacing/>
              <w:rPr>
                <w:color w:val="000000"/>
                <w:sz w:val="20"/>
                <w:szCs w:val="20"/>
                <w:lang w:val="en-GB"/>
              </w:rPr>
            </w:pPr>
            <w:r w:rsidRPr="00DF3AF9">
              <w:rPr>
                <w:color w:val="000000"/>
                <w:sz w:val="20"/>
                <w:szCs w:val="20"/>
                <w:lang w:val="en-GB"/>
              </w:rPr>
              <w:t>Synoptic table</w:t>
            </w:r>
          </w:p>
          <w:p w14:paraId="588A2F5C" w14:textId="77777777" w:rsidR="00DF3AF9" w:rsidRPr="00010261" w:rsidRDefault="00DF3AF9" w:rsidP="00DE0E99">
            <w:pPr>
              <w:contextualSpacing/>
              <w:rPr>
                <w:color w:val="000000"/>
                <w:sz w:val="20"/>
                <w:szCs w:val="20"/>
                <w:lang w:val="en-GB"/>
              </w:rPr>
            </w:pPr>
            <w:r w:rsidRPr="00010261">
              <w:rPr>
                <w:color w:val="000000"/>
                <w:sz w:val="20"/>
                <w:szCs w:val="20"/>
                <w:lang w:val="en-GB"/>
              </w:rPr>
              <w:t>Degree plan</w:t>
            </w:r>
          </w:p>
          <w:p w14:paraId="4847C758" w14:textId="77777777" w:rsidR="00DF3AF9" w:rsidRPr="00010261" w:rsidRDefault="00DF3AF9" w:rsidP="00DE0E99">
            <w:pPr>
              <w:contextualSpacing/>
              <w:rPr>
                <w:color w:val="000000"/>
                <w:sz w:val="20"/>
                <w:szCs w:val="20"/>
                <w:lang w:val="en-GB"/>
              </w:rPr>
            </w:pPr>
            <w:r w:rsidRPr="00010261">
              <w:rPr>
                <w:color w:val="000000"/>
                <w:sz w:val="20"/>
                <w:szCs w:val="20"/>
                <w:lang w:val="en-GB"/>
              </w:rPr>
              <w:t xml:space="preserve">Annual Plan </w:t>
            </w:r>
          </w:p>
          <w:p w14:paraId="04B75C88" w14:textId="77777777" w:rsidR="00DF3AF9" w:rsidRPr="00010261" w:rsidRDefault="00DF3AF9" w:rsidP="00DE0E99">
            <w:pPr>
              <w:contextualSpacing/>
              <w:rPr>
                <w:color w:val="000000"/>
                <w:sz w:val="20"/>
                <w:szCs w:val="20"/>
                <w:lang w:val="en-GB"/>
              </w:rPr>
            </w:pPr>
            <w:r w:rsidRPr="00010261">
              <w:rPr>
                <w:color w:val="000000"/>
                <w:sz w:val="20"/>
                <w:szCs w:val="20"/>
                <w:lang w:val="en-GB"/>
              </w:rPr>
              <w:t>Learning Unit</w:t>
            </w:r>
          </w:p>
          <w:p w14:paraId="09656D8E" w14:textId="77777777" w:rsidR="00DF3AF9" w:rsidRPr="00010261" w:rsidRDefault="00DF3AF9" w:rsidP="00DE0E99">
            <w:pPr>
              <w:contextualSpacing/>
              <w:rPr>
                <w:color w:val="000000"/>
                <w:sz w:val="20"/>
                <w:szCs w:val="20"/>
                <w:lang w:val="en-GB"/>
              </w:rPr>
            </w:pPr>
            <w:r w:rsidRPr="00010261">
              <w:rPr>
                <w:color w:val="000000"/>
                <w:sz w:val="20"/>
                <w:szCs w:val="20"/>
                <w:lang w:val="en-GB"/>
              </w:rPr>
              <w:t>Learning Session</w:t>
            </w:r>
          </w:p>
          <w:p w14:paraId="13289124" w14:textId="77777777" w:rsidR="00DF3AF9" w:rsidRPr="00010261" w:rsidRDefault="00DF3AF9" w:rsidP="00DE0E99">
            <w:pPr>
              <w:contextualSpacing/>
              <w:rPr>
                <w:color w:val="000000"/>
                <w:sz w:val="20"/>
                <w:szCs w:val="20"/>
                <w:lang w:val="en-GB"/>
              </w:rPr>
            </w:pPr>
            <w:r w:rsidRPr="00010261">
              <w:rPr>
                <w:sz w:val="20"/>
                <w:szCs w:val="20"/>
                <w:lang w:val="en-GB"/>
              </w:rPr>
              <w:t>Assessment instruments</w:t>
            </w:r>
          </w:p>
          <w:p w14:paraId="1654E088" w14:textId="77777777" w:rsidR="00DF3AF9" w:rsidRPr="00010261" w:rsidRDefault="00DF3AF9" w:rsidP="00DE0E99">
            <w:pPr>
              <w:rPr>
                <w:sz w:val="20"/>
                <w:szCs w:val="20"/>
                <w:lang w:val="en-GB"/>
              </w:rPr>
            </w:pPr>
            <w:r w:rsidRPr="00CF77D8">
              <w:rPr>
                <w:bCs/>
                <w:sz w:val="20"/>
                <w:szCs w:val="20"/>
                <w:lang w:val="en-US"/>
              </w:rPr>
              <w:t>Comparative chart</w:t>
            </w:r>
          </w:p>
          <w:p w14:paraId="51367BB3" w14:textId="77777777" w:rsidR="00DF3AF9" w:rsidRPr="00010261" w:rsidRDefault="00DF3AF9" w:rsidP="00DE0E99">
            <w:pPr>
              <w:ind w:right="-32"/>
              <w:contextualSpacing/>
              <w:rPr>
                <w:color w:val="000000"/>
                <w:sz w:val="20"/>
                <w:szCs w:val="20"/>
                <w:lang w:val="en-GB"/>
              </w:rPr>
            </w:pPr>
          </w:p>
        </w:tc>
        <w:tc>
          <w:tcPr>
            <w:tcW w:w="1508" w:type="pct"/>
            <w:vAlign w:val="center"/>
          </w:tcPr>
          <w:p w14:paraId="32346802" w14:textId="77777777" w:rsidR="00DF3AF9" w:rsidRPr="00010261" w:rsidRDefault="00DF3AF9" w:rsidP="00CF75DA">
            <w:pPr>
              <w:pStyle w:val="Prrafodelista"/>
              <w:numPr>
                <w:ilvl w:val="0"/>
                <w:numId w:val="138"/>
              </w:numPr>
              <w:spacing w:after="0"/>
              <w:ind w:left="118" w:hanging="218"/>
              <w:contextualSpacing/>
              <w:jc w:val="both"/>
              <w:rPr>
                <w:color w:val="000000"/>
                <w:sz w:val="20"/>
                <w:szCs w:val="20"/>
                <w:lang w:val="en-GB"/>
              </w:rPr>
            </w:pPr>
            <w:r w:rsidRPr="00010261">
              <w:rPr>
                <w:sz w:val="20"/>
                <w:szCs w:val="20"/>
                <w:lang w:val="en-GB" w:eastAsia="es-PE"/>
              </w:rPr>
              <w:t>Analyzes general educaation law through a conceptual map.</w:t>
            </w:r>
          </w:p>
          <w:p w14:paraId="1F86D05F" w14:textId="77777777" w:rsidR="00DF3AF9" w:rsidRPr="00010261" w:rsidRDefault="00DF3AF9" w:rsidP="00DF3AF9">
            <w:pPr>
              <w:pStyle w:val="Prrafodelista"/>
              <w:numPr>
                <w:ilvl w:val="0"/>
                <w:numId w:val="41"/>
              </w:numPr>
              <w:autoSpaceDE w:val="0"/>
              <w:autoSpaceDN w:val="0"/>
              <w:adjustRightInd w:val="0"/>
              <w:spacing w:after="0"/>
              <w:ind w:left="118" w:hanging="218"/>
              <w:jc w:val="both"/>
              <w:rPr>
                <w:sz w:val="20"/>
                <w:szCs w:val="20"/>
                <w:lang w:val="en-GB" w:eastAsia="es-PE"/>
              </w:rPr>
            </w:pPr>
            <w:r w:rsidRPr="00010261">
              <w:rPr>
                <w:sz w:val="20"/>
                <w:szCs w:val="20"/>
                <w:lang w:val="en-GB" w:eastAsia="es-PE"/>
              </w:rPr>
              <w:t>Differentiates the  Curriculum orientation process in a double-entry table</w:t>
            </w:r>
          </w:p>
          <w:p w14:paraId="11F49678" w14:textId="77777777" w:rsidR="00DF3AF9" w:rsidRPr="00010261" w:rsidRDefault="00DF3AF9" w:rsidP="00DF3AF9">
            <w:pPr>
              <w:pStyle w:val="Prrafodelista"/>
              <w:numPr>
                <w:ilvl w:val="0"/>
                <w:numId w:val="41"/>
              </w:numPr>
              <w:autoSpaceDE w:val="0"/>
              <w:autoSpaceDN w:val="0"/>
              <w:adjustRightInd w:val="0"/>
              <w:spacing w:after="0"/>
              <w:ind w:left="118" w:hanging="218"/>
              <w:jc w:val="both"/>
              <w:rPr>
                <w:sz w:val="20"/>
                <w:szCs w:val="20"/>
                <w:lang w:val="en-GB" w:eastAsia="es-PE"/>
              </w:rPr>
            </w:pPr>
            <w:r w:rsidRPr="00010261">
              <w:rPr>
                <w:rFonts w:eastAsia="Arial Unicode MS"/>
                <w:sz w:val="20"/>
                <w:szCs w:val="20"/>
                <w:lang w:val="en-GB"/>
              </w:rPr>
              <w:t xml:space="preserve">Identifies the approaches and performances of the National Curriculum through a </w:t>
            </w:r>
            <w:r w:rsidRPr="00010261">
              <w:rPr>
                <w:color w:val="000000"/>
                <w:sz w:val="20"/>
                <w:szCs w:val="20"/>
                <w:lang w:val="en-GB"/>
              </w:rPr>
              <w:t xml:space="preserve"> synoptic table</w:t>
            </w:r>
          </w:p>
          <w:p w14:paraId="6F3D37C8" w14:textId="77777777" w:rsidR="00DF3AF9" w:rsidRPr="00010261" w:rsidRDefault="00DF3AF9" w:rsidP="00CF75DA">
            <w:pPr>
              <w:pStyle w:val="Prrafodelista"/>
              <w:numPr>
                <w:ilvl w:val="0"/>
                <w:numId w:val="139"/>
              </w:numPr>
              <w:spacing w:after="0"/>
              <w:ind w:left="118" w:hanging="218"/>
              <w:jc w:val="both"/>
              <w:rPr>
                <w:rFonts w:eastAsia="Arial Unicode MS"/>
                <w:sz w:val="20"/>
                <w:szCs w:val="20"/>
                <w:lang w:val="en-GB"/>
              </w:rPr>
            </w:pPr>
            <w:r w:rsidRPr="00010261">
              <w:rPr>
                <w:rFonts w:eastAsia="Arial Unicode MS"/>
                <w:sz w:val="20"/>
                <w:szCs w:val="20"/>
                <w:lang w:val="en-GB"/>
              </w:rPr>
              <w:t>Develops a grade plan for the English area for secondary education.</w:t>
            </w:r>
          </w:p>
          <w:p w14:paraId="1A91EAB8" w14:textId="77777777" w:rsidR="00DF3AF9" w:rsidRPr="00010261" w:rsidRDefault="00DF3AF9" w:rsidP="00CF75DA">
            <w:pPr>
              <w:pStyle w:val="Prrafodelista"/>
              <w:numPr>
                <w:ilvl w:val="0"/>
                <w:numId w:val="139"/>
              </w:numPr>
              <w:spacing w:after="0"/>
              <w:ind w:left="118" w:hanging="218"/>
              <w:jc w:val="both"/>
              <w:rPr>
                <w:rFonts w:eastAsia="Arial Unicode MS"/>
                <w:sz w:val="20"/>
                <w:szCs w:val="20"/>
                <w:lang w:val="en-GB"/>
              </w:rPr>
            </w:pPr>
            <w:r w:rsidRPr="00010261">
              <w:rPr>
                <w:rFonts w:eastAsia="Arial Unicode MS"/>
                <w:sz w:val="20"/>
                <w:szCs w:val="20"/>
                <w:lang w:val="en-GB"/>
              </w:rPr>
              <w:t>Prepares an annual plan for the English area for secondary education.</w:t>
            </w:r>
          </w:p>
          <w:p w14:paraId="6AE66072" w14:textId="77777777" w:rsidR="00DF3AF9" w:rsidRPr="00010261" w:rsidRDefault="00DF3AF9" w:rsidP="00CF75DA">
            <w:pPr>
              <w:pStyle w:val="Prrafodelista"/>
              <w:numPr>
                <w:ilvl w:val="0"/>
                <w:numId w:val="139"/>
              </w:numPr>
              <w:spacing w:after="0"/>
              <w:ind w:left="118" w:hanging="218"/>
              <w:jc w:val="both"/>
              <w:rPr>
                <w:rFonts w:eastAsia="Arial Unicode MS"/>
                <w:sz w:val="20"/>
                <w:szCs w:val="20"/>
                <w:lang w:val="en-GB"/>
              </w:rPr>
            </w:pPr>
            <w:r w:rsidRPr="00010261">
              <w:rPr>
                <w:rFonts w:eastAsia="Arial Unicode MS"/>
                <w:sz w:val="20"/>
                <w:szCs w:val="20"/>
                <w:lang w:val="en-GB"/>
              </w:rPr>
              <w:t>Develops a learning unit in the English area for secondary education..</w:t>
            </w:r>
          </w:p>
          <w:p w14:paraId="230ED9D2" w14:textId="77777777" w:rsidR="00DF3AF9" w:rsidRPr="00010261" w:rsidRDefault="00DF3AF9" w:rsidP="00CF75DA">
            <w:pPr>
              <w:pStyle w:val="Prrafodelista"/>
              <w:numPr>
                <w:ilvl w:val="0"/>
                <w:numId w:val="139"/>
              </w:numPr>
              <w:spacing w:after="0"/>
              <w:ind w:left="118" w:hanging="218"/>
              <w:jc w:val="both"/>
              <w:rPr>
                <w:rFonts w:eastAsia="Arial Unicode MS"/>
                <w:sz w:val="20"/>
                <w:szCs w:val="20"/>
                <w:lang w:val="en-GB"/>
              </w:rPr>
            </w:pPr>
            <w:r w:rsidRPr="00010261">
              <w:rPr>
                <w:rFonts w:eastAsia="Arial Unicode MS"/>
                <w:sz w:val="20"/>
                <w:szCs w:val="20"/>
                <w:lang w:val="en-GB"/>
              </w:rPr>
              <w:t>Creates a learning session in the English area for secondary education.</w:t>
            </w:r>
          </w:p>
          <w:p w14:paraId="0BC7100E" w14:textId="77777777" w:rsidR="00DF3AF9" w:rsidRPr="00010261" w:rsidRDefault="00DF3AF9" w:rsidP="00CF75DA">
            <w:pPr>
              <w:pStyle w:val="Prrafodelista"/>
              <w:numPr>
                <w:ilvl w:val="0"/>
                <w:numId w:val="139"/>
              </w:numPr>
              <w:spacing w:after="0"/>
              <w:ind w:left="118" w:hanging="218"/>
              <w:jc w:val="both"/>
              <w:rPr>
                <w:rFonts w:eastAsia="Arial Unicode MS"/>
                <w:sz w:val="20"/>
                <w:szCs w:val="20"/>
                <w:lang w:val="en-GB"/>
              </w:rPr>
            </w:pPr>
            <w:r w:rsidRPr="00010261">
              <w:rPr>
                <w:rFonts w:eastAsia="Arial Unicode MS"/>
                <w:sz w:val="20"/>
                <w:szCs w:val="20"/>
                <w:lang w:val="en-GB"/>
              </w:rPr>
              <w:t>Elaborates a learning session in the English area for secondary education.</w:t>
            </w:r>
          </w:p>
          <w:p w14:paraId="6EBF967D" w14:textId="77777777" w:rsidR="00DF3AF9" w:rsidRPr="00010261" w:rsidRDefault="00DF3AF9" w:rsidP="00CF75DA">
            <w:pPr>
              <w:pStyle w:val="Prrafodelista"/>
              <w:numPr>
                <w:ilvl w:val="0"/>
                <w:numId w:val="139"/>
              </w:numPr>
              <w:spacing w:after="0"/>
              <w:ind w:left="118" w:hanging="218"/>
              <w:jc w:val="both"/>
              <w:rPr>
                <w:rFonts w:eastAsia="Arial Unicode MS"/>
                <w:sz w:val="20"/>
                <w:szCs w:val="20"/>
                <w:lang w:val="en-GB"/>
              </w:rPr>
            </w:pPr>
            <w:r w:rsidRPr="00010261">
              <w:rPr>
                <w:rFonts w:eastAsia="Arial Unicode MS"/>
                <w:sz w:val="20"/>
                <w:szCs w:val="20"/>
                <w:lang w:val="en-GB"/>
              </w:rPr>
              <w:t>Develops assessment instruments for the English area for secondary education.</w:t>
            </w:r>
          </w:p>
          <w:p w14:paraId="46FD3C76" w14:textId="77777777" w:rsidR="00DF3AF9" w:rsidRPr="00010261" w:rsidRDefault="00DF3AF9" w:rsidP="00CF75DA">
            <w:pPr>
              <w:pStyle w:val="Prrafodelista"/>
              <w:numPr>
                <w:ilvl w:val="0"/>
                <w:numId w:val="139"/>
              </w:numPr>
              <w:spacing w:after="0"/>
              <w:ind w:left="118" w:hanging="218"/>
              <w:jc w:val="both"/>
              <w:rPr>
                <w:rFonts w:eastAsia="Arial Unicode MS"/>
                <w:sz w:val="20"/>
                <w:szCs w:val="20"/>
                <w:lang w:val="en-GB"/>
              </w:rPr>
            </w:pPr>
            <w:r w:rsidRPr="00010261">
              <w:rPr>
                <w:rFonts w:eastAsia="Arial Unicode MS"/>
                <w:sz w:val="20"/>
                <w:szCs w:val="20"/>
                <w:lang w:val="en-GB"/>
              </w:rPr>
              <w:t>Analyzes and select relevant information about methods and strategies in a comparative table.</w:t>
            </w:r>
          </w:p>
          <w:p w14:paraId="7C0548DD" w14:textId="77777777" w:rsidR="00DF3AF9" w:rsidRPr="00CF77D8" w:rsidRDefault="00DF3AF9" w:rsidP="00CF75DA">
            <w:pPr>
              <w:pStyle w:val="Prrafodelista"/>
              <w:numPr>
                <w:ilvl w:val="0"/>
                <w:numId w:val="139"/>
              </w:numPr>
              <w:spacing w:after="0"/>
              <w:ind w:left="118" w:hanging="218"/>
              <w:jc w:val="both"/>
              <w:rPr>
                <w:color w:val="000000"/>
                <w:sz w:val="20"/>
                <w:szCs w:val="20"/>
              </w:rPr>
            </w:pPr>
            <w:r w:rsidRPr="00010261">
              <w:rPr>
                <w:rFonts w:eastAsia="Arial Unicode MS"/>
                <w:sz w:val="20"/>
                <w:szCs w:val="20"/>
                <w:lang w:val="en-GB"/>
              </w:rPr>
              <w:t xml:space="preserve">Creates a graphic organizer about curricular theories. </w:t>
            </w:r>
            <w:r w:rsidRPr="00CF77D8">
              <w:rPr>
                <w:rFonts w:eastAsia="Arial Unicode MS"/>
                <w:sz w:val="20"/>
                <w:szCs w:val="20"/>
              </w:rPr>
              <w:t>Through a visual organizer.</w:t>
            </w:r>
          </w:p>
        </w:tc>
      </w:tr>
    </w:tbl>
    <w:p w14:paraId="4C1B77C9" w14:textId="77777777" w:rsidR="00DF3AF9" w:rsidRDefault="00DF3AF9" w:rsidP="00B515AF">
      <w:pPr>
        <w:jc w:val="center"/>
        <w:rPr>
          <w:rFonts w:ascii="Arial Narrow" w:hAnsi="Arial Narrow" w:cs="Calibri,Bold"/>
          <w:b/>
          <w:bCs/>
          <w:color w:val="auto"/>
          <w:lang w:val="es-PE"/>
        </w:rPr>
      </w:pPr>
    </w:p>
    <w:p w14:paraId="2B22D411" w14:textId="13FE35A5" w:rsidR="00DF3AF9" w:rsidRDefault="00DF3AF9">
      <w:pPr>
        <w:rPr>
          <w:rFonts w:ascii="Arial Narrow" w:hAnsi="Arial Narrow" w:cs="Calibri,Bold"/>
          <w:b/>
          <w:bCs/>
          <w:color w:val="auto"/>
        </w:rPr>
      </w:pPr>
      <w:r>
        <w:rPr>
          <w:rFonts w:ascii="Arial Narrow" w:hAnsi="Arial Narrow" w:cs="Calibri,Bold"/>
          <w:b/>
          <w:bCs/>
          <w:color w:val="auto"/>
        </w:rPr>
        <w:br w:type="page"/>
      </w:r>
    </w:p>
    <w:p w14:paraId="6E91C5A9" w14:textId="3DE5A688" w:rsidR="00740AAB" w:rsidRDefault="00461725" w:rsidP="00740AAB">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PRÁCTICA I</w:t>
      </w:r>
      <w:r w:rsidR="00B515AF">
        <w:rPr>
          <w:rFonts w:ascii="Arial Narrow" w:hAnsi="Arial Narrow" w:cs="Calibri,Bold"/>
          <w:b/>
          <w:bCs/>
          <w:color w:val="auto"/>
          <w:lang w:val="es-PE"/>
        </w:rPr>
        <w:t>V</w:t>
      </w:r>
    </w:p>
    <w:tbl>
      <w:tblPr>
        <w:tblpPr w:leftFromText="141" w:rightFromText="141" w:vertAnchor="page" w:horzAnchor="margin" w:tblpY="23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3870"/>
        <w:gridCol w:w="2466"/>
        <w:gridCol w:w="1879"/>
        <w:gridCol w:w="4779"/>
      </w:tblGrid>
      <w:tr w:rsidR="00740AAB" w:rsidRPr="00911055" w14:paraId="13072ABE" w14:textId="77777777" w:rsidTr="00DE0E99">
        <w:trPr>
          <w:trHeight w:val="411"/>
        </w:trPr>
        <w:tc>
          <w:tcPr>
            <w:tcW w:w="5000" w:type="pct"/>
            <w:gridSpan w:val="4"/>
            <w:shd w:val="clear" w:color="auto" w:fill="76BDFE"/>
            <w:vAlign w:val="center"/>
          </w:tcPr>
          <w:p w14:paraId="6958E99D" w14:textId="77777777" w:rsidR="00740AAB" w:rsidRPr="003356F3" w:rsidRDefault="00740AAB" w:rsidP="00DE0E99">
            <w:pPr>
              <w:rPr>
                <w:rFonts w:asciiTheme="majorHAnsi" w:hAnsiTheme="majorHAnsi" w:cstheme="minorHAnsi"/>
                <w:b/>
                <w:color w:val="000000" w:themeColor="text1"/>
                <w:sz w:val="20"/>
                <w:szCs w:val="20"/>
              </w:rPr>
            </w:pPr>
            <w:r w:rsidRPr="003356F3">
              <w:rPr>
                <w:rFonts w:asciiTheme="majorHAnsi" w:hAnsiTheme="majorHAnsi" w:cstheme="minorHAnsi"/>
                <w:b/>
                <w:color w:val="000000" w:themeColor="text1"/>
                <w:sz w:val="20"/>
                <w:szCs w:val="20"/>
              </w:rPr>
              <w:t>PRACTICA IV</w:t>
            </w:r>
          </w:p>
        </w:tc>
      </w:tr>
      <w:tr w:rsidR="00740AAB" w:rsidRPr="00911055" w14:paraId="60317CBC" w14:textId="77777777" w:rsidTr="00DE0E99">
        <w:trPr>
          <w:trHeight w:val="627"/>
        </w:trPr>
        <w:tc>
          <w:tcPr>
            <w:tcW w:w="1489" w:type="pct"/>
            <w:shd w:val="clear" w:color="auto" w:fill="76BDFE"/>
            <w:vAlign w:val="center"/>
          </w:tcPr>
          <w:p w14:paraId="14FF746C" w14:textId="77777777" w:rsidR="00740AAB" w:rsidRPr="00911055" w:rsidRDefault="00740AAB" w:rsidP="00DE0E99">
            <w:pPr>
              <w:rPr>
                <w:rFonts w:asciiTheme="majorHAnsi" w:eastAsia="Arial" w:hAnsiTheme="majorHAnsi" w:cstheme="minorHAnsi"/>
                <w:b/>
                <w:color w:val="000000" w:themeColor="text1"/>
                <w:sz w:val="20"/>
                <w:szCs w:val="20"/>
              </w:rPr>
            </w:pPr>
            <w:r>
              <w:rPr>
                <w:rFonts w:asciiTheme="majorHAnsi" w:eastAsia="Arial" w:hAnsiTheme="majorHAnsi" w:cstheme="minorHAnsi"/>
                <w:b/>
                <w:color w:val="000000" w:themeColor="text1"/>
                <w:sz w:val="20"/>
                <w:szCs w:val="20"/>
              </w:rPr>
              <w:t>SUMILLA</w:t>
            </w:r>
          </w:p>
        </w:tc>
        <w:tc>
          <w:tcPr>
            <w:tcW w:w="3511" w:type="pct"/>
            <w:gridSpan w:val="3"/>
            <w:shd w:val="clear" w:color="auto" w:fill="auto"/>
            <w:vAlign w:val="center"/>
          </w:tcPr>
          <w:p w14:paraId="27220BF5" w14:textId="77777777" w:rsidR="00740AAB" w:rsidRPr="00911055" w:rsidRDefault="00740AAB" w:rsidP="00DE0E99">
            <w:pPr>
              <w:jc w:val="both"/>
              <w:rPr>
                <w:rFonts w:asciiTheme="majorHAnsi" w:eastAsia="Arial" w:hAnsiTheme="majorHAnsi" w:cstheme="minorHAnsi"/>
                <w:b/>
                <w:color w:val="000000" w:themeColor="text1"/>
                <w:sz w:val="20"/>
                <w:szCs w:val="20"/>
              </w:rPr>
            </w:pPr>
            <w:r w:rsidRPr="00E06E2D">
              <w:rPr>
                <w:rFonts w:asciiTheme="majorHAnsi" w:eastAsia="Arial" w:hAnsiTheme="majorHAnsi" w:cstheme="minorHAnsi"/>
                <w:b/>
                <w:color w:val="000000" w:themeColor="text1"/>
                <w:sz w:val="20"/>
                <w:szCs w:val="20"/>
              </w:rPr>
              <w:t>Acerca al estudiante a los roles y funciones propios de la carrera.  Promueve la  interacción de  los estudiantes con la realidad educativa de su medio en los aspectos institucional y pedagógico, a partir de su intervención en la conducción de actividades lúdico recreativas o de proyección social.</w:t>
            </w:r>
          </w:p>
        </w:tc>
      </w:tr>
      <w:tr w:rsidR="00740AAB" w:rsidRPr="00911055" w14:paraId="4FD41AD5" w14:textId="77777777" w:rsidTr="00DE0E99">
        <w:trPr>
          <w:trHeight w:val="627"/>
        </w:trPr>
        <w:tc>
          <w:tcPr>
            <w:tcW w:w="1489" w:type="pct"/>
            <w:shd w:val="clear" w:color="auto" w:fill="76BDFE"/>
            <w:vAlign w:val="center"/>
          </w:tcPr>
          <w:p w14:paraId="658B241E" w14:textId="77777777" w:rsidR="00740AAB" w:rsidRPr="00911055" w:rsidRDefault="00740AAB" w:rsidP="00DE0E99">
            <w:pPr>
              <w:rPr>
                <w:rFonts w:asciiTheme="majorHAnsi" w:hAnsiTheme="majorHAnsi" w:cstheme="minorHAnsi"/>
                <w:color w:val="000000" w:themeColor="text1"/>
                <w:sz w:val="20"/>
                <w:szCs w:val="20"/>
              </w:rPr>
            </w:pPr>
            <w:r w:rsidRPr="00911055">
              <w:rPr>
                <w:rFonts w:asciiTheme="majorHAnsi" w:eastAsia="Arial" w:hAnsiTheme="majorHAnsi" w:cstheme="minorHAnsi"/>
                <w:b/>
                <w:color w:val="000000" w:themeColor="text1"/>
                <w:sz w:val="20"/>
                <w:szCs w:val="20"/>
              </w:rPr>
              <w:t>PERFORMANCE CRITERIA</w:t>
            </w:r>
          </w:p>
        </w:tc>
        <w:tc>
          <w:tcPr>
            <w:tcW w:w="949" w:type="pct"/>
            <w:shd w:val="clear" w:color="auto" w:fill="76BDFE"/>
            <w:vAlign w:val="center"/>
          </w:tcPr>
          <w:p w14:paraId="25F57B5A" w14:textId="77777777" w:rsidR="00740AAB" w:rsidRPr="00911055" w:rsidRDefault="00740AAB" w:rsidP="00DE0E99">
            <w:pPr>
              <w:rPr>
                <w:rFonts w:asciiTheme="majorHAnsi" w:hAnsiTheme="majorHAnsi" w:cstheme="minorHAnsi"/>
                <w:color w:val="000000" w:themeColor="text1"/>
                <w:sz w:val="20"/>
                <w:szCs w:val="20"/>
              </w:rPr>
            </w:pPr>
            <w:r w:rsidRPr="00911055">
              <w:rPr>
                <w:rFonts w:asciiTheme="majorHAnsi" w:eastAsia="Arial" w:hAnsiTheme="majorHAnsi" w:cstheme="minorHAnsi"/>
                <w:b/>
                <w:color w:val="000000" w:themeColor="text1"/>
                <w:sz w:val="20"/>
                <w:szCs w:val="20"/>
              </w:rPr>
              <w:t>ORGANIZATION OF LEARNING</w:t>
            </w:r>
          </w:p>
        </w:tc>
        <w:tc>
          <w:tcPr>
            <w:tcW w:w="723" w:type="pct"/>
            <w:shd w:val="clear" w:color="auto" w:fill="76BDFE"/>
            <w:vAlign w:val="center"/>
          </w:tcPr>
          <w:p w14:paraId="5589E71D" w14:textId="77777777" w:rsidR="00740AAB" w:rsidRPr="00911055" w:rsidRDefault="00740AAB" w:rsidP="00DE0E99">
            <w:pPr>
              <w:rPr>
                <w:rFonts w:asciiTheme="majorHAnsi" w:hAnsiTheme="majorHAnsi" w:cstheme="minorHAnsi"/>
                <w:color w:val="000000" w:themeColor="text1"/>
                <w:sz w:val="20"/>
                <w:szCs w:val="20"/>
              </w:rPr>
            </w:pPr>
            <w:r w:rsidRPr="00911055">
              <w:rPr>
                <w:rFonts w:asciiTheme="majorHAnsi" w:eastAsia="Arial" w:hAnsiTheme="majorHAnsi" w:cstheme="minorHAnsi"/>
                <w:b/>
                <w:color w:val="000000" w:themeColor="text1"/>
                <w:sz w:val="20"/>
                <w:szCs w:val="20"/>
              </w:rPr>
              <w:t>PRODUCT</w:t>
            </w:r>
          </w:p>
        </w:tc>
        <w:tc>
          <w:tcPr>
            <w:tcW w:w="1839" w:type="pct"/>
            <w:shd w:val="clear" w:color="auto" w:fill="76BDFE"/>
            <w:vAlign w:val="center"/>
          </w:tcPr>
          <w:p w14:paraId="26741EF3" w14:textId="77777777" w:rsidR="00740AAB" w:rsidRPr="00911055" w:rsidRDefault="00740AAB" w:rsidP="00DE0E99">
            <w:pPr>
              <w:rPr>
                <w:rFonts w:asciiTheme="majorHAnsi" w:hAnsiTheme="majorHAnsi" w:cstheme="minorHAnsi"/>
                <w:color w:val="000000" w:themeColor="text1"/>
                <w:sz w:val="20"/>
                <w:szCs w:val="20"/>
              </w:rPr>
            </w:pPr>
            <w:r w:rsidRPr="00911055">
              <w:rPr>
                <w:rFonts w:asciiTheme="majorHAnsi" w:eastAsia="Arial" w:hAnsiTheme="majorHAnsi" w:cstheme="minorHAnsi"/>
                <w:b/>
                <w:color w:val="000000" w:themeColor="text1"/>
                <w:sz w:val="20"/>
                <w:szCs w:val="20"/>
              </w:rPr>
              <w:t>INDICATORS</w:t>
            </w:r>
          </w:p>
        </w:tc>
      </w:tr>
      <w:tr w:rsidR="00740AAB" w:rsidRPr="00D92274" w14:paraId="7FBC7294" w14:textId="77777777" w:rsidTr="00DE0E99">
        <w:trPr>
          <w:trHeight w:val="3612"/>
        </w:trPr>
        <w:tc>
          <w:tcPr>
            <w:tcW w:w="1489" w:type="pct"/>
            <w:shd w:val="clear" w:color="auto" w:fill="auto"/>
            <w:vAlign w:val="center"/>
          </w:tcPr>
          <w:p w14:paraId="17162CF5" w14:textId="77777777" w:rsidR="00740AAB" w:rsidRPr="00740AAB" w:rsidRDefault="00740AAB" w:rsidP="00DE0E99">
            <w:pPr>
              <w:rPr>
                <w:rFonts w:asciiTheme="majorHAnsi" w:hAnsiTheme="majorHAnsi" w:cstheme="minorHAnsi"/>
                <w:b/>
                <w:i/>
                <w:color w:val="000000" w:themeColor="text1"/>
                <w:sz w:val="20"/>
                <w:szCs w:val="20"/>
                <w:lang w:val="en-GB"/>
              </w:rPr>
            </w:pPr>
            <w:r w:rsidRPr="00740AAB">
              <w:rPr>
                <w:rFonts w:asciiTheme="majorHAnsi" w:hAnsiTheme="majorHAnsi" w:cstheme="minorHAnsi"/>
                <w:b/>
                <w:i/>
                <w:color w:val="000000" w:themeColor="text1"/>
                <w:sz w:val="20"/>
                <w:szCs w:val="20"/>
                <w:lang w:val="en-GB"/>
              </w:rPr>
              <w:t>PERSONAL</w:t>
            </w:r>
          </w:p>
          <w:p w14:paraId="48C762BC" w14:textId="77777777" w:rsidR="00740AAB" w:rsidRPr="00740AAB" w:rsidRDefault="00740AAB" w:rsidP="00DE0E99">
            <w:pPr>
              <w:ind w:left="11" w:right="-32"/>
              <w:jc w:val="both"/>
              <w:rPr>
                <w:rFonts w:asciiTheme="majorHAnsi" w:hAnsiTheme="majorHAnsi" w:cstheme="minorHAnsi"/>
                <w:b/>
                <w:bCs/>
                <w:color w:val="000000" w:themeColor="text1"/>
                <w:sz w:val="20"/>
                <w:szCs w:val="20"/>
                <w:lang w:val="en-GB"/>
              </w:rPr>
            </w:pPr>
            <w:r w:rsidRPr="00740AAB">
              <w:rPr>
                <w:rFonts w:asciiTheme="majorHAnsi" w:hAnsiTheme="majorHAnsi" w:cstheme="minorHAnsi"/>
                <w:color w:val="000000" w:themeColor="text1"/>
                <w:sz w:val="20"/>
                <w:szCs w:val="20"/>
                <w:lang w:val="en-GB"/>
              </w:rPr>
              <w:t>1.2.3 Demonstrate proactivity and flexibility in situations of change</w:t>
            </w:r>
            <w:r w:rsidRPr="00740AAB">
              <w:rPr>
                <w:rFonts w:asciiTheme="majorHAnsi" w:hAnsiTheme="majorHAnsi" w:cstheme="minorHAnsi"/>
                <w:b/>
                <w:bCs/>
                <w:color w:val="000000" w:themeColor="text1"/>
                <w:sz w:val="20"/>
                <w:szCs w:val="20"/>
                <w:lang w:val="en-GB"/>
              </w:rPr>
              <w:t xml:space="preserve"> </w:t>
            </w:r>
          </w:p>
          <w:p w14:paraId="242394D3" w14:textId="77777777" w:rsidR="00740AAB" w:rsidRPr="00740AAB" w:rsidRDefault="00740AAB" w:rsidP="00DE0E99">
            <w:pPr>
              <w:rPr>
                <w:rFonts w:asciiTheme="majorHAnsi" w:hAnsiTheme="majorHAnsi" w:cstheme="minorHAnsi"/>
                <w:b/>
                <w:i/>
                <w:color w:val="000000" w:themeColor="text1"/>
                <w:sz w:val="20"/>
                <w:szCs w:val="20"/>
                <w:u w:val="single"/>
                <w:lang w:val="en-GB"/>
              </w:rPr>
            </w:pPr>
          </w:p>
          <w:p w14:paraId="041123EB" w14:textId="77777777" w:rsidR="00740AAB" w:rsidRPr="00740AAB" w:rsidRDefault="00740AAB" w:rsidP="00DE0E99">
            <w:pPr>
              <w:rPr>
                <w:rFonts w:asciiTheme="majorHAnsi" w:hAnsiTheme="majorHAnsi" w:cstheme="minorHAnsi"/>
                <w:b/>
                <w:i/>
                <w:color w:val="000000" w:themeColor="text1"/>
                <w:sz w:val="20"/>
                <w:szCs w:val="20"/>
                <w:u w:val="single"/>
                <w:lang w:val="en-GB"/>
              </w:rPr>
            </w:pPr>
          </w:p>
          <w:p w14:paraId="209BA9DE" w14:textId="77777777" w:rsidR="00740AAB" w:rsidRPr="00740AAB" w:rsidRDefault="00740AAB" w:rsidP="00DE0E99">
            <w:pPr>
              <w:rPr>
                <w:rFonts w:asciiTheme="majorHAnsi" w:hAnsiTheme="majorHAnsi" w:cstheme="minorHAnsi"/>
                <w:b/>
                <w:i/>
                <w:color w:val="000000" w:themeColor="text1"/>
                <w:sz w:val="20"/>
                <w:szCs w:val="20"/>
                <w:lang w:val="en-GB"/>
              </w:rPr>
            </w:pPr>
            <w:r w:rsidRPr="00740AAB">
              <w:rPr>
                <w:rFonts w:asciiTheme="majorHAnsi" w:hAnsiTheme="majorHAnsi" w:cstheme="minorHAnsi"/>
                <w:b/>
                <w:i/>
                <w:color w:val="000000" w:themeColor="text1"/>
                <w:sz w:val="20"/>
                <w:szCs w:val="20"/>
                <w:lang w:val="en-GB"/>
              </w:rPr>
              <w:t>PROFESSIONAL- PEDAGOGICAL</w:t>
            </w:r>
          </w:p>
          <w:p w14:paraId="0ED065AB" w14:textId="77777777" w:rsidR="00740AAB" w:rsidRPr="00740AAB" w:rsidRDefault="00740AAB" w:rsidP="00DE0E99">
            <w:pPr>
              <w:jc w:val="both"/>
              <w:rPr>
                <w:rFonts w:asciiTheme="majorHAnsi" w:hAnsiTheme="majorHAnsi" w:cstheme="minorHAnsi"/>
                <w:b/>
                <w:i/>
                <w:color w:val="000000" w:themeColor="text1"/>
                <w:sz w:val="20"/>
                <w:szCs w:val="20"/>
                <w:u w:val="single"/>
                <w:lang w:val="en-GB"/>
              </w:rPr>
            </w:pPr>
            <w:r w:rsidRPr="00740AAB">
              <w:rPr>
                <w:rFonts w:asciiTheme="majorHAnsi" w:hAnsiTheme="majorHAnsi" w:cstheme="minorHAnsi"/>
                <w:color w:val="000000" w:themeColor="text1"/>
                <w:sz w:val="20"/>
                <w:szCs w:val="20"/>
                <w:lang w:val="en-GB"/>
              </w:rPr>
              <w:t>2.2.1. Characterize the educational reality by applying methods from the various approaches and paradigms of research.</w:t>
            </w:r>
          </w:p>
          <w:p w14:paraId="6BD9178D" w14:textId="77777777" w:rsidR="00740AAB" w:rsidRPr="00740AAB" w:rsidRDefault="00740AAB" w:rsidP="00DE0E99">
            <w:pPr>
              <w:pStyle w:val="Prrafodelista"/>
              <w:ind w:left="0"/>
              <w:rPr>
                <w:rFonts w:asciiTheme="majorHAnsi" w:hAnsiTheme="majorHAnsi" w:cstheme="minorHAnsi"/>
                <w:b/>
                <w:i/>
                <w:color w:val="000000" w:themeColor="text1"/>
                <w:sz w:val="20"/>
                <w:szCs w:val="20"/>
                <w:lang w:val="en-GB"/>
              </w:rPr>
            </w:pPr>
          </w:p>
          <w:p w14:paraId="0269728A" w14:textId="77777777" w:rsidR="00740AAB" w:rsidRPr="00740AAB" w:rsidRDefault="00740AAB" w:rsidP="00DE0E99">
            <w:pPr>
              <w:pStyle w:val="Prrafodelista"/>
              <w:ind w:left="0"/>
              <w:rPr>
                <w:rFonts w:asciiTheme="majorHAnsi" w:hAnsiTheme="majorHAnsi" w:cstheme="minorHAnsi"/>
                <w:b/>
                <w:i/>
                <w:color w:val="000000" w:themeColor="text1"/>
                <w:sz w:val="20"/>
                <w:szCs w:val="20"/>
                <w:lang w:val="en-GB"/>
              </w:rPr>
            </w:pPr>
          </w:p>
          <w:p w14:paraId="225BC46B" w14:textId="77777777" w:rsidR="00740AAB" w:rsidRPr="001A2F3C" w:rsidRDefault="00740AAB" w:rsidP="00DE0E99">
            <w:pPr>
              <w:ind w:right="-32"/>
              <w:rPr>
                <w:rFonts w:asciiTheme="majorHAnsi" w:hAnsiTheme="majorHAnsi" w:cstheme="minorHAnsi"/>
                <w:b/>
                <w:bCs/>
                <w:color w:val="000000" w:themeColor="text1"/>
                <w:sz w:val="20"/>
                <w:szCs w:val="20"/>
                <w:lang w:val="es-PE"/>
              </w:rPr>
            </w:pPr>
            <w:r w:rsidRPr="001A2F3C">
              <w:rPr>
                <w:rFonts w:asciiTheme="majorHAnsi" w:hAnsiTheme="majorHAnsi" w:cstheme="minorHAnsi"/>
                <w:b/>
                <w:bCs/>
                <w:color w:val="000000" w:themeColor="text1"/>
                <w:sz w:val="20"/>
                <w:szCs w:val="20"/>
                <w:lang w:val="es-PE"/>
              </w:rPr>
              <w:t>SOCIO COMMUNITY</w:t>
            </w:r>
          </w:p>
          <w:p w14:paraId="358AFDC3" w14:textId="77777777" w:rsidR="00740AAB" w:rsidRPr="00740AAB" w:rsidRDefault="00740AAB" w:rsidP="00DE0E99">
            <w:pPr>
              <w:pStyle w:val="Prrafodelista"/>
              <w:ind w:left="0"/>
              <w:jc w:val="both"/>
              <w:rPr>
                <w:rFonts w:asciiTheme="majorHAnsi" w:hAnsiTheme="majorHAnsi" w:cstheme="minorHAnsi"/>
                <w:b/>
                <w:i/>
                <w:color w:val="000000" w:themeColor="text1"/>
                <w:sz w:val="20"/>
                <w:szCs w:val="20"/>
                <w:lang w:val="en-GB"/>
              </w:rPr>
            </w:pPr>
            <w:r w:rsidRPr="00740AAB">
              <w:rPr>
                <w:rFonts w:asciiTheme="majorHAnsi" w:hAnsiTheme="majorHAnsi" w:cstheme="minorHAnsi"/>
                <w:color w:val="000000" w:themeColor="text1"/>
                <w:sz w:val="20"/>
                <w:szCs w:val="20"/>
                <w:lang w:val="en-GB"/>
              </w:rPr>
              <w:lastRenderedPageBreak/>
              <w:t>3.3.2. Design, implement, execute and evaluate community development and social promotion projects with community members based on a participatory diagnosis of the sociocultural context.</w:t>
            </w:r>
          </w:p>
        </w:tc>
        <w:tc>
          <w:tcPr>
            <w:tcW w:w="949" w:type="pct"/>
            <w:shd w:val="clear" w:color="auto" w:fill="auto"/>
            <w:vAlign w:val="center"/>
          </w:tcPr>
          <w:p w14:paraId="3035F7DC" w14:textId="77777777" w:rsidR="00740AAB" w:rsidRPr="00740AAB" w:rsidRDefault="00740AAB" w:rsidP="00740AAB">
            <w:pPr>
              <w:pStyle w:val="Prrafodelista"/>
              <w:numPr>
                <w:ilvl w:val="0"/>
                <w:numId w:val="41"/>
              </w:numPr>
              <w:autoSpaceDE w:val="0"/>
              <w:autoSpaceDN w:val="0"/>
              <w:adjustRightInd w:val="0"/>
              <w:spacing w:after="0"/>
              <w:ind w:left="279"/>
              <w:jc w:val="both"/>
              <w:rPr>
                <w:rFonts w:asciiTheme="majorHAnsi" w:hAnsiTheme="majorHAnsi" w:cstheme="minorHAnsi"/>
                <w:bCs/>
                <w:color w:val="000000" w:themeColor="text1"/>
                <w:sz w:val="20"/>
                <w:szCs w:val="20"/>
                <w:lang w:val="es-PE"/>
              </w:rPr>
            </w:pPr>
            <w:r w:rsidRPr="00740AAB">
              <w:rPr>
                <w:rFonts w:asciiTheme="majorHAnsi" w:hAnsiTheme="majorHAnsi" w:cstheme="minorHAnsi"/>
                <w:bCs/>
                <w:color w:val="000000" w:themeColor="text1"/>
                <w:sz w:val="20"/>
                <w:szCs w:val="20"/>
                <w:lang w:val="es-PE"/>
              </w:rPr>
              <w:lastRenderedPageBreak/>
              <w:t xml:space="preserve">Planificación de actividades - Organización. - Ejecución. – Evaluación. </w:t>
            </w:r>
          </w:p>
          <w:p w14:paraId="21727A7B" w14:textId="77777777" w:rsidR="00740AAB" w:rsidRPr="00740AAB" w:rsidRDefault="00740AAB" w:rsidP="00740AAB">
            <w:pPr>
              <w:pStyle w:val="Prrafodelista"/>
              <w:numPr>
                <w:ilvl w:val="0"/>
                <w:numId w:val="41"/>
              </w:numPr>
              <w:autoSpaceDE w:val="0"/>
              <w:autoSpaceDN w:val="0"/>
              <w:adjustRightInd w:val="0"/>
              <w:spacing w:after="0"/>
              <w:ind w:left="279"/>
              <w:jc w:val="both"/>
              <w:rPr>
                <w:rFonts w:asciiTheme="majorHAnsi" w:hAnsiTheme="majorHAnsi" w:cstheme="minorHAnsi"/>
                <w:bCs/>
                <w:color w:val="000000" w:themeColor="text1"/>
                <w:sz w:val="20"/>
                <w:szCs w:val="20"/>
                <w:lang w:val="es-PE"/>
              </w:rPr>
            </w:pPr>
            <w:r w:rsidRPr="00740AAB">
              <w:rPr>
                <w:rFonts w:asciiTheme="majorHAnsi" w:hAnsiTheme="majorHAnsi" w:cstheme="minorHAnsi"/>
                <w:bCs/>
                <w:color w:val="000000" w:themeColor="text1"/>
                <w:sz w:val="20"/>
                <w:szCs w:val="20"/>
                <w:lang w:val="es-PE"/>
              </w:rPr>
              <w:t>Socialización de lo trabajado: dificultades encontradas, alternativas de solución.</w:t>
            </w:r>
          </w:p>
          <w:p w14:paraId="3FD18611" w14:textId="77777777" w:rsidR="00740AAB" w:rsidRPr="002C48D7" w:rsidRDefault="00740AAB" w:rsidP="00740AAB">
            <w:pPr>
              <w:pStyle w:val="Prrafodelista"/>
              <w:numPr>
                <w:ilvl w:val="0"/>
                <w:numId w:val="41"/>
              </w:numPr>
              <w:autoSpaceDE w:val="0"/>
              <w:autoSpaceDN w:val="0"/>
              <w:adjustRightInd w:val="0"/>
              <w:spacing w:after="0"/>
              <w:ind w:left="279"/>
              <w:jc w:val="both"/>
              <w:rPr>
                <w:rFonts w:asciiTheme="majorHAnsi" w:hAnsiTheme="majorHAnsi" w:cstheme="minorHAnsi"/>
                <w:bCs/>
                <w:color w:val="000000" w:themeColor="text1"/>
                <w:sz w:val="20"/>
                <w:szCs w:val="20"/>
                <w:lang w:val="en-US"/>
              </w:rPr>
            </w:pPr>
            <w:r w:rsidRPr="00911055">
              <w:rPr>
                <w:rFonts w:asciiTheme="majorHAnsi" w:hAnsiTheme="majorHAnsi" w:cstheme="minorHAnsi"/>
                <w:bCs/>
                <w:color w:val="000000" w:themeColor="text1"/>
                <w:sz w:val="20"/>
                <w:szCs w:val="20"/>
                <w:lang w:val="en-US"/>
              </w:rPr>
              <w:t>Execution of Learning sessions in a real context, in the Educational Institutions of Primary Education.</w:t>
            </w:r>
          </w:p>
        </w:tc>
        <w:tc>
          <w:tcPr>
            <w:tcW w:w="723" w:type="pct"/>
            <w:shd w:val="clear" w:color="auto" w:fill="auto"/>
            <w:vAlign w:val="center"/>
          </w:tcPr>
          <w:p w14:paraId="64111BA8" w14:textId="77777777" w:rsidR="00740AAB" w:rsidRPr="00911055" w:rsidRDefault="00740AAB" w:rsidP="00740AAB">
            <w:pPr>
              <w:pStyle w:val="Prrafodelista"/>
              <w:numPr>
                <w:ilvl w:val="0"/>
                <w:numId w:val="40"/>
              </w:numPr>
              <w:spacing w:after="0"/>
              <w:ind w:left="249" w:hanging="357"/>
              <w:contextualSpacing/>
              <w:rPr>
                <w:rFonts w:asciiTheme="majorHAnsi" w:hAnsiTheme="majorHAnsi" w:cstheme="minorHAnsi"/>
                <w:color w:val="000000" w:themeColor="text1"/>
                <w:sz w:val="20"/>
                <w:szCs w:val="20"/>
              </w:rPr>
            </w:pPr>
            <w:r w:rsidRPr="00911055">
              <w:rPr>
                <w:rFonts w:asciiTheme="majorHAnsi" w:hAnsiTheme="majorHAnsi" w:cstheme="minorHAnsi"/>
                <w:color w:val="000000" w:themeColor="text1"/>
                <w:sz w:val="20"/>
                <w:szCs w:val="20"/>
              </w:rPr>
              <w:t>Learning session.</w:t>
            </w:r>
          </w:p>
          <w:p w14:paraId="7F5EE1EE" w14:textId="77777777" w:rsidR="00740AAB" w:rsidRPr="00911055" w:rsidRDefault="00740AAB" w:rsidP="00740AAB">
            <w:pPr>
              <w:pStyle w:val="Prrafodelista"/>
              <w:numPr>
                <w:ilvl w:val="0"/>
                <w:numId w:val="40"/>
              </w:numPr>
              <w:spacing w:after="0"/>
              <w:ind w:left="249" w:hanging="357"/>
              <w:contextualSpacing/>
              <w:rPr>
                <w:rFonts w:asciiTheme="majorHAnsi" w:hAnsiTheme="majorHAnsi" w:cstheme="minorHAnsi"/>
                <w:color w:val="000000" w:themeColor="text1"/>
                <w:sz w:val="20"/>
                <w:szCs w:val="20"/>
              </w:rPr>
            </w:pPr>
            <w:r w:rsidRPr="00911055">
              <w:rPr>
                <w:rFonts w:asciiTheme="majorHAnsi" w:hAnsiTheme="majorHAnsi" w:cstheme="minorHAnsi"/>
                <w:color w:val="000000" w:themeColor="text1"/>
                <w:sz w:val="20"/>
                <w:szCs w:val="20"/>
              </w:rPr>
              <w:t>Double entry chart.</w:t>
            </w:r>
          </w:p>
          <w:p w14:paraId="760E68DC" w14:textId="77777777" w:rsidR="00740AAB" w:rsidRPr="00911055" w:rsidRDefault="00740AAB" w:rsidP="00740AAB">
            <w:pPr>
              <w:pStyle w:val="Prrafodelista"/>
              <w:numPr>
                <w:ilvl w:val="0"/>
                <w:numId w:val="40"/>
              </w:numPr>
              <w:spacing w:after="0"/>
              <w:ind w:left="249" w:hanging="357"/>
              <w:contextualSpacing/>
              <w:rPr>
                <w:rFonts w:asciiTheme="majorHAnsi" w:hAnsiTheme="majorHAnsi" w:cstheme="minorHAnsi"/>
                <w:i/>
                <w:color w:val="000000" w:themeColor="text1"/>
                <w:sz w:val="20"/>
                <w:szCs w:val="20"/>
                <w:lang w:val="en-US"/>
              </w:rPr>
            </w:pPr>
            <w:r w:rsidRPr="00740AAB">
              <w:rPr>
                <w:rFonts w:asciiTheme="majorHAnsi" w:hAnsiTheme="majorHAnsi" w:cstheme="minorHAnsi"/>
                <w:bCs/>
                <w:color w:val="000000" w:themeColor="text1"/>
                <w:sz w:val="20"/>
                <w:szCs w:val="20"/>
                <w:lang w:val="en-GB"/>
              </w:rPr>
              <w:t>Material for primary education (flashcards)</w:t>
            </w:r>
          </w:p>
          <w:p w14:paraId="21D9B470" w14:textId="77777777" w:rsidR="00740AAB" w:rsidRPr="00911055" w:rsidRDefault="00740AAB" w:rsidP="00740AAB">
            <w:pPr>
              <w:pStyle w:val="Prrafodelista"/>
              <w:numPr>
                <w:ilvl w:val="0"/>
                <w:numId w:val="40"/>
              </w:numPr>
              <w:spacing w:after="0"/>
              <w:ind w:left="249" w:hanging="357"/>
              <w:contextualSpacing/>
              <w:rPr>
                <w:rFonts w:asciiTheme="majorHAnsi" w:hAnsiTheme="majorHAnsi" w:cstheme="minorHAnsi"/>
                <w:color w:val="000000" w:themeColor="text1"/>
                <w:sz w:val="20"/>
                <w:szCs w:val="20"/>
              </w:rPr>
            </w:pPr>
            <w:r w:rsidRPr="00911055">
              <w:rPr>
                <w:rFonts w:asciiTheme="majorHAnsi" w:hAnsiTheme="majorHAnsi" w:cstheme="minorHAnsi"/>
                <w:color w:val="000000" w:themeColor="text1"/>
                <w:sz w:val="20"/>
                <w:szCs w:val="20"/>
              </w:rPr>
              <w:t>Learning session.</w:t>
            </w:r>
          </w:p>
          <w:p w14:paraId="37EBF18C" w14:textId="77777777" w:rsidR="00740AAB" w:rsidRPr="00911055" w:rsidRDefault="00740AAB" w:rsidP="00740AAB">
            <w:pPr>
              <w:pStyle w:val="Prrafodelista"/>
              <w:numPr>
                <w:ilvl w:val="0"/>
                <w:numId w:val="40"/>
              </w:numPr>
              <w:spacing w:after="0"/>
              <w:ind w:left="249" w:right="-32" w:hanging="357"/>
              <w:contextualSpacing/>
              <w:rPr>
                <w:rFonts w:asciiTheme="majorHAnsi" w:hAnsiTheme="majorHAnsi" w:cstheme="minorHAnsi"/>
                <w:color w:val="000000" w:themeColor="text1"/>
                <w:sz w:val="20"/>
                <w:szCs w:val="20"/>
              </w:rPr>
            </w:pPr>
            <w:r w:rsidRPr="00911055">
              <w:rPr>
                <w:rFonts w:asciiTheme="majorHAnsi" w:hAnsiTheme="majorHAnsi" w:cstheme="minorHAnsi"/>
                <w:color w:val="000000" w:themeColor="text1"/>
                <w:sz w:val="20"/>
                <w:szCs w:val="20"/>
              </w:rPr>
              <w:t>Report evidenced</w:t>
            </w:r>
          </w:p>
          <w:p w14:paraId="719E5EEC" w14:textId="77777777" w:rsidR="00740AAB" w:rsidRPr="002742C0" w:rsidRDefault="00740AAB" w:rsidP="00740AAB">
            <w:pPr>
              <w:pStyle w:val="Prrafodelista"/>
              <w:numPr>
                <w:ilvl w:val="0"/>
                <w:numId w:val="40"/>
              </w:numPr>
              <w:spacing w:after="0"/>
              <w:ind w:left="249" w:right="-32" w:hanging="357"/>
              <w:contextualSpacing/>
              <w:rPr>
                <w:rFonts w:asciiTheme="majorHAnsi" w:hAnsiTheme="majorHAnsi" w:cstheme="minorHAnsi"/>
                <w:color w:val="000000" w:themeColor="text1"/>
                <w:sz w:val="20"/>
                <w:szCs w:val="20"/>
              </w:rPr>
            </w:pPr>
            <w:r w:rsidRPr="00911055">
              <w:rPr>
                <w:rFonts w:asciiTheme="majorHAnsi" w:hAnsiTheme="majorHAnsi" w:cstheme="minorHAnsi"/>
                <w:color w:val="000000" w:themeColor="text1"/>
                <w:sz w:val="20"/>
                <w:szCs w:val="20"/>
              </w:rPr>
              <w:t>Learning session.</w:t>
            </w:r>
          </w:p>
        </w:tc>
        <w:tc>
          <w:tcPr>
            <w:tcW w:w="1839" w:type="pct"/>
            <w:shd w:val="clear" w:color="auto" w:fill="auto"/>
            <w:vAlign w:val="center"/>
          </w:tcPr>
          <w:p w14:paraId="63AC867B" w14:textId="77777777" w:rsidR="00740AAB" w:rsidRPr="00740AAB" w:rsidRDefault="00740AAB" w:rsidP="00740AAB">
            <w:pPr>
              <w:pStyle w:val="Prrafodelista"/>
              <w:numPr>
                <w:ilvl w:val="0"/>
                <w:numId w:val="40"/>
              </w:numPr>
              <w:spacing w:after="0"/>
              <w:ind w:left="249" w:hanging="357"/>
              <w:contextualSpacing/>
              <w:jc w:val="both"/>
              <w:rPr>
                <w:rFonts w:asciiTheme="majorHAnsi" w:hAnsiTheme="majorHAnsi" w:cstheme="minorHAnsi"/>
                <w:color w:val="000000" w:themeColor="text1"/>
                <w:sz w:val="20"/>
                <w:szCs w:val="20"/>
                <w:lang w:val="en-GB"/>
              </w:rPr>
            </w:pPr>
            <w:r w:rsidRPr="00740AAB">
              <w:rPr>
                <w:rFonts w:asciiTheme="majorHAnsi" w:hAnsiTheme="majorHAnsi" w:cstheme="minorHAnsi"/>
                <w:color w:val="000000" w:themeColor="text1"/>
                <w:sz w:val="20"/>
                <w:szCs w:val="20"/>
                <w:lang w:val="en-GB"/>
              </w:rPr>
              <w:t>Identifies the strengths and weaknesses found in the teaching-learning process</w:t>
            </w:r>
          </w:p>
          <w:p w14:paraId="6CB01B89" w14:textId="77777777" w:rsidR="00740AAB" w:rsidRPr="00740AAB" w:rsidRDefault="00740AAB" w:rsidP="00740AAB">
            <w:pPr>
              <w:pStyle w:val="Prrafodelista"/>
              <w:numPr>
                <w:ilvl w:val="0"/>
                <w:numId w:val="40"/>
              </w:numPr>
              <w:spacing w:after="0"/>
              <w:ind w:left="249" w:hanging="357"/>
              <w:contextualSpacing/>
              <w:jc w:val="both"/>
              <w:rPr>
                <w:rFonts w:asciiTheme="majorHAnsi" w:hAnsiTheme="majorHAnsi" w:cstheme="minorHAnsi"/>
                <w:color w:val="000000" w:themeColor="text1"/>
                <w:sz w:val="20"/>
                <w:szCs w:val="20"/>
                <w:lang w:val="en-GB"/>
              </w:rPr>
            </w:pPr>
            <w:r w:rsidRPr="00740AAB">
              <w:rPr>
                <w:rFonts w:asciiTheme="majorHAnsi" w:hAnsiTheme="majorHAnsi" w:cstheme="minorHAnsi"/>
                <w:color w:val="000000" w:themeColor="text1"/>
                <w:sz w:val="20"/>
                <w:szCs w:val="20"/>
                <w:lang w:val="en-GB"/>
              </w:rPr>
              <w:t>Identifies the strengths and weaknesses found in the teaching-learning process</w:t>
            </w:r>
          </w:p>
          <w:p w14:paraId="3B1D4477" w14:textId="77777777" w:rsidR="00740AAB" w:rsidRPr="00740AAB" w:rsidRDefault="00740AAB" w:rsidP="00740AAB">
            <w:pPr>
              <w:pStyle w:val="Prrafodelista"/>
              <w:numPr>
                <w:ilvl w:val="0"/>
                <w:numId w:val="40"/>
              </w:numPr>
              <w:spacing w:after="0"/>
              <w:ind w:left="249" w:hanging="357"/>
              <w:contextualSpacing/>
              <w:jc w:val="both"/>
              <w:rPr>
                <w:rFonts w:asciiTheme="majorHAnsi" w:hAnsiTheme="majorHAnsi" w:cstheme="minorHAnsi"/>
                <w:color w:val="000000" w:themeColor="text1"/>
                <w:sz w:val="20"/>
                <w:szCs w:val="20"/>
                <w:lang w:val="en-GB"/>
              </w:rPr>
            </w:pPr>
            <w:r w:rsidRPr="00740AAB">
              <w:rPr>
                <w:rFonts w:asciiTheme="majorHAnsi" w:hAnsiTheme="majorHAnsi" w:cstheme="minorHAnsi"/>
                <w:color w:val="000000" w:themeColor="text1"/>
                <w:sz w:val="20"/>
                <w:szCs w:val="20"/>
                <w:lang w:val="en-GB"/>
              </w:rPr>
              <w:t>Identifies the strengths and weaknesses encontratas in the teaching-learning process.</w:t>
            </w:r>
          </w:p>
          <w:p w14:paraId="6CD86012" w14:textId="77777777" w:rsidR="00740AAB" w:rsidRPr="00740AAB" w:rsidRDefault="00740AAB" w:rsidP="00740AAB">
            <w:pPr>
              <w:pStyle w:val="Prrafodelista"/>
              <w:numPr>
                <w:ilvl w:val="0"/>
                <w:numId w:val="40"/>
              </w:numPr>
              <w:spacing w:after="0"/>
              <w:ind w:left="249" w:hanging="357"/>
              <w:contextualSpacing/>
              <w:jc w:val="both"/>
              <w:rPr>
                <w:rFonts w:asciiTheme="majorHAnsi" w:hAnsiTheme="majorHAnsi" w:cstheme="minorHAnsi"/>
                <w:color w:val="000000" w:themeColor="text1"/>
                <w:sz w:val="20"/>
                <w:szCs w:val="20"/>
                <w:lang w:val="en-GB"/>
              </w:rPr>
            </w:pPr>
            <w:r w:rsidRPr="00740AAB">
              <w:rPr>
                <w:rFonts w:asciiTheme="majorHAnsi" w:hAnsiTheme="majorHAnsi" w:cstheme="minorHAnsi"/>
                <w:color w:val="000000" w:themeColor="text1"/>
                <w:sz w:val="20"/>
                <w:szCs w:val="20"/>
                <w:lang w:val="en-GB"/>
              </w:rPr>
              <w:t>Identifies the strengths and weaknesses encontratas in the teaching-learning process.</w:t>
            </w:r>
          </w:p>
          <w:p w14:paraId="43EA8062" w14:textId="77777777" w:rsidR="00740AAB" w:rsidRPr="00740AAB" w:rsidRDefault="00740AAB" w:rsidP="00740AAB">
            <w:pPr>
              <w:pStyle w:val="Prrafodelista"/>
              <w:numPr>
                <w:ilvl w:val="0"/>
                <w:numId w:val="40"/>
              </w:numPr>
              <w:spacing w:after="0"/>
              <w:ind w:left="249" w:right="-32" w:hanging="357"/>
              <w:contextualSpacing/>
              <w:jc w:val="both"/>
              <w:rPr>
                <w:rFonts w:asciiTheme="majorHAnsi" w:hAnsiTheme="majorHAnsi" w:cstheme="minorHAnsi"/>
                <w:color w:val="000000" w:themeColor="text1"/>
                <w:sz w:val="20"/>
                <w:szCs w:val="20"/>
                <w:lang w:val="en-GB"/>
              </w:rPr>
            </w:pPr>
            <w:r w:rsidRPr="00740AAB">
              <w:rPr>
                <w:rFonts w:asciiTheme="majorHAnsi" w:hAnsiTheme="majorHAnsi" w:cstheme="minorHAnsi"/>
                <w:color w:val="000000" w:themeColor="text1"/>
                <w:sz w:val="20"/>
                <w:szCs w:val="20"/>
                <w:lang w:val="en-GB"/>
              </w:rPr>
              <w:t>Identifies the strengths and weaknesses encontratas in the teaching-learning process..</w:t>
            </w:r>
          </w:p>
          <w:p w14:paraId="164C1488" w14:textId="77777777" w:rsidR="00740AAB" w:rsidRPr="00740AAB" w:rsidRDefault="00740AAB" w:rsidP="00740AAB">
            <w:pPr>
              <w:pStyle w:val="Prrafodelista"/>
              <w:numPr>
                <w:ilvl w:val="0"/>
                <w:numId w:val="40"/>
              </w:numPr>
              <w:spacing w:after="0"/>
              <w:ind w:left="249" w:right="-32" w:hanging="357"/>
              <w:contextualSpacing/>
              <w:jc w:val="both"/>
              <w:rPr>
                <w:rFonts w:asciiTheme="majorHAnsi" w:hAnsiTheme="majorHAnsi" w:cstheme="minorHAnsi"/>
                <w:color w:val="000000" w:themeColor="text1"/>
                <w:sz w:val="20"/>
                <w:szCs w:val="20"/>
                <w:lang w:val="en-GB"/>
              </w:rPr>
            </w:pPr>
            <w:r w:rsidRPr="00740AAB">
              <w:rPr>
                <w:rFonts w:asciiTheme="majorHAnsi" w:hAnsiTheme="majorHAnsi" w:cstheme="minorHAnsi"/>
                <w:color w:val="000000" w:themeColor="text1"/>
                <w:sz w:val="20"/>
                <w:szCs w:val="20"/>
                <w:lang w:val="en-GB"/>
              </w:rPr>
              <w:t>Identifies the strengths and weaknesses encontratas in the teaching-learning process..</w:t>
            </w:r>
          </w:p>
        </w:tc>
      </w:tr>
    </w:tbl>
    <w:p w14:paraId="76FFEA08" w14:textId="70F2C515" w:rsidR="00F24670" w:rsidRPr="00D92274" w:rsidRDefault="00F24670" w:rsidP="00461725">
      <w:pPr>
        <w:jc w:val="center"/>
        <w:rPr>
          <w:rFonts w:ascii="Arial Narrow" w:hAnsi="Arial Narrow" w:cs="Calibri,Bold"/>
          <w:b/>
          <w:bCs/>
          <w:color w:val="auto"/>
          <w:lang w:val="en-GB"/>
        </w:rPr>
      </w:pPr>
    </w:p>
    <w:p w14:paraId="650948A6" w14:textId="39612309" w:rsidR="00461725" w:rsidRDefault="00461725" w:rsidP="00461725">
      <w:pPr>
        <w:jc w:val="center"/>
        <w:rPr>
          <w:rFonts w:ascii="Arial Narrow" w:hAnsi="Arial Narrow" w:cs="Calibri,Bold"/>
          <w:b/>
          <w:bCs/>
          <w:color w:val="auto"/>
          <w:lang w:val="es-PE"/>
        </w:rPr>
      </w:pPr>
      <w:r>
        <w:rPr>
          <w:rFonts w:ascii="Arial Narrow" w:hAnsi="Arial Narrow" w:cs="Calibri,Bold"/>
          <w:b/>
          <w:bCs/>
          <w:color w:val="auto"/>
          <w:lang w:val="es-PE"/>
        </w:rPr>
        <w:t>INVESTIGACIÓN II</w:t>
      </w:r>
      <w:r w:rsidR="00B515AF">
        <w:rPr>
          <w:rFonts w:ascii="Arial Narrow" w:hAnsi="Arial Narrow" w:cs="Calibri,Bold"/>
          <w:b/>
          <w:bCs/>
          <w:color w:val="auto"/>
          <w:lang w:val="es-PE"/>
        </w:rPr>
        <w:t>I</w:t>
      </w:r>
    </w:p>
    <w:tbl>
      <w:tblPr>
        <w:tblStyle w:val="TableGrid"/>
        <w:tblW w:w="13163" w:type="dxa"/>
        <w:tblInd w:w="-128" w:type="dxa"/>
        <w:tblCellMar>
          <w:left w:w="4" w:type="dxa"/>
          <w:right w:w="59" w:type="dxa"/>
        </w:tblCellMar>
        <w:tblLook w:val="04A0" w:firstRow="1" w:lastRow="0" w:firstColumn="1" w:lastColumn="0" w:noHBand="0" w:noVBand="1"/>
      </w:tblPr>
      <w:tblGrid>
        <w:gridCol w:w="3538"/>
        <w:gridCol w:w="4256"/>
        <w:gridCol w:w="2836"/>
        <w:gridCol w:w="2533"/>
      </w:tblGrid>
      <w:tr w:rsidR="00F24670" w:rsidRPr="00321716" w14:paraId="7B6792AE" w14:textId="77777777" w:rsidTr="00F24670">
        <w:trPr>
          <w:trHeight w:val="433"/>
        </w:trPr>
        <w:tc>
          <w:tcPr>
            <w:tcW w:w="10630" w:type="dxa"/>
            <w:gridSpan w:val="3"/>
            <w:tcBorders>
              <w:top w:val="single" w:sz="5" w:space="0" w:color="000000"/>
              <w:left w:val="single" w:sz="5" w:space="0" w:color="000000"/>
              <w:bottom w:val="single" w:sz="5" w:space="0" w:color="000000"/>
              <w:right w:val="nil"/>
            </w:tcBorders>
            <w:shd w:val="clear" w:color="auto" w:fill="BEBEBE"/>
            <w:vAlign w:val="center"/>
          </w:tcPr>
          <w:p w14:paraId="6C2642FF" w14:textId="77777777" w:rsidR="00F24670" w:rsidRPr="00321716" w:rsidRDefault="00F24670" w:rsidP="00610470">
            <w:pPr>
              <w:spacing w:line="259" w:lineRule="auto"/>
              <w:ind w:left="6242"/>
              <w:rPr>
                <w:rFonts w:ascii="Arial Narrow" w:hAnsi="Arial Narrow" w:cs="Arial"/>
                <w:sz w:val="18"/>
                <w:szCs w:val="20"/>
              </w:rPr>
            </w:pPr>
            <w:r w:rsidRPr="00321716">
              <w:rPr>
                <w:rFonts w:ascii="Arial Narrow" w:eastAsia="Arial" w:hAnsi="Arial Narrow" w:cs="Arial"/>
                <w:b/>
                <w:sz w:val="18"/>
                <w:szCs w:val="20"/>
              </w:rPr>
              <w:t xml:space="preserve">ÁREA: INVESTIGACIÓN III </w:t>
            </w:r>
          </w:p>
        </w:tc>
        <w:tc>
          <w:tcPr>
            <w:tcW w:w="2533" w:type="dxa"/>
            <w:tcBorders>
              <w:top w:val="single" w:sz="5" w:space="0" w:color="000000"/>
              <w:left w:val="nil"/>
              <w:bottom w:val="single" w:sz="5" w:space="0" w:color="000000"/>
              <w:right w:val="single" w:sz="5" w:space="0" w:color="000000"/>
            </w:tcBorders>
            <w:shd w:val="clear" w:color="auto" w:fill="BEBEBE"/>
          </w:tcPr>
          <w:p w14:paraId="12E52275" w14:textId="77777777" w:rsidR="00F24670" w:rsidRPr="00321716" w:rsidRDefault="00F24670" w:rsidP="00610470">
            <w:pPr>
              <w:spacing w:after="160" w:line="259" w:lineRule="auto"/>
              <w:rPr>
                <w:rFonts w:ascii="Arial Narrow" w:hAnsi="Arial Narrow" w:cs="Arial"/>
                <w:sz w:val="18"/>
                <w:szCs w:val="20"/>
              </w:rPr>
            </w:pPr>
          </w:p>
        </w:tc>
      </w:tr>
      <w:tr w:rsidR="00F24670" w:rsidRPr="00321716" w14:paraId="6F0542F8" w14:textId="77777777" w:rsidTr="00F24670">
        <w:trPr>
          <w:trHeight w:val="843"/>
        </w:trPr>
        <w:tc>
          <w:tcPr>
            <w:tcW w:w="10630" w:type="dxa"/>
            <w:gridSpan w:val="3"/>
            <w:tcBorders>
              <w:top w:val="single" w:sz="5" w:space="0" w:color="000000"/>
              <w:left w:val="single" w:sz="5" w:space="0" w:color="000000"/>
              <w:bottom w:val="single" w:sz="5" w:space="0" w:color="000000"/>
              <w:right w:val="nil"/>
            </w:tcBorders>
          </w:tcPr>
          <w:p w14:paraId="4F73158C" w14:textId="77777777" w:rsidR="00F24670" w:rsidRPr="00321716" w:rsidRDefault="00F24670" w:rsidP="00610470">
            <w:pPr>
              <w:spacing w:line="259" w:lineRule="auto"/>
              <w:rPr>
                <w:rFonts w:ascii="Arial Narrow" w:hAnsi="Arial Narrow" w:cs="Arial"/>
                <w:sz w:val="18"/>
                <w:szCs w:val="20"/>
              </w:rPr>
            </w:pPr>
            <w:r w:rsidRPr="00321716">
              <w:rPr>
                <w:rFonts w:ascii="Arial Narrow" w:eastAsia="Arial" w:hAnsi="Arial Narrow" w:cs="Arial"/>
                <w:b/>
                <w:sz w:val="18"/>
                <w:szCs w:val="20"/>
              </w:rPr>
              <w:t xml:space="preserve">SUMILLA:  </w:t>
            </w:r>
          </w:p>
          <w:p w14:paraId="0D0E6AEA" w14:textId="77777777" w:rsidR="00F24670" w:rsidRPr="00321716" w:rsidRDefault="00F24670" w:rsidP="00610470">
            <w:pPr>
              <w:spacing w:line="259" w:lineRule="auto"/>
              <w:rPr>
                <w:rFonts w:ascii="Arial Narrow" w:hAnsi="Arial Narrow" w:cs="Arial"/>
                <w:sz w:val="18"/>
                <w:szCs w:val="20"/>
              </w:rPr>
            </w:pPr>
            <w:r w:rsidRPr="00321716">
              <w:rPr>
                <w:rFonts w:ascii="Arial Narrow" w:hAnsi="Arial Narrow" w:cs="Arial"/>
                <w:sz w:val="18"/>
                <w:szCs w:val="20"/>
              </w:rPr>
              <w:t xml:space="preserve">Desarrolla en los estudiantes el pensamiento analítico y reflexivo.  </w:t>
            </w:r>
          </w:p>
          <w:p w14:paraId="7D283852" w14:textId="77777777" w:rsidR="00F24670" w:rsidRPr="00321716" w:rsidRDefault="00F24670" w:rsidP="00610470">
            <w:pPr>
              <w:spacing w:line="259" w:lineRule="auto"/>
              <w:rPr>
                <w:rFonts w:ascii="Arial Narrow" w:hAnsi="Arial Narrow" w:cs="Arial"/>
                <w:sz w:val="18"/>
                <w:szCs w:val="20"/>
              </w:rPr>
            </w:pPr>
            <w:r w:rsidRPr="00321716">
              <w:rPr>
                <w:rFonts w:ascii="Arial Narrow" w:hAnsi="Arial Narrow" w:cs="Arial"/>
                <w:sz w:val="18"/>
                <w:szCs w:val="20"/>
              </w:rPr>
              <w:t>Orienta a los estudiantes a formular y elaborar una investigación acción.</w:t>
            </w:r>
            <w:r w:rsidRPr="00321716">
              <w:rPr>
                <w:rFonts w:ascii="Arial Narrow" w:hAnsi="Arial Narrow" w:cs="Arial"/>
                <w:b/>
                <w:sz w:val="18"/>
                <w:szCs w:val="20"/>
              </w:rPr>
              <w:t xml:space="preserve"> </w:t>
            </w:r>
            <w:r w:rsidRPr="00321716">
              <w:rPr>
                <w:rFonts w:ascii="Arial Narrow" w:hAnsi="Arial Narrow" w:cs="Arial"/>
                <w:sz w:val="18"/>
                <w:szCs w:val="20"/>
              </w:rPr>
              <w:t xml:space="preserve"> </w:t>
            </w:r>
          </w:p>
        </w:tc>
        <w:tc>
          <w:tcPr>
            <w:tcW w:w="2533" w:type="dxa"/>
            <w:tcBorders>
              <w:top w:val="single" w:sz="5" w:space="0" w:color="000000"/>
              <w:left w:val="nil"/>
              <w:bottom w:val="single" w:sz="5" w:space="0" w:color="000000"/>
              <w:right w:val="single" w:sz="5" w:space="0" w:color="000000"/>
            </w:tcBorders>
          </w:tcPr>
          <w:p w14:paraId="0B058D2A" w14:textId="77777777" w:rsidR="00F24670" w:rsidRPr="00321716" w:rsidRDefault="00F24670" w:rsidP="00610470">
            <w:pPr>
              <w:spacing w:after="160" w:line="259" w:lineRule="auto"/>
              <w:rPr>
                <w:rFonts w:ascii="Arial Narrow" w:hAnsi="Arial Narrow" w:cs="Arial"/>
                <w:sz w:val="18"/>
                <w:szCs w:val="20"/>
              </w:rPr>
            </w:pPr>
          </w:p>
        </w:tc>
      </w:tr>
      <w:tr w:rsidR="00F24670" w:rsidRPr="00321716" w14:paraId="03D1D206" w14:textId="77777777" w:rsidTr="00F24670">
        <w:trPr>
          <w:trHeight w:val="285"/>
        </w:trPr>
        <w:tc>
          <w:tcPr>
            <w:tcW w:w="3538" w:type="dxa"/>
            <w:tcBorders>
              <w:top w:val="single" w:sz="5" w:space="0" w:color="000000"/>
              <w:left w:val="single" w:sz="5" w:space="0" w:color="000000"/>
              <w:bottom w:val="single" w:sz="5" w:space="0" w:color="000000"/>
              <w:right w:val="single" w:sz="5" w:space="0" w:color="000000"/>
            </w:tcBorders>
            <w:shd w:val="clear" w:color="auto" w:fill="BEBEBE"/>
          </w:tcPr>
          <w:p w14:paraId="37E72592" w14:textId="77777777" w:rsidR="00F24670" w:rsidRPr="00321716" w:rsidRDefault="00F24670" w:rsidP="00610470">
            <w:pPr>
              <w:spacing w:line="259" w:lineRule="auto"/>
              <w:ind w:left="476"/>
              <w:rPr>
                <w:rFonts w:ascii="Arial Narrow" w:hAnsi="Arial Narrow" w:cs="Arial"/>
                <w:sz w:val="18"/>
                <w:szCs w:val="20"/>
              </w:rPr>
            </w:pPr>
            <w:r w:rsidRPr="00321716">
              <w:rPr>
                <w:rFonts w:ascii="Arial Narrow" w:eastAsia="Arial" w:hAnsi="Arial Narrow" w:cs="Arial"/>
                <w:b/>
                <w:sz w:val="18"/>
                <w:szCs w:val="20"/>
              </w:rPr>
              <w:t>CÓDIGO  CRITERIO DESEMPEÑO</w:t>
            </w:r>
            <w:r w:rsidRPr="00321716">
              <w:rPr>
                <w:rFonts w:ascii="Arial Narrow" w:eastAsia="Arial" w:hAnsi="Arial Narrow" w:cs="Arial"/>
                <w:sz w:val="18"/>
                <w:szCs w:val="20"/>
              </w:rPr>
              <w:t xml:space="preserve"> </w:t>
            </w:r>
          </w:p>
        </w:tc>
        <w:tc>
          <w:tcPr>
            <w:tcW w:w="4256" w:type="dxa"/>
            <w:tcBorders>
              <w:top w:val="single" w:sz="5" w:space="0" w:color="000000"/>
              <w:left w:val="single" w:sz="5" w:space="0" w:color="000000"/>
              <w:bottom w:val="single" w:sz="5" w:space="0" w:color="000000"/>
              <w:right w:val="single" w:sz="5" w:space="0" w:color="000000"/>
            </w:tcBorders>
            <w:shd w:val="clear" w:color="auto" w:fill="BEBEBE"/>
          </w:tcPr>
          <w:p w14:paraId="39992715" w14:textId="77777777" w:rsidR="00F24670" w:rsidRPr="00321716" w:rsidRDefault="00F24670" w:rsidP="00610470">
            <w:pPr>
              <w:spacing w:line="259" w:lineRule="auto"/>
              <w:ind w:left="40"/>
              <w:rPr>
                <w:rFonts w:ascii="Arial Narrow" w:hAnsi="Arial Narrow" w:cs="Arial"/>
                <w:sz w:val="18"/>
                <w:szCs w:val="20"/>
              </w:rPr>
            </w:pPr>
            <w:r w:rsidRPr="00321716">
              <w:rPr>
                <w:rFonts w:ascii="Arial Narrow" w:eastAsia="Arial" w:hAnsi="Arial Narrow" w:cs="Arial"/>
                <w:b/>
                <w:sz w:val="18"/>
                <w:szCs w:val="20"/>
              </w:rPr>
              <w:t>CONTENIDOS</w:t>
            </w:r>
            <w:r w:rsidRPr="00321716">
              <w:rPr>
                <w:rFonts w:ascii="Arial Narrow" w:eastAsia="Arial" w:hAnsi="Arial Narrow" w:cs="Arial"/>
                <w:sz w:val="18"/>
                <w:szCs w:val="20"/>
              </w:rPr>
              <w:t xml:space="preserve"> </w:t>
            </w:r>
          </w:p>
        </w:tc>
        <w:tc>
          <w:tcPr>
            <w:tcW w:w="2836" w:type="dxa"/>
            <w:tcBorders>
              <w:top w:val="single" w:sz="5" w:space="0" w:color="000000"/>
              <w:left w:val="single" w:sz="5" w:space="0" w:color="000000"/>
              <w:bottom w:val="single" w:sz="5" w:space="0" w:color="000000"/>
              <w:right w:val="single" w:sz="5" w:space="0" w:color="000000"/>
            </w:tcBorders>
            <w:shd w:val="clear" w:color="auto" w:fill="BEBEBE"/>
          </w:tcPr>
          <w:p w14:paraId="437D30B0" w14:textId="77777777" w:rsidR="00F24670" w:rsidRPr="00321716" w:rsidRDefault="00F24670" w:rsidP="00610470">
            <w:pPr>
              <w:spacing w:line="259" w:lineRule="auto"/>
              <w:ind w:left="1255"/>
              <w:rPr>
                <w:rFonts w:ascii="Arial Narrow" w:hAnsi="Arial Narrow" w:cs="Arial"/>
                <w:sz w:val="18"/>
                <w:szCs w:val="20"/>
              </w:rPr>
            </w:pPr>
            <w:r w:rsidRPr="00321716">
              <w:rPr>
                <w:rFonts w:ascii="Arial Narrow" w:eastAsia="Arial" w:hAnsi="Arial Narrow" w:cs="Arial"/>
                <w:b/>
                <w:sz w:val="18"/>
                <w:szCs w:val="20"/>
              </w:rPr>
              <w:t>PRODUCTOS</w:t>
            </w:r>
            <w:r w:rsidRPr="00321716">
              <w:rPr>
                <w:rFonts w:ascii="Arial Narrow" w:eastAsia="Arial" w:hAnsi="Arial Narrow" w:cs="Arial"/>
                <w:sz w:val="18"/>
                <w:szCs w:val="20"/>
              </w:rPr>
              <w:t xml:space="preserve"> </w:t>
            </w:r>
          </w:p>
        </w:tc>
        <w:tc>
          <w:tcPr>
            <w:tcW w:w="2533" w:type="dxa"/>
            <w:tcBorders>
              <w:top w:val="single" w:sz="5" w:space="0" w:color="000000"/>
              <w:left w:val="single" w:sz="5" w:space="0" w:color="000000"/>
              <w:bottom w:val="single" w:sz="5" w:space="0" w:color="000000"/>
              <w:right w:val="single" w:sz="5" w:space="0" w:color="000000"/>
            </w:tcBorders>
            <w:shd w:val="clear" w:color="auto" w:fill="BEBEBE"/>
          </w:tcPr>
          <w:p w14:paraId="34C1A488" w14:textId="77777777" w:rsidR="00F24670" w:rsidRPr="00321716" w:rsidRDefault="00F24670" w:rsidP="00610470">
            <w:pPr>
              <w:spacing w:line="259" w:lineRule="auto"/>
              <w:ind w:left="1182"/>
              <w:rPr>
                <w:rFonts w:ascii="Arial Narrow" w:hAnsi="Arial Narrow" w:cs="Arial"/>
                <w:sz w:val="18"/>
                <w:szCs w:val="20"/>
              </w:rPr>
            </w:pPr>
            <w:r w:rsidRPr="00321716">
              <w:rPr>
                <w:rFonts w:ascii="Arial Narrow" w:eastAsia="Arial" w:hAnsi="Arial Narrow" w:cs="Arial"/>
                <w:b/>
                <w:sz w:val="18"/>
                <w:szCs w:val="20"/>
              </w:rPr>
              <w:t>CRITERIOS DE EVALUACIÓN</w:t>
            </w:r>
            <w:r w:rsidRPr="00321716">
              <w:rPr>
                <w:rFonts w:ascii="Arial Narrow" w:eastAsia="Arial" w:hAnsi="Arial Narrow" w:cs="Arial"/>
                <w:sz w:val="18"/>
                <w:szCs w:val="20"/>
              </w:rPr>
              <w:t xml:space="preserve"> </w:t>
            </w:r>
          </w:p>
        </w:tc>
      </w:tr>
      <w:tr w:rsidR="00F24670" w:rsidRPr="00321716" w14:paraId="5117AF6D" w14:textId="77777777" w:rsidTr="00F24670">
        <w:trPr>
          <w:trHeight w:val="1070"/>
        </w:trPr>
        <w:tc>
          <w:tcPr>
            <w:tcW w:w="3538" w:type="dxa"/>
            <w:tcBorders>
              <w:top w:val="single" w:sz="5" w:space="0" w:color="000000"/>
              <w:left w:val="single" w:sz="5" w:space="0" w:color="000000"/>
              <w:bottom w:val="single" w:sz="5" w:space="0" w:color="000000"/>
              <w:right w:val="single" w:sz="5" w:space="0" w:color="000000"/>
            </w:tcBorders>
          </w:tcPr>
          <w:p w14:paraId="2372D0C7" w14:textId="77777777" w:rsidR="00F24670" w:rsidRPr="00321716" w:rsidRDefault="00F24670" w:rsidP="00610470">
            <w:pPr>
              <w:spacing w:after="34" w:line="259" w:lineRule="auto"/>
              <w:rPr>
                <w:rFonts w:ascii="Arial Narrow" w:hAnsi="Arial Narrow" w:cs="Arial"/>
                <w:sz w:val="18"/>
                <w:szCs w:val="20"/>
              </w:rPr>
            </w:pPr>
            <w:r w:rsidRPr="00321716">
              <w:rPr>
                <w:rFonts w:ascii="Arial Narrow" w:hAnsi="Arial Narrow" w:cs="Arial"/>
                <w:sz w:val="18"/>
                <w:szCs w:val="20"/>
              </w:rPr>
              <w:t xml:space="preserve"> </w:t>
            </w:r>
          </w:p>
          <w:p w14:paraId="06C0164C" w14:textId="77777777" w:rsidR="00F24670" w:rsidRPr="00321716" w:rsidRDefault="00F24670" w:rsidP="00610470">
            <w:pPr>
              <w:spacing w:line="259" w:lineRule="auto"/>
              <w:ind w:right="54"/>
              <w:rPr>
                <w:rFonts w:ascii="Arial Narrow" w:hAnsi="Arial Narrow" w:cs="Arial"/>
                <w:sz w:val="18"/>
                <w:szCs w:val="20"/>
              </w:rPr>
            </w:pPr>
            <w:r w:rsidRPr="00321716">
              <w:rPr>
                <w:rFonts w:ascii="Arial Narrow" w:eastAsia="Arial" w:hAnsi="Arial Narrow" w:cs="Arial"/>
                <w:b/>
                <w:sz w:val="18"/>
                <w:szCs w:val="20"/>
              </w:rPr>
              <w:t xml:space="preserve">PERSONAL </w:t>
            </w:r>
          </w:p>
          <w:p w14:paraId="12241756" w14:textId="77777777" w:rsidR="00F24670" w:rsidRPr="00321716" w:rsidRDefault="00F24670" w:rsidP="00610470">
            <w:pPr>
              <w:spacing w:line="259" w:lineRule="auto"/>
              <w:ind w:left="104"/>
              <w:rPr>
                <w:rFonts w:ascii="Arial Narrow" w:hAnsi="Arial Narrow" w:cs="Arial"/>
                <w:sz w:val="18"/>
                <w:szCs w:val="20"/>
              </w:rPr>
            </w:pPr>
            <w:r w:rsidRPr="00321716">
              <w:rPr>
                <w:rFonts w:ascii="Arial Narrow" w:eastAsia="Arial" w:hAnsi="Arial Narrow" w:cs="Arial"/>
                <w:sz w:val="18"/>
                <w:szCs w:val="20"/>
              </w:rPr>
              <w:t xml:space="preserve">1.1.4. Demuestra ética, compromiso y autodisciplina en la elaboración de la investigación acción. </w:t>
            </w:r>
          </w:p>
        </w:tc>
        <w:tc>
          <w:tcPr>
            <w:tcW w:w="4256" w:type="dxa"/>
            <w:vMerge w:val="restart"/>
            <w:tcBorders>
              <w:top w:val="single" w:sz="5" w:space="0" w:color="000000"/>
              <w:left w:val="single" w:sz="5" w:space="0" w:color="000000"/>
              <w:bottom w:val="single" w:sz="5" w:space="0" w:color="000000"/>
              <w:right w:val="single" w:sz="5" w:space="0" w:color="000000"/>
            </w:tcBorders>
          </w:tcPr>
          <w:p w14:paraId="0D9FFACA" w14:textId="77777777" w:rsidR="00F24670" w:rsidRPr="00321716" w:rsidRDefault="00F24670" w:rsidP="00CF75DA">
            <w:pPr>
              <w:numPr>
                <w:ilvl w:val="0"/>
                <w:numId w:val="131"/>
              </w:numPr>
              <w:spacing w:after="8" w:line="259" w:lineRule="auto"/>
              <w:jc w:val="both"/>
              <w:rPr>
                <w:rFonts w:ascii="Arial Narrow" w:hAnsi="Arial Narrow" w:cs="Arial"/>
                <w:sz w:val="18"/>
                <w:szCs w:val="20"/>
              </w:rPr>
            </w:pPr>
            <w:r w:rsidRPr="00321716">
              <w:rPr>
                <w:rFonts w:ascii="Arial Narrow" w:eastAsia="Arial" w:hAnsi="Arial Narrow" w:cs="Arial"/>
                <w:sz w:val="18"/>
                <w:szCs w:val="20"/>
              </w:rPr>
              <w:t xml:space="preserve">Respeto </w:t>
            </w:r>
          </w:p>
          <w:p w14:paraId="4D64C1DE"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Responsabilidad y negociación del silabus </w:t>
            </w:r>
          </w:p>
          <w:p w14:paraId="2D6E3B1D"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Paradigmas </w:t>
            </w:r>
          </w:p>
          <w:p w14:paraId="78DE9CBA"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Enfoques, método </w:t>
            </w:r>
          </w:p>
          <w:p w14:paraId="0F2F7991"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Investigación acción en educación </w:t>
            </w:r>
          </w:p>
          <w:p w14:paraId="2B577C08" w14:textId="77777777" w:rsidR="00F24670" w:rsidRPr="00321716" w:rsidRDefault="00F24670" w:rsidP="00CF75DA">
            <w:pPr>
              <w:numPr>
                <w:ilvl w:val="0"/>
                <w:numId w:val="131"/>
              </w:numPr>
              <w:spacing w:line="239" w:lineRule="auto"/>
              <w:jc w:val="both"/>
              <w:rPr>
                <w:rFonts w:ascii="Arial Narrow" w:hAnsi="Arial Narrow" w:cs="Arial"/>
                <w:sz w:val="18"/>
                <w:szCs w:val="20"/>
              </w:rPr>
            </w:pPr>
            <w:r w:rsidRPr="00321716">
              <w:rPr>
                <w:rFonts w:ascii="Arial Narrow" w:eastAsia="Arial" w:hAnsi="Arial Narrow" w:cs="Arial"/>
                <w:sz w:val="18"/>
                <w:szCs w:val="20"/>
              </w:rPr>
              <w:lastRenderedPageBreak/>
              <w:t xml:space="preserve">Utilidad espiral y características de la educación acción </w:t>
            </w:r>
          </w:p>
          <w:p w14:paraId="563DF5E7"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Etapas de la investigación </w:t>
            </w:r>
          </w:p>
          <w:p w14:paraId="220F8532"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Planteamiento del problema </w:t>
            </w:r>
          </w:p>
          <w:p w14:paraId="4875A6AE"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Marco Teórico, definiciones y utilización </w:t>
            </w:r>
          </w:p>
          <w:p w14:paraId="6488410B"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Funciones del marco teórico </w:t>
            </w:r>
          </w:p>
          <w:p w14:paraId="5A34290C" w14:textId="77777777" w:rsidR="00F24670" w:rsidRPr="00321716" w:rsidRDefault="00F24670" w:rsidP="00CF75DA">
            <w:pPr>
              <w:numPr>
                <w:ilvl w:val="0"/>
                <w:numId w:val="131"/>
              </w:numPr>
              <w:spacing w:line="239" w:lineRule="auto"/>
              <w:jc w:val="both"/>
              <w:rPr>
                <w:rFonts w:ascii="Arial Narrow" w:hAnsi="Arial Narrow" w:cs="Arial"/>
                <w:sz w:val="18"/>
                <w:szCs w:val="20"/>
              </w:rPr>
            </w:pPr>
            <w:r>
              <w:rPr>
                <w:rFonts w:ascii="Arial Narrow" w:eastAsia="Arial" w:hAnsi="Arial Narrow" w:cs="Arial"/>
                <w:sz w:val="18"/>
                <w:szCs w:val="20"/>
              </w:rPr>
              <w:t xml:space="preserve">Obtención </w:t>
            </w:r>
            <w:r>
              <w:rPr>
                <w:rFonts w:ascii="Arial Narrow" w:eastAsia="Arial" w:hAnsi="Arial Narrow" w:cs="Arial"/>
                <w:sz w:val="18"/>
                <w:szCs w:val="20"/>
              </w:rPr>
              <w:tab/>
              <w:t xml:space="preserve">de </w:t>
            </w:r>
            <w:r>
              <w:rPr>
                <w:rFonts w:ascii="Arial Narrow" w:eastAsia="Arial" w:hAnsi="Arial Narrow" w:cs="Arial"/>
                <w:sz w:val="18"/>
                <w:szCs w:val="20"/>
              </w:rPr>
              <w:tab/>
              <w:t xml:space="preserve">referencias </w:t>
            </w:r>
            <w:r w:rsidRPr="00321716">
              <w:rPr>
                <w:rFonts w:ascii="Arial Narrow" w:eastAsia="Arial" w:hAnsi="Arial Narrow" w:cs="Arial"/>
                <w:sz w:val="18"/>
                <w:szCs w:val="20"/>
              </w:rPr>
              <w:t>bibli</w:t>
            </w:r>
            <w:r>
              <w:rPr>
                <w:rFonts w:ascii="Arial Narrow" w:eastAsia="Arial" w:hAnsi="Arial Narrow" w:cs="Arial"/>
                <w:sz w:val="18"/>
                <w:szCs w:val="20"/>
              </w:rPr>
              <w:t xml:space="preserve">ográficas primarias </w:t>
            </w:r>
            <w:r>
              <w:rPr>
                <w:rFonts w:ascii="Arial Narrow" w:eastAsia="Arial" w:hAnsi="Arial Narrow" w:cs="Arial"/>
                <w:sz w:val="18"/>
                <w:szCs w:val="20"/>
              </w:rPr>
              <w:tab/>
              <w:t xml:space="preserve">Obtención de </w:t>
            </w:r>
            <w:r w:rsidRPr="00321716">
              <w:rPr>
                <w:rFonts w:ascii="Arial Narrow" w:eastAsia="Arial" w:hAnsi="Arial Narrow" w:cs="Arial"/>
                <w:sz w:val="18"/>
                <w:szCs w:val="20"/>
              </w:rPr>
              <w:t xml:space="preserve">referencias bibliográficas secundarias. </w:t>
            </w:r>
          </w:p>
          <w:p w14:paraId="1E179A56" w14:textId="77777777" w:rsidR="00F24670" w:rsidRPr="00E236E0" w:rsidRDefault="00F24670" w:rsidP="00CF75DA">
            <w:pPr>
              <w:numPr>
                <w:ilvl w:val="0"/>
                <w:numId w:val="131"/>
              </w:numPr>
              <w:spacing w:line="259" w:lineRule="auto"/>
              <w:jc w:val="both"/>
              <w:rPr>
                <w:rFonts w:ascii="Arial Narrow" w:hAnsi="Arial Narrow" w:cs="Arial"/>
                <w:sz w:val="18"/>
                <w:szCs w:val="20"/>
              </w:rPr>
            </w:pPr>
            <w:r w:rsidRPr="00E236E0">
              <w:rPr>
                <w:rFonts w:ascii="Arial Narrow" w:eastAsia="Arial" w:hAnsi="Arial Narrow" w:cs="Arial"/>
                <w:sz w:val="18"/>
                <w:szCs w:val="20"/>
              </w:rPr>
              <w:t>Obtención de referencias bibliográficas en internet Construcción del marco teórico primera categoría Construcción del marco teórico segunda</w:t>
            </w:r>
            <w:r>
              <w:rPr>
                <w:rFonts w:ascii="Arial Narrow" w:eastAsia="Arial" w:hAnsi="Arial Narrow" w:cs="Arial"/>
                <w:sz w:val="18"/>
                <w:szCs w:val="20"/>
              </w:rPr>
              <w:t xml:space="preserve"> </w:t>
            </w:r>
            <w:r w:rsidRPr="00E236E0">
              <w:rPr>
                <w:rFonts w:ascii="Arial Narrow" w:eastAsia="Arial" w:hAnsi="Arial Narrow" w:cs="Arial"/>
                <w:sz w:val="18"/>
                <w:szCs w:val="20"/>
              </w:rPr>
              <w:t xml:space="preserve">categoría. </w:t>
            </w:r>
          </w:p>
          <w:p w14:paraId="0A889B14" w14:textId="77777777" w:rsidR="00F24670" w:rsidRPr="00321716" w:rsidRDefault="00F24670" w:rsidP="00CF75DA">
            <w:pPr>
              <w:numPr>
                <w:ilvl w:val="0"/>
                <w:numId w:val="131"/>
              </w:numPr>
              <w:spacing w:line="264" w:lineRule="auto"/>
              <w:jc w:val="both"/>
              <w:rPr>
                <w:rFonts w:ascii="Arial Narrow" w:hAnsi="Arial Narrow" w:cs="Arial"/>
                <w:sz w:val="18"/>
                <w:szCs w:val="20"/>
              </w:rPr>
            </w:pPr>
            <w:r w:rsidRPr="00321716">
              <w:rPr>
                <w:rFonts w:ascii="Arial Narrow" w:eastAsia="Arial" w:hAnsi="Arial Narrow" w:cs="Arial"/>
                <w:sz w:val="18"/>
                <w:szCs w:val="20"/>
              </w:rPr>
              <w:t>Hipótesis acción y p</w:t>
            </w:r>
            <w:r>
              <w:rPr>
                <w:rFonts w:ascii="Arial Narrow" w:eastAsia="Arial" w:hAnsi="Arial Narrow" w:cs="Arial"/>
                <w:sz w:val="18"/>
                <w:szCs w:val="20"/>
              </w:rPr>
              <w:t xml:space="preserve">lan de mejoramiento Desarrollo </w:t>
            </w:r>
            <w:r w:rsidRPr="00321716">
              <w:rPr>
                <w:rFonts w:ascii="Arial Narrow" w:eastAsia="Arial" w:hAnsi="Arial Narrow" w:cs="Arial"/>
                <w:sz w:val="18"/>
                <w:szCs w:val="20"/>
              </w:rPr>
              <w:t xml:space="preserve">de </w:t>
            </w:r>
            <w:r w:rsidRPr="00321716">
              <w:rPr>
                <w:rFonts w:ascii="Arial Narrow" w:eastAsia="Arial" w:hAnsi="Arial Narrow" w:cs="Arial"/>
                <w:sz w:val="18"/>
                <w:szCs w:val="20"/>
              </w:rPr>
              <w:tab/>
              <w:t xml:space="preserve">la </w:t>
            </w:r>
            <w:r w:rsidRPr="00321716">
              <w:rPr>
                <w:rFonts w:ascii="Arial Narrow" w:eastAsia="Arial" w:hAnsi="Arial Narrow" w:cs="Arial"/>
                <w:sz w:val="18"/>
                <w:szCs w:val="20"/>
              </w:rPr>
              <w:tab/>
              <w:t xml:space="preserve">propuesta </w:t>
            </w:r>
            <w:r w:rsidRPr="00321716">
              <w:rPr>
                <w:rFonts w:ascii="Arial Narrow" w:eastAsia="Arial" w:hAnsi="Arial Narrow" w:cs="Arial"/>
                <w:sz w:val="18"/>
                <w:szCs w:val="20"/>
              </w:rPr>
              <w:tab/>
              <w:t>de mejoramiento Desarrollo de la propuesta de me</w:t>
            </w:r>
            <w:r>
              <w:rPr>
                <w:rFonts w:ascii="Arial Narrow" w:eastAsia="Arial" w:hAnsi="Arial Narrow" w:cs="Arial"/>
                <w:sz w:val="18"/>
                <w:szCs w:val="20"/>
              </w:rPr>
              <w:t xml:space="preserve">joramiento, </w:t>
            </w:r>
            <w:r w:rsidRPr="00321716">
              <w:rPr>
                <w:rFonts w:ascii="Arial Narrow" w:eastAsia="Arial" w:hAnsi="Arial Narrow" w:cs="Arial"/>
                <w:sz w:val="18"/>
                <w:szCs w:val="20"/>
              </w:rPr>
              <w:t xml:space="preserve">resultados </w:t>
            </w:r>
            <w:r w:rsidRPr="00321716">
              <w:rPr>
                <w:rFonts w:ascii="Arial Narrow" w:eastAsia="Arial" w:hAnsi="Arial Narrow" w:cs="Arial"/>
                <w:sz w:val="18"/>
                <w:szCs w:val="20"/>
              </w:rPr>
              <w:tab/>
              <w:t xml:space="preserve">de </w:t>
            </w:r>
            <w:r w:rsidRPr="00321716">
              <w:rPr>
                <w:rFonts w:ascii="Arial Narrow" w:eastAsia="Arial" w:hAnsi="Arial Narrow" w:cs="Arial"/>
                <w:sz w:val="18"/>
                <w:szCs w:val="20"/>
              </w:rPr>
              <w:tab/>
              <w:t xml:space="preserve">la investigación </w:t>
            </w:r>
          </w:p>
          <w:p w14:paraId="35B20CD5" w14:textId="77777777" w:rsidR="00F24670" w:rsidRPr="00321716" w:rsidRDefault="00F24670" w:rsidP="00CF75DA">
            <w:pPr>
              <w:numPr>
                <w:ilvl w:val="0"/>
                <w:numId w:val="131"/>
              </w:numPr>
              <w:spacing w:after="2" w:line="232" w:lineRule="auto"/>
              <w:jc w:val="both"/>
              <w:rPr>
                <w:rFonts w:ascii="Arial Narrow" w:hAnsi="Arial Narrow" w:cs="Arial"/>
                <w:sz w:val="18"/>
                <w:szCs w:val="20"/>
              </w:rPr>
            </w:pPr>
            <w:r w:rsidRPr="00321716">
              <w:rPr>
                <w:rFonts w:ascii="Arial Narrow" w:eastAsia="Arial" w:hAnsi="Arial Narrow" w:cs="Arial"/>
                <w:sz w:val="18"/>
                <w:szCs w:val="20"/>
              </w:rPr>
              <w:t xml:space="preserve">Técnicas de sustentación y evaluación y difusión de los resultados. </w:t>
            </w:r>
          </w:p>
          <w:p w14:paraId="0AA3148F" w14:textId="77777777" w:rsidR="00F24670" w:rsidRPr="00321716" w:rsidRDefault="00F24670" w:rsidP="00CF75DA">
            <w:pPr>
              <w:numPr>
                <w:ilvl w:val="0"/>
                <w:numId w:val="131"/>
              </w:numPr>
              <w:spacing w:line="259" w:lineRule="auto"/>
              <w:jc w:val="both"/>
              <w:rPr>
                <w:rFonts w:ascii="Arial Narrow" w:hAnsi="Arial Narrow" w:cs="Arial"/>
                <w:sz w:val="18"/>
                <w:szCs w:val="20"/>
              </w:rPr>
            </w:pPr>
            <w:r w:rsidRPr="00321716">
              <w:rPr>
                <w:rFonts w:ascii="Arial Narrow" w:eastAsia="Arial" w:hAnsi="Arial Narrow" w:cs="Arial"/>
                <w:sz w:val="18"/>
                <w:szCs w:val="20"/>
              </w:rPr>
              <w:t xml:space="preserve">Trabajo en equipo, identidad cultural peruana. </w:t>
            </w:r>
          </w:p>
        </w:tc>
        <w:tc>
          <w:tcPr>
            <w:tcW w:w="2836" w:type="dxa"/>
            <w:tcBorders>
              <w:top w:val="single" w:sz="5" w:space="0" w:color="000000"/>
              <w:left w:val="single" w:sz="5" w:space="0" w:color="000000"/>
              <w:bottom w:val="single" w:sz="5" w:space="0" w:color="000000"/>
              <w:right w:val="single" w:sz="5" w:space="0" w:color="000000"/>
            </w:tcBorders>
          </w:tcPr>
          <w:p w14:paraId="2D5868E0"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lastRenderedPageBreak/>
              <w:t xml:space="preserve">Proyecto de vida </w:t>
            </w:r>
          </w:p>
        </w:tc>
        <w:tc>
          <w:tcPr>
            <w:tcW w:w="2533" w:type="dxa"/>
            <w:tcBorders>
              <w:top w:val="single" w:sz="5" w:space="0" w:color="000000"/>
              <w:left w:val="single" w:sz="5" w:space="0" w:color="000000"/>
              <w:bottom w:val="single" w:sz="5" w:space="0" w:color="000000"/>
              <w:right w:val="single" w:sz="5" w:space="0" w:color="000000"/>
            </w:tcBorders>
          </w:tcPr>
          <w:p w14:paraId="33BC1252"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Presenta los trabajos asignados en la fecha indicada </w:t>
            </w:r>
          </w:p>
        </w:tc>
      </w:tr>
      <w:tr w:rsidR="00F24670" w:rsidRPr="00321716" w14:paraId="07282E3F" w14:textId="77777777" w:rsidTr="00F24670">
        <w:trPr>
          <w:trHeight w:val="4118"/>
        </w:trPr>
        <w:tc>
          <w:tcPr>
            <w:tcW w:w="3538" w:type="dxa"/>
            <w:tcBorders>
              <w:top w:val="single" w:sz="5" w:space="0" w:color="000000"/>
              <w:left w:val="single" w:sz="5" w:space="0" w:color="000000"/>
              <w:bottom w:val="single" w:sz="5" w:space="0" w:color="000000"/>
              <w:right w:val="single" w:sz="5" w:space="0" w:color="000000"/>
            </w:tcBorders>
          </w:tcPr>
          <w:p w14:paraId="14B1C80F" w14:textId="77777777" w:rsidR="00F24670" w:rsidRPr="00321716" w:rsidRDefault="00F24670" w:rsidP="00610470">
            <w:pPr>
              <w:spacing w:line="259" w:lineRule="auto"/>
              <w:ind w:right="1"/>
              <w:rPr>
                <w:rFonts w:ascii="Arial Narrow" w:hAnsi="Arial Narrow" w:cs="Arial"/>
                <w:sz w:val="18"/>
                <w:szCs w:val="20"/>
              </w:rPr>
            </w:pPr>
            <w:r w:rsidRPr="00321716">
              <w:rPr>
                <w:rFonts w:ascii="Arial Narrow" w:eastAsia="Arial" w:hAnsi="Arial Narrow" w:cs="Arial"/>
                <w:b/>
                <w:sz w:val="18"/>
                <w:szCs w:val="20"/>
              </w:rPr>
              <w:lastRenderedPageBreak/>
              <w:t xml:space="preserve"> </w:t>
            </w:r>
          </w:p>
          <w:p w14:paraId="0354AAAA" w14:textId="77777777" w:rsidR="00F24670" w:rsidRPr="00321716" w:rsidRDefault="00F24670" w:rsidP="00610470">
            <w:pPr>
              <w:spacing w:line="259" w:lineRule="auto"/>
              <w:ind w:right="1"/>
              <w:rPr>
                <w:rFonts w:ascii="Arial Narrow" w:hAnsi="Arial Narrow" w:cs="Arial"/>
                <w:sz w:val="18"/>
                <w:szCs w:val="20"/>
              </w:rPr>
            </w:pPr>
            <w:r w:rsidRPr="00321716">
              <w:rPr>
                <w:rFonts w:ascii="Arial Narrow" w:eastAsia="Arial" w:hAnsi="Arial Narrow" w:cs="Arial"/>
                <w:b/>
                <w:sz w:val="18"/>
                <w:szCs w:val="20"/>
              </w:rPr>
              <w:t xml:space="preserve"> </w:t>
            </w:r>
          </w:p>
          <w:p w14:paraId="6223EC9C" w14:textId="77777777" w:rsidR="00F24670" w:rsidRPr="00321716" w:rsidRDefault="00F24670" w:rsidP="00610470">
            <w:pPr>
              <w:spacing w:line="259" w:lineRule="auto"/>
              <w:ind w:right="51"/>
              <w:rPr>
                <w:rFonts w:ascii="Arial Narrow" w:hAnsi="Arial Narrow" w:cs="Arial"/>
                <w:sz w:val="18"/>
                <w:szCs w:val="20"/>
              </w:rPr>
            </w:pPr>
            <w:r w:rsidRPr="00321716">
              <w:rPr>
                <w:rFonts w:ascii="Arial Narrow" w:eastAsia="Arial" w:hAnsi="Arial Narrow" w:cs="Arial"/>
                <w:b/>
                <w:sz w:val="18"/>
                <w:szCs w:val="20"/>
              </w:rPr>
              <w:t xml:space="preserve">PROFESIONAL PEDAGÓGICA </w:t>
            </w:r>
          </w:p>
          <w:p w14:paraId="17390700" w14:textId="77777777" w:rsidR="00F24670" w:rsidRPr="00321716" w:rsidRDefault="00F24670" w:rsidP="00610470">
            <w:pPr>
              <w:spacing w:line="259" w:lineRule="auto"/>
              <w:ind w:left="104"/>
              <w:rPr>
                <w:rFonts w:ascii="Arial Narrow" w:hAnsi="Arial Narrow" w:cs="Arial"/>
                <w:sz w:val="18"/>
                <w:szCs w:val="20"/>
              </w:rPr>
            </w:pPr>
            <w:r w:rsidRPr="00321716">
              <w:rPr>
                <w:rFonts w:ascii="Arial Narrow" w:eastAsia="Arial" w:hAnsi="Arial Narrow" w:cs="Arial"/>
                <w:sz w:val="18"/>
                <w:szCs w:val="20"/>
              </w:rPr>
              <w:t xml:space="preserve">2.2.1. Analiza y sistematiza información de fuentes primarias, de resultados de innovaciones e investigaciones, así como de bibliografía actualizada </w:t>
            </w:r>
            <w:r w:rsidRPr="00321716">
              <w:rPr>
                <w:rFonts w:ascii="Arial Narrow" w:eastAsia="Arial" w:hAnsi="Arial Narrow" w:cs="Arial"/>
                <w:sz w:val="18"/>
                <w:szCs w:val="20"/>
                <w:u w:val="single" w:color="000000"/>
              </w:rPr>
              <w:t>para formular</w:t>
            </w:r>
            <w:r w:rsidRPr="00321716">
              <w:rPr>
                <w:rFonts w:ascii="Arial Narrow" w:eastAsia="Arial" w:hAnsi="Arial Narrow" w:cs="Arial"/>
                <w:sz w:val="18"/>
                <w:szCs w:val="20"/>
              </w:rPr>
              <w:t xml:space="preserve"> propuestas innovadoras considerando la demanda del contexto </w:t>
            </w:r>
          </w:p>
        </w:tc>
        <w:tc>
          <w:tcPr>
            <w:tcW w:w="0" w:type="auto"/>
            <w:vMerge/>
            <w:tcBorders>
              <w:top w:val="nil"/>
              <w:left w:val="single" w:sz="5" w:space="0" w:color="000000"/>
              <w:bottom w:val="nil"/>
              <w:right w:val="single" w:sz="5" w:space="0" w:color="000000"/>
            </w:tcBorders>
          </w:tcPr>
          <w:p w14:paraId="01CE4BD1" w14:textId="77777777" w:rsidR="00F24670" w:rsidRPr="00E236E0" w:rsidRDefault="00F24670" w:rsidP="00CF75DA">
            <w:pPr>
              <w:pStyle w:val="Prrafodelista"/>
              <w:widowControl w:val="0"/>
              <w:numPr>
                <w:ilvl w:val="0"/>
                <w:numId w:val="131"/>
              </w:numPr>
              <w:autoSpaceDE w:val="0"/>
              <w:autoSpaceDN w:val="0"/>
              <w:spacing w:after="160" w:line="259" w:lineRule="auto"/>
              <w:rPr>
                <w:rFonts w:ascii="Arial Narrow" w:hAnsi="Arial Narrow"/>
                <w:sz w:val="18"/>
                <w:szCs w:val="20"/>
              </w:rPr>
            </w:pPr>
          </w:p>
        </w:tc>
        <w:tc>
          <w:tcPr>
            <w:tcW w:w="2836" w:type="dxa"/>
            <w:tcBorders>
              <w:top w:val="single" w:sz="5" w:space="0" w:color="000000"/>
              <w:left w:val="single" w:sz="5" w:space="0" w:color="000000"/>
              <w:bottom w:val="single" w:sz="5" w:space="0" w:color="000000"/>
              <w:right w:val="single" w:sz="5" w:space="0" w:color="000000"/>
            </w:tcBorders>
          </w:tcPr>
          <w:p w14:paraId="623F48F8" w14:textId="77777777" w:rsidR="00F24670" w:rsidRPr="00E236E0" w:rsidRDefault="00F24670" w:rsidP="00CF75DA">
            <w:pPr>
              <w:pStyle w:val="Prrafodelista"/>
              <w:widowControl w:val="0"/>
              <w:numPr>
                <w:ilvl w:val="0"/>
                <w:numId w:val="131"/>
              </w:numPr>
              <w:autoSpaceDE w:val="0"/>
              <w:autoSpaceDN w:val="0"/>
              <w:spacing w:after="0" w:line="234" w:lineRule="auto"/>
              <w:ind w:right="603"/>
              <w:rPr>
                <w:rFonts w:ascii="Arial Narrow" w:hAnsi="Arial Narrow"/>
                <w:sz w:val="18"/>
                <w:szCs w:val="20"/>
              </w:rPr>
            </w:pPr>
            <w:r w:rsidRPr="00E236E0">
              <w:rPr>
                <w:rFonts w:ascii="Arial Narrow" w:hAnsi="Arial Narrow"/>
                <w:sz w:val="18"/>
                <w:szCs w:val="20"/>
              </w:rPr>
              <w:t xml:space="preserve">Organizadores visuales Cuadro de situaciones problemáticas Cuadro de problemas priorizados y esquema de relación causal </w:t>
            </w:r>
          </w:p>
          <w:p w14:paraId="30DF4D34"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Marco teórico estructurado </w:t>
            </w:r>
          </w:p>
          <w:p w14:paraId="01A19F15"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Organizadores visuales </w:t>
            </w:r>
          </w:p>
          <w:p w14:paraId="30609E47"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Mapeo de bibliotecas </w:t>
            </w:r>
          </w:p>
          <w:p w14:paraId="05A4E5BC"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Marco teórico según APA </w:t>
            </w:r>
          </w:p>
          <w:p w14:paraId="220E1768"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Google académico </w:t>
            </w:r>
          </w:p>
          <w:p w14:paraId="11A4B229"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Marco teórico desarrollado </w:t>
            </w:r>
          </w:p>
          <w:p w14:paraId="765381A8" w14:textId="77777777" w:rsidR="00F24670" w:rsidRPr="00E236E0" w:rsidRDefault="00F24670" w:rsidP="00CF75DA">
            <w:pPr>
              <w:pStyle w:val="Prrafodelista"/>
              <w:widowControl w:val="0"/>
              <w:numPr>
                <w:ilvl w:val="0"/>
                <w:numId w:val="131"/>
              </w:numPr>
              <w:autoSpaceDE w:val="0"/>
              <w:autoSpaceDN w:val="0"/>
              <w:spacing w:after="0" w:line="232" w:lineRule="auto"/>
              <w:rPr>
                <w:rFonts w:ascii="Arial Narrow" w:hAnsi="Arial Narrow"/>
                <w:sz w:val="18"/>
                <w:szCs w:val="20"/>
              </w:rPr>
            </w:pPr>
            <w:r w:rsidRPr="00E236E0">
              <w:rPr>
                <w:rFonts w:ascii="Arial Narrow" w:hAnsi="Arial Narrow"/>
                <w:sz w:val="18"/>
                <w:szCs w:val="20"/>
              </w:rPr>
              <w:t xml:space="preserve">Elaboración de la hipótesis y esquema del campo de acción. </w:t>
            </w:r>
          </w:p>
          <w:p w14:paraId="7CA1F969"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Plan de acción específico. </w:t>
            </w:r>
          </w:p>
          <w:p w14:paraId="6CEA1E9D"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Tablas y proceso </w:t>
            </w:r>
          </w:p>
          <w:p w14:paraId="6CA55568"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Organizadores de conocimiento </w:t>
            </w:r>
          </w:p>
          <w:p w14:paraId="1DCA7809"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Informe </w:t>
            </w:r>
          </w:p>
        </w:tc>
        <w:tc>
          <w:tcPr>
            <w:tcW w:w="2533" w:type="dxa"/>
            <w:tcBorders>
              <w:top w:val="single" w:sz="5" w:space="0" w:color="000000"/>
              <w:left w:val="single" w:sz="5" w:space="0" w:color="000000"/>
              <w:bottom w:val="single" w:sz="5" w:space="0" w:color="000000"/>
              <w:right w:val="single" w:sz="5" w:space="0" w:color="000000"/>
            </w:tcBorders>
          </w:tcPr>
          <w:p w14:paraId="7B6BB17B" w14:textId="77777777" w:rsidR="00F24670" w:rsidRPr="00E236E0" w:rsidRDefault="00F24670" w:rsidP="00CF75DA">
            <w:pPr>
              <w:pStyle w:val="Prrafodelista"/>
              <w:widowControl w:val="0"/>
              <w:numPr>
                <w:ilvl w:val="0"/>
                <w:numId w:val="131"/>
              </w:numPr>
              <w:autoSpaceDE w:val="0"/>
              <w:autoSpaceDN w:val="0"/>
              <w:spacing w:after="0" w:line="232" w:lineRule="auto"/>
              <w:rPr>
                <w:rFonts w:ascii="Arial Narrow" w:hAnsi="Arial Narrow"/>
                <w:sz w:val="18"/>
                <w:szCs w:val="20"/>
              </w:rPr>
            </w:pPr>
            <w:r w:rsidRPr="00E236E0">
              <w:rPr>
                <w:rFonts w:ascii="Arial Narrow" w:hAnsi="Arial Narrow"/>
                <w:sz w:val="18"/>
                <w:szCs w:val="20"/>
              </w:rPr>
              <w:t xml:space="preserve">Presenta los trabajos asignados en la fecha indicada </w:t>
            </w:r>
          </w:p>
          <w:p w14:paraId="6D84AF12" w14:textId="77777777" w:rsidR="00F24670" w:rsidRPr="00E236E0" w:rsidRDefault="00F24670" w:rsidP="00CF75DA">
            <w:pPr>
              <w:pStyle w:val="Prrafodelista"/>
              <w:widowControl w:val="0"/>
              <w:numPr>
                <w:ilvl w:val="0"/>
                <w:numId w:val="131"/>
              </w:numPr>
              <w:autoSpaceDE w:val="0"/>
              <w:autoSpaceDN w:val="0"/>
              <w:spacing w:after="0" w:line="232" w:lineRule="auto"/>
              <w:rPr>
                <w:rFonts w:ascii="Arial Narrow" w:hAnsi="Arial Narrow"/>
                <w:sz w:val="18"/>
                <w:szCs w:val="20"/>
              </w:rPr>
            </w:pPr>
            <w:r w:rsidRPr="00E236E0">
              <w:rPr>
                <w:rFonts w:ascii="Arial Narrow" w:hAnsi="Arial Narrow"/>
                <w:sz w:val="18"/>
                <w:szCs w:val="20"/>
              </w:rPr>
              <w:t xml:space="preserve">Estructura los contenidos de la información identificando correctamente jerarquías y relaciones </w:t>
            </w:r>
          </w:p>
          <w:p w14:paraId="163D3B41" w14:textId="77777777" w:rsidR="00F24670" w:rsidRPr="00E236E0" w:rsidRDefault="00F24670" w:rsidP="00CF75DA">
            <w:pPr>
              <w:pStyle w:val="Prrafodelista"/>
              <w:widowControl w:val="0"/>
              <w:numPr>
                <w:ilvl w:val="0"/>
                <w:numId w:val="131"/>
              </w:numPr>
              <w:autoSpaceDE w:val="0"/>
              <w:autoSpaceDN w:val="0"/>
              <w:spacing w:after="8" w:line="232" w:lineRule="auto"/>
              <w:rPr>
                <w:rFonts w:ascii="Arial Narrow" w:hAnsi="Arial Narrow"/>
                <w:sz w:val="18"/>
                <w:szCs w:val="20"/>
              </w:rPr>
            </w:pPr>
            <w:r w:rsidRPr="00E236E0">
              <w:rPr>
                <w:rFonts w:ascii="Arial Narrow" w:hAnsi="Arial Narrow"/>
                <w:sz w:val="18"/>
                <w:szCs w:val="20"/>
              </w:rPr>
              <w:t xml:space="preserve">Estructura los contenidos de la información identificando correctamente jerarquías y relaciones </w:t>
            </w:r>
          </w:p>
          <w:p w14:paraId="4616EDE0" w14:textId="77777777" w:rsidR="00F24670" w:rsidRPr="00E236E0" w:rsidRDefault="00F24670" w:rsidP="00CF75DA">
            <w:pPr>
              <w:pStyle w:val="Prrafodelista"/>
              <w:widowControl w:val="0"/>
              <w:numPr>
                <w:ilvl w:val="0"/>
                <w:numId w:val="131"/>
              </w:numPr>
              <w:autoSpaceDE w:val="0"/>
              <w:autoSpaceDN w:val="0"/>
              <w:spacing w:after="0"/>
              <w:rPr>
                <w:rFonts w:ascii="Arial Narrow" w:hAnsi="Arial Narrow"/>
                <w:sz w:val="18"/>
                <w:szCs w:val="20"/>
              </w:rPr>
            </w:pPr>
            <w:r w:rsidRPr="00E236E0">
              <w:rPr>
                <w:rFonts w:ascii="Arial Narrow" w:hAnsi="Arial Narrow"/>
                <w:sz w:val="18"/>
                <w:szCs w:val="20"/>
              </w:rPr>
              <w:t xml:space="preserve">Analiza las causas y consecuencias del problema utilizando el árbol de problemas. Maneja con eficacia las normas APA en las comunicaciones escritas que intervienen en el producto de la investigación </w:t>
            </w:r>
          </w:p>
          <w:p w14:paraId="78B08C3A" w14:textId="77777777" w:rsidR="00F24670" w:rsidRPr="00E236E0" w:rsidRDefault="00F24670" w:rsidP="00CF75DA">
            <w:pPr>
              <w:pStyle w:val="Prrafodelista"/>
              <w:widowControl w:val="0"/>
              <w:numPr>
                <w:ilvl w:val="0"/>
                <w:numId w:val="131"/>
              </w:numPr>
              <w:autoSpaceDE w:val="0"/>
              <w:autoSpaceDN w:val="0"/>
              <w:spacing w:after="0" w:line="232" w:lineRule="auto"/>
              <w:rPr>
                <w:rFonts w:ascii="Arial Narrow" w:hAnsi="Arial Narrow"/>
                <w:sz w:val="18"/>
                <w:szCs w:val="20"/>
              </w:rPr>
            </w:pPr>
            <w:r w:rsidRPr="00E236E0">
              <w:rPr>
                <w:rFonts w:ascii="Arial Narrow" w:hAnsi="Arial Narrow"/>
                <w:sz w:val="18"/>
                <w:szCs w:val="20"/>
              </w:rPr>
              <w:t xml:space="preserve">Identifica y elabora los elementos del campo de acción </w:t>
            </w:r>
          </w:p>
          <w:p w14:paraId="280095D1" w14:textId="77777777" w:rsidR="00F24670" w:rsidRPr="00E236E0" w:rsidRDefault="00F24670" w:rsidP="00CF75DA">
            <w:pPr>
              <w:pStyle w:val="Prrafodelista"/>
              <w:widowControl w:val="0"/>
              <w:numPr>
                <w:ilvl w:val="0"/>
                <w:numId w:val="131"/>
              </w:numPr>
              <w:autoSpaceDE w:val="0"/>
              <w:autoSpaceDN w:val="0"/>
              <w:spacing w:after="0" w:line="241" w:lineRule="auto"/>
              <w:rPr>
                <w:rFonts w:ascii="Arial Narrow" w:hAnsi="Arial Narrow"/>
                <w:sz w:val="18"/>
                <w:szCs w:val="20"/>
              </w:rPr>
            </w:pPr>
            <w:r w:rsidRPr="00E236E0">
              <w:rPr>
                <w:rFonts w:ascii="Arial Narrow" w:hAnsi="Arial Narrow"/>
                <w:sz w:val="18"/>
                <w:szCs w:val="20"/>
              </w:rPr>
              <w:t xml:space="preserve">Desarrolla el Plan de alternativas al problema encontrado </w:t>
            </w:r>
          </w:p>
          <w:p w14:paraId="3980396F"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Demuestra coherencia y claridad    y dominio o en la sustentación de su informe </w:t>
            </w:r>
          </w:p>
        </w:tc>
      </w:tr>
      <w:tr w:rsidR="00F24670" w:rsidRPr="00321716" w14:paraId="4F401DB9" w14:textId="77777777" w:rsidTr="00F24670">
        <w:trPr>
          <w:trHeight w:val="1272"/>
        </w:trPr>
        <w:tc>
          <w:tcPr>
            <w:tcW w:w="3538" w:type="dxa"/>
            <w:tcBorders>
              <w:top w:val="single" w:sz="5" w:space="0" w:color="000000"/>
              <w:left w:val="single" w:sz="5" w:space="0" w:color="000000"/>
              <w:bottom w:val="single" w:sz="5" w:space="0" w:color="000000"/>
              <w:right w:val="single" w:sz="5" w:space="0" w:color="000000"/>
            </w:tcBorders>
          </w:tcPr>
          <w:p w14:paraId="2B82CEFA" w14:textId="77777777" w:rsidR="00F24670" w:rsidRPr="00321716" w:rsidRDefault="00F24670" w:rsidP="00610470">
            <w:pPr>
              <w:spacing w:line="259" w:lineRule="auto"/>
              <w:ind w:right="55"/>
              <w:rPr>
                <w:rFonts w:ascii="Arial Narrow" w:hAnsi="Arial Narrow" w:cs="Arial"/>
                <w:sz w:val="18"/>
                <w:szCs w:val="20"/>
              </w:rPr>
            </w:pPr>
            <w:r w:rsidRPr="00321716">
              <w:rPr>
                <w:rFonts w:ascii="Arial Narrow" w:eastAsia="Arial" w:hAnsi="Arial Narrow" w:cs="Arial"/>
                <w:b/>
                <w:sz w:val="18"/>
                <w:szCs w:val="20"/>
              </w:rPr>
              <w:t xml:space="preserve">SOCIO COMUNITARIA </w:t>
            </w:r>
          </w:p>
          <w:p w14:paraId="544B071D" w14:textId="77777777" w:rsidR="00F24670" w:rsidRPr="00321716" w:rsidRDefault="00F24670" w:rsidP="00610470">
            <w:pPr>
              <w:spacing w:line="259" w:lineRule="auto"/>
              <w:ind w:left="104"/>
              <w:rPr>
                <w:rFonts w:ascii="Arial Narrow" w:hAnsi="Arial Narrow" w:cs="Arial"/>
                <w:sz w:val="18"/>
                <w:szCs w:val="20"/>
              </w:rPr>
            </w:pPr>
            <w:r w:rsidRPr="00321716">
              <w:rPr>
                <w:rFonts w:ascii="Arial Narrow" w:eastAsia="Arial" w:hAnsi="Arial Narrow" w:cs="Arial"/>
                <w:sz w:val="18"/>
                <w:szCs w:val="20"/>
              </w:rPr>
              <w:t xml:space="preserve">3.1.3. Promueve la corresponsabilidad involucrándose positiva y creativamente en el trabajo en equipo para participar en el </w:t>
            </w:r>
            <w:r w:rsidRPr="00321716">
              <w:rPr>
                <w:rFonts w:ascii="Arial Narrow" w:eastAsia="Arial" w:hAnsi="Arial Narrow" w:cs="Arial"/>
                <w:sz w:val="18"/>
                <w:szCs w:val="20"/>
                <w:u w:val="single" w:color="000000"/>
              </w:rPr>
              <w:t>evento cultural criollo</w:t>
            </w:r>
            <w:r w:rsidRPr="00321716">
              <w:rPr>
                <w:rFonts w:ascii="Arial Narrow" w:eastAsia="Arial" w:hAnsi="Arial Narrow" w:cs="Arial"/>
                <w:sz w:val="18"/>
                <w:szCs w:val="20"/>
              </w:rPr>
              <w:t xml:space="preserve"> para contribuir a la construcción de nuestra identidad. </w:t>
            </w:r>
          </w:p>
        </w:tc>
        <w:tc>
          <w:tcPr>
            <w:tcW w:w="0" w:type="auto"/>
            <w:vMerge/>
            <w:tcBorders>
              <w:top w:val="nil"/>
              <w:left w:val="single" w:sz="5" w:space="0" w:color="000000"/>
              <w:bottom w:val="single" w:sz="5" w:space="0" w:color="000000"/>
              <w:right w:val="single" w:sz="5" w:space="0" w:color="000000"/>
            </w:tcBorders>
          </w:tcPr>
          <w:p w14:paraId="5D5CC983" w14:textId="77777777" w:rsidR="00F24670" w:rsidRPr="00E236E0" w:rsidRDefault="00F24670" w:rsidP="00CF75DA">
            <w:pPr>
              <w:pStyle w:val="Prrafodelista"/>
              <w:widowControl w:val="0"/>
              <w:numPr>
                <w:ilvl w:val="0"/>
                <w:numId w:val="131"/>
              </w:numPr>
              <w:autoSpaceDE w:val="0"/>
              <w:autoSpaceDN w:val="0"/>
              <w:spacing w:after="160" w:line="259" w:lineRule="auto"/>
              <w:rPr>
                <w:rFonts w:ascii="Arial Narrow" w:hAnsi="Arial Narrow"/>
                <w:sz w:val="18"/>
                <w:szCs w:val="20"/>
              </w:rPr>
            </w:pPr>
          </w:p>
        </w:tc>
        <w:tc>
          <w:tcPr>
            <w:tcW w:w="2836" w:type="dxa"/>
            <w:tcBorders>
              <w:top w:val="single" w:sz="5" w:space="0" w:color="000000"/>
              <w:left w:val="single" w:sz="5" w:space="0" w:color="000000"/>
              <w:bottom w:val="single" w:sz="5" w:space="0" w:color="000000"/>
              <w:right w:val="single" w:sz="5" w:space="0" w:color="000000"/>
            </w:tcBorders>
          </w:tcPr>
          <w:p w14:paraId="4BAB8898" w14:textId="77777777" w:rsidR="00F24670" w:rsidRPr="00E236E0" w:rsidRDefault="00F24670" w:rsidP="00610470">
            <w:pPr>
              <w:pStyle w:val="Prrafodelista"/>
              <w:spacing w:line="259" w:lineRule="auto"/>
              <w:ind w:left="720" w:firstLine="0"/>
              <w:rPr>
                <w:rFonts w:ascii="Arial Narrow" w:hAnsi="Arial Narrow"/>
                <w:sz w:val="18"/>
                <w:szCs w:val="20"/>
              </w:rPr>
            </w:pPr>
          </w:p>
          <w:p w14:paraId="0EA41F8A"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Actividad </w:t>
            </w:r>
          </w:p>
        </w:tc>
        <w:tc>
          <w:tcPr>
            <w:tcW w:w="2533" w:type="dxa"/>
            <w:tcBorders>
              <w:top w:val="single" w:sz="5" w:space="0" w:color="000000"/>
              <w:left w:val="single" w:sz="5" w:space="0" w:color="000000"/>
              <w:bottom w:val="single" w:sz="5" w:space="0" w:color="000000"/>
              <w:right w:val="single" w:sz="5" w:space="0" w:color="000000"/>
            </w:tcBorders>
          </w:tcPr>
          <w:p w14:paraId="495AAF53" w14:textId="77777777" w:rsidR="00F24670" w:rsidRPr="00E236E0" w:rsidRDefault="00F24670" w:rsidP="00610470">
            <w:pPr>
              <w:pStyle w:val="Prrafodelista"/>
              <w:spacing w:line="259" w:lineRule="auto"/>
              <w:ind w:left="720" w:firstLine="0"/>
              <w:rPr>
                <w:rFonts w:ascii="Arial Narrow" w:hAnsi="Arial Narrow"/>
                <w:sz w:val="18"/>
                <w:szCs w:val="20"/>
              </w:rPr>
            </w:pPr>
          </w:p>
          <w:p w14:paraId="3704D3DA" w14:textId="77777777" w:rsidR="00F24670" w:rsidRPr="00E236E0" w:rsidRDefault="00F24670" w:rsidP="00CF75DA">
            <w:pPr>
              <w:pStyle w:val="Prrafodelista"/>
              <w:widowControl w:val="0"/>
              <w:numPr>
                <w:ilvl w:val="0"/>
                <w:numId w:val="131"/>
              </w:numPr>
              <w:autoSpaceDE w:val="0"/>
              <w:autoSpaceDN w:val="0"/>
              <w:spacing w:after="0" w:line="259" w:lineRule="auto"/>
              <w:rPr>
                <w:rFonts w:ascii="Arial Narrow" w:hAnsi="Arial Narrow"/>
                <w:sz w:val="18"/>
                <w:szCs w:val="20"/>
              </w:rPr>
            </w:pPr>
            <w:r w:rsidRPr="00E236E0">
              <w:rPr>
                <w:rFonts w:ascii="Arial Narrow" w:hAnsi="Arial Narrow"/>
                <w:sz w:val="18"/>
                <w:szCs w:val="20"/>
              </w:rPr>
              <w:t xml:space="preserve">Presenta actividad para el fortalecimiento de la identidad cultural peruana </w:t>
            </w:r>
          </w:p>
        </w:tc>
      </w:tr>
    </w:tbl>
    <w:p w14:paraId="5E89EBC1" w14:textId="77777777" w:rsidR="00F24670" w:rsidRPr="00F24670" w:rsidRDefault="00F24670" w:rsidP="00461725">
      <w:pPr>
        <w:jc w:val="center"/>
        <w:rPr>
          <w:rFonts w:ascii="Arial Narrow" w:hAnsi="Arial Narrow" w:cs="Calibri,Bold"/>
          <w:b/>
          <w:bCs/>
          <w:color w:val="auto"/>
        </w:rPr>
      </w:pPr>
    </w:p>
    <w:p w14:paraId="5E4F874E" w14:textId="77777777" w:rsidR="006460D4" w:rsidRDefault="00461725" w:rsidP="000A69F9">
      <w:pPr>
        <w:jc w:val="center"/>
        <w:rPr>
          <w:rFonts w:ascii="Arial Narrow" w:hAnsi="Arial Narrow" w:cs="Calibri,Bold"/>
          <w:b/>
          <w:bCs/>
          <w:color w:val="auto"/>
          <w:lang w:val="es-PE"/>
        </w:rPr>
      </w:pPr>
      <w:r w:rsidRPr="00B14C62">
        <w:rPr>
          <w:rFonts w:ascii="Arial Narrow" w:hAnsi="Arial Narrow" w:cs="Calibri,Bold"/>
          <w:b/>
          <w:bCs/>
          <w:color w:val="auto"/>
          <w:lang w:val="es-PE"/>
        </w:rPr>
        <w:tab/>
      </w:r>
    </w:p>
    <w:p w14:paraId="545F4059" w14:textId="0F7A34FD" w:rsidR="000A69F9" w:rsidRDefault="00461725" w:rsidP="000A69F9">
      <w:pPr>
        <w:jc w:val="center"/>
        <w:rPr>
          <w:rFonts w:ascii="Arial Narrow" w:hAnsi="Arial Narrow" w:cs="Calibri,Bold"/>
          <w:b/>
          <w:bCs/>
          <w:color w:val="auto"/>
          <w:lang w:val="es-PE"/>
        </w:rPr>
      </w:pPr>
      <w:r w:rsidRPr="00B14C62">
        <w:rPr>
          <w:rFonts w:ascii="Arial Narrow" w:hAnsi="Arial Narrow" w:cs="Calibri,Bold"/>
          <w:b/>
          <w:bCs/>
          <w:color w:val="auto"/>
          <w:lang w:val="es-PE"/>
        </w:rPr>
        <w:lastRenderedPageBreak/>
        <w:t xml:space="preserve">OPCIONAL </w:t>
      </w:r>
      <w:r>
        <w:rPr>
          <w:rFonts w:ascii="Arial Narrow" w:hAnsi="Arial Narrow" w:cs="Calibri,Bold"/>
          <w:b/>
          <w:bCs/>
          <w:color w:val="auto"/>
          <w:lang w:val="es-PE"/>
        </w:rPr>
        <w:t>I</w:t>
      </w:r>
      <w:r w:rsidR="00B515AF">
        <w:rPr>
          <w:rFonts w:ascii="Arial Narrow" w:hAnsi="Arial Narrow" w:cs="Calibri,Bold"/>
          <w:b/>
          <w:bCs/>
          <w:color w:val="auto"/>
          <w:lang w:val="es-PE"/>
        </w:rPr>
        <w:t>V</w:t>
      </w:r>
      <w:r w:rsidRPr="00B14C62">
        <w:rPr>
          <w:rFonts w:ascii="Arial Narrow" w:hAnsi="Arial Narrow" w:cs="Calibri,Bold"/>
          <w:b/>
          <w:bCs/>
          <w:color w:val="auto"/>
          <w:lang w:val="es-PE"/>
        </w:rPr>
        <w:t>/SEMINARIO</w:t>
      </w:r>
    </w:p>
    <w:tbl>
      <w:tblPr>
        <w:tblStyle w:val="TableGrid"/>
        <w:tblW w:w="13462" w:type="dxa"/>
        <w:tblInd w:w="-427" w:type="dxa"/>
        <w:tblCellMar>
          <w:top w:w="5" w:type="dxa"/>
        </w:tblCellMar>
        <w:tblLook w:val="04A0" w:firstRow="1" w:lastRow="0" w:firstColumn="1" w:lastColumn="0" w:noHBand="0" w:noVBand="1"/>
      </w:tblPr>
      <w:tblGrid>
        <w:gridCol w:w="4059"/>
        <w:gridCol w:w="367"/>
        <w:gridCol w:w="3873"/>
        <w:gridCol w:w="2830"/>
        <w:gridCol w:w="2333"/>
      </w:tblGrid>
      <w:tr w:rsidR="000A69F9" w:rsidRPr="000B6855" w14:paraId="2897C6F6" w14:textId="77777777" w:rsidTr="000A69F9">
        <w:trPr>
          <w:trHeight w:val="433"/>
        </w:trPr>
        <w:tc>
          <w:tcPr>
            <w:tcW w:w="13462" w:type="dxa"/>
            <w:gridSpan w:val="5"/>
            <w:tcBorders>
              <w:top w:val="single" w:sz="5" w:space="0" w:color="000000"/>
              <w:left w:val="single" w:sz="5" w:space="0" w:color="000000"/>
              <w:bottom w:val="single" w:sz="5" w:space="0" w:color="000000"/>
              <w:right w:val="single" w:sz="5" w:space="0" w:color="000000"/>
            </w:tcBorders>
            <w:shd w:val="clear" w:color="auto" w:fill="BEBEBE"/>
            <w:vAlign w:val="center"/>
          </w:tcPr>
          <w:p w14:paraId="653475CB" w14:textId="22CE3040" w:rsidR="000A69F9" w:rsidRPr="000B6855" w:rsidRDefault="000A69F9" w:rsidP="00610470">
            <w:pPr>
              <w:spacing w:line="259" w:lineRule="auto"/>
              <w:ind w:right="349"/>
              <w:jc w:val="center"/>
              <w:rPr>
                <w:rFonts w:ascii="Arial Narrow" w:hAnsi="Arial Narrow" w:cs="Arial"/>
                <w:szCs w:val="20"/>
              </w:rPr>
            </w:pPr>
            <w:r w:rsidRPr="000B6855">
              <w:rPr>
                <w:rFonts w:ascii="Arial Narrow" w:eastAsia="Arial" w:hAnsi="Arial Narrow" w:cs="Arial"/>
                <w:b/>
                <w:szCs w:val="20"/>
              </w:rPr>
              <w:t xml:space="preserve">ÁREA: OPCIONAL IV / </w:t>
            </w:r>
            <w:r>
              <w:rPr>
                <w:rFonts w:ascii="Arial Narrow" w:eastAsia="Arial" w:hAnsi="Arial Narrow" w:cs="Arial"/>
                <w:b/>
                <w:szCs w:val="20"/>
              </w:rPr>
              <w:t>SEMINARIO</w:t>
            </w:r>
          </w:p>
        </w:tc>
      </w:tr>
      <w:tr w:rsidR="000A69F9" w:rsidRPr="000B6855" w14:paraId="2407FE02" w14:textId="77777777" w:rsidTr="000A69F9">
        <w:trPr>
          <w:trHeight w:val="843"/>
        </w:trPr>
        <w:tc>
          <w:tcPr>
            <w:tcW w:w="13462" w:type="dxa"/>
            <w:gridSpan w:val="5"/>
            <w:tcBorders>
              <w:top w:val="single" w:sz="5" w:space="0" w:color="000000"/>
              <w:left w:val="single" w:sz="5" w:space="0" w:color="000000"/>
              <w:bottom w:val="single" w:sz="5" w:space="0" w:color="000000"/>
              <w:right w:val="single" w:sz="5" w:space="0" w:color="000000"/>
            </w:tcBorders>
          </w:tcPr>
          <w:p w14:paraId="61B89984" w14:textId="77777777" w:rsidR="000A69F9" w:rsidRPr="000B6855" w:rsidRDefault="000A69F9" w:rsidP="00610470">
            <w:pPr>
              <w:spacing w:line="259" w:lineRule="auto"/>
              <w:ind w:left="7"/>
              <w:rPr>
                <w:rFonts w:ascii="Arial Narrow" w:hAnsi="Arial Narrow" w:cs="Arial"/>
                <w:szCs w:val="20"/>
              </w:rPr>
            </w:pPr>
            <w:r w:rsidRPr="000B6855">
              <w:rPr>
                <w:rFonts w:ascii="Arial Narrow" w:eastAsia="Arial" w:hAnsi="Arial Narrow" w:cs="Arial"/>
                <w:b/>
                <w:szCs w:val="20"/>
              </w:rPr>
              <w:t xml:space="preserve">SUMILLA:  </w:t>
            </w:r>
          </w:p>
          <w:p w14:paraId="01E6481B" w14:textId="77777777" w:rsidR="000A69F9" w:rsidRPr="000B6855" w:rsidRDefault="000A69F9" w:rsidP="00610470">
            <w:pPr>
              <w:spacing w:line="259" w:lineRule="auto"/>
              <w:ind w:left="7"/>
              <w:rPr>
                <w:rFonts w:ascii="Arial Narrow" w:hAnsi="Arial Narrow" w:cs="Arial"/>
                <w:szCs w:val="20"/>
              </w:rPr>
            </w:pPr>
            <w:r w:rsidRPr="000B6855">
              <w:rPr>
                <w:rFonts w:ascii="Arial Narrow" w:hAnsi="Arial Narrow" w:cs="Arial"/>
                <w:szCs w:val="20"/>
              </w:rPr>
              <w:t xml:space="preserve">Desarrolla en los estudiantes el pensamiento analítico y reflexivo.  </w:t>
            </w:r>
          </w:p>
          <w:p w14:paraId="7A68DD8A" w14:textId="77777777" w:rsidR="000A69F9" w:rsidRPr="000B6855" w:rsidRDefault="000A69F9" w:rsidP="00610470">
            <w:pPr>
              <w:spacing w:line="259" w:lineRule="auto"/>
              <w:ind w:left="7"/>
              <w:rPr>
                <w:rFonts w:ascii="Arial Narrow" w:hAnsi="Arial Narrow" w:cs="Arial"/>
                <w:szCs w:val="20"/>
              </w:rPr>
            </w:pPr>
            <w:r w:rsidRPr="000B6855">
              <w:rPr>
                <w:rFonts w:ascii="Arial Narrow" w:hAnsi="Arial Narrow" w:cs="Arial"/>
                <w:szCs w:val="20"/>
              </w:rPr>
              <w:t>Orienta a los estudiantes a formular y elaborar una investigación acción.</w:t>
            </w:r>
            <w:r w:rsidRPr="000B6855">
              <w:rPr>
                <w:rFonts w:ascii="Arial Narrow" w:hAnsi="Arial Narrow" w:cs="Arial"/>
                <w:b/>
                <w:szCs w:val="20"/>
              </w:rPr>
              <w:t xml:space="preserve"> </w:t>
            </w:r>
            <w:r w:rsidRPr="000B6855">
              <w:rPr>
                <w:rFonts w:ascii="Arial Narrow" w:hAnsi="Arial Narrow" w:cs="Arial"/>
                <w:szCs w:val="20"/>
              </w:rPr>
              <w:t xml:space="preserve"> </w:t>
            </w:r>
          </w:p>
        </w:tc>
      </w:tr>
      <w:tr w:rsidR="000A69F9" w:rsidRPr="000B6855" w14:paraId="167D5C94" w14:textId="77777777" w:rsidTr="000A69F9">
        <w:trPr>
          <w:trHeight w:val="285"/>
        </w:trPr>
        <w:tc>
          <w:tcPr>
            <w:tcW w:w="4077" w:type="dxa"/>
            <w:tcBorders>
              <w:top w:val="single" w:sz="5" w:space="0" w:color="000000"/>
              <w:left w:val="single" w:sz="5" w:space="0" w:color="000000"/>
              <w:bottom w:val="single" w:sz="5" w:space="0" w:color="000000"/>
              <w:right w:val="single" w:sz="5" w:space="0" w:color="000000"/>
            </w:tcBorders>
            <w:shd w:val="clear" w:color="auto" w:fill="BEBEBE"/>
          </w:tcPr>
          <w:p w14:paraId="61A85B7B" w14:textId="77777777" w:rsidR="000A69F9" w:rsidRPr="000B6855" w:rsidRDefault="000A69F9" w:rsidP="00610470">
            <w:pPr>
              <w:spacing w:line="259" w:lineRule="auto"/>
              <w:ind w:left="751"/>
              <w:jc w:val="center"/>
              <w:rPr>
                <w:rFonts w:ascii="Arial Narrow" w:hAnsi="Arial Narrow" w:cs="Arial"/>
                <w:szCs w:val="20"/>
              </w:rPr>
            </w:pPr>
            <w:r w:rsidRPr="000B6855">
              <w:rPr>
                <w:rFonts w:ascii="Arial Narrow" w:eastAsia="Arial" w:hAnsi="Arial Narrow" w:cs="Arial"/>
                <w:b/>
                <w:szCs w:val="20"/>
              </w:rPr>
              <w:t>CÓDIGO  CRITERIO DESEMPEÑO</w:t>
            </w:r>
          </w:p>
        </w:tc>
        <w:tc>
          <w:tcPr>
            <w:tcW w:w="370" w:type="dxa"/>
            <w:tcBorders>
              <w:top w:val="single" w:sz="5" w:space="0" w:color="000000"/>
              <w:left w:val="single" w:sz="5" w:space="0" w:color="000000"/>
              <w:bottom w:val="single" w:sz="5" w:space="0" w:color="000000"/>
              <w:right w:val="nil"/>
            </w:tcBorders>
            <w:shd w:val="clear" w:color="auto" w:fill="BEBEBE"/>
          </w:tcPr>
          <w:p w14:paraId="12CA65D6" w14:textId="77777777" w:rsidR="000A69F9" w:rsidRPr="000B6855" w:rsidRDefault="000A69F9" w:rsidP="00610470">
            <w:pPr>
              <w:spacing w:after="160" w:line="259" w:lineRule="auto"/>
              <w:jc w:val="center"/>
              <w:rPr>
                <w:rFonts w:ascii="Arial Narrow" w:hAnsi="Arial Narrow" w:cs="Arial"/>
                <w:szCs w:val="20"/>
              </w:rPr>
            </w:pPr>
          </w:p>
        </w:tc>
        <w:tc>
          <w:tcPr>
            <w:tcW w:w="3887" w:type="dxa"/>
            <w:tcBorders>
              <w:top w:val="single" w:sz="5" w:space="0" w:color="000000"/>
              <w:left w:val="nil"/>
              <w:bottom w:val="single" w:sz="5" w:space="0" w:color="000000"/>
              <w:right w:val="single" w:sz="5" w:space="0" w:color="000000"/>
            </w:tcBorders>
            <w:shd w:val="clear" w:color="auto" w:fill="BEBEBE"/>
          </w:tcPr>
          <w:p w14:paraId="79B188A6" w14:textId="77777777" w:rsidR="000A69F9" w:rsidRPr="000B6855" w:rsidRDefault="000A69F9" w:rsidP="00610470">
            <w:pPr>
              <w:spacing w:line="259" w:lineRule="auto"/>
              <w:ind w:right="385"/>
              <w:jc w:val="center"/>
              <w:rPr>
                <w:rFonts w:ascii="Arial Narrow" w:hAnsi="Arial Narrow" w:cs="Arial"/>
                <w:szCs w:val="20"/>
              </w:rPr>
            </w:pPr>
            <w:r w:rsidRPr="000B6855">
              <w:rPr>
                <w:rFonts w:ascii="Arial Narrow" w:eastAsia="Arial" w:hAnsi="Arial Narrow" w:cs="Arial"/>
                <w:b/>
                <w:szCs w:val="20"/>
              </w:rPr>
              <w:t>CONTENIDOS</w:t>
            </w:r>
          </w:p>
        </w:tc>
        <w:tc>
          <w:tcPr>
            <w:tcW w:w="2833" w:type="dxa"/>
            <w:tcBorders>
              <w:top w:val="single" w:sz="5" w:space="0" w:color="000000"/>
              <w:left w:val="single" w:sz="5" w:space="0" w:color="000000"/>
              <w:bottom w:val="single" w:sz="5" w:space="0" w:color="000000"/>
              <w:right w:val="single" w:sz="5" w:space="0" w:color="000000"/>
            </w:tcBorders>
            <w:shd w:val="clear" w:color="auto" w:fill="BEBEBE"/>
          </w:tcPr>
          <w:p w14:paraId="2AD43434" w14:textId="77777777" w:rsidR="000A69F9" w:rsidRPr="000B6855" w:rsidRDefault="000A69F9" w:rsidP="00610470">
            <w:pPr>
              <w:spacing w:line="259" w:lineRule="auto"/>
              <w:ind w:left="1259"/>
              <w:jc w:val="center"/>
              <w:rPr>
                <w:rFonts w:ascii="Arial Narrow" w:hAnsi="Arial Narrow" w:cs="Arial"/>
                <w:szCs w:val="20"/>
              </w:rPr>
            </w:pPr>
            <w:r w:rsidRPr="000B6855">
              <w:rPr>
                <w:rFonts w:ascii="Arial Narrow" w:eastAsia="Arial" w:hAnsi="Arial Narrow" w:cs="Arial"/>
                <w:b/>
                <w:szCs w:val="20"/>
              </w:rPr>
              <w:t>PRODUCTOS</w:t>
            </w:r>
          </w:p>
        </w:tc>
        <w:tc>
          <w:tcPr>
            <w:tcW w:w="2295" w:type="dxa"/>
            <w:tcBorders>
              <w:top w:val="single" w:sz="5" w:space="0" w:color="000000"/>
              <w:left w:val="single" w:sz="5" w:space="0" w:color="000000"/>
              <w:bottom w:val="single" w:sz="5" w:space="0" w:color="000000"/>
              <w:right w:val="single" w:sz="5" w:space="0" w:color="000000"/>
            </w:tcBorders>
            <w:shd w:val="clear" w:color="auto" w:fill="BEBEBE"/>
          </w:tcPr>
          <w:p w14:paraId="29E377F3" w14:textId="77777777" w:rsidR="000A69F9" w:rsidRPr="000B6855" w:rsidRDefault="000A69F9" w:rsidP="00610470">
            <w:pPr>
              <w:spacing w:line="259" w:lineRule="auto"/>
              <w:ind w:right="136"/>
              <w:jc w:val="center"/>
              <w:rPr>
                <w:rFonts w:ascii="Arial Narrow" w:hAnsi="Arial Narrow" w:cs="Arial"/>
                <w:szCs w:val="20"/>
              </w:rPr>
            </w:pPr>
            <w:r w:rsidRPr="000B6855">
              <w:rPr>
                <w:rFonts w:ascii="Arial Narrow" w:eastAsia="Arial" w:hAnsi="Arial Narrow" w:cs="Arial"/>
                <w:b/>
                <w:szCs w:val="20"/>
              </w:rPr>
              <w:t>CRITERIOS DE EVALUACIÓN</w:t>
            </w:r>
          </w:p>
        </w:tc>
      </w:tr>
      <w:tr w:rsidR="000A69F9" w:rsidRPr="000B6855" w14:paraId="3E791078" w14:textId="77777777" w:rsidTr="000A69F9">
        <w:trPr>
          <w:trHeight w:val="4537"/>
        </w:trPr>
        <w:tc>
          <w:tcPr>
            <w:tcW w:w="4077" w:type="dxa"/>
            <w:tcBorders>
              <w:top w:val="single" w:sz="5" w:space="0" w:color="000000"/>
              <w:left w:val="single" w:sz="5" w:space="0" w:color="000000"/>
              <w:bottom w:val="single" w:sz="3" w:space="0" w:color="000000"/>
              <w:right w:val="single" w:sz="5" w:space="0" w:color="000000"/>
            </w:tcBorders>
          </w:tcPr>
          <w:p w14:paraId="62554F30" w14:textId="77777777" w:rsidR="000A69F9" w:rsidRPr="000B6855" w:rsidRDefault="000A69F9" w:rsidP="00610470">
            <w:pPr>
              <w:spacing w:after="34" w:line="259" w:lineRule="auto"/>
              <w:ind w:left="7"/>
              <w:rPr>
                <w:rFonts w:ascii="Arial Narrow" w:hAnsi="Arial Narrow" w:cs="Arial"/>
                <w:szCs w:val="20"/>
              </w:rPr>
            </w:pPr>
            <w:r w:rsidRPr="000B6855">
              <w:rPr>
                <w:rFonts w:ascii="Arial Narrow" w:hAnsi="Arial Narrow" w:cs="Arial"/>
                <w:szCs w:val="20"/>
              </w:rPr>
              <w:t xml:space="preserve"> </w:t>
            </w:r>
          </w:p>
          <w:p w14:paraId="7DCBD1D4" w14:textId="77777777" w:rsidR="000A69F9" w:rsidRPr="000B6855" w:rsidRDefault="000A69F9" w:rsidP="00610470">
            <w:pPr>
              <w:spacing w:line="259" w:lineRule="auto"/>
              <w:ind w:left="14"/>
              <w:rPr>
                <w:rFonts w:ascii="Arial Narrow" w:hAnsi="Arial Narrow" w:cs="Arial"/>
                <w:szCs w:val="20"/>
              </w:rPr>
            </w:pPr>
            <w:r w:rsidRPr="000B6855">
              <w:rPr>
                <w:rFonts w:ascii="Arial Narrow" w:eastAsia="Arial" w:hAnsi="Arial Narrow" w:cs="Arial"/>
                <w:b/>
                <w:szCs w:val="20"/>
              </w:rPr>
              <w:t xml:space="preserve">PERSONAL </w:t>
            </w:r>
          </w:p>
          <w:p w14:paraId="0F3DB9B7" w14:textId="77777777" w:rsidR="000A69F9" w:rsidRPr="000B6855" w:rsidRDefault="000A69F9" w:rsidP="00610470">
            <w:pPr>
              <w:spacing w:after="8" w:line="232" w:lineRule="auto"/>
              <w:ind w:left="71" w:right="6"/>
              <w:rPr>
                <w:rFonts w:ascii="Arial Narrow" w:hAnsi="Arial Narrow" w:cs="Arial"/>
                <w:szCs w:val="20"/>
              </w:rPr>
            </w:pPr>
            <w:r w:rsidRPr="000B6855">
              <w:rPr>
                <w:rFonts w:ascii="Arial Narrow" w:eastAsia="Arial" w:hAnsi="Arial Narrow" w:cs="Arial"/>
                <w:szCs w:val="20"/>
              </w:rPr>
              <w:t xml:space="preserve">1.2.2.  Actúa con iniciativa, creatividad y espíritu emprendedor </w:t>
            </w:r>
            <w:r w:rsidRPr="000B6855">
              <w:rPr>
                <w:rFonts w:ascii="Arial Narrow" w:eastAsia="Arial" w:hAnsi="Arial Narrow" w:cs="Arial"/>
                <w:b/>
                <w:i/>
                <w:szCs w:val="20"/>
              </w:rPr>
              <w:t>al participar  en diferentes actividades, para la consecución de sus metas</w:t>
            </w:r>
            <w:r w:rsidRPr="000B6855">
              <w:rPr>
                <w:rFonts w:ascii="Arial Narrow" w:eastAsia="Arial" w:hAnsi="Arial Narrow" w:cs="Arial"/>
                <w:szCs w:val="20"/>
              </w:rPr>
              <w:t>.</w:t>
            </w:r>
          </w:p>
          <w:p w14:paraId="4E0A5328" w14:textId="77777777" w:rsidR="000A69F9" w:rsidRPr="000B6855" w:rsidRDefault="000A69F9" w:rsidP="00610470">
            <w:pPr>
              <w:spacing w:line="259" w:lineRule="auto"/>
              <w:ind w:left="111"/>
              <w:rPr>
                <w:rFonts w:ascii="Arial Narrow" w:hAnsi="Arial Narrow" w:cs="Arial"/>
                <w:szCs w:val="20"/>
              </w:rPr>
            </w:pPr>
            <w:r w:rsidRPr="000B6855">
              <w:rPr>
                <w:rFonts w:ascii="Arial Narrow" w:eastAsia="Arial" w:hAnsi="Arial Narrow" w:cs="Arial"/>
                <w:szCs w:val="20"/>
              </w:rPr>
              <w:t xml:space="preserve"> </w:t>
            </w:r>
          </w:p>
          <w:p w14:paraId="7D250FC7" w14:textId="77777777" w:rsidR="000A69F9" w:rsidRPr="000B6855" w:rsidRDefault="000A69F9" w:rsidP="00610470">
            <w:pPr>
              <w:spacing w:line="259" w:lineRule="auto"/>
              <w:ind w:left="9"/>
              <w:rPr>
                <w:rFonts w:ascii="Arial Narrow" w:hAnsi="Arial Narrow" w:cs="Arial"/>
                <w:szCs w:val="20"/>
              </w:rPr>
            </w:pPr>
            <w:r w:rsidRPr="000B6855">
              <w:rPr>
                <w:rFonts w:ascii="Arial Narrow" w:eastAsia="Arial" w:hAnsi="Arial Narrow" w:cs="Arial"/>
                <w:b/>
                <w:szCs w:val="20"/>
              </w:rPr>
              <w:t xml:space="preserve">PROFESIONAL PEDAGÓGICA </w:t>
            </w:r>
          </w:p>
          <w:p w14:paraId="11DB34DD" w14:textId="77777777" w:rsidR="000A69F9" w:rsidRPr="000B6855" w:rsidRDefault="000A69F9" w:rsidP="00610470">
            <w:pPr>
              <w:spacing w:line="232" w:lineRule="auto"/>
              <w:ind w:left="111" w:right="162"/>
              <w:rPr>
                <w:rFonts w:ascii="Arial Narrow" w:hAnsi="Arial Narrow" w:cs="Arial"/>
                <w:szCs w:val="20"/>
              </w:rPr>
            </w:pPr>
            <w:r w:rsidRPr="000B6855">
              <w:rPr>
                <w:rFonts w:ascii="Arial Narrow" w:eastAsia="Arial" w:hAnsi="Arial Narrow" w:cs="Arial"/>
                <w:szCs w:val="20"/>
              </w:rPr>
              <w:t xml:space="preserve">2.1.1 Analiza y sistematiza información de fuentes primarias, de resultados de innovaciones e investigaciones, así como de bibliografía </w:t>
            </w:r>
            <w:r w:rsidRPr="000B6855">
              <w:rPr>
                <w:rFonts w:ascii="Arial Narrow" w:eastAsia="Arial" w:hAnsi="Arial Narrow" w:cs="Arial"/>
                <w:b/>
                <w:i/>
                <w:szCs w:val="20"/>
              </w:rPr>
              <w:t xml:space="preserve">física, virtual y actualizada sobre diversos temas de interés. </w:t>
            </w:r>
          </w:p>
          <w:p w14:paraId="2187C799" w14:textId="77777777" w:rsidR="000A69F9" w:rsidRPr="000B6855" w:rsidRDefault="000A69F9" w:rsidP="00610470">
            <w:pPr>
              <w:spacing w:line="259" w:lineRule="auto"/>
              <w:ind w:left="111"/>
              <w:rPr>
                <w:rFonts w:ascii="Arial Narrow" w:hAnsi="Arial Narrow" w:cs="Arial"/>
                <w:szCs w:val="20"/>
              </w:rPr>
            </w:pPr>
            <w:r w:rsidRPr="000B6855">
              <w:rPr>
                <w:rFonts w:ascii="Arial Narrow" w:eastAsia="Arial" w:hAnsi="Arial Narrow" w:cs="Arial"/>
                <w:szCs w:val="20"/>
              </w:rPr>
              <w:t xml:space="preserve"> </w:t>
            </w:r>
          </w:p>
          <w:p w14:paraId="7100ECBB" w14:textId="77777777" w:rsidR="000A69F9" w:rsidRPr="000B6855" w:rsidRDefault="000A69F9" w:rsidP="00610470">
            <w:pPr>
              <w:spacing w:line="259" w:lineRule="auto"/>
              <w:ind w:left="13"/>
              <w:rPr>
                <w:rFonts w:ascii="Arial Narrow" w:hAnsi="Arial Narrow" w:cs="Arial"/>
                <w:szCs w:val="20"/>
              </w:rPr>
            </w:pPr>
            <w:r w:rsidRPr="000B6855">
              <w:rPr>
                <w:rFonts w:ascii="Arial Narrow" w:eastAsia="Arial" w:hAnsi="Arial Narrow" w:cs="Arial"/>
                <w:b/>
                <w:szCs w:val="20"/>
              </w:rPr>
              <w:t xml:space="preserve">SOCIO COMUNITARIA </w:t>
            </w:r>
          </w:p>
          <w:p w14:paraId="4B86ABF5" w14:textId="77777777" w:rsidR="000A69F9" w:rsidRPr="000B6855" w:rsidRDefault="000A69F9" w:rsidP="00610470">
            <w:pPr>
              <w:spacing w:line="259" w:lineRule="auto"/>
              <w:ind w:left="71" w:right="6"/>
              <w:rPr>
                <w:rFonts w:ascii="Arial Narrow" w:hAnsi="Arial Narrow" w:cs="Arial"/>
                <w:szCs w:val="20"/>
              </w:rPr>
            </w:pPr>
            <w:r w:rsidRPr="000B6855">
              <w:rPr>
                <w:rFonts w:ascii="Arial Narrow" w:eastAsia="Arial" w:hAnsi="Arial Narrow" w:cs="Arial"/>
                <w:szCs w:val="20"/>
              </w:rPr>
              <w:t xml:space="preserve">3.1.3.  Promueve desde su práctica una cultura de </w:t>
            </w:r>
            <w:r w:rsidRPr="000B6855">
              <w:rPr>
                <w:rFonts w:ascii="Arial Narrow" w:eastAsia="Arial" w:hAnsi="Arial Narrow" w:cs="Arial"/>
                <w:b/>
                <w:i/>
                <w:szCs w:val="20"/>
              </w:rPr>
              <w:t>prevención y</w:t>
            </w:r>
            <w:r w:rsidRPr="000B6855">
              <w:rPr>
                <w:rFonts w:ascii="Arial Narrow" w:eastAsia="Arial" w:hAnsi="Arial Narrow" w:cs="Arial"/>
                <w:szCs w:val="20"/>
              </w:rPr>
              <w:t xml:space="preserve"> </w:t>
            </w:r>
            <w:r w:rsidRPr="000B6855">
              <w:rPr>
                <w:rFonts w:ascii="Arial Narrow" w:eastAsia="Arial" w:hAnsi="Arial Narrow" w:cs="Arial"/>
                <w:b/>
                <w:i/>
                <w:szCs w:val="20"/>
              </w:rPr>
              <w:t>cuidado de la salud integral, teniendo en cuenta los estilos de vida saludable.</w:t>
            </w:r>
            <w:r w:rsidRPr="000B6855">
              <w:rPr>
                <w:rFonts w:ascii="Arial Narrow" w:eastAsia="Arial" w:hAnsi="Arial Narrow" w:cs="Arial"/>
                <w:szCs w:val="20"/>
              </w:rPr>
              <w:t xml:space="preserve"> </w:t>
            </w:r>
          </w:p>
        </w:tc>
        <w:tc>
          <w:tcPr>
            <w:tcW w:w="370" w:type="dxa"/>
            <w:tcBorders>
              <w:top w:val="single" w:sz="5" w:space="0" w:color="000000"/>
              <w:left w:val="single" w:sz="5" w:space="0" w:color="000000"/>
              <w:bottom w:val="single" w:sz="3" w:space="0" w:color="000000"/>
              <w:right w:val="nil"/>
            </w:tcBorders>
          </w:tcPr>
          <w:p w14:paraId="087FB0BF" w14:textId="77777777" w:rsidR="000A69F9" w:rsidRPr="000B6855" w:rsidRDefault="000A69F9" w:rsidP="00610470">
            <w:pPr>
              <w:spacing w:line="259" w:lineRule="auto"/>
              <w:ind w:left="110"/>
              <w:rPr>
                <w:rFonts w:ascii="Arial Narrow" w:hAnsi="Arial Narrow" w:cs="Arial"/>
                <w:szCs w:val="20"/>
              </w:rPr>
            </w:pPr>
          </w:p>
        </w:tc>
        <w:tc>
          <w:tcPr>
            <w:tcW w:w="3887" w:type="dxa"/>
            <w:tcBorders>
              <w:top w:val="single" w:sz="5" w:space="0" w:color="000000"/>
              <w:left w:val="nil"/>
              <w:bottom w:val="single" w:sz="3" w:space="0" w:color="000000"/>
              <w:right w:val="single" w:sz="5" w:space="0" w:color="000000"/>
            </w:tcBorders>
          </w:tcPr>
          <w:p w14:paraId="25AC4197" w14:textId="77777777" w:rsidR="000A69F9" w:rsidRPr="00F62131" w:rsidRDefault="000A69F9" w:rsidP="00CF75DA">
            <w:pPr>
              <w:pStyle w:val="Prrafodelista"/>
              <w:widowControl w:val="0"/>
              <w:numPr>
                <w:ilvl w:val="0"/>
                <w:numId w:val="132"/>
              </w:numPr>
              <w:autoSpaceDE w:val="0"/>
              <w:autoSpaceDN w:val="0"/>
              <w:spacing w:after="97" w:line="259" w:lineRule="auto"/>
              <w:rPr>
                <w:rFonts w:ascii="Arial Narrow" w:hAnsi="Arial Narrow"/>
                <w:sz w:val="20"/>
                <w:szCs w:val="20"/>
              </w:rPr>
            </w:pPr>
            <w:r w:rsidRPr="00F62131">
              <w:rPr>
                <w:rFonts w:ascii="Arial Narrow" w:hAnsi="Arial Narrow"/>
                <w:sz w:val="20"/>
                <w:szCs w:val="20"/>
              </w:rPr>
              <w:t xml:space="preserve">Legislación peruana. </w:t>
            </w:r>
          </w:p>
          <w:p w14:paraId="5C5D0C27" w14:textId="77777777" w:rsidR="000A69F9" w:rsidRPr="00F62131" w:rsidRDefault="000A69F9" w:rsidP="00CF75DA">
            <w:pPr>
              <w:pStyle w:val="Prrafodelista"/>
              <w:widowControl w:val="0"/>
              <w:numPr>
                <w:ilvl w:val="0"/>
                <w:numId w:val="132"/>
              </w:numPr>
              <w:autoSpaceDE w:val="0"/>
              <w:autoSpaceDN w:val="0"/>
              <w:spacing w:after="100" w:line="259" w:lineRule="auto"/>
              <w:rPr>
                <w:rFonts w:ascii="Arial Narrow" w:hAnsi="Arial Narrow"/>
                <w:sz w:val="20"/>
                <w:szCs w:val="20"/>
              </w:rPr>
            </w:pPr>
            <w:r w:rsidRPr="00F62131">
              <w:rPr>
                <w:rFonts w:ascii="Arial Narrow" w:hAnsi="Arial Narrow"/>
                <w:sz w:val="20"/>
                <w:szCs w:val="20"/>
              </w:rPr>
              <w:t xml:space="preserve">Periodificación de la legislación en el Perú. </w:t>
            </w:r>
          </w:p>
          <w:p w14:paraId="78A82D40" w14:textId="77777777" w:rsidR="000A69F9" w:rsidRPr="00F62131" w:rsidRDefault="000A69F9" w:rsidP="00CF75DA">
            <w:pPr>
              <w:pStyle w:val="Prrafodelista"/>
              <w:widowControl w:val="0"/>
              <w:numPr>
                <w:ilvl w:val="0"/>
                <w:numId w:val="132"/>
              </w:numPr>
              <w:autoSpaceDE w:val="0"/>
              <w:autoSpaceDN w:val="0"/>
              <w:spacing w:after="101" w:line="259" w:lineRule="auto"/>
              <w:rPr>
                <w:rFonts w:ascii="Arial Narrow" w:hAnsi="Arial Narrow"/>
                <w:sz w:val="20"/>
                <w:szCs w:val="20"/>
              </w:rPr>
            </w:pPr>
            <w:r w:rsidRPr="00F62131">
              <w:rPr>
                <w:rFonts w:ascii="Arial Narrow" w:hAnsi="Arial Narrow"/>
                <w:sz w:val="20"/>
                <w:szCs w:val="20"/>
              </w:rPr>
              <w:t xml:space="preserve">Ley General de Educación. </w:t>
            </w:r>
          </w:p>
          <w:p w14:paraId="66DCDE78" w14:textId="77777777" w:rsidR="000A69F9" w:rsidRPr="00F62131" w:rsidRDefault="000A69F9" w:rsidP="00CF75DA">
            <w:pPr>
              <w:pStyle w:val="Prrafodelista"/>
              <w:widowControl w:val="0"/>
              <w:numPr>
                <w:ilvl w:val="0"/>
                <w:numId w:val="132"/>
              </w:numPr>
              <w:autoSpaceDE w:val="0"/>
              <w:autoSpaceDN w:val="0"/>
              <w:spacing w:after="16" w:line="357" w:lineRule="auto"/>
              <w:rPr>
                <w:rFonts w:ascii="Arial Narrow" w:hAnsi="Arial Narrow"/>
                <w:sz w:val="20"/>
                <w:szCs w:val="20"/>
              </w:rPr>
            </w:pPr>
            <w:r w:rsidRPr="00F62131">
              <w:rPr>
                <w:rFonts w:ascii="Arial Narrow" w:hAnsi="Arial Narrow"/>
                <w:sz w:val="20"/>
                <w:szCs w:val="20"/>
              </w:rPr>
              <w:t xml:space="preserve">Ley de Reforma Magisterial 29944 acto constitucional e inconstitucional. </w:t>
            </w:r>
          </w:p>
          <w:p w14:paraId="424F82ED" w14:textId="77777777" w:rsidR="000A69F9" w:rsidRPr="00F62131" w:rsidRDefault="000A69F9" w:rsidP="00CF75DA">
            <w:pPr>
              <w:pStyle w:val="Prrafodelista"/>
              <w:widowControl w:val="0"/>
              <w:numPr>
                <w:ilvl w:val="0"/>
                <w:numId w:val="132"/>
              </w:numPr>
              <w:autoSpaceDE w:val="0"/>
              <w:autoSpaceDN w:val="0"/>
              <w:spacing w:after="101" w:line="259" w:lineRule="auto"/>
              <w:rPr>
                <w:rFonts w:ascii="Arial Narrow" w:hAnsi="Arial Narrow"/>
                <w:sz w:val="20"/>
                <w:szCs w:val="20"/>
              </w:rPr>
            </w:pPr>
            <w:r w:rsidRPr="00F62131">
              <w:rPr>
                <w:rFonts w:ascii="Arial Narrow" w:hAnsi="Arial Narrow"/>
                <w:sz w:val="20"/>
                <w:szCs w:val="20"/>
              </w:rPr>
              <w:t xml:space="preserve">La deontología en la formación profesional. </w:t>
            </w:r>
          </w:p>
          <w:p w14:paraId="7F5E960F" w14:textId="77777777" w:rsidR="000A69F9" w:rsidRPr="00F62131" w:rsidRDefault="000A69F9" w:rsidP="00CF75DA">
            <w:pPr>
              <w:pStyle w:val="Prrafodelista"/>
              <w:widowControl w:val="0"/>
              <w:numPr>
                <w:ilvl w:val="0"/>
                <w:numId w:val="132"/>
              </w:numPr>
              <w:autoSpaceDE w:val="0"/>
              <w:autoSpaceDN w:val="0"/>
              <w:spacing w:after="96" w:line="259" w:lineRule="auto"/>
              <w:rPr>
                <w:rFonts w:ascii="Arial Narrow" w:hAnsi="Arial Narrow"/>
                <w:sz w:val="20"/>
                <w:szCs w:val="20"/>
              </w:rPr>
            </w:pPr>
            <w:r w:rsidRPr="00F62131">
              <w:rPr>
                <w:rFonts w:ascii="Arial Narrow" w:hAnsi="Arial Narrow"/>
                <w:sz w:val="20"/>
                <w:szCs w:val="20"/>
              </w:rPr>
              <w:t xml:space="preserve">Ética en la profesión. </w:t>
            </w:r>
          </w:p>
          <w:p w14:paraId="6AAFC717" w14:textId="77777777" w:rsidR="000A69F9" w:rsidRPr="00F62131" w:rsidRDefault="000A69F9" w:rsidP="00CF75DA">
            <w:pPr>
              <w:pStyle w:val="Prrafodelista"/>
              <w:widowControl w:val="0"/>
              <w:numPr>
                <w:ilvl w:val="0"/>
                <w:numId w:val="132"/>
              </w:numPr>
              <w:autoSpaceDE w:val="0"/>
              <w:autoSpaceDN w:val="0"/>
              <w:spacing w:after="100" w:line="259" w:lineRule="auto"/>
              <w:rPr>
                <w:rFonts w:ascii="Arial Narrow" w:hAnsi="Arial Narrow"/>
                <w:sz w:val="20"/>
                <w:szCs w:val="20"/>
              </w:rPr>
            </w:pPr>
            <w:r w:rsidRPr="00F62131">
              <w:rPr>
                <w:rFonts w:ascii="Arial Narrow" w:hAnsi="Arial Narrow"/>
                <w:sz w:val="20"/>
                <w:szCs w:val="20"/>
              </w:rPr>
              <w:t xml:space="preserve">La personalidad: </w:t>
            </w:r>
          </w:p>
          <w:p w14:paraId="7475B11E" w14:textId="77777777" w:rsidR="000A69F9" w:rsidRPr="00F62131" w:rsidRDefault="000A69F9" w:rsidP="00CF75DA">
            <w:pPr>
              <w:pStyle w:val="Prrafodelista"/>
              <w:widowControl w:val="0"/>
              <w:numPr>
                <w:ilvl w:val="0"/>
                <w:numId w:val="132"/>
              </w:numPr>
              <w:autoSpaceDE w:val="0"/>
              <w:autoSpaceDN w:val="0"/>
              <w:spacing w:after="8" w:line="366" w:lineRule="auto"/>
              <w:ind w:right="308"/>
              <w:rPr>
                <w:rFonts w:ascii="Arial Narrow" w:hAnsi="Arial Narrow"/>
                <w:sz w:val="20"/>
                <w:szCs w:val="20"/>
              </w:rPr>
            </w:pPr>
            <w:r w:rsidRPr="00F62131">
              <w:rPr>
                <w:rFonts w:ascii="Arial Narrow" w:hAnsi="Arial Narrow"/>
                <w:sz w:val="20"/>
                <w:szCs w:val="20"/>
              </w:rPr>
              <w:t xml:space="preserve">Definición, características del individuo. La moral: principios éticos, conciencia moral, amoralidad. </w:t>
            </w:r>
          </w:p>
          <w:p w14:paraId="6218BE16" w14:textId="77777777" w:rsidR="000A69F9" w:rsidRPr="00F62131" w:rsidRDefault="000A69F9" w:rsidP="00CF75DA">
            <w:pPr>
              <w:pStyle w:val="Prrafodelista"/>
              <w:widowControl w:val="0"/>
              <w:numPr>
                <w:ilvl w:val="0"/>
                <w:numId w:val="132"/>
              </w:numPr>
              <w:autoSpaceDE w:val="0"/>
              <w:autoSpaceDN w:val="0"/>
              <w:spacing w:after="0" w:line="259" w:lineRule="auto"/>
              <w:rPr>
                <w:rFonts w:ascii="Arial Narrow" w:hAnsi="Arial Narrow"/>
                <w:sz w:val="20"/>
                <w:szCs w:val="20"/>
              </w:rPr>
            </w:pPr>
            <w:r w:rsidRPr="00F62131">
              <w:rPr>
                <w:rFonts w:ascii="Arial Narrow" w:hAnsi="Arial Narrow"/>
                <w:sz w:val="20"/>
                <w:szCs w:val="20"/>
              </w:rPr>
              <w:t xml:space="preserve">Cultura emprendedora productiva y liderazgo en el Perú. </w:t>
            </w:r>
          </w:p>
        </w:tc>
        <w:tc>
          <w:tcPr>
            <w:tcW w:w="2833" w:type="dxa"/>
            <w:tcBorders>
              <w:top w:val="single" w:sz="5" w:space="0" w:color="000000"/>
              <w:left w:val="single" w:sz="5" w:space="0" w:color="000000"/>
              <w:bottom w:val="single" w:sz="3" w:space="0" w:color="000000"/>
              <w:right w:val="single" w:sz="5" w:space="0" w:color="000000"/>
            </w:tcBorders>
          </w:tcPr>
          <w:p w14:paraId="6A414B4D" w14:textId="77777777" w:rsidR="000A69F9" w:rsidRPr="00F62131" w:rsidRDefault="000A69F9" w:rsidP="00CF75DA">
            <w:pPr>
              <w:pStyle w:val="Prrafodelista"/>
              <w:widowControl w:val="0"/>
              <w:numPr>
                <w:ilvl w:val="0"/>
                <w:numId w:val="132"/>
              </w:numPr>
              <w:autoSpaceDE w:val="0"/>
              <w:autoSpaceDN w:val="0"/>
              <w:spacing w:after="0" w:line="360" w:lineRule="auto"/>
              <w:ind w:right="106"/>
              <w:rPr>
                <w:rFonts w:ascii="Arial Narrow" w:hAnsi="Arial Narrow"/>
                <w:sz w:val="20"/>
                <w:szCs w:val="20"/>
              </w:rPr>
            </w:pPr>
            <w:r w:rsidRPr="00F62131">
              <w:rPr>
                <w:rFonts w:ascii="Arial Narrow" w:hAnsi="Arial Narrow"/>
                <w:sz w:val="20"/>
                <w:szCs w:val="20"/>
              </w:rPr>
              <w:t xml:space="preserve">Sistematiza información identificando los datos importantes   para   comprender las leyes mediante cuadros comparativos. </w:t>
            </w:r>
          </w:p>
          <w:p w14:paraId="65F2A5BB" w14:textId="77777777" w:rsidR="000A69F9" w:rsidRPr="00F62131" w:rsidRDefault="000A69F9" w:rsidP="00CF75DA">
            <w:pPr>
              <w:pStyle w:val="Prrafodelista"/>
              <w:widowControl w:val="0"/>
              <w:numPr>
                <w:ilvl w:val="0"/>
                <w:numId w:val="132"/>
              </w:numPr>
              <w:autoSpaceDE w:val="0"/>
              <w:autoSpaceDN w:val="0"/>
              <w:spacing w:after="8" w:line="360" w:lineRule="auto"/>
              <w:rPr>
                <w:rFonts w:ascii="Arial Narrow" w:hAnsi="Arial Narrow"/>
                <w:sz w:val="20"/>
                <w:szCs w:val="20"/>
              </w:rPr>
            </w:pPr>
            <w:r w:rsidRPr="00F62131">
              <w:rPr>
                <w:rFonts w:ascii="Arial Narrow" w:hAnsi="Arial Narrow"/>
                <w:sz w:val="20"/>
                <w:szCs w:val="20"/>
              </w:rPr>
              <w:t xml:space="preserve">Elaborar     un     código     ética personal y profesional. </w:t>
            </w:r>
          </w:p>
          <w:p w14:paraId="28CCF231" w14:textId="77777777" w:rsidR="000A69F9" w:rsidRPr="00F62131" w:rsidRDefault="000A69F9" w:rsidP="00CF75DA">
            <w:pPr>
              <w:pStyle w:val="Prrafodelista"/>
              <w:widowControl w:val="0"/>
              <w:numPr>
                <w:ilvl w:val="0"/>
                <w:numId w:val="132"/>
              </w:numPr>
              <w:autoSpaceDE w:val="0"/>
              <w:autoSpaceDN w:val="0"/>
              <w:spacing w:after="0" w:line="360" w:lineRule="auto"/>
              <w:rPr>
                <w:rFonts w:ascii="Arial Narrow" w:hAnsi="Arial Narrow"/>
                <w:sz w:val="20"/>
                <w:szCs w:val="20"/>
              </w:rPr>
            </w:pPr>
            <w:r w:rsidRPr="00F62131">
              <w:rPr>
                <w:rFonts w:ascii="Arial Narrow" w:hAnsi="Arial Narrow"/>
                <w:sz w:val="20"/>
                <w:szCs w:val="20"/>
              </w:rPr>
              <w:t xml:space="preserve">PRODUCTO FINAL </w:t>
            </w:r>
          </w:p>
          <w:p w14:paraId="597413EC" w14:textId="77777777" w:rsidR="000A69F9" w:rsidRPr="00F62131" w:rsidRDefault="000A69F9" w:rsidP="00CF75DA">
            <w:pPr>
              <w:pStyle w:val="Prrafodelista"/>
              <w:widowControl w:val="0"/>
              <w:numPr>
                <w:ilvl w:val="0"/>
                <w:numId w:val="132"/>
              </w:numPr>
              <w:autoSpaceDE w:val="0"/>
              <w:autoSpaceDN w:val="0"/>
              <w:spacing w:after="0" w:line="360" w:lineRule="auto"/>
              <w:rPr>
                <w:rFonts w:ascii="Arial Narrow" w:hAnsi="Arial Narrow"/>
                <w:sz w:val="20"/>
                <w:szCs w:val="20"/>
              </w:rPr>
            </w:pPr>
            <w:r w:rsidRPr="00F62131">
              <w:rPr>
                <w:rFonts w:ascii="Arial Narrow" w:hAnsi="Arial Narrow"/>
                <w:sz w:val="20"/>
                <w:szCs w:val="20"/>
              </w:rPr>
              <w:t xml:space="preserve">Propuestas   y   alternativas   de solución de la ley de reforma magisterial 29944 en su contenido. </w:t>
            </w:r>
          </w:p>
        </w:tc>
        <w:tc>
          <w:tcPr>
            <w:tcW w:w="2295" w:type="dxa"/>
            <w:tcBorders>
              <w:top w:val="single" w:sz="5" w:space="0" w:color="000000"/>
              <w:left w:val="single" w:sz="5" w:space="0" w:color="000000"/>
              <w:bottom w:val="single" w:sz="3" w:space="0" w:color="000000"/>
              <w:right w:val="single" w:sz="5" w:space="0" w:color="000000"/>
            </w:tcBorders>
          </w:tcPr>
          <w:p w14:paraId="552D2192" w14:textId="77777777" w:rsidR="000A69F9" w:rsidRPr="00F62131" w:rsidRDefault="000A69F9" w:rsidP="00CF75DA">
            <w:pPr>
              <w:pStyle w:val="Prrafodelista"/>
              <w:widowControl w:val="0"/>
              <w:numPr>
                <w:ilvl w:val="0"/>
                <w:numId w:val="132"/>
              </w:numPr>
              <w:autoSpaceDE w:val="0"/>
              <w:autoSpaceDN w:val="0"/>
              <w:spacing w:after="0" w:line="360" w:lineRule="auto"/>
              <w:ind w:right="452"/>
              <w:rPr>
                <w:rFonts w:ascii="Arial Narrow" w:hAnsi="Arial Narrow"/>
                <w:sz w:val="20"/>
                <w:szCs w:val="20"/>
              </w:rPr>
            </w:pPr>
            <w:r w:rsidRPr="00F62131">
              <w:rPr>
                <w:rFonts w:ascii="Arial Narrow" w:hAnsi="Arial Narrow"/>
                <w:sz w:val="20"/>
                <w:szCs w:val="20"/>
              </w:rPr>
              <w:t xml:space="preserve">Asume con responsabilidad sus obligaciones para la obtención de sus metas. </w:t>
            </w:r>
          </w:p>
          <w:p w14:paraId="3F6DB9E7" w14:textId="77777777" w:rsidR="000A69F9" w:rsidRPr="00F62131" w:rsidRDefault="000A69F9" w:rsidP="00CF75DA">
            <w:pPr>
              <w:pStyle w:val="Prrafodelista"/>
              <w:widowControl w:val="0"/>
              <w:numPr>
                <w:ilvl w:val="0"/>
                <w:numId w:val="132"/>
              </w:numPr>
              <w:autoSpaceDE w:val="0"/>
              <w:autoSpaceDN w:val="0"/>
              <w:spacing w:after="0" w:line="360" w:lineRule="auto"/>
              <w:ind w:right="137"/>
              <w:rPr>
                <w:rFonts w:ascii="Arial Narrow" w:hAnsi="Arial Narrow"/>
                <w:sz w:val="20"/>
                <w:szCs w:val="20"/>
              </w:rPr>
            </w:pPr>
            <w:r w:rsidRPr="00F62131">
              <w:rPr>
                <w:rFonts w:ascii="Arial Narrow" w:hAnsi="Arial Narrow"/>
                <w:sz w:val="20"/>
                <w:szCs w:val="20"/>
              </w:rPr>
              <w:t xml:space="preserve">Sistematiza contenidos teóricos de diversos contextos referentes sobre la ley de educación. </w:t>
            </w:r>
          </w:p>
          <w:p w14:paraId="6F81A0EA" w14:textId="77777777" w:rsidR="000A69F9" w:rsidRPr="00F62131" w:rsidRDefault="000A69F9" w:rsidP="00CF75DA">
            <w:pPr>
              <w:pStyle w:val="Prrafodelista"/>
              <w:widowControl w:val="0"/>
              <w:numPr>
                <w:ilvl w:val="0"/>
                <w:numId w:val="132"/>
              </w:numPr>
              <w:autoSpaceDE w:val="0"/>
              <w:autoSpaceDN w:val="0"/>
              <w:spacing w:after="0" w:line="360" w:lineRule="auto"/>
              <w:ind w:right="128"/>
              <w:rPr>
                <w:rFonts w:ascii="Arial Narrow" w:hAnsi="Arial Narrow"/>
                <w:sz w:val="20"/>
                <w:szCs w:val="20"/>
              </w:rPr>
            </w:pPr>
            <w:r w:rsidRPr="00F62131">
              <w:rPr>
                <w:rFonts w:ascii="Arial Narrow" w:hAnsi="Arial Narrow"/>
                <w:sz w:val="20"/>
                <w:szCs w:val="20"/>
              </w:rPr>
              <w:t xml:space="preserve">Analiza problemáticas ante las demandas sociales políticas y económicas sociales de las </w:t>
            </w:r>
            <w:r w:rsidRPr="00F62131">
              <w:rPr>
                <w:rFonts w:ascii="Arial Narrow" w:hAnsi="Arial Narrow"/>
                <w:sz w:val="20"/>
                <w:szCs w:val="20"/>
              </w:rPr>
              <w:lastRenderedPageBreak/>
              <w:t xml:space="preserve">leyes de la educación. </w:t>
            </w:r>
          </w:p>
          <w:p w14:paraId="5B073495" w14:textId="77777777" w:rsidR="000A69F9" w:rsidRPr="00F62131" w:rsidRDefault="000A69F9" w:rsidP="00CF75DA">
            <w:pPr>
              <w:pStyle w:val="Prrafodelista"/>
              <w:widowControl w:val="0"/>
              <w:numPr>
                <w:ilvl w:val="0"/>
                <w:numId w:val="132"/>
              </w:numPr>
              <w:autoSpaceDE w:val="0"/>
              <w:autoSpaceDN w:val="0"/>
              <w:spacing w:after="0" w:line="360" w:lineRule="auto"/>
              <w:ind w:right="58"/>
              <w:rPr>
                <w:rFonts w:ascii="Arial Narrow" w:hAnsi="Arial Narrow"/>
                <w:sz w:val="20"/>
                <w:szCs w:val="20"/>
              </w:rPr>
            </w:pPr>
            <w:r w:rsidRPr="00F62131">
              <w:rPr>
                <w:rFonts w:ascii="Arial Narrow" w:hAnsi="Arial Narrow"/>
                <w:sz w:val="20"/>
                <w:szCs w:val="20"/>
              </w:rPr>
              <w:t xml:space="preserve">Reflexiona sobre las acciones realizadas identificando la importancia del cuidado de la salud. </w:t>
            </w:r>
          </w:p>
        </w:tc>
      </w:tr>
    </w:tbl>
    <w:p w14:paraId="3034EA16" w14:textId="02C1802F" w:rsidR="000A69F9" w:rsidRPr="000A69F9" w:rsidRDefault="000A69F9" w:rsidP="00461725">
      <w:pPr>
        <w:jc w:val="center"/>
        <w:rPr>
          <w:rFonts w:ascii="Arial Narrow" w:hAnsi="Arial Narrow" w:cs="Calibri,Bold"/>
          <w:b/>
          <w:bCs/>
          <w:color w:val="auto"/>
        </w:rPr>
        <w:sectPr w:rsidR="000A69F9" w:rsidRPr="000A69F9" w:rsidSect="0049631A">
          <w:pgSz w:w="15840" w:h="12240" w:orient="landscape" w:code="1"/>
          <w:pgMar w:top="1418" w:right="1418" w:bottom="1418" w:left="1418" w:header="720" w:footer="720" w:gutter="0"/>
          <w:cols w:space="720"/>
          <w:titlePg/>
          <w:docGrid w:linePitch="360"/>
        </w:sectPr>
      </w:pPr>
    </w:p>
    <w:p w14:paraId="7CFB78CC" w14:textId="77777777" w:rsidR="00321A12" w:rsidRPr="00461725" w:rsidRDefault="00321A12" w:rsidP="00321A12">
      <w:pPr>
        <w:pStyle w:val="Prrafodelista"/>
        <w:numPr>
          <w:ilvl w:val="0"/>
          <w:numId w:val="0"/>
        </w:numPr>
        <w:spacing w:after="0" w:line="276" w:lineRule="auto"/>
        <w:ind w:left="284"/>
        <w:jc w:val="center"/>
        <w:rPr>
          <w:rFonts w:ascii="Arial" w:hAnsi="Arial" w:cs="Arial"/>
          <w:b/>
          <w:color w:val="auto"/>
          <w:sz w:val="22"/>
          <w:lang w:val="es-PE"/>
        </w:rPr>
      </w:pPr>
    </w:p>
    <w:p w14:paraId="565620B8" w14:textId="77777777" w:rsidR="00321A12" w:rsidRDefault="00321A12" w:rsidP="00321A12">
      <w:pPr>
        <w:pStyle w:val="Prrafodelista"/>
        <w:numPr>
          <w:ilvl w:val="0"/>
          <w:numId w:val="0"/>
        </w:numPr>
        <w:spacing w:after="0" w:line="276" w:lineRule="auto"/>
        <w:ind w:left="284"/>
        <w:jc w:val="center"/>
        <w:rPr>
          <w:rFonts w:ascii="Arial" w:hAnsi="Arial" w:cs="Arial"/>
          <w:b/>
          <w:color w:val="auto"/>
          <w:sz w:val="22"/>
        </w:rPr>
      </w:pPr>
    </w:p>
    <w:p w14:paraId="4132215D" w14:textId="77777777" w:rsidR="00321A12" w:rsidRDefault="00321A12" w:rsidP="00321A12">
      <w:pPr>
        <w:pStyle w:val="Prrafodelista"/>
        <w:numPr>
          <w:ilvl w:val="0"/>
          <w:numId w:val="0"/>
        </w:numPr>
        <w:spacing w:after="0" w:line="276" w:lineRule="auto"/>
        <w:ind w:left="284"/>
        <w:jc w:val="center"/>
        <w:rPr>
          <w:rFonts w:ascii="Arial" w:hAnsi="Arial" w:cs="Arial"/>
          <w:b/>
          <w:color w:val="auto"/>
          <w:sz w:val="22"/>
        </w:rPr>
      </w:pPr>
    </w:p>
    <w:p w14:paraId="3B36C38E" w14:textId="77777777" w:rsidR="00321A12" w:rsidRDefault="00321A12" w:rsidP="00321A12">
      <w:pPr>
        <w:pStyle w:val="Prrafodelista"/>
        <w:numPr>
          <w:ilvl w:val="0"/>
          <w:numId w:val="0"/>
        </w:numPr>
        <w:spacing w:after="0" w:line="276" w:lineRule="auto"/>
        <w:ind w:left="284"/>
        <w:jc w:val="center"/>
        <w:rPr>
          <w:rFonts w:ascii="Arial" w:hAnsi="Arial" w:cs="Arial"/>
          <w:b/>
          <w:color w:val="auto"/>
          <w:sz w:val="22"/>
        </w:rPr>
      </w:pPr>
    </w:p>
    <w:p w14:paraId="3EF8DF19" w14:textId="77777777" w:rsidR="00321A12" w:rsidRPr="00167462" w:rsidRDefault="00321A12" w:rsidP="00321A12">
      <w:pPr>
        <w:pStyle w:val="Prrafodelista"/>
        <w:numPr>
          <w:ilvl w:val="0"/>
          <w:numId w:val="0"/>
        </w:numPr>
        <w:spacing w:after="0" w:line="276" w:lineRule="auto"/>
        <w:ind w:left="284"/>
        <w:jc w:val="center"/>
        <w:rPr>
          <w:rFonts w:ascii="Arial" w:hAnsi="Arial" w:cs="Arial"/>
          <w:b/>
          <w:color w:val="auto"/>
          <w:sz w:val="22"/>
        </w:rPr>
      </w:pPr>
    </w:p>
    <w:p w14:paraId="7B79EEA7" w14:textId="77777777" w:rsidR="00321A12" w:rsidRPr="00D419ED" w:rsidRDefault="00321A12" w:rsidP="00321A12">
      <w:pPr>
        <w:spacing w:after="0" w:line="360" w:lineRule="auto"/>
        <w:ind w:left="567"/>
        <w:rPr>
          <w:rFonts w:ascii="Arial" w:eastAsia="Times New Roman" w:hAnsi="Arial" w:cs="Arial"/>
          <w:color w:val="auto"/>
          <w:sz w:val="16"/>
          <w:szCs w:val="16"/>
          <w:lang w:eastAsia="es-ES"/>
        </w:rPr>
      </w:pPr>
    </w:p>
    <w:p w14:paraId="2933AA7A" w14:textId="77777777" w:rsidR="00321A12" w:rsidRPr="00D419ED" w:rsidRDefault="00321A12" w:rsidP="00321A12">
      <w:pPr>
        <w:spacing w:after="0" w:line="360" w:lineRule="auto"/>
        <w:ind w:left="709"/>
        <w:rPr>
          <w:rFonts w:ascii="Arial" w:eastAsia="Times New Roman" w:hAnsi="Arial" w:cs="Arial"/>
          <w:b/>
          <w:bCs/>
          <w:color w:val="auto"/>
          <w:sz w:val="16"/>
          <w:szCs w:val="16"/>
          <w:u w:val="single"/>
          <w:lang w:eastAsia="es-ES"/>
        </w:rPr>
      </w:pPr>
    </w:p>
    <w:p w14:paraId="3E1FC0CB" w14:textId="77777777" w:rsidR="00321A12" w:rsidRPr="00D419ED" w:rsidRDefault="00321A12" w:rsidP="00321A12">
      <w:pPr>
        <w:spacing w:after="0" w:line="360" w:lineRule="auto"/>
        <w:ind w:left="709"/>
        <w:rPr>
          <w:rFonts w:ascii="Arial" w:eastAsia="Times New Roman" w:hAnsi="Arial" w:cs="Arial"/>
          <w:b/>
          <w:bCs/>
          <w:color w:val="auto"/>
          <w:sz w:val="16"/>
          <w:szCs w:val="16"/>
          <w:u w:val="single"/>
          <w:lang w:eastAsia="es-ES"/>
        </w:rPr>
      </w:pPr>
    </w:p>
    <w:p w14:paraId="1791BD04" w14:textId="77777777" w:rsidR="00321A12" w:rsidRPr="00D419ED" w:rsidRDefault="00321A12" w:rsidP="00321A12"/>
    <w:p w14:paraId="4D0CFB8C" w14:textId="77777777" w:rsidR="00321A12" w:rsidRDefault="00321A12" w:rsidP="00321A12">
      <w:pPr>
        <w:pStyle w:val="Prrafodelista"/>
        <w:numPr>
          <w:ilvl w:val="0"/>
          <w:numId w:val="0"/>
        </w:numPr>
        <w:spacing w:after="0" w:line="276" w:lineRule="auto"/>
        <w:ind w:left="284"/>
        <w:jc w:val="center"/>
        <w:rPr>
          <w:rFonts w:ascii="Arial" w:hAnsi="Arial" w:cs="Arial"/>
          <w:b/>
          <w:color w:val="auto"/>
          <w:sz w:val="22"/>
        </w:rPr>
      </w:pPr>
    </w:p>
    <w:p w14:paraId="061B1370" w14:textId="77777777" w:rsidR="00321A12" w:rsidRPr="002A68ED" w:rsidRDefault="00321A12" w:rsidP="00321A12">
      <w:pPr>
        <w:tabs>
          <w:tab w:val="center" w:pos="6502"/>
        </w:tabs>
        <w:sectPr w:rsidR="00321A12" w:rsidRPr="002A68ED" w:rsidSect="0049631A">
          <w:pgSz w:w="15840" w:h="12240" w:orient="landscape" w:code="1"/>
          <w:pgMar w:top="1418" w:right="1418" w:bottom="1418" w:left="1418" w:header="720" w:footer="720" w:gutter="0"/>
          <w:cols w:space="720"/>
          <w:titlePg/>
          <w:docGrid w:linePitch="360"/>
        </w:sectPr>
      </w:pPr>
    </w:p>
    <w:p w14:paraId="57C5608A"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A157875"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4BAF0A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2B00454"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5A2B813"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E7C752A" w14:textId="77777777" w:rsidR="00321A12" w:rsidRPr="00D419ED"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D419ED">
        <w:rPr>
          <w:rFonts w:ascii="Britannic Bold" w:hAnsi="Britannic Bold"/>
          <w:color w:val="000000" w:themeColor="text1"/>
          <w:sz w:val="144"/>
          <w:szCs w:val="144"/>
        </w:rPr>
        <w:t>FORMACIÓN ESPECÍFICA</w:t>
      </w:r>
    </w:p>
    <w:p w14:paraId="47A7A8F2" w14:textId="77777777" w:rsidR="00321A12" w:rsidRPr="00D419ED"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D419ED">
        <w:rPr>
          <w:rFonts w:ascii="Britannic Bold" w:hAnsi="Britannic Bold"/>
          <w:color w:val="000000" w:themeColor="text1"/>
          <w:sz w:val="144"/>
          <w:szCs w:val="144"/>
        </w:rPr>
        <w:t>V – X S - A</w:t>
      </w:r>
    </w:p>
    <w:p w14:paraId="060919D8"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631235A"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625E9CB"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786F021"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EB70498"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E38168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8C62F89"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61A6E77"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F0CA0F3"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2875C53"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DEDB206"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2D349C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EC30B1A"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B8D9ED1" w14:textId="77777777" w:rsidR="00321A12" w:rsidRPr="00D419ED"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D419ED">
        <w:rPr>
          <w:rFonts w:ascii="Britannic Bold" w:hAnsi="Britannic Bold"/>
          <w:color w:val="000000" w:themeColor="text1"/>
          <w:sz w:val="144"/>
          <w:szCs w:val="144"/>
        </w:rPr>
        <w:t>QUINTO SEMESTRE ACADÉMICO</w:t>
      </w:r>
    </w:p>
    <w:p w14:paraId="53127E82"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78C1F1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59265D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C5AB050"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E2AF5E2" w14:textId="77777777" w:rsidR="00321A12" w:rsidRDefault="00321A12" w:rsidP="00321A12">
      <w:pPr>
        <w:pStyle w:val="Prrafodelista"/>
        <w:numPr>
          <w:ilvl w:val="0"/>
          <w:numId w:val="0"/>
        </w:numPr>
        <w:ind w:left="284"/>
        <w:jc w:val="center"/>
        <w:rPr>
          <w:rFonts w:ascii="Arial" w:hAnsi="Arial" w:cs="Arial"/>
          <w:b/>
          <w:color w:val="auto"/>
          <w:sz w:val="20"/>
        </w:rPr>
        <w:sectPr w:rsidR="00321A12" w:rsidSect="0049631A">
          <w:pgSz w:w="12240" w:h="15840" w:code="1"/>
          <w:pgMar w:top="1418" w:right="1418" w:bottom="1418" w:left="1418" w:header="720" w:footer="720" w:gutter="0"/>
          <w:cols w:space="720"/>
          <w:titlePg/>
          <w:docGrid w:linePitch="360"/>
        </w:sectPr>
      </w:pPr>
    </w:p>
    <w:p w14:paraId="1127ACA8" w14:textId="247C123D" w:rsidR="00017705" w:rsidRDefault="00017705" w:rsidP="00017705">
      <w:pPr>
        <w:spacing w:after="0" w:line="240" w:lineRule="auto"/>
        <w:jc w:val="center"/>
        <w:rPr>
          <w:rFonts w:ascii="Calibri,Bold" w:eastAsia="Calibri" w:hAnsi="Calibri,Bold" w:cs="Calibri,Bold"/>
          <w:b/>
          <w:bCs/>
          <w:color w:val="000000" w:themeColor="text1"/>
          <w:sz w:val="24"/>
          <w:szCs w:val="28"/>
        </w:rPr>
      </w:pPr>
      <w:r w:rsidRPr="00726739">
        <w:rPr>
          <w:rFonts w:ascii="Calibri,Bold" w:eastAsia="Calibri" w:hAnsi="Calibri,Bold" w:cs="Calibri,Bold"/>
          <w:b/>
          <w:bCs/>
          <w:color w:val="000000" w:themeColor="text1"/>
          <w:sz w:val="24"/>
          <w:szCs w:val="28"/>
        </w:rPr>
        <w:lastRenderedPageBreak/>
        <w:t xml:space="preserve">LENGUA EXTRANJERA I </w:t>
      </w:r>
    </w:p>
    <w:tbl>
      <w:tblPr>
        <w:tblStyle w:val="TableGrid"/>
        <w:tblW w:w="13324" w:type="dxa"/>
        <w:tblInd w:w="278" w:type="dxa"/>
        <w:tblCellMar>
          <w:left w:w="6" w:type="dxa"/>
          <w:bottom w:w="111" w:type="dxa"/>
        </w:tblCellMar>
        <w:tblLook w:val="04A0" w:firstRow="1" w:lastRow="0" w:firstColumn="1" w:lastColumn="0" w:noHBand="0" w:noVBand="1"/>
      </w:tblPr>
      <w:tblGrid>
        <w:gridCol w:w="2497"/>
        <w:gridCol w:w="2665"/>
        <w:gridCol w:w="2634"/>
        <w:gridCol w:w="5528"/>
      </w:tblGrid>
      <w:tr w:rsidR="00703073" w:rsidRPr="00DD1ABE" w14:paraId="359B0F10" w14:textId="77777777" w:rsidTr="00703073">
        <w:trPr>
          <w:trHeight w:val="417"/>
        </w:trPr>
        <w:tc>
          <w:tcPr>
            <w:tcW w:w="13324"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6238BC42" w14:textId="31493E12" w:rsidR="00703073" w:rsidRPr="00DD1ABE" w:rsidRDefault="00703073" w:rsidP="00610470">
            <w:pPr>
              <w:ind w:right="1124"/>
              <w:rPr>
                <w:rFonts w:eastAsia="Arial"/>
                <w:b/>
                <w:bCs/>
                <w:sz w:val="24"/>
                <w:szCs w:val="24"/>
              </w:rPr>
            </w:pPr>
            <w:r w:rsidRPr="00DD1ABE">
              <w:rPr>
                <w:rFonts w:eastAsia="Arial"/>
                <w:sz w:val="20"/>
              </w:rPr>
              <w:t xml:space="preserve">    </w:t>
            </w:r>
            <w:r w:rsidRPr="00DD1ABE">
              <w:rPr>
                <w:rFonts w:eastAsia="Arial"/>
                <w:b/>
                <w:bCs/>
                <w:sz w:val="24"/>
                <w:szCs w:val="24"/>
              </w:rPr>
              <w:t>Lengua Extranjera</w:t>
            </w:r>
            <w:r w:rsidR="00DF69E9">
              <w:rPr>
                <w:rFonts w:eastAsia="Arial"/>
                <w:b/>
                <w:bCs/>
                <w:sz w:val="24"/>
                <w:szCs w:val="24"/>
              </w:rPr>
              <w:t xml:space="preserve"> I</w:t>
            </w:r>
          </w:p>
        </w:tc>
      </w:tr>
      <w:tr w:rsidR="00703073" w:rsidRPr="00DD1ABE" w14:paraId="09BF2C41" w14:textId="77777777" w:rsidTr="00703073">
        <w:trPr>
          <w:trHeight w:val="1195"/>
        </w:trPr>
        <w:tc>
          <w:tcPr>
            <w:tcW w:w="1507" w:type="dxa"/>
            <w:tcBorders>
              <w:top w:val="single" w:sz="5" w:space="0" w:color="000000"/>
              <w:left w:val="single" w:sz="5" w:space="0" w:color="000000"/>
              <w:bottom w:val="single" w:sz="5" w:space="0" w:color="000000"/>
              <w:right w:val="single" w:sz="5" w:space="0" w:color="000000"/>
            </w:tcBorders>
            <w:vAlign w:val="bottom"/>
          </w:tcPr>
          <w:p w14:paraId="189D9F8C" w14:textId="6137730B" w:rsidR="00703073" w:rsidRPr="00DD1ABE" w:rsidRDefault="00703073" w:rsidP="00610470">
            <w:pPr>
              <w:ind w:left="561" w:right="1124" w:hanging="561"/>
              <w:jc w:val="both"/>
              <w:rPr>
                <w:rFonts w:ascii="Arial" w:eastAsia="Arial" w:hAnsi="Arial" w:cs="Arial"/>
                <w:color w:val="000000"/>
                <w:sz w:val="20"/>
              </w:rPr>
            </w:pPr>
            <w:r w:rsidRPr="00DD1ABE">
              <w:rPr>
                <w:rFonts w:ascii="Arial" w:eastAsia="Arial" w:hAnsi="Arial" w:cs="Arial"/>
                <w:b/>
                <w:color w:val="000000"/>
                <w:sz w:val="18"/>
              </w:rPr>
              <w:t xml:space="preserve">               SUMILLA</w:t>
            </w:r>
            <w:r w:rsidRPr="00DD1ABE">
              <w:rPr>
                <w:rFonts w:ascii="Arial" w:eastAsia="Arial" w:hAnsi="Arial" w:cs="Arial"/>
                <w:color w:val="000000"/>
                <w:sz w:val="18"/>
              </w:rPr>
              <w:t xml:space="preserve"> </w:t>
            </w:r>
          </w:p>
        </w:tc>
        <w:tc>
          <w:tcPr>
            <w:tcW w:w="11817" w:type="dxa"/>
            <w:gridSpan w:val="3"/>
            <w:tcBorders>
              <w:top w:val="single" w:sz="5" w:space="0" w:color="000000"/>
              <w:left w:val="single" w:sz="5" w:space="0" w:color="000000"/>
              <w:bottom w:val="single" w:sz="5" w:space="0" w:color="000000"/>
              <w:right w:val="single" w:sz="5" w:space="0" w:color="000000"/>
            </w:tcBorders>
          </w:tcPr>
          <w:p w14:paraId="622392AF" w14:textId="27455500" w:rsidR="00703073" w:rsidRPr="00703073" w:rsidRDefault="00703073" w:rsidP="00703073">
            <w:pPr>
              <w:spacing w:after="80"/>
              <w:ind w:left="120" w:right="1124"/>
              <w:jc w:val="both"/>
              <w:rPr>
                <w:rFonts w:ascii="Arial" w:eastAsiaTheme="minorEastAsia" w:hAnsi="Arial" w:cs="Arial"/>
                <w:color w:val="000000"/>
                <w:sz w:val="20"/>
              </w:rPr>
            </w:pPr>
            <w:r w:rsidRPr="009625B9">
              <w:rPr>
                <w:rFonts w:ascii="Arial" w:eastAsiaTheme="minorEastAsia" w:hAnsi="Arial" w:cs="Arial"/>
                <w:color w:val="000000"/>
                <w:sz w:val="20"/>
              </w:rPr>
              <w:t xml:space="preserve">Área donde se ampliará y profundizará el estudio de las características gramaticales y normas de interacción comunicativa de la lengua objeto de estudio a fin de que el alumno consiga una mayor capacidad de comunicación.  Encamina el aprendizaje del idioma inglés como herramienta que apoya el aprendizaje científico y contribuirá a que los estudiantes escuchen y comprendan textos extensos, bien organizados y lingüísticamente complejos de temas tanto concretos como abstractos articulados a una velocidad normal correspondiente a un nivel intermedio.   </w:t>
            </w:r>
          </w:p>
        </w:tc>
      </w:tr>
      <w:tr w:rsidR="00703073" w:rsidRPr="00DD1ABE" w14:paraId="2407C79D" w14:textId="77777777" w:rsidTr="00703073">
        <w:trPr>
          <w:trHeight w:val="418"/>
        </w:trPr>
        <w:tc>
          <w:tcPr>
            <w:tcW w:w="1507" w:type="dxa"/>
            <w:tcBorders>
              <w:top w:val="single" w:sz="5" w:space="0" w:color="000000"/>
              <w:left w:val="single" w:sz="5" w:space="0" w:color="000000"/>
              <w:bottom w:val="single" w:sz="5" w:space="0" w:color="000000"/>
              <w:right w:val="single" w:sz="5" w:space="0" w:color="000000"/>
            </w:tcBorders>
            <w:shd w:val="clear" w:color="auto" w:fill="D9D9D9"/>
          </w:tcPr>
          <w:p w14:paraId="06116394" w14:textId="77777777" w:rsidR="00703073" w:rsidRPr="00DD1ABE" w:rsidRDefault="00703073" w:rsidP="00610470">
            <w:pPr>
              <w:ind w:left="1" w:right="1124"/>
              <w:jc w:val="both"/>
              <w:rPr>
                <w:rFonts w:ascii="Arial" w:eastAsia="Arial" w:hAnsi="Arial" w:cs="Arial"/>
                <w:color w:val="000000"/>
                <w:sz w:val="20"/>
              </w:rPr>
            </w:pPr>
            <w:r w:rsidRPr="00DD1ABE">
              <w:rPr>
                <w:rFonts w:ascii="Arial" w:eastAsia="Arial" w:hAnsi="Arial" w:cs="Arial"/>
                <w:b/>
                <w:color w:val="000000"/>
                <w:sz w:val="18"/>
              </w:rPr>
              <w:t>CRITERIO DE DESEMPEÑO</w:t>
            </w:r>
            <w:r w:rsidRPr="00DD1ABE">
              <w:rPr>
                <w:rFonts w:ascii="Arial" w:eastAsia="Arial" w:hAnsi="Arial" w:cs="Arial"/>
                <w:color w:val="000000"/>
                <w:sz w:val="18"/>
              </w:rPr>
              <w:t xml:space="preserve"> </w:t>
            </w:r>
          </w:p>
        </w:tc>
        <w:tc>
          <w:tcPr>
            <w:tcW w:w="279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425CD73" w14:textId="77777777" w:rsidR="00703073" w:rsidRPr="00DD1ABE" w:rsidRDefault="00703073" w:rsidP="00610470">
            <w:pPr>
              <w:ind w:right="1124"/>
              <w:jc w:val="both"/>
              <w:rPr>
                <w:rFonts w:ascii="Arial" w:eastAsia="Arial" w:hAnsi="Arial" w:cs="Arial"/>
                <w:color w:val="000000"/>
                <w:sz w:val="20"/>
              </w:rPr>
            </w:pPr>
            <w:r w:rsidRPr="00DD1ABE">
              <w:rPr>
                <w:rFonts w:ascii="Arial" w:eastAsia="Arial" w:hAnsi="Arial" w:cs="Arial"/>
                <w:b/>
                <w:color w:val="000000"/>
                <w:sz w:val="18"/>
              </w:rPr>
              <w:t>CONTENIDOS</w:t>
            </w:r>
            <w:r w:rsidRPr="00DD1ABE">
              <w:rPr>
                <w:rFonts w:ascii="Arial" w:eastAsia="Arial" w:hAnsi="Arial" w:cs="Arial"/>
                <w:color w:val="000000"/>
                <w:sz w:val="18"/>
              </w:rPr>
              <w:t xml:space="preserve"> </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14:paraId="1947A6D2" w14:textId="77777777" w:rsidR="00703073" w:rsidRPr="00DD1ABE" w:rsidRDefault="00703073" w:rsidP="00610470">
            <w:pPr>
              <w:ind w:right="1124"/>
              <w:jc w:val="both"/>
              <w:rPr>
                <w:rFonts w:ascii="Arial" w:eastAsia="Arial" w:hAnsi="Arial" w:cs="Arial"/>
                <w:color w:val="000000"/>
                <w:sz w:val="20"/>
              </w:rPr>
            </w:pPr>
            <w:r w:rsidRPr="00DD1ABE">
              <w:rPr>
                <w:rFonts w:ascii="Arial" w:eastAsia="Arial" w:hAnsi="Arial" w:cs="Arial"/>
                <w:b/>
                <w:color w:val="000000"/>
                <w:sz w:val="18"/>
              </w:rPr>
              <w:t>PRODUCTOS</w:t>
            </w:r>
            <w:r w:rsidRPr="00DD1ABE">
              <w:rPr>
                <w:rFonts w:ascii="Arial" w:eastAsia="Arial" w:hAnsi="Arial" w:cs="Arial"/>
                <w:color w:val="000000"/>
                <w:sz w:val="18"/>
              </w:rPr>
              <w:t xml:space="preserve"> </w:t>
            </w:r>
          </w:p>
        </w:tc>
        <w:tc>
          <w:tcPr>
            <w:tcW w:w="638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CD78B4C" w14:textId="77777777" w:rsidR="00703073" w:rsidRPr="00DD1ABE" w:rsidRDefault="00703073" w:rsidP="00610470">
            <w:pPr>
              <w:ind w:left="1056" w:right="1124"/>
              <w:jc w:val="both"/>
              <w:rPr>
                <w:rFonts w:ascii="Arial" w:eastAsia="Arial" w:hAnsi="Arial" w:cs="Arial"/>
                <w:color w:val="000000"/>
                <w:sz w:val="20"/>
              </w:rPr>
            </w:pPr>
            <w:r w:rsidRPr="00DD1ABE">
              <w:rPr>
                <w:rFonts w:ascii="Arial" w:eastAsia="Arial" w:hAnsi="Arial" w:cs="Arial"/>
                <w:b/>
                <w:color w:val="000000"/>
                <w:sz w:val="18"/>
              </w:rPr>
              <w:t>CRITERIOS DE EVALUACIÓN</w:t>
            </w:r>
            <w:r w:rsidRPr="00DD1ABE">
              <w:rPr>
                <w:rFonts w:ascii="Arial" w:eastAsia="Arial" w:hAnsi="Arial" w:cs="Arial"/>
                <w:color w:val="000000"/>
                <w:sz w:val="18"/>
              </w:rPr>
              <w:t xml:space="preserve"> </w:t>
            </w:r>
          </w:p>
        </w:tc>
      </w:tr>
      <w:tr w:rsidR="00703073" w:rsidRPr="00D92274" w14:paraId="4115A790" w14:textId="77777777" w:rsidTr="00610470">
        <w:trPr>
          <w:trHeight w:val="796"/>
        </w:trPr>
        <w:tc>
          <w:tcPr>
            <w:tcW w:w="1507" w:type="dxa"/>
            <w:tcBorders>
              <w:top w:val="single" w:sz="5" w:space="0" w:color="000000"/>
              <w:left w:val="single" w:sz="5" w:space="0" w:color="000000"/>
              <w:bottom w:val="single" w:sz="5" w:space="0" w:color="000000"/>
              <w:right w:val="single" w:sz="5" w:space="0" w:color="000000"/>
            </w:tcBorders>
          </w:tcPr>
          <w:p w14:paraId="5981A62E" w14:textId="77777777" w:rsidR="00703073" w:rsidRPr="00DD1ABE" w:rsidRDefault="00703073" w:rsidP="00610470">
            <w:pPr>
              <w:ind w:left="1" w:right="1124"/>
              <w:jc w:val="both"/>
              <w:rPr>
                <w:rFonts w:ascii="Arial" w:eastAsia="Arial" w:hAnsi="Arial" w:cs="Arial"/>
                <w:color w:val="000000"/>
                <w:sz w:val="20"/>
              </w:rPr>
            </w:pPr>
            <w:r w:rsidRPr="00DD1ABE">
              <w:rPr>
                <w:rFonts w:ascii="Arial" w:eastAsia="Arial" w:hAnsi="Arial" w:cs="Arial"/>
                <w:color w:val="000000"/>
                <w:sz w:val="20"/>
              </w:rPr>
              <w:t xml:space="preserve"> </w:t>
            </w:r>
          </w:p>
          <w:p w14:paraId="5DD10BE0" w14:textId="77777777" w:rsidR="00703073" w:rsidRPr="00DD1ABE" w:rsidRDefault="00703073" w:rsidP="00610470">
            <w:pPr>
              <w:ind w:left="108"/>
              <w:jc w:val="both"/>
              <w:rPr>
                <w:rFonts w:eastAsia="Arial" w:cs="Calibri"/>
                <w:color w:val="0D0D0D"/>
                <w:sz w:val="20"/>
                <w:szCs w:val="20"/>
              </w:rPr>
            </w:pPr>
            <w:r w:rsidRPr="00DD1ABE">
              <w:rPr>
                <w:rFonts w:ascii="Arial" w:eastAsia="Arial" w:hAnsi="Arial" w:cs="Arial"/>
                <w:color w:val="000000"/>
                <w:sz w:val="18"/>
              </w:rPr>
              <w:t xml:space="preserve"> </w:t>
            </w:r>
            <w:r w:rsidRPr="00DD1ABE">
              <w:rPr>
                <w:rFonts w:eastAsia="Arial" w:cs="Calibri"/>
                <w:color w:val="0D0D0D"/>
                <w:sz w:val="20"/>
                <w:szCs w:val="20"/>
                <w:u w:val="single" w:color="000000"/>
              </w:rPr>
              <w:t>Dimensión Personal</w:t>
            </w:r>
            <w:r w:rsidRPr="00DD1ABE">
              <w:rPr>
                <w:rFonts w:eastAsia="Arial" w:cs="Calibri"/>
                <w:color w:val="0D0D0D"/>
                <w:sz w:val="20"/>
                <w:szCs w:val="20"/>
              </w:rPr>
              <w:t>:</w:t>
            </w:r>
          </w:p>
          <w:p w14:paraId="37C1700F" w14:textId="77777777" w:rsidR="00703073" w:rsidRPr="00DD1ABE" w:rsidRDefault="00703073" w:rsidP="00610470">
            <w:pPr>
              <w:shd w:val="clear" w:color="auto" w:fill="F8F9FA"/>
              <w:spacing w:line="0" w:lineRule="atLeast"/>
              <w:jc w:val="both"/>
              <w:rPr>
                <w:rFonts w:ascii="inherit" w:eastAsiaTheme="minorHAnsi" w:hAnsi="inherit" w:cs="Courier New"/>
                <w:b/>
                <w:bCs/>
                <w:color w:val="222222"/>
                <w:sz w:val="54"/>
                <w:szCs w:val="54"/>
              </w:rPr>
            </w:pPr>
            <w:r w:rsidRPr="00DD1ABE">
              <w:rPr>
                <w:rFonts w:ascii="Calibri" w:eastAsiaTheme="minorHAnsi" w:hAnsi="Calibri" w:cs="Calibri"/>
                <w:sz w:val="20"/>
                <w:szCs w:val="20"/>
              </w:rPr>
              <w:t xml:space="preserve">1.2.6 </w:t>
            </w:r>
            <w:r w:rsidRPr="00DD1ABE">
              <w:rPr>
                <w:rFonts w:ascii="inherit" w:eastAsiaTheme="minorHAnsi" w:hAnsi="inherit" w:cs="Courier New"/>
                <w:color w:val="222222"/>
                <w:sz w:val="20"/>
                <w:szCs w:val="20"/>
              </w:rPr>
              <w:t xml:space="preserve">Maneja una segunda lengua y/o </w:t>
            </w:r>
            <w:r w:rsidRPr="00DD1ABE">
              <w:rPr>
                <w:rFonts w:ascii="inherit" w:eastAsiaTheme="minorHAnsi" w:hAnsi="inherit" w:cs="Courier New"/>
                <w:b/>
                <w:bCs/>
                <w:color w:val="222222"/>
                <w:sz w:val="20"/>
                <w:szCs w:val="20"/>
              </w:rPr>
              <w:t>lengua extranjera y herramientas</w:t>
            </w:r>
            <w:r w:rsidRPr="00DD1ABE">
              <w:rPr>
                <w:rFonts w:ascii="inherit" w:eastAsiaTheme="minorHAnsi" w:hAnsi="inherit" w:cs="Courier New"/>
                <w:color w:val="222222"/>
                <w:sz w:val="20"/>
                <w:szCs w:val="20"/>
              </w:rPr>
              <w:t xml:space="preserve"> informáticas de manera innovadora como recursos para su </w:t>
            </w:r>
            <w:r w:rsidRPr="00DD1ABE">
              <w:rPr>
                <w:rFonts w:ascii="inherit" w:eastAsiaTheme="minorHAnsi" w:hAnsi="inherit" w:cs="Courier New"/>
                <w:b/>
                <w:bCs/>
                <w:color w:val="222222"/>
                <w:sz w:val="20"/>
                <w:szCs w:val="20"/>
              </w:rPr>
              <w:t>desarrollo personal y profesional.</w:t>
            </w:r>
          </w:p>
          <w:p w14:paraId="12F4C791" w14:textId="77777777" w:rsidR="00703073" w:rsidRPr="00DD1ABE" w:rsidRDefault="00703073" w:rsidP="00610470">
            <w:pPr>
              <w:ind w:left="105" w:right="1124"/>
              <w:jc w:val="both"/>
              <w:rPr>
                <w:rFonts w:ascii="Arial" w:eastAsia="Arial" w:hAnsi="Arial" w:cs="Arial"/>
                <w:color w:val="000000"/>
                <w:sz w:val="20"/>
              </w:rPr>
            </w:pPr>
          </w:p>
          <w:p w14:paraId="5398D087" w14:textId="77777777" w:rsidR="00703073" w:rsidRPr="00DD1ABE" w:rsidRDefault="00703073" w:rsidP="00610470">
            <w:pPr>
              <w:ind w:left="108"/>
              <w:jc w:val="both"/>
              <w:rPr>
                <w:rFonts w:eastAsia="Arial" w:cs="Calibri"/>
                <w:color w:val="0D0D0D"/>
                <w:sz w:val="20"/>
                <w:szCs w:val="20"/>
              </w:rPr>
            </w:pPr>
            <w:r w:rsidRPr="00DD1ABE">
              <w:rPr>
                <w:rFonts w:eastAsia="Arial" w:cs="Calibri"/>
                <w:color w:val="0D0D0D"/>
                <w:sz w:val="20"/>
                <w:szCs w:val="20"/>
                <w:u w:val="single" w:color="000000"/>
              </w:rPr>
              <w:t>Dimensión Profesional pedagógica</w:t>
            </w:r>
            <w:r w:rsidRPr="00DD1ABE">
              <w:rPr>
                <w:rFonts w:eastAsia="Arial" w:cs="Calibri"/>
                <w:color w:val="0D0D0D"/>
                <w:sz w:val="20"/>
                <w:szCs w:val="20"/>
              </w:rPr>
              <w:t>:</w:t>
            </w:r>
          </w:p>
          <w:p w14:paraId="2884B67E" w14:textId="77777777" w:rsidR="00703073" w:rsidRPr="00DD1ABE" w:rsidRDefault="00703073" w:rsidP="00610470">
            <w:pPr>
              <w:spacing w:line="241" w:lineRule="auto"/>
              <w:ind w:left="108" w:right="52"/>
              <w:jc w:val="both"/>
              <w:rPr>
                <w:rFonts w:eastAsia="Calibri" w:cs="Calibri"/>
                <w:color w:val="0D0D0D"/>
                <w:sz w:val="20"/>
                <w:szCs w:val="20"/>
              </w:rPr>
            </w:pPr>
            <w:r w:rsidRPr="00DD1ABE">
              <w:rPr>
                <w:rFonts w:ascii="Calibri" w:eastAsiaTheme="minorEastAsia" w:hAnsi="Calibri" w:cs="Calibri"/>
              </w:rPr>
              <w:t xml:space="preserve">2.1.3 Domina los contenidos </w:t>
            </w:r>
            <w:r w:rsidRPr="00DD1ABE">
              <w:rPr>
                <w:rFonts w:ascii="Calibri" w:eastAsiaTheme="minorEastAsia" w:hAnsi="Calibri" w:cs="Calibri"/>
                <w:b/>
              </w:rPr>
              <w:t xml:space="preserve">disciplinares </w:t>
            </w:r>
            <w:r w:rsidRPr="00DD1ABE">
              <w:rPr>
                <w:rFonts w:ascii="Calibri" w:eastAsiaTheme="minorEastAsia" w:hAnsi="Calibri" w:cs="Calibri"/>
              </w:rPr>
              <w:t xml:space="preserve">de la carrera y los organiza para generar aprendizajes </w:t>
            </w:r>
            <w:r w:rsidRPr="00DD1ABE">
              <w:rPr>
                <w:rFonts w:ascii="Calibri" w:eastAsiaTheme="minorEastAsia" w:hAnsi="Calibri" w:cs="Calibri"/>
                <w:b/>
              </w:rPr>
              <w:t>significativos</w:t>
            </w:r>
            <w:r w:rsidRPr="00DD1ABE">
              <w:rPr>
                <w:rFonts w:ascii="Calibri" w:eastAsiaTheme="minorEastAsia" w:hAnsi="Calibri" w:cs="Calibri"/>
              </w:rPr>
              <w:t xml:space="preserve"> </w:t>
            </w:r>
            <w:r w:rsidRPr="00DD1ABE">
              <w:rPr>
                <w:rFonts w:ascii="Calibri" w:eastAsiaTheme="minorEastAsia" w:hAnsi="Calibri" w:cs="Calibri"/>
                <w:b/>
              </w:rPr>
              <w:t xml:space="preserve">y funcionales </w:t>
            </w:r>
            <w:r w:rsidRPr="00DD1ABE">
              <w:rPr>
                <w:rFonts w:ascii="Calibri" w:eastAsiaTheme="minorEastAsia" w:hAnsi="Calibri" w:cs="Calibri"/>
              </w:rPr>
              <w:t>en diferentes contextos y escenarios.</w:t>
            </w:r>
          </w:p>
          <w:p w14:paraId="0659C563" w14:textId="77777777" w:rsidR="00703073" w:rsidRPr="00DD1ABE" w:rsidRDefault="00703073" w:rsidP="00610470">
            <w:pPr>
              <w:ind w:left="108"/>
              <w:jc w:val="both"/>
              <w:rPr>
                <w:rFonts w:eastAsia="Arial" w:cs="Calibri"/>
                <w:color w:val="0D0D0D"/>
                <w:sz w:val="20"/>
                <w:szCs w:val="20"/>
              </w:rPr>
            </w:pPr>
            <w:r w:rsidRPr="00DD1ABE">
              <w:rPr>
                <w:rFonts w:eastAsia="Arial" w:cs="Calibri"/>
                <w:color w:val="0D0D0D"/>
                <w:sz w:val="20"/>
                <w:szCs w:val="20"/>
                <w:u w:val="single" w:color="000000"/>
              </w:rPr>
              <w:t>Socio comunitaria</w:t>
            </w:r>
            <w:r w:rsidRPr="00DD1ABE">
              <w:rPr>
                <w:rFonts w:eastAsia="Arial" w:cs="Calibri"/>
                <w:color w:val="0D0D0D"/>
                <w:sz w:val="20"/>
                <w:szCs w:val="20"/>
              </w:rPr>
              <w:t>:</w:t>
            </w:r>
          </w:p>
          <w:p w14:paraId="3CF610A0" w14:textId="77777777" w:rsidR="00703073" w:rsidRPr="00DD1ABE" w:rsidRDefault="00703073" w:rsidP="00610470">
            <w:pPr>
              <w:shd w:val="clear" w:color="auto" w:fill="F8F9FA"/>
              <w:spacing w:line="0" w:lineRule="atLeast"/>
              <w:jc w:val="both"/>
              <w:rPr>
                <w:rFonts w:ascii="inherit" w:hAnsi="inherit" w:cs="Courier New"/>
                <w:color w:val="222222"/>
                <w:sz w:val="54"/>
                <w:szCs w:val="54"/>
              </w:rPr>
            </w:pPr>
            <w:r w:rsidRPr="00DD1ABE">
              <w:rPr>
                <w:rFonts w:ascii="Calibri" w:hAnsi="Calibri" w:cs="Calibri"/>
                <w:sz w:val="20"/>
                <w:szCs w:val="20"/>
              </w:rPr>
              <w:t xml:space="preserve">  3.1.1 </w:t>
            </w:r>
            <w:r w:rsidRPr="00DD1ABE">
              <w:rPr>
                <w:rFonts w:ascii="Calibri" w:hAnsi="Calibri" w:cs="Calibri"/>
                <w:b/>
                <w:sz w:val="20"/>
                <w:szCs w:val="20"/>
              </w:rPr>
              <w:t xml:space="preserve">Demuestra actitudes de respeto a las diferencias </w:t>
            </w:r>
            <w:r w:rsidRPr="00DD1ABE">
              <w:rPr>
                <w:rFonts w:ascii="Calibri" w:hAnsi="Calibri" w:cs="Calibri"/>
                <w:b/>
                <w:sz w:val="20"/>
                <w:szCs w:val="20"/>
              </w:rPr>
              <w:lastRenderedPageBreak/>
              <w:t>individuales</w:t>
            </w:r>
            <w:r w:rsidRPr="00DD1ABE">
              <w:rPr>
                <w:rFonts w:ascii="Calibri" w:hAnsi="Calibri" w:cs="Calibri"/>
                <w:sz w:val="20"/>
                <w:szCs w:val="20"/>
              </w:rPr>
              <w:t xml:space="preserve">, interactuando con otros actores educativos para </w:t>
            </w:r>
            <w:r w:rsidRPr="00DD1ABE">
              <w:rPr>
                <w:rFonts w:ascii="Calibri" w:hAnsi="Calibri" w:cs="Calibri"/>
                <w:b/>
                <w:sz w:val="20"/>
                <w:szCs w:val="20"/>
              </w:rPr>
              <w:t>favorecer el desarrollo institucional.</w:t>
            </w:r>
          </w:p>
          <w:p w14:paraId="46E8A3AA" w14:textId="77777777" w:rsidR="00703073" w:rsidRPr="00DD1ABE" w:rsidRDefault="00703073" w:rsidP="00610470">
            <w:pPr>
              <w:ind w:left="105" w:right="1124"/>
              <w:jc w:val="both"/>
              <w:rPr>
                <w:rFonts w:ascii="Arial" w:eastAsia="Arial" w:hAnsi="Arial" w:cs="Arial"/>
                <w:color w:val="000000"/>
                <w:sz w:val="20"/>
              </w:rPr>
            </w:pPr>
          </w:p>
        </w:tc>
        <w:tc>
          <w:tcPr>
            <w:tcW w:w="2797" w:type="dxa"/>
            <w:tcBorders>
              <w:top w:val="single" w:sz="5" w:space="0" w:color="000000"/>
              <w:left w:val="single" w:sz="5" w:space="0" w:color="000000"/>
              <w:bottom w:val="single" w:sz="5" w:space="0" w:color="000000"/>
              <w:right w:val="single" w:sz="5" w:space="0" w:color="000000"/>
            </w:tcBorders>
          </w:tcPr>
          <w:p w14:paraId="65DB8CEB" w14:textId="77777777" w:rsidR="00703073" w:rsidRPr="00DD1ABE" w:rsidRDefault="00703073" w:rsidP="00610470">
            <w:pPr>
              <w:ind w:right="1124"/>
              <w:jc w:val="both"/>
              <w:rPr>
                <w:rFonts w:ascii="Arial" w:eastAsia="Arial" w:hAnsi="Arial" w:cs="Arial"/>
                <w:noProof/>
                <w:color w:val="000000"/>
                <w:sz w:val="20"/>
              </w:rPr>
            </w:pPr>
          </w:p>
          <w:p w14:paraId="32B9FD3F" w14:textId="77777777" w:rsidR="00703073" w:rsidRPr="00DD1ABE" w:rsidRDefault="00703073" w:rsidP="00610470">
            <w:pPr>
              <w:ind w:right="1124"/>
              <w:jc w:val="both"/>
              <w:rPr>
                <w:rFonts w:ascii="Arial" w:eastAsia="Arial" w:hAnsi="Arial" w:cs="Arial"/>
                <w:noProof/>
                <w:color w:val="000000"/>
                <w:sz w:val="20"/>
              </w:rPr>
            </w:pPr>
            <w:r>
              <w:rPr>
                <w:rFonts w:ascii="Arial" w:eastAsia="Arial" w:hAnsi="Arial" w:cs="Arial"/>
                <w:noProof/>
                <w:color w:val="000000"/>
                <w:sz w:val="20"/>
              </w:rPr>
              <w:t xml:space="preserve"> </w:t>
            </w:r>
          </w:p>
          <w:p w14:paraId="2435269E"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-Presentation of the area and Negotiation of the syllabus.</w:t>
            </w:r>
          </w:p>
          <w:p w14:paraId="26172EE0"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Diagnostic Test</w:t>
            </w:r>
          </w:p>
          <w:p w14:paraId="626E190C"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Present Perfect Simple: experienced unfinished past and recent events</w:t>
            </w:r>
          </w:p>
          <w:p w14:paraId="34C3BAC0"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Present Perfect vs Simple Past</w:t>
            </w:r>
          </w:p>
          <w:p w14:paraId="53E025F9" w14:textId="77777777" w:rsidR="00703073" w:rsidRPr="00703073" w:rsidRDefault="00703073" w:rsidP="00610470">
            <w:pPr>
              <w:ind w:right="1124"/>
              <w:jc w:val="both"/>
              <w:rPr>
                <w:rFonts w:ascii="Arial" w:eastAsia="Arial" w:hAnsi="Arial" w:cs="Arial"/>
                <w:noProof/>
                <w:color w:val="000000"/>
                <w:sz w:val="20"/>
                <w:lang w:val="en-GB"/>
              </w:rPr>
            </w:pPr>
          </w:p>
          <w:p w14:paraId="591DB392"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 xml:space="preserve">Present Perfect Continuous: positive, negative, interrogative </w:t>
            </w:r>
          </w:p>
          <w:p w14:paraId="637EDA61" w14:textId="77777777" w:rsidR="00703073" w:rsidRPr="00703073" w:rsidRDefault="00703073" w:rsidP="00610470">
            <w:pPr>
              <w:ind w:right="1124"/>
              <w:jc w:val="both"/>
              <w:rPr>
                <w:rFonts w:ascii="Arial" w:eastAsia="Arial" w:hAnsi="Arial" w:cs="Arial"/>
                <w:noProof/>
                <w:color w:val="000000"/>
                <w:sz w:val="20"/>
                <w:lang w:val="en-GB"/>
              </w:rPr>
            </w:pPr>
          </w:p>
          <w:p w14:paraId="148C9C20"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 xml:space="preserve">Present Perfect Continuous vs. </w:t>
            </w:r>
            <w:r w:rsidRPr="00703073">
              <w:rPr>
                <w:rFonts w:ascii="Arial" w:eastAsia="Arial" w:hAnsi="Arial" w:cs="Arial"/>
                <w:noProof/>
                <w:color w:val="000000"/>
                <w:sz w:val="20"/>
                <w:lang w:val="en-GB"/>
              </w:rPr>
              <w:lastRenderedPageBreak/>
              <w:t>Present Perfect Simple</w:t>
            </w:r>
          </w:p>
          <w:p w14:paraId="714E25C7"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For and since</w:t>
            </w:r>
          </w:p>
          <w:p w14:paraId="5E0C3F4C"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Put the text</w:t>
            </w:r>
          </w:p>
          <w:p w14:paraId="16E53821"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Past Simple and Past Continuous</w:t>
            </w:r>
          </w:p>
          <w:p w14:paraId="72A70494"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Used to</w:t>
            </w:r>
          </w:p>
          <w:p w14:paraId="0C67A39F"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Past Perfect and Simple Past</w:t>
            </w:r>
          </w:p>
          <w:p w14:paraId="7EFCB5FE"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Past Perfect Continuous</w:t>
            </w:r>
          </w:p>
          <w:p w14:paraId="3FDECA0F"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The Future: will, be going to, Present Continuous</w:t>
            </w:r>
          </w:p>
          <w:p w14:paraId="60FA73CB"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Future Perfect</w:t>
            </w:r>
          </w:p>
          <w:p w14:paraId="0339247E"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Future Perfect Continuous</w:t>
            </w:r>
          </w:p>
          <w:p w14:paraId="42399EE9"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If and When…</w:t>
            </w:r>
          </w:p>
          <w:p w14:paraId="37921FC6"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Phrasal Verbs</w:t>
            </w:r>
          </w:p>
          <w:p w14:paraId="7BD9B236" w14:textId="77777777" w:rsidR="00703073" w:rsidRPr="00703073" w:rsidRDefault="00703073" w:rsidP="00610470">
            <w:pPr>
              <w:ind w:right="1124"/>
              <w:jc w:val="both"/>
              <w:rPr>
                <w:rFonts w:ascii="Arial" w:eastAsia="Arial" w:hAnsi="Arial" w:cs="Arial"/>
                <w:noProof/>
                <w:color w:val="000000"/>
                <w:sz w:val="20"/>
                <w:lang w:val="en-GB"/>
              </w:rPr>
            </w:pPr>
          </w:p>
          <w:p w14:paraId="6996C62A"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Final evaluation of the area,</w:t>
            </w:r>
          </w:p>
          <w:p w14:paraId="583D1F89"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 xml:space="preserve"> Final product. Student's portfolio</w:t>
            </w:r>
          </w:p>
          <w:p w14:paraId="3BEFA249"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Collection of Co-evaluation, self-assessment of the portfolio.</w:t>
            </w:r>
          </w:p>
          <w:p w14:paraId="7331AA5A" w14:textId="77777777" w:rsidR="00703073" w:rsidRPr="00703073" w:rsidRDefault="00703073" w:rsidP="00610470">
            <w:pPr>
              <w:ind w:right="1124"/>
              <w:jc w:val="both"/>
              <w:rPr>
                <w:rFonts w:ascii="Arial" w:eastAsia="Arial" w:hAnsi="Arial" w:cs="Arial"/>
                <w:noProof/>
                <w:color w:val="000000"/>
                <w:sz w:val="20"/>
                <w:lang w:val="en-GB"/>
              </w:rPr>
            </w:pPr>
            <w:r w:rsidRPr="00703073">
              <w:rPr>
                <w:rFonts w:ascii="Arial" w:eastAsia="Arial" w:hAnsi="Arial" w:cs="Arial"/>
                <w:noProof/>
                <w:color w:val="000000"/>
                <w:sz w:val="20"/>
                <w:lang w:val="en-GB"/>
              </w:rPr>
              <w:t xml:space="preserve"> </w:t>
            </w:r>
          </w:p>
          <w:p w14:paraId="536124BF" w14:textId="77777777" w:rsidR="00703073" w:rsidRPr="00703073" w:rsidRDefault="00703073" w:rsidP="00610470">
            <w:pPr>
              <w:ind w:right="1124"/>
              <w:jc w:val="both"/>
              <w:rPr>
                <w:rFonts w:ascii="Arial" w:eastAsia="Arial" w:hAnsi="Arial" w:cs="Arial"/>
                <w:color w:val="000000"/>
                <w:sz w:val="20"/>
                <w:lang w:val="en-GB"/>
              </w:rPr>
            </w:pPr>
            <w:r w:rsidRPr="00703073">
              <w:rPr>
                <w:rFonts w:ascii="Arial" w:eastAsia="Arial" w:hAnsi="Arial" w:cs="Arial"/>
                <w:color w:val="000000"/>
                <w:sz w:val="20"/>
                <w:lang w:val="en-GB"/>
              </w:rPr>
              <w:t xml:space="preserve"> Final Product: </w:t>
            </w:r>
            <w:r w:rsidRPr="00DD1ABE">
              <w:rPr>
                <w:rFonts w:ascii="Calibri" w:eastAsia="Calibri" w:hAnsi="Calibri" w:cs="Calibri"/>
                <w:bCs/>
                <w:lang w:val="en-US" w:eastAsia="es-ES"/>
              </w:rPr>
              <w:t>Create a sketch, taking into account a real situation</w:t>
            </w:r>
            <w:r>
              <w:rPr>
                <w:rFonts w:ascii="Calibri" w:eastAsia="Calibri" w:hAnsi="Calibri" w:cs="Calibri"/>
                <w:bCs/>
                <w:lang w:val="en-US" w:eastAsia="es-ES"/>
              </w:rPr>
              <w:t>.</w:t>
            </w:r>
          </w:p>
        </w:tc>
        <w:tc>
          <w:tcPr>
            <w:tcW w:w="0" w:type="auto"/>
            <w:tcBorders>
              <w:top w:val="single" w:sz="5" w:space="0" w:color="000000"/>
              <w:left w:val="single" w:sz="5" w:space="0" w:color="000000"/>
              <w:bottom w:val="single" w:sz="5" w:space="0" w:color="000000"/>
              <w:right w:val="single" w:sz="5" w:space="0" w:color="000000"/>
            </w:tcBorders>
          </w:tcPr>
          <w:p w14:paraId="50CB9C83" w14:textId="77777777" w:rsidR="00703073" w:rsidRPr="00703073" w:rsidRDefault="00703073" w:rsidP="00610470">
            <w:pPr>
              <w:ind w:left="1" w:right="1124"/>
              <w:jc w:val="both"/>
              <w:rPr>
                <w:rFonts w:ascii="Arial" w:eastAsia="Arial" w:hAnsi="Arial" w:cs="Arial"/>
                <w:color w:val="000000"/>
                <w:sz w:val="20"/>
                <w:lang w:val="en-GB"/>
              </w:rPr>
            </w:pPr>
            <w:r w:rsidRPr="00703073">
              <w:rPr>
                <w:rFonts w:ascii="Arial" w:eastAsia="Arial" w:hAnsi="Arial" w:cs="Arial"/>
                <w:color w:val="000000"/>
                <w:sz w:val="20"/>
                <w:lang w:val="en-GB"/>
              </w:rPr>
              <w:lastRenderedPageBreak/>
              <w:t xml:space="preserve"> </w:t>
            </w:r>
          </w:p>
          <w:p w14:paraId="2E40215C"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-Act of negotiation</w:t>
            </w:r>
          </w:p>
          <w:p w14:paraId="6D4CA31B" w14:textId="77777777" w:rsidR="00703073" w:rsidRPr="00703073" w:rsidRDefault="00703073" w:rsidP="00610470">
            <w:pPr>
              <w:ind w:left="101" w:right="1124"/>
              <w:jc w:val="both"/>
              <w:rPr>
                <w:rFonts w:ascii="Arial" w:eastAsia="Arial" w:hAnsi="Arial" w:cs="Arial"/>
                <w:color w:val="000000"/>
                <w:sz w:val="18"/>
                <w:lang w:val="en-GB"/>
              </w:rPr>
            </w:pPr>
          </w:p>
          <w:p w14:paraId="301A3719"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TESTS</w:t>
            </w:r>
          </w:p>
          <w:p w14:paraId="78C09052"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 xml:space="preserve">• Texts Production </w:t>
            </w:r>
          </w:p>
          <w:p w14:paraId="0E6D9C9E"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 xml:space="preserve">Students  identify  structure  present  perfect  vs simple past </w:t>
            </w:r>
          </w:p>
          <w:p w14:paraId="1E1E1292"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w:t>
            </w:r>
            <w:r w:rsidRPr="00703073">
              <w:rPr>
                <w:rFonts w:ascii="Arial" w:eastAsia="Arial" w:hAnsi="Arial" w:cs="Arial"/>
                <w:color w:val="000000"/>
                <w:sz w:val="18"/>
                <w:lang w:val="en-GB"/>
              </w:rPr>
              <w:tab/>
              <w:t xml:space="preserve">Students write sentences </w:t>
            </w:r>
          </w:p>
          <w:p w14:paraId="02BB3539"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 xml:space="preserve">Students a  write texts </w:t>
            </w:r>
          </w:p>
          <w:p w14:paraId="62F57870"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 xml:space="preserve">Students describe the  specific information about for and since </w:t>
            </w:r>
          </w:p>
          <w:p w14:paraId="7E1A4B62"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w:t>
            </w:r>
            <w:r w:rsidRPr="00703073">
              <w:rPr>
                <w:rFonts w:ascii="Arial" w:eastAsia="Arial" w:hAnsi="Arial" w:cs="Arial"/>
                <w:color w:val="000000"/>
                <w:sz w:val="18"/>
                <w:lang w:val="en-GB"/>
              </w:rPr>
              <w:tab/>
              <w:t xml:space="preserve">Students development a practical English </w:t>
            </w:r>
          </w:p>
          <w:p w14:paraId="51CAF89E"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 xml:space="preserve">Students identify  the differences  using </w:t>
            </w:r>
            <w:r w:rsidRPr="000A16A2">
              <w:rPr>
                <w:rFonts w:ascii="Arial" w:eastAsia="Arial" w:hAnsi="Arial" w:cs="Arial"/>
                <w:color w:val="000000"/>
                <w:sz w:val="18"/>
                <w:lang w:val="en-GB"/>
              </w:rPr>
              <w:lastRenderedPageBreak/>
              <w:t xml:space="preserve">past  simple and past  continuous </w:t>
            </w:r>
          </w:p>
          <w:p w14:paraId="72B0B5B7"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Students describe  activities in  their  free  time using  used to</w:t>
            </w:r>
          </w:p>
          <w:p w14:paraId="0038120A"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w:t>
            </w:r>
            <w:r w:rsidRPr="00703073">
              <w:rPr>
                <w:rFonts w:ascii="Arial" w:eastAsia="Arial" w:hAnsi="Arial" w:cs="Arial"/>
                <w:color w:val="000000"/>
                <w:sz w:val="18"/>
                <w:lang w:val="en-GB"/>
              </w:rPr>
              <w:tab/>
              <w:t xml:space="preserve">Students use </w:t>
            </w:r>
          </w:p>
          <w:p w14:paraId="0218B41F"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 xml:space="preserve">Students identify the time  grammatical  past perfect  continuos </w:t>
            </w:r>
          </w:p>
          <w:p w14:paraId="08C2BC5E"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 xml:space="preserve">Students development a  practical  English  </w:t>
            </w:r>
          </w:p>
          <w:p w14:paraId="31C11F5B"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w:t>
            </w:r>
            <w:r w:rsidRPr="000A16A2">
              <w:rPr>
                <w:rFonts w:ascii="Arial" w:eastAsia="Arial" w:hAnsi="Arial" w:cs="Arial"/>
                <w:color w:val="000000"/>
                <w:sz w:val="18"/>
                <w:lang w:val="en-GB"/>
              </w:rPr>
              <w:tab/>
              <w:t>Students elaborate a  chart with  the future perfect</w:t>
            </w:r>
          </w:p>
          <w:p w14:paraId="58DCA901"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w:t>
            </w:r>
            <w:r w:rsidRPr="00703073">
              <w:rPr>
                <w:rFonts w:ascii="Arial" w:eastAsia="Arial" w:hAnsi="Arial" w:cs="Arial"/>
                <w:color w:val="000000"/>
                <w:sz w:val="18"/>
                <w:lang w:val="en-GB"/>
              </w:rPr>
              <w:tab/>
              <w:t>Students elaborate sentences in affirmative, negative and interrogative</w:t>
            </w:r>
          </w:p>
          <w:p w14:paraId="244C83BD"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w:t>
            </w:r>
            <w:r w:rsidRPr="00703073">
              <w:rPr>
                <w:rFonts w:ascii="Arial" w:eastAsia="Arial" w:hAnsi="Arial" w:cs="Arial"/>
                <w:color w:val="000000"/>
                <w:sz w:val="18"/>
                <w:lang w:val="en-GB"/>
              </w:rPr>
              <w:tab/>
              <w:t xml:space="preserve"> Students complete texts texts </w:t>
            </w:r>
          </w:p>
          <w:p w14:paraId="2666A8E7" w14:textId="77777777" w:rsidR="00703073" w:rsidRPr="000A16A2" w:rsidRDefault="00703073" w:rsidP="00610470">
            <w:pPr>
              <w:ind w:left="101" w:right="1124"/>
              <w:jc w:val="both"/>
              <w:rPr>
                <w:rFonts w:ascii="Arial" w:eastAsia="Arial" w:hAnsi="Arial" w:cs="Arial"/>
                <w:color w:val="000000"/>
                <w:sz w:val="18"/>
                <w:lang w:val="en-GB"/>
              </w:rPr>
            </w:pPr>
            <w:r w:rsidRPr="000A16A2">
              <w:rPr>
                <w:rFonts w:ascii="Arial" w:eastAsia="Arial" w:hAnsi="Arial" w:cs="Arial"/>
                <w:color w:val="000000"/>
                <w:sz w:val="18"/>
                <w:lang w:val="en-GB"/>
              </w:rPr>
              <w:t>Students recognize use  about phrasal verbs</w:t>
            </w:r>
          </w:p>
          <w:p w14:paraId="4B6A6515" w14:textId="77777777" w:rsidR="00703073" w:rsidRPr="000A16A2" w:rsidRDefault="00703073" w:rsidP="00610470">
            <w:pPr>
              <w:ind w:left="101" w:right="1124"/>
              <w:jc w:val="both"/>
              <w:rPr>
                <w:rFonts w:ascii="Arial" w:eastAsia="Arial" w:hAnsi="Arial" w:cs="Arial"/>
                <w:color w:val="000000"/>
                <w:sz w:val="18"/>
                <w:lang w:val="en-GB"/>
              </w:rPr>
            </w:pPr>
          </w:p>
          <w:p w14:paraId="4BB4B530"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w:t>
            </w:r>
            <w:r w:rsidRPr="00703073">
              <w:rPr>
                <w:rFonts w:ascii="Arial" w:eastAsia="Arial" w:hAnsi="Arial" w:cs="Arial"/>
                <w:color w:val="000000"/>
                <w:sz w:val="18"/>
                <w:lang w:val="en-GB"/>
              </w:rPr>
              <w:tab/>
              <w:t xml:space="preserve">Students realice their Exposition </w:t>
            </w:r>
          </w:p>
          <w:p w14:paraId="6E97D51E" w14:textId="77777777" w:rsidR="00703073" w:rsidRPr="00703073" w:rsidRDefault="00703073" w:rsidP="00610470">
            <w:pPr>
              <w:ind w:left="101" w:right="1124"/>
              <w:jc w:val="both"/>
              <w:rPr>
                <w:rFonts w:ascii="Arial" w:eastAsia="Arial" w:hAnsi="Arial" w:cs="Arial"/>
                <w:color w:val="000000"/>
                <w:sz w:val="18"/>
                <w:lang w:val="en-GB"/>
              </w:rPr>
            </w:pPr>
            <w:r w:rsidRPr="00703073">
              <w:rPr>
                <w:rFonts w:ascii="Arial" w:eastAsia="Arial" w:hAnsi="Arial" w:cs="Arial"/>
                <w:color w:val="000000"/>
                <w:sz w:val="18"/>
                <w:lang w:val="en-GB"/>
              </w:rPr>
              <w:t>•</w:t>
            </w:r>
            <w:r w:rsidRPr="00703073">
              <w:rPr>
                <w:rFonts w:ascii="Arial" w:eastAsia="Arial" w:hAnsi="Arial" w:cs="Arial"/>
                <w:color w:val="000000"/>
                <w:sz w:val="18"/>
                <w:lang w:val="en-GB"/>
              </w:rPr>
              <w:tab/>
              <w:t>written test</w:t>
            </w:r>
          </w:p>
          <w:p w14:paraId="51D7C234" w14:textId="77777777" w:rsidR="00703073" w:rsidRPr="00DD1ABE" w:rsidRDefault="00703073" w:rsidP="00610470">
            <w:pPr>
              <w:ind w:left="101" w:right="1124"/>
              <w:jc w:val="both"/>
              <w:rPr>
                <w:rFonts w:ascii="Arial" w:eastAsia="Arial" w:hAnsi="Arial" w:cs="Arial"/>
                <w:color w:val="000000"/>
                <w:sz w:val="18"/>
              </w:rPr>
            </w:pPr>
            <w:r w:rsidRPr="00DD1ABE">
              <w:rPr>
                <w:rFonts w:ascii="Arial" w:eastAsia="Arial" w:hAnsi="Arial" w:cs="Arial"/>
                <w:color w:val="000000"/>
                <w:sz w:val="18"/>
              </w:rPr>
              <w:t>•</w:t>
            </w:r>
            <w:r w:rsidRPr="00DD1ABE">
              <w:rPr>
                <w:rFonts w:ascii="Arial" w:eastAsia="Arial" w:hAnsi="Arial" w:cs="Arial"/>
                <w:color w:val="000000"/>
                <w:sz w:val="18"/>
              </w:rPr>
              <w:tab/>
              <w:t xml:space="preserve">Content knowledge </w:t>
            </w:r>
          </w:p>
          <w:p w14:paraId="5D422AB7" w14:textId="77777777" w:rsidR="00703073" w:rsidRPr="00DD1ABE" w:rsidRDefault="00703073" w:rsidP="00610470">
            <w:pPr>
              <w:ind w:left="101" w:right="1124"/>
              <w:jc w:val="both"/>
              <w:rPr>
                <w:rFonts w:ascii="Arial" w:eastAsia="Arial" w:hAnsi="Arial" w:cs="Arial"/>
                <w:color w:val="000000"/>
                <w:sz w:val="20"/>
              </w:rPr>
            </w:pPr>
            <w:r w:rsidRPr="00DD1ABE">
              <w:rPr>
                <w:rFonts w:ascii="Arial" w:eastAsia="Arial" w:hAnsi="Arial" w:cs="Arial"/>
                <w:color w:val="000000"/>
                <w:sz w:val="18"/>
              </w:rPr>
              <w:lastRenderedPageBreak/>
              <w:t>•</w:t>
            </w:r>
            <w:r w:rsidRPr="00DD1ABE">
              <w:rPr>
                <w:rFonts w:ascii="Arial" w:eastAsia="Arial" w:hAnsi="Arial" w:cs="Arial"/>
                <w:color w:val="000000"/>
                <w:sz w:val="18"/>
              </w:rPr>
              <w:tab/>
              <w:t>Attittudinal knowledge</w:t>
            </w:r>
          </w:p>
        </w:tc>
        <w:tc>
          <w:tcPr>
            <w:tcW w:w="6386" w:type="dxa"/>
            <w:tcBorders>
              <w:top w:val="single" w:sz="5" w:space="0" w:color="000000"/>
              <w:left w:val="single" w:sz="5" w:space="0" w:color="000000"/>
              <w:bottom w:val="single" w:sz="5" w:space="0" w:color="000000"/>
              <w:right w:val="single" w:sz="5" w:space="0" w:color="000000"/>
            </w:tcBorders>
          </w:tcPr>
          <w:p w14:paraId="4E6DA8EA" w14:textId="77777777" w:rsidR="00703073" w:rsidRPr="00DD1ABE" w:rsidRDefault="00703073" w:rsidP="00610470">
            <w:pPr>
              <w:ind w:left="276" w:right="1124" w:hanging="84"/>
              <w:jc w:val="both"/>
              <w:rPr>
                <w:rFonts w:ascii="Arial" w:eastAsia="Arial" w:hAnsi="Arial" w:cs="Arial"/>
                <w:color w:val="000000"/>
                <w:sz w:val="20"/>
              </w:rPr>
            </w:pPr>
          </w:p>
          <w:p w14:paraId="5FF5EB34" w14:textId="77777777" w:rsidR="00703073" w:rsidRPr="004F4B84" w:rsidRDefault="00703073" w:rsidP="00610470">
            <w:pPr>
              <w:ind w:left="276" w:right="1124" w:hanging="84"/>
              <w:jc w:val="both"/>
              <w:rPr>
                <w:rFonts w:ascii="Arial" w:eastAsia="Arial" w:hAnsi="Arial" w:cs="Arial"/>
                <w:color w:val="000000"/>
                <w:sz w:val="20"/>
              </w:rPr>
            </w:pPr>
            <w:r>
              <w:rPr>
                <w:rFonts w:ascii="Arial" w:eastAsia="Arial" w:hAnsi="Arial" w:cs="Arial"/>
                <w:color w:val="000000"/>
                <w:sz w:val="20"/>
              </w:rPr>
              <w:t>-Realizarán</w:t>
            </w:r>
            <w:r w:rsidRPr="004F4B84">
              <w:rPr>
                <w:rFonts w:ascii="Arial" w:eastAsia="Arial" w:hAnsi="Arial" w:cs="Arial"/>
                <w:color w:val="000000"/>
                <w:sz w:val="20"/>
              </w:rPr>
              <w:t xml:space="preserve"> un examen de entrada sobre previos conocimientos</w:t>
            </w:r>
          </w:p>
          <w:p w14:paraId="784D0DB1" w14:textId="77777777" w:rsidR="00703073" w:rsidRPr="00703073" w:rsidRDefault="00703073" w:rsidP="00610470">
            <w:pPr>
              <w:ind w:left="276" w:right="1124" w:hanging="84"/>
              <w:jc w:val="both"/>
              <w:rPr>
                <w:rFonts w:ascii="Arial" w:eastAsia="Arial" w:hAnsi="Arial" w:cs="Arial"/>
                <w:color w:val="000000"/>
                <w:sz w:val="20"/>
                <w:lang w:val="en-GB"/>
              </w:rPr>
            </w:pPr>
            <w:r w:rsidRPr="00703073">
              <w:rPr>
                <w:rFonts w:ascii="Arial" w:eastAsia="Arial" w:hAnsi="Arial" w:cs="Arial"/>
                <w:color w:val="000000"/>
                <w:sz w:val="20"/>
                <w:lang w:val="en-GB"/>
              </w:rPr>
              <w:t>•</w:t>
            </w:r>
            <w:r w:rsidRPr="00703073">
              <w:rPr>
                <w:rFonts w:ascii="Arial" w:eastAsia="Arial" w:hAnsi="Arial" w:cs="Arial"/>
                <w:color w:val="000000"/>
                <w:sz w:val="20"/>
                <w:lang w:val="en-GB"/>
              </w:rPr>
              <w:tab/>
              <w:t>Elaborate a short text about the present prefect simple in the notebook.</w:t>
            </w:r>
          </w:p>
          <w:p w14:paraId="3F133D68" w14:textId="77777777" w:rsidR="00703073" w:rsidRPr="00703073" w:rsidRDefault="00703073" w:rsidP="00610470">
            <w:pPr>
              <w:ind w:left="276" w:right="1124" w:hanging="84"/>
              <w:jc w:val="both"/>
              <w:rPr>
                <w:rFonts w:ascii="Arial" w:eastAsia="Arial" w:hAnsi="Arial" w:cs="Arial"/>
                <w:color w:val="000000"/>
                <w:sz w:val="20"/>
                <w:lang w:val="en-GB"/>
              </w:rPr>
            </w:pPr>
          </w:p>
          <w:p w14:paraId="60278D3B"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 xml:space="preserve">Organize  her/ his  ideas about the  present  perfect vs simple past  using texts </w:t>
            </w:r>
          </w:p>
          <w:p w14:paraId="6861F117"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 xml:space="preserve">Elaborate  sentences  in affirmative, negative e interrogative form use present  perfect continuos </w:t>
            </w:r>
          </w:p>
          <w:p w14:paraId="106AE556"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 xml:space="preserve">Elaborate a texts about present perfect continuous vs present perfect  simple in the wallpapers </w:t>
            </w:r>
          </w:p>
          <w:p w14:paraId="6FECCFE2"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 xml:space="preserve">Elaborate  a sentences using  for  and since in the notebook </w:t>
            </w:r>
          </w:p>
          <w:p w14:paraId="6AF0016B" w14:textId="77777777" w:rsidR="00703073" w:rsidRPr="00703073" w:rsidRDefault="00703073" w:rsidP="00610470">
            <w:pPr>
              <w:ind w:left="276" w:right="1124" w:hanging="84"/>
              <w:jc w:val="both"/>
              <w:rPr>
                <w:rFonts w:ascii="Arial" w:eastAsia="Arial" w:hAnsi="Arial" w:cs="Arial"/>
                <w:color w:val="000000"/>
                <w:sz w:val="20"/>
                <w:lang w:val="en-GB"/>
              </w:rPr>
            </w:pPr>
            <w:r w:rsidRPr="00703073">
              <w:rPr>
                <w:rFonts w:ascii="Arial" w:eastAsia="Arial" w:hAnsi="Arial" w:cs="Arial"/>
                <w:color w:val="000000"/>
                <w:sz w:val="20"/>
                <w:lang w:val="en-GB"/>
              </w:rPr>
              <w:t>•</w:t>
            </w:r>
            <w:r w:rsidRPr="00703073">
              <w:rPr>
                <w:rFonts w:ascii="Arial" w:eastAsia="Arial" w:hAnsi="Arial" w:cs="Arial"/>
                <w:color w:val="000000"/>
                <w:sz w:val="20"/>
                <w:lang w:val="en-GB"/>
              </w:rPr>
              <w:tab/>
              <w:t xml:space="preserve">Review check what do you remember? </w:t>
            </w:r>
          </w:p>
          <w:p w14:paraId="14734A81"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Organize her and his ideas ,differences about the time grammatical in theirs notebook</w:t>
            </w:r>
          </w:p>
          <w:p w14:paraId="25FDE83E"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 xml:space="preserve">Elaborate sentences  in affirmative, negative and interrogative form </w:t>
            </w:r>
          </w:p>
          <w:p w14:paraId="18C360E7" w14:textId="77777777" w:rsidR="00703073" w:rsidRPr="00703073" w:rsidRDefault="00703073" w:rsidP="00610470">
            <w:pPr>
              <w:ind w:left="276" w:right="1124" w:hanging="84"/>
              <w:jc w:val="both"/>
              <w:rPr>
                <w:rFonts w:ascii="Arial" w:eastAsia="Arial" w:hAnsi="Arial" w:cs="Arial"/>
                <w:color w:val="000000"/>
                <w:sz w:val="20"/>
                <w:lang w:val="en-GB"/>
              </w:rPr>
            </w:pPr>
            <w:r w:rsidRPr="00703073">
              <w:rPr>
                <w:rFonts w:ascii="Arial" w:eastAsia="Arial" w:hAnsi="Arial" w:cs="Arial"/>
                <w:color w:val="000000"/>
                <w:sz w:val="20"/>
                <w:lang w:val="en-GB"/>
              </w:rPr>
              <w:t>•</w:t>
            </w:r>
            <w:r w:rsidRPr="00703073">
              <w:rPr>
                <w:rFonts w:ascii="Arial" w:eastAsia="Arial" w:hAnsi="Arial" w:cs="Arial"/>
                <w:color w:val="000000"/>
                <w:sz w:val="20"/>
                <w:lang w:val="en-GB"/>
              </w:rPr>
              <w:tab/>
              <w:t xml:space="preserve">Elaborate </w:t>
            </w:r>
          </w:p>
          <w:p w14:paraId="1A69313F"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 xml:space="preserve">Complete with past perfect  continuos  in  texts using  their information </w:t>
            </w:r>
          </w:p>
          <w:p w14:paraId="5093019F"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lastRenderedPageBreak/>
              <w:t>•</w:t>
            </w:r>
            <w:r w:rsidRPr="000A16A2">
              <w:rPr>
                <w:rFonts w:ascii="Arial" w:eastAsia="Arial" w:hAnsi="Arial" w:cs="Arial"/>
                <w:color w:val="000000"/>
                <w:sz w:val="20"/>
                <w:lang w:val="en-GB"/>
              </w:rPr>
              <w:tab/>
              <w:t xml:space="preserve">Complete  the correct structure  the  future Will and  be  going to using worksheets </w:t>
            </w:r>
          </w:p>
          <w:p w14:paraId="32B21265"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Describe activities  to people or their  partners  using future perfect</w:t>
            </w:r>
          </w:p>
          <w:p w14:paraId="74787A2A"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Elaborate short text describing actions at future perfect continuous  in their  notebook</w:t>
            </w:r>
          </w:p>
          <w:p w14:paraId="4CF3966B"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 xml:space="preserve">Elaborate texts  about  if and when  using their information </w:t>
            </w:r>
          </w:p>
          <w:p w14:paraId="37DE55C5" w14:textId="77777777" w:rsidR="00703073" w:rsidRPr="000A16A2" w:rsidRDefault="00703073" w:rsidP="00610470">
            <w:pPr>
              <w:ind w:left="276" w:right="1124" w:hanging="84"/>
              <w:jc w:val="both"/>
              <w:rPr>
                <w:rFonts w:ascii="Arial" w:eastAsia="Arial" w:hAnsi="Arial" w:cs="Arial"/>
                <w:color w:val="000000"/>
                <w:sz w:val="20"/>
                <w:lang w:val="en-GB"/>
              </w:rPr>
            </w:pPr>
            <w:r w:rsidRPr="000A16A2">
              <w:rPr>
                <w:rFonts w:ascii="Arial" w:eastAsia="Arial" w:hAnsi="Arial" w:cs="Arial"/>
                <w:color w:val="000000"/>
                <w:sz w:val="20"/>
                <w:lang w:val="en-GB"/>
              </w:rPr>
              <w:t>•</w:t>
            </w:r>
            <w:r w:rsidRPr="000A16A2">
              <w:rPr>
                <w:rFonts w:ascii="Arial" w:eastAsia="Arial" w:hAnsi="Arial" w:cs="Arial"/>
                <w:color w:val="000000"/>
                <w:sz w:val="20"/>
                <w:lang w:val="en-GB"/>
              </w:rPr>
              <w:tab/>
              <w:t>Analyze use phrasal  verbs uning   texts</w:t>
            </w:r>
          </w:p>
          <w:p w14:paraId="678D4AAB" w14:textId="77777777" w:rsidR="00703073" w:rsidRPr="000A16A2" w:rsidRDefault="00703073" w:rsidP="00610470">
            <w:pPr>
              <w:ind w:left="276" w:right="1124" w:hanging="84"/>
              <w:jc w:val="both"/>
              <w:rPr>
                <w:rFonts w:ascii="Arial" w:eastAsia="Arial" w:hAnsi="Arial" w:cs="Arial"/>
                <w:color w:val="000000"/>
                <w:sz w:val="20"/>
                <w:lang w:val="en-GB"/>
              </w:rPr>
            </w:pPr>
          </w:p>
          <w:p w14:paraId="327675BD" w14:textId="77777777" w:rsidR="00703073" w:rsidRPr="00703073" w:rsidRDefault="00703073" w:rsidP="00610470">
            <w:pPr>
              <w:ind w:left="276" w:right="1124" w:hanging="84"/>
              <w:jc w:val="both"/>
              <w:rPr>
                <w:rFonts w:ascii="Arial" w:eastAsia="Arial" w:hAnsi="Arial" w:cs="Arial"/>
                <w:color w:val="000000"/>
                <w:sz w:val="20"/>
                <w:lang w:val="en-GB"/>
              </w:rPr>
            </w:pPr>
            <w:r w:rsidRPr="00703073">
              <w:rPr>
                <w:rFonts w:ascii="Arial" w:eastAsia="Arial" w:hAnsi="Arial" w:cs="Arial"/>
                <w:color w:val="000000"/>
                <w:sz w:val="20"/>
                <w:lang w:val="en-GB"/>
              </w:rPr>
              <w:t>•</w:t>
            </w:r>
            <w:r w:rsidRPr="00703073">
              <w:rPr>
                <w:rFonts w:ascii="Arial" w:eastAsia="Arial" w:hAnsi="Arial" w:cs="Arial"/>
                <w:color w:val="000000"/>
                <w:sz w:val="20"/>
                <w:lang w:val="en-GB"/>
              </w:rPr>
              <w:tab/>
              <w:t xml:space="preserve">Synthesize differences grammatical time in present perfect continuous </w:t>
            </w:r>
          </w:p>
          <w:p w14:paraId="058F918E" w14:textId="77777777" w:rsidR="00703073" w:rsidRPr="00703073" w:rsidRDefault="00703073" w:rsidP="00610470">
            <w:pPr>
              <w:ind w:left="276" w:right="1124" w:hanging="84"/>
              <w:jc w:val="both"/>
              <w:rPr>
                <w:rFonts w:ascii="Arial" w:eastAsia="Arial" w:hAnsi="Arial" w:cs="Arial"/>
                <w:color w:val="000000"/>
                <w:sz w:val="20"/>
                <w:lang w:val="en-GB"/>
              </w:rPr>
            </w:pPr>
            <w:r w:rsidRPr="00703073">
              <w:rPr>
                <w:rFonts w:ascii="Arial" w:eastAsia="Arial" w:hAnsi="Arial" w:cs="Arial"/>
                <w:color w:val="000000"/>
                <w:sz w:val="20"/>
                <w:lang w:val="en-GB"/>
              </w:rPr>
              <w:t>•</w:t>
            </w:r>
            <w:r w:rsidRPr="00703073">
              <w:rPr>
                <w:rFonts w:ascii="Arial" w:eastAsia="Arial" w:hAnsi="Arial" w:cs="Arial"/>
                <w:color w:val="000000"/>
                <w:sz w:val="20"/>
                <w:lang w:val="en-GB"/>
              </w:rPr>
              <w:tab/>
              <w:t>verify the knowledge obtained</w:t>
            </w:r>
          </w:p>
          <w:p w14:paraId="6FCFA968" w14:textId="77777777" w:rsidR="00703073" w:rsidRPr="00703073" w:rsidRDefault="00703073" w:rsidP="00610470">
            <w:pPr>
              <w:ind w:left="276" w:right="1124" w:hanging="84"/>
              <w:jc w:val="both"/>
              <w:rPr>
                <w:rFonts w:ascii="Arial" w:eastAsia="Arial" w:hAnsi="Arial" w:cs="Arial"/>
                <w:color w:val="000000"/>
                <w:sz w:val="20"/>
                <w:lang w:val="en-GB"/>
              </w:rPr>
            </w:pPr>
            <w:r w:rsidRPr="00703073">
              <w:rPr>
                <w:rFonts w:ascii="Arial" w:eastAsia="Arial" w:hAnsi="Arial" w:cs="Arial"/>
                <w:color w:val="000000"/>
                <w:sz w:val="20"/>
                <w:lang w:val="en-GB"/>
              </w:rPr>
              <w:t>•</w:t>
            </w:r>
            <w:r w:rsidRPr="00703073">
              <w:rPr>
                <w:rFonts w:ascii="Arial" w:eastAsia="Arial" w:hAnsi="Arial" w:cs="Arial"/>
                <w:color w:val="000000"/>
                <w:sz w:val="20"/>
                <w:lang w:val="en-GB"/>
              </w:rPr>
              <w:tab/>
              <w:t>obtains the student's part through the self-assessment and coevaluation forms</w:t>
            </w:r>
          </w:p>
          <w:p w14:paraId="0CA2FD29" w14:textId="77777777" w:rsidR="00703073" w:rsidRPr="00703073" w:rsidRDefault="00703073" w:rsidP="00610470">
            <w:pPr>
              <w:ind w:left="276" w:right="1124" w:hanging="84"/>
              <w:jc w:val="both"/>
              <w:rPr>
                <w:rFonts w:ascii="Arial" w:eastAsia="Arial" w:hAnsi="Arial" w:cs="Arial"/>
                <w:color w:val="000000"/>
                <w:sz w:val="20"/>
                <w:lang w:val="en-GB"/>
              </w:rPr>
            </w:pPr>
            <w:r w:rsidRPr="00703073">
              <w:rPr>
                <w:rFonts w:ascii="Arial" w:eastAsia="Arial" w:hAnsi="Arial" w:cs="Arial"/>
                <w:color w:val="000000"/>
                <w:sz w:val="20"/>
                <w:lang w:val="en-GB"/>
              </w:rPr>
              <w:t>•</w:t>
            </w:r>
            <w:r w:rsidRPr="00703073">
              <w:rPr>
                <w:rFonts w:ascii="Arial" w:eastAsia="Arial" w:hAnsi="Arial" w:cs="Arial"/>
                <w:color w:val="000000"/>
                <w:sz w:val="20"/>
                <w:lang w:val="en-GB"/>
              </w:rPr>
              <w:tab/>
              <w:t>Evaluate the final product using an observation card</w:t>
            </w:r>
          </w:p>
          <w:p w14:paraId="63D6C377" w14:textId="77777777" w:rsidR="00703073" w:rsidRPr="00703073" w:rsidRDefault="00703073" w:rsidP="00610470">
            <w:pPr>
              <w:ind w:left="276" w:right="1124" w:hanging="84"/>
              <w:jc w:val="both"/>
              <w:rPr>
                <w:rFonts w:ascii="Arial" w:eastAsia="Arial" w:hAnsi="Arial" w:cs="Arial"/>
                <w:color w:val="000000"/>
                <w:sz w:val="20"/>
                <w:lang w:val="en-GB"/>
              </w:rPr>
            </w:pPr>
          </w:p>
        </w:tc>
      </w:tr>
    </w:tbl>
    <w:p w14:paraId="46D48680" w14:textId="77777777" w:rsidR="00703073" w:rsidRPr="00703073" w:rsidRDefault="00703073" w:rsidP="00017705">
      <w:pPr>
        <w:spacing w:after="0" w:line="240" w:lineRule="auto"/>
        <w:jc w:val="center"/>
        <w:rPr>
          <w:rFonts w:ascii="Calibri,Bold" w:eastAsia="Calibri" w:hAnsi="Calibri,Bold" w:cs="Calibri,Bold"/>
          <w:b/>
          <w:bCs/>
          <w:color w:val="000000" w:themeColor="text1"/>
          <w:sz w:val="24"/>
          <w:szCs w:val="28"/>
          <w:lang w:val="en-GB"/>
        </w:rPr>
      </w:pPr>
    </w:p>
    <w:p w14:paraId="762BD54B" w14:textId="2448E491" w:rsidR="00BC63A0" w:rsidRDefault="00726739" w:rsidP="00355F01">
      <w:pPr>
        <w:spacing w:after="0" w:line="240" w:lineRule="auto"/>
        <w:jc w:val="center"/>
        <w:rPr>
          <w:rFonts w:ascii="Calibri,Bold" w:eastAsia="Calibri" w:hAnsi="Calibri,Bold" w:cs="Calibri,Bold"/>
          <w:b/>
          <w:bCs/>
          <w:color w:val="000000" w:themeColor="text1"/>
          <w:sz w:val="24"/>
          <w:szCs w:val="28"/>
        </w:rPr>
      </w:pPr>
      <w:r w:rsidRPr="00726739">
        <w:rPr>
          <w:rFonts w:ascii="Calibri,Bold" w:eastAsia="Calibri" w:hAnsi="Calibri,Bold" w:cs="Calibri,Bold"/>
          <w:b/>
          <w:bCs/>
          <w:color w:val="000000" w:themeColor="text1"/>
          <w:sz w:val="24"/>
          <w:szCs w:val="28"/>
        </w:rPr>
        <w:t xml:space="preserve">FONÉTICA Y FONOLOGÍA </w:t>
      </w:r>
      <w:r w:rsidR="00355F01">
        <w:rPr>
          <w:rFonts w:ascii="Calibri,Bold" w:eastAsia="Calibri" w:hAnsi="Calibri,Bold" w:cs="Calibri,Bold"/>
          <w:b/>
          <w:bCs/>
          <w:color w:val="000000" w:themeColor="text1"/>
          <w:sz w:val="24"/>
          <w:szCs w:val="28"/>
        </w:rPr>
        <w:t>I</w:t>
      </w:r>
    </w:p>
    <w:p w14:paraId="34C27D2D" w14:textId="7EC4E953" w:rsidR="00321A12" w:rsidRPr="00355F01" w:rsidRDefault="00BC63A0" w:rsidP="00BC63A0">
      <w:pPr>
        <w:rPr>
          <w:rFonts w:ascii="Calibri,Bold" w:eastAsia="Calibri" w:hAnsi="Calibri,Bold" w:cs="Calibri,Bold"/>
          <w:b/>
          <w:bCs/>
          <w:color w:val="000000" w:themeColor="text1"/>
          <w:sz w:val="24"/>
          <w:szCs w:val="28"/>
        </w:rPr>
      </w:pPr>
      <w:r>
        <w:rPr>
          <w:rFonts w:ascii="Calibri,Bold" w:eastAsia="Calibri" w:hAnsi="Calibri,Bold" w:cs="Calibri,Bold"/>
          <w:b/>
          <w:bCs/>
          <w:color w:val="000000" w:themeColor="text1"/>
          <w:sz w:val="24"/>
          <w:szCs w:val="28"/>
        </w:rPr>
        <w:br w:type="page"/>
      </w:r>
    </w:p>
    <w:p w14:paraId="3BA9A10E" w14:textId="63381414" w:rsidR="00726739" w:rsidRDefault="00726739" w:rsidP="00355F01">
      <w:pPr>
        <w:spacing w:after="0" w:line="240" w:lineRule="auto"/>
        <w:jc w:val="center"/>
        <w:rPr>
          <w:rFonts w:ascii="Calibri,Bold" w:eastAsia="Calibri" w:hAnsi="Calibri,Bold" w:cs="Calibri,Bold"/>
          <w:b/>
          <w:bCs/>
          <w:color w:val="000000" w:themeColor="text1"/>
          <w:sz w:val="24"/>
          <w:szCs w:val="28"/>
        </w:rPr>
      </w:pPr>
      <w:r w:rsidRPr="00E669F5">
        <w:rPr>
          <w:rFonts w:ascii="Calibri,Bold" w:eastAsia="Calibri" w:hAnsi="Calibri,Bold" w:cs="Calibri,Bold"/>
          <w:b/>
          <w:bCs/>
          <w:color w:val="000000" w:themeColor="text1"/>
          <w:sz w:val="24"/>
          <w:szCs w:val="28"/>
        </w:rPr>
        <w:lastRenderedPageBreak/>
        <w:t>LINGÜÍSTICA APLICADA A LA LENGUA EXTRANJERA</w:t>
      </w:r>
      <w:r w:rsidR="00355F01" w:rsidRPr="00E669F5">
        <w:rPr>
          <w:rFonts w:ascii="Calibri,Bold" w:eastAsia="Calibri" w:hAnsi="Calibri,Bold" w:cs="Calibri,Bold"/>
          <w:b/>
          <w:bCs/>
          <w:color w:val="000000" w:themeColor="text1"/>
          <w:sz w:val="24"/>
          <w:szCs w:val="28"/>
        </w:rPr>
        <w:t xml:space="preserve"> I</w:t>
      </w:r>
    </w:p>
    <w:tbl>
      <w:tblPr>
        <w:tblStyle w:val="TableGrid"/>
        <w:tblW w:w="13467" w:type="dxa"/>
        <w:tblInd w:w="-6" w:type="dxa"/>
        <w:tblCellMar>
          <w:left w:w="6" w:type="dxa"/>
          <w:bottom w:w="111" w:type="dxa"/>
        </w:tblCellMar>
        <w:tblLook w:val="04A0" w:firstRow="1" w:lastRow="0" w:firstColumn="1" w:lastColumn="0" w:noHBand="0" w:noVBand="1"/>
      </w:tblPr>
      <w:tblGrid>
        <w:gridCol w:w="2497"/>
        <w:gridCol w:w="2697"/>
        <w:gridCol w:w="2638"/>
        <w:gridCol w:w="5635"/>
      </w:tblGrid>
      <w:tr w:rsidR="00BC63A0" w:rsidRPr="00144192" w14:paraId="19713EDD" w14:textId="77777777" w:rsidTr="00BC63A0">
        <w:trPr>
          <w:trHeight w:val="417"/>
        </w:trPr>
        <w:tc>
          <w:tcPr>
            <w:tcW w:w="13467"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07DF37ED" w14:textId="33C00D7E" w:rsidR="00BC63A0" w:rsidRPr="00144192" w:rsidRDefault="00BC63A0" w:rsidP="00610470">
            <w:pPr>
              <w:ind w:right="1124"/>
              <w:rPr>
                <w:rFonts w:eastAsia="Arial"/>
                <w:b/>
                <w:bCs/>
                <w:sz w:val="24"/>
                <w:szCs w:val="24"/>
              </w:rPr>
            </w:pPr>
            <w:r w:rsidRPr="00144192">
              <w:rPr>
                <w:rFonts w:eastAsia="Arial"/>
                <w:sz w:val="20"/>
              </w:rPr>
              <w:t xml:space="preserve">    </w:t>
            </w:r>
            <w:r w:rsidRPr="00144192">
              <w:rPr>
                <w:rFonts w:eastAsia="Arial"/>
                <w:b/>
                <w:bCs/>
                <w:sz w:val="24"/>
                <w:szCs w:val="24"/>
              </w:rPr>
              <w:t>L</w:t>
            </w:r>
            <w:r>
              <w:rPr>
                <w:rFonts w:eastAsia="Arial"/>
                <w:b/>
                <w:bCs/>
                <w:sz w:val="24"/>
                <w:szCs w:val="24"/>
              </w:rPr>
              <w:t>ingüística aplicada a la lengua extranjera I</w:t>
            </w:r>
          </w:p>
        </w:tc>
      </w:tr>
      <w:tr w:rsidR="00BC63A0" w:rsidRPr="00144192" w14:paraId="1401B63A" w14:textId="77777777" w:rsidTr="00BC63A0">
        <w:trPr>
          <w:trHeight w:val="1195"/>
        </w:trPr>
        <w:tc>
          <w:tcPr>
            <w:tcW w:w="1789" w:type="dxa"/>
            <w:tcBorders>
              <w:top w:val="single" w:sz="5" w:space="0" w:color="000000"/>
              <w:left w:val="single" w:sz="5" w:space="0" w:color="000000"/>
              <w:bottom w:val="single" w:sz="5" w:space="0" w:color="000000"/>
              <w:right w:val="single" w:sz="5" w:space="0" w:color="000000"/>
            </w:tcBorders>
            <w:vAlign w:val="bottom"/>
          </w:tcPr>
          <w:p w14:paraId="28856DDE" w14:textId="77777777" w:rsidR="00BC63A0" w:rsidRPr="00144192" w:rsidRDefault="00BC63A0" w:rsidP="00610470">
            <w:pPr>
              <w:ind w:left="561" w:right="1124" w:hanging="561"/>
              <w:jc w:val="both"/>
              <w:rPr>
                <w:rFonts w:ascii="Arial" w:eastAsia="Arial" w:hAnsi="Arial" w:cs="Arial"/>
                <w:color w:val="000000"/>
                <w:sz w:val="20"/>
              </w:rPr>
            </w:pPr>
            <w:r w:rsidRPr="00144192">
              <w:rPr>
                <w:rFonts w:ascii="Arial" w:eastAsia="Arial" w:hAnsi="Arial" w:cs="Arial"/>
                <w:b/>
                <w:color w:val="000000"/>
                <w:sz w:val="18"/>
              </w:rPr>
              <w:t xml:space="preserve">                    SUMILLA</w:t>
            </w:r>
            <w:r w:rsidRPr="00144192">
              <w:rPr>
                <w:rFonts w:ascii="Arial" w:eastAsia="Arial" w:hAnsi="Arial" w:cs="Arial"/>
                <w:color w:val="000000"/>
                <w:sz w:val="18"/>
              </w:rPr>
              <w:t xml:space="preserve"> </w:t>
            </w:r>
          </w:p>
        </w:tc>
        <w:tc>
          <w:tcPr>
            <w:tcW w:w="11678" w:type="dxa"/>
            <w:gridSpan w:val="3"/>
            <w:tcBorders>
              <w:top w:val="single" w:sz="5" w:space="0" w:color="000000"/>
              <w:left w:val="single" w:sz="5" w:space="0" w:color="000000"/>
              <w:bottom w:val="single" w:sz="5" w:space="0" w:color="000000"/>
              <w:right w:val="single" w:sz="5" w:space="0" w:color="000000"/>
            </w:tcBorders>
          </w:tcPr>
          <w:p w14:paraId="21D49F5D" w14:textId="77777777" w:rsidR="00BC63A0" w:rsidRPr="00144192" w:rsidRDefault="00BC63A0" w:rsidP="00610470">
            <w:pPr>
              <w:spacing w:after="80"/>
              <w:ind w:left="120" w:right="1124"/>
              <w:jc w:val="both"/>
              <w:rPr>
                <w:rFonts w:ascii="Arial" w:eastAsiaTheme="minorEastAsia" w:hAnsi="Arial" w:cs="Arial"/>
                <w:color w:val="000000"/>
                <w:sz w:val="20"/>
              </w:rPr>
            </w:pPr>
          </w:p>
          <w:p w14:paraId="74F271B9" w14:textId="77777777" w:rsidR="00BC63A0" w:rsidRPr="00144192" w:rsidRDefault="00BC63A0" w:rsidP="00610470">
            <w:pPr>
              <w:spacing w:after="80"/>
              <w:ind w:left="120" w:right="1124"/>
              <w:jc w:val="both"/>
              <w:rPr>
                <w:rFonts w:ascii="Arial" w:eastAsia="Arial" w:hAnsi="Arial" w:cs="Arial"/>
                <w:color w:val="000000"/>
                <w:sz w:val="20"/>
              </w:rPr>
            </w:pPr>
            <w:r w:rsidRPr="00245166">
              <w:rPr>
                <w:rFonts w:ascii="Arial" w:eastAsia="Arial" w:hAnsi="Arial" w:cs="Arial"/>
                <w:color w:val="000000"/>
                <w:sz w:val="20"/>
              </w:rPr>
              <w:t xml:space="preserve">Explora el desarrollo y el campo de estudio de la lingüística aplicada en la enseñanza de idiomas extranjeros.  Así como la naturaleza y descripción de la lengua desde el punto de vista Estructural y Transformacional.     </w:t>
            </w:r>
          </w:p>
        </w:tc>
      </w:tr>
      <w:tr w:rsidR="00BC63A0" w:rsidRPr="00144192" w14:paraId="256C23CB" w14:textId="77777777" w:rsidTr="00BC63A0">
        <w:trPr>
          <w:trHeight w:val="418"/>
        </w:trPr>
        <w:tc>
          <w:tcPr>
            <w:tcW w:w="1789" w:type="dxa"/>
            <w:tcBorders>
              <w:top w:val="single" w:sz="5" w:space="0" w:color="000000"/>
              <w:left w:val="single" w:sz="5" w:space="0" w:color="000000"/>
              <w:bottom w:val="single" w:sz="5" w:space="0" w:color="000000"/>
              <w:right w:val="single" w:sz="5" w:space="0" w:color="000000"/>
            </w:tcBorders>
            <w:shd w:val="clear" w:color="auto" w:fill="D9D9D9"/>
          </w:tcPr>
          <w:p w14:paraId="20B897D4" w14:textId="77777777" w:rsidR="00BC63A0" w:rsidRPr="00144192" w:rsidRDefault="00BC63A0" w:rsidP="00610470">
            <w:pPr>
              <w:ind w:left="1" w:right="1124"/>
              <w:jc w:val="both"/>
              <w:rPr>
                <w:rFonts w:ascii="Arial" w:eastAsia="Arial" w:hAnsi="Arial" w:cs="Arial"/>
                <w:color w:val="000000"/>
                <w:sz w:val="20"/>
              </w:rPr>
            </w:pPr>
            <w:r w:rsidRPr="00144192">
              <w:rPr>
                <w:rFonts w:ascii="Arial" w:eastAsia="Arial" w:hAnsi="Arial" w:cs="Arial"/>
                <w:b/>
                <w:color w:val="000000"/>
                <w:sz w:val="18"/>
              </w:rPr>
              <w:t>CRITERIO DE DESEMPEÑO</w:t>
            </w:r>
            <w:r w:rsidRPr="00144192">
              <w:rPr>
                <w:rFonts w:ascii="Arial" w:eastAsia="Arial" w:hAnsi="Arial" w:cs="Arial"/>
                <w:color w:val="000000"/>
                <w:sz w:val="18"/>
              </w:rPr>
              <w:t xml:space="preserve"> </w:t>
            </w:r>
          </w:p>
        </w:tc>
        <w:tc>
          <w:tcPr>
            <w:tcW w:w="279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4A561CD" w14:textId="77777777" w:rsidR="00BC63A0" w:rsidRPr="00144192" w:rsidRDefault="00BC63A0" w:rsidP="00610470">
            <w:pPr>
              <w:ind w:right="1124"/>
              <w:jc w:val="both"/>
              <w:rPr>
                <w:rFonts w:ascii="Arial" w:eastAsia="Arial" w:hAnsi="Arial" w:cs="Arial"/>
                <w:color w:val="000000"/>
                <w:sz w:val="20"/>
              </w:rPr>
            </w:pPr>
            <w:r w:rsidRPr="00144192">
              <w:rPr>
                <w:rFonts w:ascii="Arial" w:eastAsia="Arial" w:hAnsi="Arial" w:cs="Arial"/>
                <w:b/>
                <w:color w:val="000000"/>
                <w:sz w:val="18"/>
              </w:rPr>
              <w:t>CONTENIDOS</w:t>
            </w:r>
            <w:r w:rsidRPr="00144192">
              <w:rPr>
                <w:rFonts w:ascii="Arial" w:eastAsia="Arial" w:hAnsi="Arial" w:cs="Arial"/>
                <w:color w:val="000000"/>
                <w:sz w:val="18"/>
              </w:rPr>
              <w:t xml:space="preserve"> </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14:paraId="37A5E1BF" w14:textId="77777777" w:rsidR="00BC63A0" w:rsidRPr="00144192" w:rsidRDefault="00BC63A0" w:rsidP="00610470">
            <w:pPr>
              <w:ind w:right="1124"/>
              <w:jc w:val="both"/>
              <w:rPr>
                <w:rFonts w:ascii="Arial" w:eastAsia="Arial" w:hAnsi="Arial" w:cs="Arial"/>
                <w:color w:val="000000"/>
                <w:sz w:val="20"/>
              </w:rPr>
            </w:pPr>
            <w:r w:rsidRPr="00144192">
              <w:rPr>
                <w:rFonts w:ascii="Arial" w:eastAsia="Arial" w:hAnsi="Arial" w:cs="Arial"/>
                <w:b/>
                <w:color w:val="000000"/>
                <w:sz w:val="18"/>
              </w:rPr>
              <w:t>PRODUCTOS</w:t>
            </w:r>
            <w:r w:rsidRPr="00144192">
              <w:rPr>
                <w:rFonts w:ascii="Arial" w:eastAsia="Arial" w:hAnsi="Arial" w:cs="Arial"/>
                <w:color w:val="000000"/>
                <w:sz w:val="18"/>
              </w:rPr>
              <w:t xml:space="preserve"> </w:t>
            </w:r>
          </w:p>
        </w:tc>
        <w:tc>
          <w:tcPr>
            <w:tcW w:w="62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1D221EB" w14:textId="77777777" w:rsidR="00BC63A0" w:rsidRPr="00144192" w:rsidRDefault="00BC63A0" w:rsidP="00610470">
            <w:pPr>
              <w:ind w:left="1056" w:right="1124"/>
              <w:jc w:val="both"/>
              <w:rPr>
                <w:rFonts w:ascii="Arial" w:eastAsia="Arial" w:hAnsi="Arial" w:cs="Arial"/>
                <w:color w:val="000000"/>
                <w:sz w:val="20"/>
              </w:rPr>
            </w:pPr>
            <w:r w:rsidRPr="00144192">
              <w:rPr>
                <w:rFonts w:ascii="Arial" w:eastAsia="Arial" w:hAnsi="Arial" w:cs="Arial"/>
                <w:b/>
                <w:color w:val="000000"/>
                <w:sz w:val="18"/>
              </w:rPr>
              <w:t>CRITERIOS DE EVALUACIÓN</w:t>
            </w:r>
            <w:r w:rsidRPr="00144192">
              <w:rPr>
                <w:rFonts w:ascii="Arial" w:eastAsia="Arial" w:hAnsi="Arial" w:cs="Arial"/>
                <w:color w:val="000000"/>
                <w:sz w:val="18"/>
              </w:rPr>
              <w:t xml:space="preserve"> </w:t>
            </w:r>
          </w:p>
        </w:tc>
      </w:tr>
      <w:tr w:rsidR="00BC63A0" w:rsidRPr="00D92274" w14:paraId="3AA673FE" w14:textId="77777777" w:rsidTr="00BC63A0">
        <w:trPr>
          <w:trHeight w:val="4159"/>
        </w:trPr>
        <w:tc>
          <w:tcPr>
            <w:tcW w:w="1789" w:type="dxa"/>
            <w:tcBorders>
              <w:top w:val="single" w:sz="5" w:space="0" w:color="000000"/>
              <w:left w:val="single" w:sz="5" w:space="0" w:color="000000"/>
              <w:bottom w:val="single" w:sz="5" w:space="0" w:color="000000"/>
              <w:right w:val="single" w:sz="5" w:space="0" w:color="000000"/>
            </w:tcBorders>
          </w:tcPr>
          <w:p w14:paraId="40A5DA1E" w14:textId="77777777" w:rsidR="00BC63A0" w:rsidRPr="00144192" w:rsidRDefault="00BC63A0" w:rsidP="00610470">
            <w:pPr>
              <w:ind w:left="1" w:right="1124"/>
              <w:jc w:val="both"/>
              <w:rPr>
                <w:rFonts w:ascii="Arial" w:eastAsia="Arial" w:hAnsi="Arial" w:cs="Arial"/>
                <w:color w:val="000000"/>
                <w:sz w:val="20"/>
              </w:rPr>
            </w:pPr>
            <w:r w:rsidRPr="00144192">
              <w:rPr>
                <w:rFonts w:ascii="Arial" w:eastAsia="Arial" w:hAnsi="Arial" w:cs="Arial"/>
                <w:color w:val="000000"/>
                <w:sz w:val="20"/>
              </w:rPr>
              <w:t xml:space="preserve"> </w:t>
            </w:r>
          </w:p>
          <w:p w14:paraId="35AD93A8" w14:textId="77777777" w:rsidR="00BC63A0" w:rsidRPr="00144192" w:rsidRDefault="00BC63A0" w:rsidP="00610470">
            <w:pPr>
              <w:ind w:left="108"/>
              <w:jc w:val="both"/>
              <w:rPr>
                <w:rFonts w:eastAsia="Arial" w:cs="Calibri"/>
                <w:color w:val="0D0D0D"/>
                <w:sz w:val="20"/>
                <w:szCs w:val="20"/>
              </w:rPr>
            </w:pPr>
            <w:r w:rsidRPr="00144192">
              <w:rPr>
                <w:rFonts w:ascii="Arial" w:eastAsia="Arial" w:hAnsi="Arial" w:cs="Arial"/>
                <w:color w:val="000000"/>
                <w:sz w:val="18"/>
              </w:rPr>
              <w:t xml:space="preserve"> </w:t>
            </w:r>
            <w:r w:rsidRPr="00144192">
              <w:rPr>
                <w:rFonts w:eastAsia="Arial" w:cs="Calibri"/>
                <w:color w:val="0D0D0D"/>
                <w:sz w:val="20"/>
                <w:szCs w:val="20"/>
                <w:u w:val="single" w:color="000000"/>
              </w:rPr>
              <w:t>Dimensión Personal</w:t>
            </w:r>
            <w:r w:rsidRPr="00144192">
              <w:rPr>
                <w:rFonts w:eastAsia="Arial" w:cs="Calibri"/>
                <w:color w:val="0D0D0D"/>
                <w:sz w:val="20"/>
                <w:szCs w:val="20"/>
              </w:rPr>
              <w:t>:</w:t>
            </w:r>
          </w:p>
          <w:p w14:paraId="5F0656F1" w14:textId="77777777" w:rsidR="00BC63A0" w:rsidRPr="00144192" w:rsidRDefault="00BC63A0" w:rsidP="00610470">
            <w:pPr>
              <w:shd w:val="clear" w:color="auto" w:fill="F8F9FA"/>
              <w:spacing w:line="0" w:lineRule="atLeast"/>
              <w:jc w:val="both"/>
              <w:rPr>
                <w:rFonts w:ascii="inherit" w:hAnsi="inherit" w:cs="Courier New"/>
                <w:b/>
                <w:bCs/>
                <w:color w:val="222222"/>
                <w:sz w:val="54"/>
                <w:szCs w:val="54"/>
              </w:rPr>
            </w:pPr>
            <w:r w:rsidRPr="00144192">
              <w:rPr>
                <w:rFonts w:ascii="Calibri" w:hAnsi="Calibri" w:cs="Calibri"/>
                <w:sz w:val="20"/>
                <w:szCs w:val="20"/>
              </w:rPr>
              <w:t>1.2.6</w:t>
            </w:r>
            <w:r>
              <w:rPr>
                <w:rFonts w:ascii="Calibri" w:hAnsi="Calibri" w:cs="Calibri"/>
                <w:sz w:val="20"/>
                <w:szCs w:val="20"/>
              </w:rPr>
              <w:t>.</w:t>
            </w:r>
            <w:r w:rsidRPr="00144192">
              <w:rPr>
                <w:rFonts w:ascii="Calibri" w:hAnsi="Calibri" w:cs="Calibri"/>
                <w:sz w:val="20"/>
                <w:szCs w:val="20"/>
              </w:rPr>
              <w:t xml:space="preserve"> </w:t>
            </w:r>
            <w:r w:rsidRPr="00F00117">
              <w:rPr>
                <w:rFonts w:ascii="Calibri" w:hAnsi="Calibri" w:cs="Calibri"/>
                <w:color w:val="0D0D0D"/>
              </w:rPr>
              <w:t xml:space="preserve">Maneja una segunda lengua y/o </w:t>
            </w:r>
            <w:r w:rsidRPr="00F00117">
              <w:rPr>
                <w:rFonts w:ascii="Calibri" w:hAnsi="Calibri" w:cs="Calibri"/>
                <w:b/>
                <w:bCs/>
                <w:color w:val="0D0D0D"/>
              </w:rPr>
              <w:t>lengua extranjera</w:t>
            </w:r>
            <w:r w:rsidRPr="00F00117">
              <w:rPr>
                <w:rFonts w:ascii="Calibri" w:hAnsi="Calibri" w:cs="Calibri"/>
                <w:color w:val="0D0D0D"/>
              </w:rPr>
              <w:t xml:space="preserve"> y </w:t>
            </w:r>
            <w:r w:rsidRPr="00F00117">
              <w:rPr>
                <w:rFonts w:ascii="Calibri" w:hAnsi="Calibri" w:cs="Calibri"/>
                <w:b/>
                <w:bCs/>
                <w:color w:val="0D0D0D"/>
              </w:rPr>
              <w:t xml:space="preserve">herramientas </w:t>
            </w:r>
            <w:r w:rsidRPr="00F00117">
              <w:rPr>
                <w:rFonts w:ascii="Calibri" w:hAnsi="Calibri" w:cs="Calibri"/>
                <w:color w:val="0D0D0D"/>
              </w:rPr>
              <w:t>informáticas de manera</w:t>
            </w:r>
            <w:r w:rsidRPr="00F00117">
              <w:rPr>
                <w:rFonts w:ascii="Calibri" w:hAnsi="Calibri" w:cs="Calibri"/>
                <w:b/>
                <w:bCs/>
                <w:color w:val="0D0D0D"/>
              </w:rPr>
              <w:t xml:space="preserve"> innovadora como recursos para su desarrollo personal y profesional.</w:t>
            </w:r>
          </w:p>
          <w:p w14:paraId="11423D43" w14:textId="77777777" w:rsidR="00BC63A0" w:rsidRPr="00144192" w:rsidRDefault="00BC63A0" w:rsidP="00610470">
            <w:pPr>
              <w:ind w:left="105" w:right="1124"/>
              <w:jc w:val="both"/>
              <w:rPr>
                <w:rFonts w:ascii="Arial" w:eastAsia="Arial" w:hAnsi="Arial" w:cs="Arial"/>
                <w:color w:val="000000"/>
                <w:sz w:val="20"/>
              </w:rPr>
            </w:pPr>
          </w:p>
          <w:p w14:paraId="3534E16C" w14:textId="77777777" w:rsidR="00BC63A0" w:rsidRPr="00144192" w:rsidRDefault="00BC63A0" w:rsidP="00610470">
            <w:pPr>
              <w:ind w:left="108"/>
              <w:jc w:val="both"/>
              <w:rPr>
                <w:rFonts w:eastAsia="Arial" w:cs="Calibri"/>
                <w:color w:val="0D0D0D"/>
                <w:sz w:val="20"/>
                <w:szCs w:val="20"/>
              </w:rPr>
            </w:pPr>
            <w:r w:rsidRPr="00144192">
              <w:rPr>
                <w:rFonts w:eastAsia="Arial" w:cs="Calibri"/>
                <w:color w:val="0D0D0D"/>
                <w:sz w:val="20"/>
                <w:szCs w:val="20"/>
                <w:u w:val="single" w:color="000000"/>
              </w:rPr>
              <w:t>Dimensión Profesional pedagógica</w:t>
            </w:r>
            <w:r w:rsidRPr="00144192">
              <w:rPr>
                <w:rFonts w:eastAsia="Arial" w:cs="Calibri"/>
                <w:color w:val="0D0D0D"/>
                <w:sz w:val="20"/>
                <w:szCs w:val="20"/>
              </w:rPr>
              <w:t>:</w:t>
            </w:r>
          </w:p>
          <w:p w14:paraId="48B8BAE9" w14:textId="77777777" w:rsidR="00BC63A0" w:rsidRPr="00F00117" w:rsidRDefault="00BC63A0" w:rsidP="00610470">
            <w:pPr>
              <w:pStyle w:val="Sinespaciado"/>
              <w:jc w:val="both"/>
              <w:rPr>
                <w:rFonts w:eastAsiaTheme="minorHAnsi"/>
                <w:lang w:eastAsia="en-US"/>
              </w:rPr>
            </w:pPr>
            <w:r w:rsidRPr="00144192">
              <w:rPr>
                <w:rFonts w:ascii="Calibri" w:eastAsiaTheme="minorEastAsia" w:hAnsi="Calibri" w:cs="Calibri"/>
              </w:rPr>
              <w:t>2.1.3</w:t>
            </w:r>
            <w:r>
              <w:rPr>
                <w:rFonts w:ascii="Calibri" w:eastAsiaTheme="minorEastAsia" w:hAnsi="Calibri" w:cs="Calibri"/>
              </w:rPr>
              <w:t xml:space="preserve">. </w:t>
            </w:r>
            <w:r>
              <w:rPr>
                <w:rFonts w:eastAsiaTheme="minorHAnsi"/>
                <w:lang w:eastAsia="en-US"/>
              </w:rPr>
              <w:t>Domina los contenidos disciplinares</w:t>
            </w:r>
            <w:r>
              <w:rPr>
                <w:rFonts w:eastAsiaTheme="minorHAnsi"/>
                <w:b/>
                <w:lang w:eastAsia="en-US"/>
              </w:rPr>
              <w:t xml:space="preserve"> </w:t>
            </w:r>
            <w:r>
              <w:rPr>
                <w:rFonts w:eastAsiaTheme="minorHAnsi"/>
                <w:lang w:eastAsia="en-US"/>
              </w:rPr>
              <w:t xml:space="preserve">de la carrera y los organiza para generar aprendizajes </w:t>
            </w:r>
            <w:r>
              <w:rPr>
                <w:rFonts w:eastAsiaTheme="minorHAnsi"/>
                <w:b/>
                <w:lang w:eastAsia="en-US"/>
              </w:rPr>
              <w:t xml:space="preserve">significativos y funcionales </w:t>
            </w:r>
            <w:r>
              <w:rPr>
                <w:rFonts w:eastAsiaTheme="minorHAnsi"/>
                <w:lang w:eastAsia="en-US"/>
              </w:rPr>
              <w:t>en diferentes contextos y escenarios.</w:t>
            </w:r>
          </w:p>
          <w:p w14:paraId="71E74BD7" w14:textId="77777777" w:rsidR="00BC63A0" w:rsidRDefault="00BC63A0" w:rsidP="00610470">
            <w:pPr>
              <w:ind w:left="108"/>
              <w:jc w:val="both"/>
              <w:rPr>
                <w:rFonts w:eastAsia="Arial" w:cs="Calibri"/>
                <w:color w:val="0D0D0D"/>
                <w:sz w:val="20"/>
                <w:szCs w:val="20"/>
                <w:u w:val="single" w:color="000000"/>
              </w:rPr>
            </w:pPr>
          </w:p>
          <w:p w14:paraId="51557715" w14:textId="77777777" w:rsidR="00BC63A0" w:rsidRPr="00144192" w:rsidRDefault="00BC63A0" w:rsidP="00610470">
            <w:pPr>
              <w:ind w:left="108"/>
              <w:jc w:val="both"/>
              <w:rPr>
                <w:rFonts w:eastAsia="Arial" w:cs="Calibri"/>
                <w:color w:val="0D0D0D"/>
                <w:sz w:val="20"/>
                <w:szCs w:val="20"/>
              </w:rPr>
            </w:pPr>
            <w:r w:rsidRPr="00144192">
              <w:rPr>
                <w:rFonts w:eastAsia="Arial" w:cs="Calibri"/>
                <w:color w:val="0D0D0D"/>
                <w:sz w:val="20"/>
                <w:szCs w:val="20"/>
                <w:u w:val="single" w:color="000000"/>
              </w:rPr>
              <w:t>Socio comunitaria</w:t>
            </w:r>
            <w:r w:rsidRPr="00144192">
              <w:rPr>
                <w:rFonts w:eastAsia="Arial" w:cs="Calibri"/>
                <w:color w:val="0D0D0D"/>
                <w:sz w:val="20"/>
                <w:szCs w:val="20"/>
              </w:rPr>
              <w:t>:</w:t>
            </w:r>
          </w:p>
          <w:p w14:paraId="56C643C2" w14:textId="77777777" w:rsidR="00BC63A0" w:rsidRPr="00144192" w:rsidRDefault="00BC63A0" w:rsidP="00610470">
            <w:pPr>
              <w:pStyle w:val="HTMLconformatoprevio"/>
              <w:shd w:val="clear" w:color="auto" w:fill="F8F9FA"/>
              <w:spacing w:line="0" w:lineRule="atLeast"/>
              <w:rPr>
                <w:rFonts w:ascii="inherit" w:eastAsiaTheme="minorHAnsi" w:hAnsi="inherit" w:cs="Courier New"/>
                <w:b/>
                <w:color w:val="222222"/>
                <w:sz w:val="54"/>
                <w:szCs w:val="54"/>
              </w:rPr>
            </w:pPr>
            <w:r w:rsidRPr="00144192">
              <w:rPr>
                <w:rFonts w:ascii="Calibri" w:hAnsi="Calibri" w:cs="Calibri"/>
                <w:lang w:val="es-ES"/>
              </w:rPr>
              <w:lastRenderedPageBreak/>
              <w:t xml:space="preserve">  3.1.1</w:t>
            </w:r>
            <w:r>
              <w:rPr>
                <w:rFonts w:ascii="Calibri" w:hAnsi="Calibri" w:cs="Calibri"/>
                <w:lang w:val="es-ES"/>
              </w:rPr>
              <w:t xml:space="preserve">. </w:t>
            </w:r>
            <w:r w:rsidRPr="00144192">
              <w:rPr>
                <w:rFonts w:ascii="inherit" w:eastAsiaTheme="minorHAnsi" w:hAnsi="inherit" w:cs="Courier New"/>
                <w:b/>
                <w:color w:val="222222"/>
              </w:rPr>
              <w:t>Demuestra actitudes de respeto a las diferencias individuales</w:t>
            </w:r>
            <w:r w:rsidRPr="00144192">
              <w:rPr>
                <w:rFonts w:ascii="inherit" w:eastAsiaTheme="minorHAnsi" w:hAnsi="inherit" w:cs="Courier New"/>
                <w:color w:val="222222"/>
              </w:rPr>
              <w:t xml:space="preserve">, interactuando con otros actores educativos para </w:t>
            </w:r>
            <w:r w:rsidRPr="00144192">
              <w:rPr>
                <w:rFonts w:ascii="inherit" w:eastAsiaTheme="minorHAnsi" w:hAnsi="inherit" w:cs="Courier New"/>
                <w:b/>
                <w:color w:val="222222"/>
              </w:rPr>
              <w:t>favorecer el desarrollo institucional.</w:t>
            </w:r>
          </w:p>
          <w:p w14:paraId="0F224F3C" w14:textId="77777777" w:rsidR="00BC63A0" w:rsidRPr="00144192" w:rsidRDefault="00BC63A0" w:rsidP="00610470">
            <w:pPr>
              <w:autoSpaceDE w:val="0"/>
              <w:autoSpaceDN w:val="0"/>
              <w:adjustRightInd w:val="0"/>
              <w:spacing w:line="0" w:lineRule="atLeast"/>
              <w:rPr>
                <w:rFonts w:ascii="Calibri" w:hAnsi="Calibri" w:cs="Calibri"/>
              </w:rPr>
            </w:pPr>
          </w:p>
          <w:p w14:paraId="32465789" w14:textId="77777777" w:rsidR="00BC63A0" w:rsidRPr="00144192" w:rsidRDefault="00BC63A0" w:rsidP="00610470">
            <w:pPr>
              <w:shd w:val="clear" w:color="auto" w:fill="F8F9FA"/>
              <w:spacing w:line="0" w:lineRule="atLeast"/>
              <w:jc w:val="both"/>
              <w:rPr>
                <w:rFonts w:ascii="inherit" w:hAnsi="inherit" w:cs="Courier New"/>
                <w:color w:val="222222"/>
                <w:sz w:val="54"/>
                <w:szCs w:val="54"/>
              </w:rPr>
            </w:pPr>
          </w:p>
          <w:p w14:paraId="4F98F916" w14:textId="77777777" w:rsidR="00BC63A0" w:rsidRPr="00144192" w:rsidRDefault="00BC63A0" w:rsidP="00610470">
            <w:pPr>
              <w:ind w:left="105" w:right="1124"/>
              <w:jc w:val="both"/>
              <w:rPr>
                <w:rFonts w:ascii="Arial" w:eastAsia="Arial" w:hAnsi="Arial" w:cs="Arial"/>
                <w:color w:val="000000"/>
                <w:sz w:val="20"/>
              </w:rPr>
            </w:pPr>
          </w:p>
        </w:tc>
        <w:tc>
          <w:tcPr>
            <w:tcW w:w="2795" w:type="dxa"/>
            <w:tcBorders>
              <w:top w:val="single" w:sz="5" w:space="0" w:color="000000"/>
              <w:left w:val="single" w:sz="5" w:space="0" w:color="000000"/>
              <w:bottom w:val="single" w:sz="5" w:space="0" w:color="000000"/>
              <w:right w:val="single" w:sz="5" w:space="0" w:color="000000"/>
            </w:tcBorders>
          </w:tcPr>
          <w:p w14:paraId="3A98A46C" w14:textId="77777777" w:rsidR="00BC63A0" w:rsidRPr="00144192" w:rsidRDefault="00BC63A0" w:rsidP="00610470">
            <w:pPr>
              <w:ind w:right="1124"/>
              <w:jc w:val="both"/>
              <w:rPr>
                <w:rFonts w:ascii="Arial" w:eastAsia="Arial" w:hAnsi="Arial" w:cs="Arial"/>
                <w:noProof/>
                <w:color w:val="000000"/>
                <w:sz w:val="20"/>
              </w:rPr>
            </w:pPr>
          </w:p>
          <w:p w14:paraId="0CE89E80"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-Agreed syllabus</w:t>
            </w:r>
          </w:p>
          <w:p w14:paraId="5315511E" w14:textId="77777777" w:rsidR="00BC63A0" w:rsidRPr="00BC63A0" w:rsidRDefault="00BC63A0" w:rsidP="00610470">
            <w:pPr>
              <w:ind w:right="1124"/>
              <w:jc w:val="both"/>
              <w:rPr>
                <w:rFonts w:ascii="Arial" w:eastAsia="Arial" w:hAnsi="Arial" w:cs="Arial"/>
                <w:noProof/>
                <w:color w:val="000000"/>
                <w:sz w:val="20"/>
                <w:lang w:val="en-GB"/>
              </w:rPr>
            </w:pPr>
          </w:p>
          <w:p w14:paraId="73D5C3B6"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-Conceptual map</w:t>
            </w:r>
          </w:p>
          <w:p w14:paraId="6AC218D2" w14:textId="77777777" w:rsidR="00BC63A0" w:rsidRPr="00BC63A0" w:rsidRDefault="00BC63A0" w:rsidP="00610470">
            <w:pPr>
              <w:ind w:right="1124"/>
              <w:jc w:val="both"/>
              <w:rPr>
                <w:rFonts w:ascii="Arial" w:eastAsia="Arial" w:hAnsi="Arial" w:cs="Arial"/>
                <w:noProof/>
                <w:color w:val="000000"/>
                <w:sz w:val="20"/>
                <w:lang w:val="en-GB"/>
              </w:rPr>
            </w:pPr>
          </w:p>
          <w:p w14:paraId="333F2C4C"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-Visual organizer</w:t>
            </w:r>
          </w:p>
          <w:p w14:paraId="19932AB1" w14:textId="77777777" w:rsidR="00BC63A0" w:rsidRPr="00BC63A0" w:rsidRDefault="00BC63A0" w:rsidP="00610470">
            <w:pPr>
              <w:ind w:right="1124"/>
              <w:jc w:val="both"/>
              <w:rPr>
                <w:rFonts w:ascii="Arial" w:eastAsia="Arial" w:hAnsi="Arial" w:cs="Arial"/>
                <w:noProof/>
                <w:color w:val="000000"/>
                <w:sz w:val="20"/>
                <w:lang w:val="en-GB"/>
              </w:rPr>
            </w:pPr>
          </w:p>
          <w:p w14:paraId="3DD97BED"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-Short text</w:t>
            </w:r>
          </w:p>
          <w:p w14:paraId="5B7412B4" w14:textId="77777777" w:rsidR="00BC63A0" w:rsidRPr="00BC63A0" w:rsidRDefault="00BC63A0" w:rsidP="00610470">
            <w:pPr>
              <w:ind w:right="1124"/>
              <w:jc w:val="both"/>
              <w:rPr>
                <w:rFonts w:ascii="Arial" w:eastAsia="Arial" w:hAnsi="Arial" w:cs="Arial"/>
                <w:noProof/>
                <w:color w:val="000000"/>
                <w:sz w:val="20"/>
                <w:lang w:val="en-GB"/>
              </w:rPr>
            </w:pPr>
          </w:p>
          <w:p w14:paraId="0EFE7AE8"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-Reading text.</w:t>
            </w:r>
          </w:p>
          <w:p w14:paraId="53BDBEE4"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History</w:t>
            </w:r>
          </w:p>
          <w:p w14:paraId="31511BE7" w14:textId="77777777" w:rsidR="00BC63A0" w:rsidRPr="00BC63A0" w:rsidRDefault="00BC63A0" w:rsidP="00610470">
            <w:pPr>
              <w:ind w:right="1124"/>
              <w:jc w:val="both"/>
              <w:rPr>
                <w:rFonts w:ascii="Arial" w:eastAsia="Arial" w:hAnsi="Arial" w:cs="Arial"/>
                <w:noProof/>
                <w:color w:val="000000"/>
                <w:sz w:val="20"/>
                <w:lang w:val="en-GB"/>
              </w:rPr>
            </w:pPr>
          </w:p>
          <w:p w14:paraId="0FA8360D"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-Conceptual map.</w:t>
            </w:r>
          </w:p>
          <w:p w14:paraId="432E4EFD" w14:textId="77777777" w:rsidR="00BC63A0" w:rsidRPr="00BC63A0" w:rsidRDefault="00BC63A0" w:rsidP="00610470">
            <w:pPr>
              <w:ind w:right="1124"/>
              <w:jc w:val="both"/>
              <w:rPr>
                <w:rFonts w:ascii="Arial" w:eastAsia="Arial" w:hAnsi="Arial" w:cs="Arial"/>
                <w:noProof/>
                <w:color w:val="000000"/>
                <w:sz w:val="20"/>
                <w:lang w:val="en-GB"/>
              </w:rPr>
            </w:pPr>
          </w:p>
          <w:p w14:paraId="62991793"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-Test</w:t>
            </w:r>
          </w:p>
          <w:p w14:paraId="262A502D"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 xml:space="preserve"> Integrated </w:t>
            </w:r>
          </w:p>
          <w:p w14:paraId="405285CB"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learning portfolio</w:t>
            </w:r>
          </w:p>
          <w:p w14:paraId="38E3A678"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-Visual organizer</w:t>
            </w:r>
          </w:p>
          <w:p w14:paraId="10762EC0" w14:textId="77777777" w:rsidR="00BC63A0" w:rsidRPr="00BC63A0" w:rsidRDefault="00BC63A0" w:rsidP="00610470">
            <w:pPr>
              <w:ind w:right="1124"/>
              <w:jc w:val="both"/>
              <w:rPr>
                <w:rFonts w:ascii="Arial" w:eastAsia="Arial" w:hAnsi="Arial" w:cs="Arial"/>
                <w:noProof/>
                <w:color w:val="000000"/>
                <w:sz w:val="20"/>
                <w:lang w:val="en-GB"/>
              </w:rPr>
            </w:pPr>
          </w:p>
          <w:p w14:paraId="20EC3778"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-Knowledge organizer</w:t>
            </w:r>
          </w:p>
          <w:p w14:paraId="2118C785" w14:textId="77777777" w:rsidR="00BC63A0" w:rsidRPr="00BC63A0" w:rsidRDefault="00BC63A0" w:rsidP="00610470">
            <w:pPr>
              <w:ind w:right="1124"/>
              <w:jc w:val="both"/>
              <w:rPr>
                <w:rFonts w:ascii="Arial" w:eastAsia="Arial" w:hAnsi="Arial" w:cs="Arial"/>
                <w:noProof/>
                <w:color w:val="000000"/>
                <w:sz w:val="20"/>
                <w:lang w:val="en-GB"/>
              </w:rPr>
            </w:pPr>
          </w:p>
          <w:p w14:paraId="4EAAF363"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-Graphic computer.</w:t>
            </w:r>
          </w:p>
          <w:p w14:paraId="0F47EE0A" w14:textId="77777777" w:rsidR="00BC63A0" w:rsidRPr="00BC63A0" w:rsidRDefault="00BC63A0" w:rsidP="00610470">
            <w:pPr>
              <w:ind w:right="1124"/>
              <w:jc w:val="both"/>
              <w:rPr>
                <w:rFonts w:ascii="Arial" w:eastAsia="Arial" w:hAnsi="Arial" w:cs="Arial"/>
                <w:noProof/>
                <w:color w:val="000000"/>
                <w:sz w:val="20"/>
                <w:lang w:val="en-GB"/>
              </w:rPr>
            </w:pPr>
          </w:p>
          <w:p w14:paraId="5583BDA3"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lastRenderedPageBreak/>
              <w:t>-Comparative table</w:t>
            </w:r>
          </w:p>
          <w:p w14:paraId="3A0F0569" w14:textId="77777777" w:rsidR="00BC63A0" w:rsidRPr="00BC63A0" w:rsidRDefault="00BC63A0" w:rsidP="00610470">
            <w:pPr>
              <w:ind w:right="1124"/>
              <w:jc w:val="both"/>
              <w:rPr>
                <w:rFonts w:ascii="Arial" w:eastAsia="Arial" w:hAnsi="Arial" w:cs="Arial"/>
                <w:noProof/>
                <w:color w:val="000000"/>
                <w:sz w:val="20"/>
                <w:lang w:val="en-GB"/>
              </w:rPr>
            </w:pPr>
          </w:p>
          <w:p w14:paraId="6D4F55E6"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-Comparative table</w:t>
            </w:r>
          </w:p>
          <w:p w14:paraId="179F40B5" w14:textId="77777777" w:rsidR="00BC63A0" w:rsidRPr="00BC63A0" w:rsidRDefault="00BC63A0" w:rsidP="00610470">
            <w:pPr>
              <w:ind w:right="1124"/>
              <w:jc w:val="both"/>
              <w:rPr>
                <w:rFonts w:ascii="Arial" w:eastAsia="Arial" w:hAnsi="Arial" w:cs="Arial"/>
                <w:noProof/>
                <w:color w:val="000000"/>
                <w:sz w:val="20"/>
                <w:lang w:val="en-GB"/>
              </w:rPr>
            </w:pPr>
          </w:p>
          <w:p w14:paraId="538225D0"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-Visual organizers</w:t>
            </w:r>
          </w:p>
          <w:p w14:paraId="42F17008" w14:textId="77777777" w:rsidR="00BC63A0" w:rsidRPr="00BC63A0" w:rsidRDefault="00BC63A0" w:rsidP="00610470">
            <w:pPr>
              <w:ind w:right="1124"/>
              <w:jc w:val="both"/>
              <w:rPr>
                <w:rFonts w:ascii="Arial" w:eastAsia="Arial" w:hAnsi="Arial" w:cs="Arial"/>
                <w:noProof/>
                <w:color w:val="000000"/>
                <w:sz w:val="20"/>
                <w:lang w:val="en-GB"/>
              </w:rPr>
            </w:pPr>
          </w:p>
          <w:p w14:paraId="4363CA15"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-Short text</w:t>
            </w:r>
          </w:p>
          <w:p w14:paraId="664C6609" w14:textId="77777777" w:rsidR="00BC63A0" w:rsidRPr="00BC63A0" w:rsidRDefault="00BC63A0" w:rsidP="00610470">
            <w:pPr>
              <w:ind w:right="1124"/>
              <w:jc w:val="both"/>
              <w:rPr>
                <w:rFonts w:ascii="Arial" w:eastAsia="Arial" w:hAnsi="Arial" w:cs="Arial"/>
                <w:noProof/>
                <w:color w:val="000000"/>
                <w:sz w:val="20"/>
                <w:lang w:val="en-GB"/>
              </w:rPr>
            </w:pPr>
          </w:p>
          <w:p w14:paraId="1BF36261"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-Comparative table</w:t>
            </w:r>
          </w:p>
          <w:p w14:paraId="6311E76C" w14:textId="77777777" w:rsidR="00BC63A0" w:rsidRPr="00BC63A0" w:rsidRDefault="00BC63A0" w:rsidP="00610470">
            <w:pPr>
              <w:ind w:right="1124"/>
              <w:jc w:val="both"/>
              <w:rPr>
                <w:rFonts w:ascii="Arial" w:eastAsia="Arial" w:hAnsi="Arial" w:cs="Arial"/>
                <w:noProof/>
                <w:color w:val="000000"/>
                <w:sz w:val="20"/>
                <w:lang w:val="en-GB"/>
              </w:rPr>
            </w:pPr>
          </w:p>
          <w:p w14:paraId="40E7FF50" w14:textId="77777777" w:rsidR="00BC63A0" w:rsidRPr="00BC63A0" w:rsidRDefault="00BC63A0" w:rsidP="00610470">
            <w:pPr>
              <w:ind w:right="1124"/>
              <w:jc w:val="both"/>
              <w:rPr>
                <w:rFonts w:ascii="Arial" w:eastAsia="Arial" w:hAnsi="Arial" w:cs="Arial"/>
                <w:noProof/>
                <w:color w:val="000000"/>
                <w:sz w:val="20"/>
                <w:lang w:val="en-GB"/>
              </w:rPr>
            </w:pPr>
            <w:r w:rsidRPr="00BC63A0">
              <w:rPr>
                <w:rFonts w:ascii="Arial" w:eastAsia="Arial" w:hAnsi="Arial" w:cs="Arial"/>
                <w:noProof/>
                <w:color w:val="000000"/>
                <w:sz w:val="20"/>
                <w:lang w:val="en-GB"/>
              </w:rPr>
              <w:t>-Evaluation of the product</w:t>
            </w:r>
          </w:p>
          <w:p w14:paraId="1F3A7B2D" w14:textId="77777777" w:rsidR="00BC63A0" w:rsidRPr="00BC63A0" w:rsidRDefault="00BC63A0" w:rsidP="00610470">
            <w:pPr>
              <w:ind w:right="1124"/>
              <w:jc w:val="both"/>
              <w:rPr>
                <w:rFonts w:ascii="Arial" w:eastAsia="Arial" w:hAnsi="Arial" w:cs="Arial"/>
                <w:color w:val="000000"/>
                <w:sz w:val="20"/>
                <w:lang w:val="en-GB"/>
              </w:rPr>
            </w:pPr>
            <w:r w:rsidRPr="00BC63A0">
              <w:rPr>
                <w:rFonts w:ascii="Arial" w:eastAsia="Arial" w:hAnsi="Arial" w:cs="Arial"/>
                <w:noProof/>
                <w:color w:val="000000"/>
                <w:sz w:val="20"/>
                <w:lang w:val="en-GB"/>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21944265" w14:textId="77777777" w:rsidR="00BC63A0" w:rsidRPr="00BC63A0" w:rsidRDefault="00BC63A0" w:rsidP="00610470">
            <w:pPr>
              <w:ind w:left="1" w:right="1124"/>
              <w:jc w:val="both"/>
              <w:rPr>
                <w:rFonts w:ascii="Arial" w:eastAsia="Arial" w:hAnsi="Arial" w:cs="Arial"/>
                <w:color w:val="000000"/>
                <w:sz w:val="18"/>
                <w:lang w:val="en-GB"/>
              </w:rPr>
            </w:pPr>
            <w:r w:rsidRPr="00BC63A0">
              <w:rPr>
                <w:rFonts w:ascii="Arial" w:eastAsia="Arial" w:hAnsi="Arial" w:cs="Arial"/>
                <w:color w:val="000000"/>
                <w:sz w:val="20"/>
                <w:lang w:val="en-GB"/>
              </w:rPr>
              <w:lastRenderedPageBreak/>
              <w:t xml:space="preserve"> </w:t>
            </w:r>
          </w:p>
          <w:p w14:paraId="4FC3D663" w14:textId="77777777" w:rsidR="00BC63A0" w:rsidRPr="00BC63A0" w:rsidRDefault="00BC63A0" w:rsidP="00610470">
            <w:pPr>
              <w:ind w:left="1" w:right="1124"/>
              <w:jc w:val="both"/>
              <w:rPr>
                <w:rFonts w:ascii="Arial" w:eastAsia="Arial" w:hAnsi="Arial" w:cs="Arial"/>
                <w:color w:val="000000"/>
                <w:sz w:val="18"/>
                <w:lang w:val="en-GB"/>
              </w:rPr>
            </w:pPr>
            <w:r w:rsidRPr="00BC63A0">
              <w:rPr>
                <w:rFonts w:ascii="Arial" w:eastAsia="Arial" w:hAnsi="Arial" w:cs="Arial"/>
                <w:color w:val="000000"/>
                <w:sz w:val="18"/>
                <w:lang w:val="en-GB"/>
              </w:rPr>
              <w:t xml:space="preserve"> </w:t>
            </w:r>
          </w:p>
          <w:p w14:paraId="27046890"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 -Make the syllable with topics to work.</w:t>
            </w:r>
          </w:p>
          <w:p w14:paraId="6F2C128F"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-Analyze information about applied linguistics and parts of speech in a conceptual map.</w:t>
            </w:r>
          </w:p>
          <w:p w14:paraId="08D0E546"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-Explain the development of the   language through a visual organizer in your notebook.</w:t>
            </w:r>
          </w:p>
          <w:p w14:paraId="50F86281"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-Develop the research field of applied linguistics by means of a short text. </w:t>
            </w:r>
          </w:p>
          <w:p w14:paraId="63E7D1EB"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-Identify the basic language, knowledge and </w:t>
            </w:r>
            <w:r w:rsidRPr="00BC63A0">
              <w:rPr>
                <w:rFonts w:ascii="Arial" w:eastAsia="Arial" w:hAnsi="Arial" w:cs="Arial"/>
                <w:color w:val="000000"/>
                <w:sz w:val="20"/>
                <w:lang w:val="en-GB"/>
              </w:rPr>
              <w:lastRenderedPageBreak/>
              <w:t>language performance, by means of a reading text.</w:t>
            </w:r>
          </w:p>
          <w:p w14:paraId="4F6D0328"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-Analyze the grammar, Levels of Analysis, by means of a history. </w:t>
            </w:r>
          </w:p>
          <w:p w14:paraId="241EE6C1"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-Practice the aspects of language, origin, evaluation, language and culture trough Conceptual map.</w:t>
            </w:r>
          </w:p>
          <w:p w14:paraId="5087500E"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-Master the language and communication, spoken and written language. By means of a test.</w:t>
            </w:r>
          </w:p>
          <w:p w14:paraId="72171009"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-Analyze the nature and description of language through a visual organizer.</w:t>
            </w:r>
          </w:p>
          <w:p w14:paraId="79CF1922"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-Develop the view traditional and modern. -Effects on Language Teaching Critical. By means of a </w:t>
            </w:r>
            <w:r w:rsidRPr="00BC63A0">
              <w:rPr>
                <w:rFonts w:ascii="Arial" w:eastAsia="Arial" w:hAnsi="Arial" w:cs="Arial"/>
                <w:color w:val="000000"/>
                <w:sz w:val="20"/>
                <w:lang w:val="en-GB"/>
              </w:rPr>
              <w:lastRenderedPageBreak/>
              <w:t xml:space="preserve">knowledge organizer. </w:t>
            </w:r>
          </w:p>
          <w:p w14:paraId="190434E6"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-Recognize the structural linguistics: Nature of language, axioms, keys   through a graphic computer.</w:t>
            </w:r>
          </w:p>
          <w:p w14:paraId="516E25A8"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Identify the description of the tongue. Constituency immediate. Syntactic relations.  Using a comparative table.</w:t>
            </w:r>
            <w:r w:rsidRPr="00BC63A0">
              <w:rPr>
                <w:rFonts w:ascii="Arial" w:eastAsia="Arial" w:hAnsi="Arial" w:cs="Arial"/>
                <w:color w:val="000000"/>
                <w:sz w:val="20"/>
                <w:lang w:val="en-GB"/>
              </w:rPr>
              <w:tab/>
              <w:t xml:space="preserve"> </w:t>
            </w:r>
          </w:p>
          <w:p w14:paraId="09A79086"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-Analyze the structuralist theory of language acquisition: mechanisms, by means of a comparative table. </w:t>
            </w:r>
          </w:p>
          <w:p w14:paraId="7C602D22"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Read the Structuralist approach and language learning. Criticism, through a visual organizer. </w:t>
            </w:r>
          </w:p>
          <w:p w14:paraId="10B063FF"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lastRenderedPageBreak/>
              <w:t>-Identify the Transformational Generative Linguistics, by means of a short text.</w:t>
            </w:r>
          </w:p>
          <w:p w14:paraId="59F8DDD0"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w:t>
            </w:r>
            <w:r w:rsidRPr="00BC63A0">
              <w:rPr>
                <w:rFonts w:ascii="Arial" w:eastAsia="Arial" w:hAnsi="Arial" w:cs="Arial"/>
                <w:color w:val="000000"/>
                <w:sz w:val="20"/>
                <w:lang w:val="en-GB"/>
              </w:rPr>
              <w:tab/>
              <w:t>Explain the: Axioms keys. -----Description and analysis of the language. Grammar. Rules.</w:t>
            </w:r>
          </w:p>
          <w:p w14:paraId="3B626CE6"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Language acquisition from the transformational perspective.</w:t>
            </w:r>
          </w:p>
          <w:p w14:paraId="49F88274"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 xml:space="preserve">Transformational approach and language learning. --Criticism. Trough a comparative table. </w:t>
            </w:r>
          </w:p>
          <w:p w14:paraId="5DB1803E"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Arial" w:eastAsia="Arial" w:hAnsi="Arial" w:cs="Arial"/>
                <w:color w:val="000000"/>
                <w:sz w:val="20"/>
                <w:lang w:val="en-GB"/>
              </w:rPr>
              <w:t>-Final evaluation of the product.</w:t>
            </w:r>
          </w:p>
          <w:p w14:paraId="7D91BE22" w14:textId="77777777" w:rsidR="00BC63A0" w:rsidRPr="00BC63A0" w:rsidRDefault="00BC63A0" w:rsidP="00610470">
            <w:pPr>
              <w:ind w:left="1" w:right="1124"/>
              <w:jc w:val="both"/>
              <w:rPr>
                <w:rFonts w:ascii="Arial" w:eastAsia="Arial" w:hAnsi="Arial" w:cs="Arial"/>
                <w:color w:val="000000"/>
                <w:sz w:val="20"/>
                <w:lang w:val="en-GB"/>
              </w:rPr>
            </w:pPr>
            <w:r w:rsidRPr="00BC63A0">
              <w:rPr>
                <w:rFonts w:ascii="Times New Roman" w:hAnsi="Times New Roman" w:cs="Calibri"/>
                <w:i/>
                <w:iCs/>
                <w:color w:val="0D0D0D"/>
                <w:sz w:val="20"/>
                <w:szCs w:val="20"/>
                <w:lang w:val="en-GB" w:eastAsia="es-ES"/>
              </w:rPr>
              <w:t>Elaborate an organization graphic, taking into account the grammatical times studied in previews lesson.</w:t>
            </w:r>
          </w:p>
        </w:tc>
        <w:tc>
          <w:tcPr>
            <w:tcW w:w="6245" w:type="dxa"/>
            <w:tcBorders>
              <w:top w:val="single" w:sz="5" w:space="0" w:color="000000"/>
              <w:left w:val="single" w:sz="5" w:space="0" w:color="000000"/>
              <w:bottom w:val="single" w:sz="5" w:space="0" w:color="000000"/>
              <w:right w:val="single" w:sz="5" w:space="0" w:color="000000"/>
            </w:tcBorders>
          </w:tcPr>
          <w:p w14:paraId="5B3828F8" w14:textId="77777777" w:rsidR="00BC63A0" w:rsidRPr="00BC63A0" w:rsidRDefault="00BC63A0" w:rsidP="00610470">
            <w:pPr>
              <w:ind w:left="276" w:right="1124" w:hanging="84"/>
              <w:jc w:val="both"/>
              <w:rPr>
                <w:rFonts w:ascii="Arial" w:eastAsia="Arial" w:hAnsi="Arial" w:cs="Arial"/>
                <w:color w:val="000000"/>
                <w:sz w:val="20"/>
                <w:lang w:val="en-GB"/>
              </w:rPr>
            </w:pPr>
          </w:p>
          <w:p w14:paraId="14888D6F" w14:textId="77777777" w:rsidR="00BC63A0" w:rsidRPr="00BC63A0" w:rsidRDefault="00BC63A0" w:rsidP="00610470">
            <w:pPr>
              <w:ind w:left="276" w:right="1124" w:hanging="84"/>
              <w:jc w:val="both"/>
              <w:rPr>
                <w:rFonts w:ascii="Arial" w:eastAsia="Arial" w:hAnsi="Arial" w:cs="Arial"/>
                <w:color w:val="000000"/>
                <w:sz w:val="20"/>
                <w:lang w:val="en-GB"/>
              </w:rPr>
            </w:pPr>
          </w:p>
          <w:p w14:paraId="55A69EE9"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 xml:space="preserve">-Analyze the grammar, Levels of Analysis, by means of a history. </w:t>
            </w:r>
          </w:p>
          <w:p w14:paraId="742B2456"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-Practice the aspects of language, origin, evaluation, language and culture trough Conceptual map.</w:t>
            </w:r>
          </w:p>
          <w:p w14:paraId="361DF353"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-Master the language and communication, spoken and written language. By means of a test.</w:t>
            </w:r>
          </w:p>
          <w:p w14:paraId="360C8933"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-Analyze the nature and description of language through a visual organizer.</w:t>
            </w:r>
          </w:p>
          <w:p w14:paraId="19F83F66"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 xml:space="preserve">-Develop the view traditional and modern. Effects on Language Teaching Critical. By means of a knowledge organizer. </w:t>
            </w:r>
          </w:p>
          <w:p w14:paraId="63A4E5AC"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-Recognize the structural linguistics: Nature of language, axioms, keys   through a graphic computer.</w:t>
            </w:r>
          </w:p>
          <w:p w14:paraId="480BEB79"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-Identify the description of the tongue. Constituency immediate. Syntactic relations.  Using a comparative table.</w:t>
            </w:r>
            <w:r w:rsidRPr="00BC63A0">
              <w:rPr>
                <w:rFonts w:ascii="Arial" w:eastAsia="Arial" w:hAnsi="Arial" w:cs="Arial"/>
                <w:color w:val="000000"/>
                <w:sz w:val="20"/>
                <w:lang w:val="en-GB"/>
              </w:rPr>
              <w:tab/>
              <w:t xml:space="preserve"> </w:t>
            </w:r>
          </w:p>
          <w:p w14:paraId="0C5561B1"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 xml:space="preserve">-Analyze the structuralist theory of language acquisition: mechanisms, by means of a comparative table. </w:t>
            </w:r>
          </w:p>
          <w:p w14:paraId="429189E2"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 xml:space="preserve">-Read the Structuralist approach and language learning. Criticism, through a visual organizer. </w:t>
            </w:r>
          </w:p>
          <w:p w14:paraId="646380FC"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lastRenderedPageBreak/>
              <w:t>-Identify the Transformational Generative Linguistics, by means of a short text.</w:t>
            </w:r>
          </w:p>
          <w:p w14:paraId="5858343D"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w:t>
            </w:r>
            <w:r w:rsidRPr="00BC63A0">
              <w:rPr>
                <w:rFonts w:ascii="Arial" w:eastAsia="Arial" w:hAnsi="Arial" w:cs="Arial"/>
                <w:color w:val="000000"/>
                <w:sz w:val="20"/>
                <w:lang w:val="en-GB"/>
              </w:rPr>
              <w:tab/>
              <w:t>Explain the: Axioms keys. Description and analysis of the language. Grammar. Rules.</w:t>
            </w:r>
          </w:p>
          <w:p w14:paraId="4AD8E931"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 Language acquisition from the transformational perspective.</w:t>
            </w:r>
          </w:p>
          <w:p w14:paraId="7E76DF41"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 xml:space="preserve">Transformational approach and language learning. Criticism. Through a comparative table. </w:t>
            </w:r>
          </w:p>
          <w:p w14:paraId="315FB461"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Arial" w:eastAsia="Arial" w:hAnsi="Arial" w:cs="Arial"/>
                <w:color w:val="000000"/>
                <w:sz w:val="20"/>
                <w:lang w:val="en-GB"/>
              </w:rPr>
              <w:t>-Final evaluation of the product.</w:t>
            </w:r>
          </w:p>
          <w:p w14:paraId="3F97B924" w14:textId="77777777" w:rsidR="00BC63A0" w:rsidRPr="00BC63A0" w:rsidRDefault="00BC63A0" w:rsidP="00610470">
            <w:pPr>
              <w:ind w:left="276" w:right="1124" w:hanging="84"/>
              <w:jc w:val="both"/>
              <w:rPr>
                <w:rFonts w:ascii="Arial" w:eastAsia="Arial" w:hAnsi="Arial" w:cs="Arial"/>
                <w:color w:val="000000"/>
                <w:sz w:val="20"/>
                <w:lang w:val="en-GB"/>
              </w:rPr>
            </w:pPr>
            <w:r w:rsidRPr="00BC63A0">
              <w:rPr>
                <w:rFonts w:ascii="Times New Roman" w:hAnsi="Times New Roman" w:cs="Calibri"/>
                <w:i/>
                <w:iCs/>
                <w:color w:val="0D0D0D"/>
                <w:sz w:val="20"/>
                <w:szCs w:val="20"/>
                <w:lang w:val="en-GB" w:eastAsia="es-ES"/>
              </w:rPr>
              <w:t>Elaborate an organization graphic, taking into account the grammatical times studied in previews lesson.</w:t>
            </w:r>
          </w:p>
        </w:tc>
      </w:tr>
    </w:tbl>
    <w:p w14:paraId="79673813" w14:textId="77777777" w:rsidR="00BC63A0" w:rsidRPr="00BC63A0" w:rsidRDefault="00BC63A0" w:rsidP="00355F01">
      <w:pPr>
        <w:spacing w:after="0" w:line="240" w:lineRule="auto"/>
        <w:jc w:val="center"/>
        <w:rPr>
          <w:rFonts w:ascii="Calibri,Bold" w:eastAsia="Calibri" w:hAnsi="Calibri,Bold" w:cs="Calibri,Bold"/>
          <w:b/>
          <w:bCs/>
          <w:color w:val="000000" w:themeColor="text1"/>
          <w:sz w:val="24"/>
          <w:szCs w:val="28"/>
          <w:lang w:val="en-GB"/>
        </w:rPr>
      </w:pPr>
    </w:p>
    <w:p w14:paraId="065D0BA6" w14:textId="77777777" w:rsidR="00610470" w:rsidRPr="00A00282" w:rsidRDefault="00610470" w:rsidP="00355F01">
      <w:pPr>
        <w:spacing w:after="0" w:line="240" w:lineRule="auto"/>
        <w:jc w:val="center"/>
        <w:rPr>
          <w:rFonts w:ascii="Calibri,Bold" w:eastAsia="Calibri" w:hAnsi="Calibri,Bold" w:cs="Calibri,Bold"/>
          <w:b/>
          <w:bCs/>
          <w:color w:val="000000" w:themeColor="text1"/>
          <w:sz w:val="24"/>
          <w:szCs w:val="28"/>
          <w:lang w:val="en-GB"/>
        </w:rPr>
      </w:pPr>
    </w:p>
    <w:p w14:paraId="5E3E69BA" w14:textId="77777777" w:rsidR="00610470" w:rsidRPr="00A00282" w:rsidRDefault="00610470" w:rsidP="00610470">
      <w:pPr>
        <w:spacing w:after="0" w:line="240" w:lineRule="auto"/>
        <w:rPr>
          <w:rFonts w:ascii="Calibri,Bold" w:eastAsia="Calibri" w:hAnsi="Calibri,Bold" w:cs="Calibri,Bold"/>
          <w:b/>
          <w:bCs/>
          <w:color w:val="000000" w:themeColor="text1"/>
          <w:sz w:val="24"/>
          <w:szCs w:val="28"/>
          <w:lang w:val="en-GB"/>
        </w:rPr>
      </w:pPr>
    </w:p>
    <w:p w14:paraId="22CDB146" w14:textId="4B793C5E" w:rsidR="00726739" w:rsidRDefault="00201E75" w:rsidP="00355F01">
      <w:pPr>
        <w:spacing w:after="0" w:line="240" w:lineRule="auto"/>
        <w:jc w:val="center"/>
        <w:rPr>
          <w:rFonts w:ascii="Calibri,Bold" w:eastAsia="Calibri" w:hAnsi="Calibri,Bold" w:cs="Calibri,Bold"/>
          <w:b/>
          <w:bCs/>
          <w:color w:val="000000" w:themeColor="text1"/>
          <w:sz w:val="24"/>
          <w:szCs w:val="28"/>
        </w:rPr>
      </w:pPr>
      <w:r w:rsidRPr="00201E75">
        <w:rPr>
          <w:rFonts w:ascii="Calibri,Bold" w:eastAsia="Calibri" w:hAnsi="Calibri,Bold" w:cs="Calibri,Bold"/>
          <w:b/>
          <w:bCs/>
          <w:color w:val="000000" w:themeColor="text1"/>
          <w:sz w:val="24"/>
          <w:szCs w:val="28"/>
        </w:rPr>
        <w:lastRenderedPageBreak/>
        <w:t>CURRÍCULO Y DIDÁCTICA APLICAD</w:t>
      </w:r>
      <w:r w:rsidR="00304BDD">
        <w:rPr>
          <w:rFonts w:ascii="Calibri,Bold" w:eastAsia="Calibri" w:hAnsi="Calibri,Bold" w:cs="Calibri,Bold"/>
          <w:b/>
          <w:bCs/>
          <w:color w:val="000000" w:themeColor="text1"/>
          <w:sz w:val="24"/>
          <w:szCs w:val="28"/>
        </w:rPr>
        <w:t>A</w:t>
      </w:r>
      <w:r w:rsidRPr="00201E75">
        <w:rPr>
          <w:rFonts w:ascii="Calibri,Bold" w:eastAsia="Calibri" w:hAnsi="Calibri,Bold" w:cs="Calibri,Bold"/>
          <w:b/>
          <w:bCs/>
          <w:color w:val="000000" w:themeColor="text1"/>
          <w:sz w:val="24"/>
          <w:szCs w:val="28"/>
        </w:rPr>
        <w:t xml:space="preserve"> AL INGLÉS I</w:t>
      </w:r>
    </w:p>
    <w:tbl>
      <w:tblPr>
        <w:tblStyle w:val="TableGrid"/>
        <w:tblW w:w="14126" w:type="dxa"/>
        <w:tblInd w:w="-807" w:type="dxa"/>
        <w:tblCellMar>
          <w:left w:w="3" w:type="dxa"/>
          <w:right w:w="78" w:type="dxa"/>
        </w:tblCellMar>
        <w:tblLook w:val="04A0" w:firstRow="1" w:lastRow="0" w:firstColumn="1" w:lastColumn="0" w:noHBand="0" w:noVBand="1"/>
      </w:tblPr>
      <w:tblGrid>
        <w:gridCol w:w="2635"/>
        <w:gridCol w:w="7355"/>
        <w:gridCol w:w="1482"/>
        <w:gridCol w:w="2654"/>
      </w:tblGrid>
      <w:tr w:rsidR="00304BDD" w14:paraId="5130082F" w14:textId="77777777" w:rsidTr="00A00282">
        <w:trPr>
          <w:trHeight w:val="414"/>
        </w:trPr>
        <w:tc>
          <w:tcPr>
            <w:tcW w:w="14126"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BB10594" w14:textId="2821F202" w:rsidR="00304BDD" w:rsidRDefault="00304BDD" w:rsidP="00DE0E99">
            <w:pPr>
              <w:spacing w:line="259" w:lineRule="auto"/>
              <w:ind w:left="70"/>
              <w:jc w:val="center"/>
            </w:pPr>
            <w:r>
              <w:rPr>
                <w:rFonts w:ascii="Calibri,Bold" w:eastAsia="Calibri" w:hAnsi="Calibri,Bold" w:cs="Calibri,Bold"/>
                <w:b/>
                <w:bCs/>
                <w:color w:val="000000" w:themeColor="text1"/>
                <w:sz w:val="24"/>
                <w:szCs w:val="28"/>
              </w:rPr>
              <w:br w:type="page"/>
            </w:r>
            <w:r>
              <w:rPr>
                <w:b/>
                <w:sz w:val="18"/>
              </w:rPr>
              <w:t>CURRÍCULO Y DIDÁCTICA APLICADA AL INGLÉS I</w:t>
            </w:r>
          </w:p>
        </w:tc>
      </w:tr>
      <w:tr w:rsidR="00304BDD" w14:paraId="23EE532B" w14:textId="77777777" w:rsidTr="00A00282">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3AB6D202" w14:textId="77777777" w:rsidR="00304BDD" w:rsidRDefault="00304BDD" w:rsidP="00DE0E99">
            <w:pPr>
              <w:spacing w:line="259" w:lineRule="auto"/>
              <w:ind w:left="72"/>
              <w:jc w:val="center"/>
            </w:pPr>
            <w:r>
              <w:rPr>
                <w:b/>
                <w:sz w:val="18"/>
              </w:rPr>
              <w:t>SUMILLA</w:t>
            </w:r>
          </w:p>
        </w:tc>
        <w:tc>
          <w:tcPr>
            <w:tcW w:w="11491" w:type="dxa"/>
            <w:gridSpan w:val="3"/>
            <w:tcBorders>
              <w:top w:val="single" w:sz="5" w:space="0" w:color="000000"/>
              <w:left w:val="single" w:sz="5" w:space="0" w:color="000000"/>
              <w:bottom w:val="single" w:sz="5" w:space="0" w:color="000000"/>
              <w:right w:val="single" w:sz="5" w:space="0" w:color="000000"/>
            </w:tcBorders>
          </w:tcPr>
          <w:p w14:paraId="12A375E3" w14:textId="77777777" w:rsidR="00304BDD" w:rsidRDefault="00304BDD" w:rsidP="00DE0E99">
            <w:pPr>
              <w:spacing w:line="259" w:lineRule="auto"/>
              <w:ind w:left="5"/>
            </w:pPr>
            <w:r>
              <w:rPr>
                <w:lang w:val="es-MX"/>
              </w:rPr>
              <w:t xml:space="preserve">El área de Currículo y Didáctica del Inglés I, </w:t>
            </w:r>
            <w:r w:rsidRPr="00BB3C45">
              <w:t>Profundiza el conocimiento de la educación como</w:t>
            </w:r>
            <w:r>
              <w:t xml:space="preserve"> </w:t>
            </w:r>
            <w:r w:rsidRPr="00BB3C45">
              <w:t>proceso socio cultural que favorece el desarrollo de</w:t>
            </w:r>
            <w:r>
              <w:t xml:space="preserve"> </w:t>
            </w:r>
            <w:r w:rsidRPr="00BB3C45">
              <w:t>la dimensión</w:t>
            </w:r>
            <w:r>
              <w:t xml:space="preserve"> </w:t>
            </w:r>
            <w:r w:rsidRPr="00BB3C45">
              <w:t>personal, la capacidad de liderazgo y</w:t>
            </w:r>
            <w:r>
              <w:t xml:space="preserve"> </w:t>
            </w:r>
            <w:r w:rsidRPr="00BB3C45">
              <w:t>autonomía</w:t>
            </w:r>
            <w:r w:rsidRPr="00BB3C45">
              <w:rPr>
                <w:i/>
                <w:iCs/>
              </w:rPr>
              <w:t xml:space="preserve">. </w:t>
            </w:r>
            <w:r w:rsidRPr="00BB3C45">
              <w:t>Permite el desarrollo de las</w:t>
            </w:r>
            <w:r>
              <w:t xml:space="preserve"> </w:t>
            </w:r>
            <w:r w:rsidRPr="00BB3C45">
              <w:t>competencias necesarias para que el estudiante</w:t>
            </w:r>
            <w:r>
              <w:t xml:space="preserve"> </w:t>
            </w:r>
            <w:r w:rsidRPr="00BB3C45">
              <w:t>realice la</w:t>
            </w:r>
            <w:r>
              <w:t xml:space="preserve"> </w:t>
            </w:r>
            <w:r w:rsidRPr="00BB3C45">
              <w:t>Programación del área de Inglés de</w:t>
            </w:r>
            <w:r>
              <w:t xml:space="preserve"> </w:t>
            </w:r>
            <w:r w:rsidRPr="00BB3C45">
              <w:t>manera contextualizada,</w:t>
            </w:r>
          </w:p>
        </w:tc>
      </w:tr>
      <w:tr w:rsidR="00304BDD" w14:paraId="7355215F" w14:textId="77777777" w:rsidTr="00A00282">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08F959F6" w14:textId="77777777" w:rsidR="00304BDD" w:rsidRDefault="00304BDD" w:rsidP="00DE0E99">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0FCF4D4" w14:textId="77777777" w:rsidR="00304BDD" w:rsidRDefault="00304BDD" w:rsidP="00DE0E99">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3494746" w14:textId="77777777" w:rsidR="00304BDD" w:rsidRDefault="00304BDD" w:rsidP="00DE0E99">
            <w:pPr>
              <w:spacing w:line="259" w:lineRule="auto"/>
              <w:ind w:left="203"/>
            </w:pPr>
            <w:r>
              <w:rPr>
                <w:b/>
                <w:sz w:val="18"/>
              </w:rPr>
              <w:t>PRODUCTOS</w:t>
            </w:r>
            <w:r>
              <w:rPr>
                <w:sz w:val="18"/>
              </w:rPr>
              <w:t xml:space="preserve"> </w:t>
            </w:r>
          </w:p>
        </w:tc>
        <w:tc>
          <w:tcPr>
            <w:tcW w:w="265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D40359B" w14:textId="77777777" w:rsidR="00304BDD" w:rsidRDefault="00304BDD" w:rsidP="00DE0E99">
            <w:pPr>
              <w:spacing w:line="259" w:lineRule="auto"/>
              <w:ind w:left="496"/>
            </w:pPr>
            <w:r>
              <w:rPr>
                <w:b/>
                <w:sz w:val="18"/>
              </w:rPr>
              <w:t>Criterios de evaluación</w:t>
            </w:r>
            <w:r>
              <w:rPr>
                <w:sz w:val="18"/>
              </w:rPr>
              <w:t xml:space="preserve"> </w:t>
            </w:r>
          </w:p>
        </w:tc>
      </w:tr>
      <w:tr w:rsidR="00304BDD" w14:paraId="691D699B" w14:textId="77777777" w:rsidTr="00A00282">
        <w:trPr>
          <w:trHeight w:val="3419"/>
        </w:trPr>
        <w:tc>
          <w:tcPr>
            <w:tcW w:w="2635" w:type="dxa"/>
            <w:tcBorders>
              <w:top w:val="single" w:sz="5" w:space="0" w:color="000000"/>
              <w:left w:val="single" w:sz="5" w:space="0" w:color="000000"/>
              <w:bottom w:val="single" w:sz="5" w:space="0" w:color="000000"/>
              <w:right w:val="single" w:sz="5" w:space="0" w:color="000000"/>
            </w:tcBorders>
          </w:tcPr>
          <w:p w14:paraId="23EE1DD8" w14:textId="77777777" w:rsidR="00304BDD" w:rsidRPr="00C26D24" w:rsidRDefault="00304BDD" w:rsidP="00DE0E99">
            <w:pPr>
              <w:spacing w:line="259" w:lineRule="auto"/>
              <w:ind w:left="108"/>
              <w:rPr>
                <w:sz w:val="18"/>
                <w:szCs w:val="18"/>
              </w:rPr>
            </w:pPr>
            <w:r w:rsidRPr="00C26D24">
              <w:rPr>
                <w:sz w:val="18"/>
                <w:szCs w:val="18"/>
              </w:rPr>
              <w:t xml:space="preserve">PERSONAL </w:t>
            </w:r>
          </w:p>
          <w:p w14:paraId="00FBA357" w14:textId="77777777" w:rsidR="00304BDD" w:rsidRPr="00C26D24" w:rsidRDefault="00304BDD" w:rsidP="00DE0E99">
            <w:pPr>
              <w:spacing w:line="259" w:lineRule="auto"/>
              <w:ind w:left="108" w:right="19"/>
              <w:rPr>
                <w:sz w:val="18"/>
                <w:szCs w:val="18"/>
              </w:rPr>
            </w:pPr>
            <w:r w:rsidRPr="003159F2">
              <w:rPr>
                <w:rFonts w:eastAsiaTheme="minorHAnsi"/>
                <w:lang w:eastAsia="en-US"/>
              </w:rPr>
              <w:t>1</w:t>
            </w:r>
            <w:r w:rsidRPr="00C57FD3">
              <w:rPr>
                <w:rFonts w:eastAsiaTheme="minorHAnsi"/>
                <w:sz w:val="18"/>
                <w:szCs w:val="18"/>
                <w:lang w:eastAsia="en-US"/>
              </w:rPr>
              <w:t>.2.5. Se actualiza permanentemente sobre la didáctica del idioma inglés, centrándose en los enfoques y metodologías que han surgido en la enseñanza aprendizaje del idioma a través de los años</w:t>
            </w:r>
          </w:p>
        </w:tc>
        <w:tc>
          <w:tcPr>
            <w:tcW w:w="7355" w:type="dxa"/>
            <w:vMerge w:val="restart"/>
            <w:tcBorders>
              <w:top w:val="single" w:sz="5" w:space="0" w:color="000000"/>
              <w:left w:val="single" w:sz="5" w:space="0" w:color="000000"/>
              <w:right w:val="single" w:sz="5" w:space="0" w:color="000000"/>
            </w:tcBorders>
          </w:tcPr>
          <w:p w14:paraId="50B5F91A" w14:textId="77777777" w:rsidR="00304BDD" w:rsidRPr="007E35A9" w:rsidRDefault="00304BDD" w:rsidP="00304BDD">
            <w:pPr>
              <w:pStyle w:val="Prrafodelista"/>
              <w:numPr>
                <w:ilvl w:val="0"/>
                <w:numId w:val="41"/>
              </w:numPr>
              <w:autoSpaceDE w:val="0"/>
              <w:autoSpaceDN w:val="0"/>
              <w:adjustRightInd w:val="0"/>
              <w:spacing w:after="0"/>
              <w:ind w:left="300" w:hanging="225"/>
              <w:rPr>
                <w:rFonts w:ascii="Arial Narrow" w:hAnsi="Arial Narrow"/>
                <w:sz w:val="20"/>
                <w:szCs w:val="20"/>
              </w:rPr>
            </w:pPr>
            <w:r w:rsidRPr="007E35A9">
              <w:rPr>
                <w:rFonts w:ascii="Arial Narrow" w:hAnsi="Arial Narrow"/>
                <w:sz w:val="20"/>
                <w:szCs w:val="20"/>
              </w:rPr>
              <w:t>Negociación del sílabo</w:t>
            </w:r>
          </w:p>
          <w:p w14:paraId="702232A2" w14:textId="77777777" w:rsidR="00304BDD" w:rsidRPr="00C54B26" w:rsidRDefault="00304BDD" w:rsidP="00304BDD">
            <w:pPr>
              <w:pStyle w:val="Prrafodelista"/>
              <w:numPr>
                <w:ilvl w:val="0"/>
                <w:numId w:val="41"/>
              </w:numPr>
              <w:autoSpaceDE w:val="0"/>
              <w:autoSpaceDN w:val="0"/>
              <w:adjustRightInd w:val="0"/>
              <w:spacing w:after="0"/>
              <w:ind w:left="435" w:hanging="225"/>
              <w:rPr>
                <w:rFonts w:ascii="Arial Narrow" w:hAnsi="Arial Narrow"/>
                <w:sz w:val="20"/>
                <w:szCs w:val="20"/>
              </w:rPr>
            </w:pPr>
            <w:r w:rsidRPr="00C54B26">
              <w:rPr>
                <w:rFonts w:ascii="Arial Narrow" w:hAnsi="Arial Narrow"/>
                <w:sz w:val="20"/>
                <w:szCs w:val="20"/>
              </w:rPr>
              <w:t>Evaluación Diagnóstica</w:t>
            </w:r>
          </w:p>
          <w:p w14:paraId="6AFD7480" w14:textId="77777777" w:rsidR="00304BDD" w:rsidRDefault="00304BDD" w:rsidP="00304BDD">
            <w:pPr>
              <w:pStyle w:val="Prrafodelista"/>
              <w:numPr>
                <w:ilvl w:val="0"/>
                <w:numId w:val="41"/>
              </w:numPr>
              <w:autoSpaceDE w:val="0"/>
              <w:autoSpaceDN w:val="0"/>
              <w:adjustRightInd w:val="0"/>
              <w:spacing w:after="0"/>
              <w:ind w:left="300" w:hanging="225"/>
              <w:rPr>
                <w:lang w:val="en-GB"/>
              </w:rPr>
            </w:pPr>
            <w:r>
              <w:rPr>
                <w:rFonts w:ascii="Arial Narrow" w:hAnsi="Arial Narrow"/>
                <w:sz w:val="20"/>
                <w:szCs w:val="20"/>
              </w:rPr>
              <w:t>Currículo Nacional 2019, deficiones, características</w:t>
            </w:r>
            <w:r w:rsidRPr="00BA6ECF">
              <w:rPr>
                <w:lang w:val="en-GB"/>
              </w:rPr>
              <w:t xml:space="preserve"> </w:t>
            </w:r>
          </w:p>
          <w:p w14:paraId="186B31E3" w14:textId="77777777" w:rsidR="00304BDD" w:rsidRPr="00C54B26" w:rsidRDefault="00304BDD" w:rsidP="00304BDD">
            <w:pPr>
              <w:pStyle w:val="Prrafodelista"/>
              <w:numPr>
                <w:ilvl w:val="0"/>
                <w:numId w:val="41"/>
              </w:numPr>
              <w:autoSpaceDE w:val="0"/>
              <w:autoSpaceDN w:val="0"/>
              <w:adjustRightInd w:val="0"/>
              <w:spacing w:after="0"/>
              <w:ind w:left="300" w:hanging="225"/>
              <w:rPr>
                <w:lang w:val="es-PE"/>
              </w:rPr>
            </w:pPr>
            <w:r>
              <w:rPr>
                <w:rFonts w:ascii="Arial Narrow" w:hAnsi="Arial Narrow"/>
                <w:sz w:val="20"/>
                <w:szCs w:val="20"/>
              </w:rPr>
              <w:t>Currículo Nacional 2019, enfoques y desempeños.</w:t>
            </w:r>
          </w:p>
          <w:p w14:paraId="63658DC8" w14:textId="77777777" w:rsidR="00304BDD" w:rsidRDefault="00304BDD" w:rsidP="00304BD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Lesson Plan</w:t>
            </w:r>
          </w:p>
          <w:p w14:paraId="49FD13F6" w14:textId="77777777" w:rsidR="00304BDD" w:rsidRPr="00C54B26" w:rsidRDefault="00304BDD" w:rsidP="00304BDD">
            <w:pPr>
              <w:pStyle w:val="Prrafodelista"/>
              <w:numPr>
                <w:ilvl w:val="0"/>
                <w:numId w:val="41"/>
              </w:numPr>
              <w:autoSpaceDE w:val="0"/>
              <w:autoSpaceDN w:val="0"/>
              <w:adjustRightInd w:val="0"/>
              <w:spacing w:after="0"/>
              <w:ind w:left="300" w:hanging="225"/>
              <w:rPr>
                <w:lang w:val="es-PE"/>
              </w:rPr>
            </w:pPr>
            <w:r>
              <w:rPr>
                <w:rFonts w:ascii="Arial Narrow" w:hAnsi="Arial Narrow"/>
                <w:sz w:val="20"/>
                <w:szCs w:val="20"/>
              </w:rPr>
              <w:t>Components</w:t>
            </w:r>
          </w:p>
          <w:p w14:paraId="0CF3AA33" w14:textId="77777777" w:rsidR="00304BDD" w:rsidRDefault="00304BDD" w:rsidP="00304BD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Competencias transversales</w:t>
            </w:r>
          </w:p>
          <w:p w14:paraId="7AD5143B" w14:textId="77777777" w:rsidR="00304BDD" w:rsidRPr="00C54B26" w:rsidRDefault="00304BDD" w:rsidP="00304BDD">
            <w:pPr>
              <w:pStyle w:val="Prrafodelista"/>
              <w:numPr>
                <w:ilvl w:val="0"/>
                <w:numId w:val="41"/>
              </w:numPr>
              <w:autoSpaceDE w:val="0"/>
              <w:autoSpaceDN w:val="0"/>
              <w:adjustRightInd w:val="0"/>
              <w:spacing w:after="0"/>
              <w:ind w:left="300" w:hanging="225"/>
              <w:rPr>
                <w:lang w:val="es-PE"/>
              </w:rPr>
            </w:pPr>
            <w:r>
              <w:rPr>
                <w:rFonts w:ascii="Arial Narrow" w:hAnsi="Arial Narrow"/>
                <w:sz w:val="20"/>
                <w:szCs w:val="20"/>
              </w:rPr>
              <w:t>Worksheets, presentation, production</w:t>
            </w:r>
          </w:p>
          <w:p w14:paraId="5B7613FE" w14:textId="77777777" w:rsidR="00304BDD" w:rsidRDefault="00304BDD" w:rsidP="00304BD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Classroom management</w:t>
            </w:r>
          </w:p>
          <w:p w14:paraId="5BE9DB27" w14:textId="77777777" w:rsidR="00304BDD" w:rsidRPr="00C54B26" w:rsidRDefault="00304BDD" w:rsidP="00304BDD">
            <w:pPr>
              <w:pStyle w:val="Prrafodelista"/>
              <w:numPr>
                <w:ilvl w:val="0"/>
                <w:numId w:val="41"/>
              </w:numPr>
              <w:autoSpaceDE w:val="0"/>
              <w:autoSpaceDN w:val="0"/>
              <w:adjustRightInd w:val="0"/>
              <w:spacing w:after="0"/>
              <w:ind w:left="300" w:hanging="225"/>
              <w:rPr>
                <w:lang w:val="es-PE"/>
              </w:rPr>
            </w:pPr>
            <w:r w:rsidRPr="0099529B">
              <w:rPr>
                <w:rFonts w:ascii="Arial Narrow" w:hAnsi="Arial Narrow"/>
                <w:sz w:val="20"/>
                <w:szCs w:val="20"/>
                <w:lang w:val="en-GB"/>
              </w:rPr>
              <w:t>Strategies for improving classroom mana</w:t>
            </w:r>
            <w:r>
              <w:rPr>
                <w:rFonts w:ascii="Arial Narrow" w:hAnsi="Arial Narrow"/>
                <w:sz w:val="20"/>
                <w:szCs w:val="20"/>
                <w:lang w:val="en-GB"/>
              </w:rPr>
              <w:t>gement</w:t>
            </w:r>
          </w:p>
          <w:p w14:paraId="358945E1" w14:textId="77777777" w:rsidR="00304BDD" w:rsidRPr="00C54B26" w:rsidRDefault="00304BDD" w:rsidP="00304BDD">
            <w:pPr>
              <w:pStyle w:val="Prrafodelista"/>
              <w:numPr>
                <w:ilvl w:val="0"/>
                <w:numId w:val="41"/>
              </w:numPr>
              <w:autoSpaceDE w:val="0"/>
              <w:autoSpaceDN w:val="0"/>
              <w:adjustRightInd w:val="0"/>
              <w:spacing w:after="0"/>
              <w:ind w:left="300" w:hanging="225"/>
              <w:rPr>
                <w:lang w:val="es-PE"/>
              </w:rPr>
            </w:pPr>
            <w:r>
              <w:rPr>
                <w:rFonts w:ascii="Arial Narrow" w:hAnsi="Arial Narrow"/>
                <w:sz w:val="20"/>
                <w:szCs w:val="20"/>
              </w:rPr>
              <w:t>Plan anual</w:t>
            </w:r>
          </w:p>
          <w:p w14:paraId="6E4A92FD" w14:textId="77777777" w:rsidR="00304BDD" w:rsidRPr="00C54B26" w:rsidRDefault="00304BDD" w:rsidP="00304BDD">
            <w:pPr>
              <w:pStyle w:val="Prrafodelista"/>
              <w:numPr>
                <w:ilvl w:val="0"/>
                <w:numId w:val="41"/>
              </w:numPr>
              <w:autoSpaceDE w:val="0"/>
              <w:autoSpaceDN w:val="0"/>
              <w:adjustRightInd w:val="0"/>
              <w:spacing w:after="0"/>
              <w:ind w:left="300" w:hanging="225"/>
              <w:rPr>
                <w:lang w:val="es-PE"/>
              </w:rPr>
            </w:pPr>
            <w:r>
              <w:rPr>
                <w:rFonts w:ascii="Arial Narrow" w:hAnsi="Arial Narrow"/>
                <w:sz w:val="20"/>
                <w:szCs w:val="20"/>
              </w:rPr>
              <w:t>Unidad de Aprendizaje</w:t>
            </w:r>
          </w:p>
          <w:p w14:paraId="3DF5F456" w14:textId="77777777" w:rsidR="00304BDD" w:rsidRPr="00C54B26" w:rsidRDefault="00304BDD" w:rsidP="00304BDD">
            <w:pPr>
              <w:pStyle w:val="Prrafodelista"/>
              <w:numPr>
                <w:ilvl w:val="0"/>
                <w:numId w:val="41"/>
              </w:numPr>
              <w:autoSpaceDE w:val="0"/>
              <w:autoSpaceDN w:val="0"/>
              <w:adjustRightInd w:val="0"/>
              <w:spacing w:after="0"/>
              <w:ind w:left="300" w:hanging="225"/>
              <w:rPr>
                <w:lang w:val="es-PE"/>
              </w:rPr>
            </w:pPr>
            <w:r>
              <w:rPr>
                <w:rFonts w:ascii="Arial Narrow" w:hAnsi="Arial Narrow"/>
                <w:sz w:val="20"/>
                <w:szCs w:val="20"/>
              </w:rPr>
              <w:t>Sesiones de aprendizaje con enfoques y desempeños.</w:t>
            </w:r>
          </w:p>
          <w:p w14:paraId="1FAB6DF9" w14:textId="77777777" w:rsidR="00304BDD" w:rsidRPr="00746B89" w:rsidRDefault="00304BDD" w:rsidP="00304BDD">
            <w:pPr>
              <w:pStyle w:val="Prrafodelista"/>
              <w:numPr>
                <w:ilvl w:val="0"/>
                <w:numId w:val="41"/>
              </w:numPr>
              <w:autoSpaceDE w:val="0"/>
              <w:autoSpaceDN w:val="0"/>
              <w:adjustRightInd w:val="0"/>
              <w:spacing w:after="0"/>
              <w:ind w:left="300" w:hanging="225"/>
              <w:rPr>
                <w:rFonts w:ascii="Arial Narrow" w:hAnsi="Arial Narrow"/>
                <w:sz w:val="20"/>
                <w:szCs w:val="20"/>
              </w:rPr>
            </w:pPr>
            <w:r w:rsidRPr="00746B89">
              <w:rPr>
                <w:rFonts w:ascii="Arial Narrow" w:hAnsi="Arial Narrow"/>
                <w:sz w:val="20"/>
                <w:szCs w:val="20"/>
              </w:rPr>
              <w:t>Teaching Speaking</w:t>
            </w:r>
          </w:p>
          <w:p w14:paraId="0EA69E0F" w14:textId="77777777" w:rsidR="00304BDD" w:rsidRPr="00C54B26" w:rsidRDefault="00304BDD" w:rsidP="00304BDD">
            <w:pPr>
              <w:pStyle w:val="Prrafodelista"/>
              <w:numPr>
                <w:ilvl w:val="0"/>
                <w:numId w:val="41"/>
              </w:numPr>
              <w:autoSpaceDE w:val="0"/>
              <w:autoSpaceDN w:val="0"/>
              <w:adjustRightInd w:val="0"/>
              <w:spacing w:after="0"/>
              <w:ind w:left="300" w:hanging="225"/>
              <w:rPr>
                <w:lang w:val="en-GB"/>
              </w:rPr>
            </w:pPr>
            <w:r w:rsidRPr="00746B89">
              <w:rPr>
                <w:rFonts w:ascii="Arial Narrow" w:hAnsi="Arial Narrow"/>
                <w:sz w:val="20"/>
                <w:szCs w:val="20"/>
                <w:lang w:val="en-GB"/>
              </w:rPr>
              <w:t>Speaking sequences, correcting speaking, tasks for developing speaking.</w:t>
            </w:r>
          </w:p>
          <w:p w14:paraId="290A6C8F" w14:textId="77777777" w:rsidR="00304BDD" w:rsidRPr="00C54B26" w:rsidRDefault="00304BDD" w:rsidP="00304BDD">
            <w:pPr>
              <w:pStyle w:val="Prrafodelista"/>
              <w:numPr>
                <w:ilvl w:val="0"/>
                <w:numId w:val="41"/>
              </w:numPr>
              <w:autoSpaceDE w:val="0"/>
              <w:autoSpaceDN w:val="0"/>
              <w:adjustRightInd w:val="0"/>
              <w:spacing w:after="0"/>
              <w:ind w:left="300" w:hanging="225"/>
              <w:rPr>
                <w:lang w:val="en-GB"/>
              </w:rPr>
            </w:pPr>
            <w:r>
              <w:rPr>
                <w:rFonts w:ascii="Arial Narrow" w:hAnsi="Arial Narrow"/>
                <w:sz w:val="20"/>
                <w:szCs w:val="20"/>
              </w:rPr>
              <w:t>Rúbricas</w:t>
            </w:r>
          </w:p>
          <w:p w14:paraId="0FF36BE4" w14:textId="77777777" w:rsidR="00304BDD" w:rsidRPr="00F17824" w:rsidRDefault="00304BDD" w:rsidP="00304BDD">
            <w:pPr>
              <w:pStyle w:val="Prrafodelista"/>
              <w:numPr>
                <w:ilvl w:val="0"/>
                <w:numId w:val="41"/>
              </w:numPr>
              <w:autoSpaceDE w:val="0"/>
              <w:autoSpaceDN w:val="0"/>
              <w:adjustRightInd w:val="0"/>
              <w:spacing w:after="0"/>
              <w:ind w:left="300" w:hanging="225"/>
              <w:rPr>
                <w:lang w:val="en-GB"/>
              </w:rPr>
            </w:pPr>
            <w:r>
              <w:rPr>
                <w:rFonts w:ascii="Calibri" w:hAnsi="Calibri" w:cs="Calibri"/>
                <w:color w:val="000000"/>
                <w:sz w:val="20"/>
                <w:szCs w:val="20"/>
                <w:lang w:val="en-US"/>
              </w:rPr>
              <w:t>Métodos, estrategias</w:t>
            </w:r>
          </w:p>
          <w:p w14:paraId="087EB750" w14:textId="77777777" w:rsidR="00304BDD" w:rsidRDefault="00304BDD" w:rsidP="00304BD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B8415F">
              <w:rPr>
                <w:rFonts w:ascii="Calibri,Bold" w:hAnsi="Calibri,Bold" w:cs="Calibri,Bold"/>
                <w:b/>
                <w:bCs/>
                <w:color w:val="000000"/>
                <w:sz w:val="19"/>
                <w:szCs w:val="19"/>
                <w:lang w:val="es-PE"/>
              </w:rPr>
              <w:t>Early Methods</w:t>
            </w:r>
          </w:p>
          <w:p w14:paraId="004B355C" w14:textId="77777777" w:rsidR="00304BDD" w:rsidRPr="00B8415F" w:rsidRDefault="00304BDD" w:rsidP="00CF75DA">
            <w:pPr>
              <w:pStyle w:val="Prrafodelista"/>
              <w:numPr>
                <w:ilvl w:val="0"/>
                <w:numId w:val="133"/>
              </w:numPr>
              <w:autoSpaceDE w:val="0"/>
              <w:autoSpaceDN w:val="0"/>
              <w:adjustRightInd w:val="0"/>
              <w:spacing w:after="0"/>
              <w:ind w:left="716"/>
              <w:rPr>
                <w:rFonts w:ascii="Calibri" w:hAnsi="Calibri" w:cs="Calibri"/>
                <w:color w:val="000000"/>
                <w:sz w:val="19"/>
                <w:szCs w:val="19"/>
                <w:lang w:val="en-GB"/>
              </w:rPr>
            </w:pPr>
            <w:r w:rsidRPr="00B8415F">
              <w:rPr>
                <w:rFonts w:ascii="Calibri" w:hAnsi="Calibri" w:cs="Calibri"/>
                <w:color w:val="000000"/>
                <w:sz w:val="19"/>
                <w:szCs w:val="19"/>
                <w:lang w:val="en-GB"/>
              </w:rPr>
              <w:t>The Reading Method:</w:t>
            </w:r>
          </w:p>
          <w:p w14:paraId="604AADDC" w14:textId="77777777" w:rsidR="00304BDD" w:rsidRPr="00C54B26" w:rsidRDefault="00304BDD" w:rsidP="00304BDD">
            <w:pPr>
              <w:pStyle w:val="Prrafodelista"/>
              <w:numPr>
                <w:ilvl w:val="0"/>
                <w:numId w:val="41"/>
              </w:numPr>
              <w:autoSpaceDE w:val="0"/>
              <w:autoSpaceDN w:val="0"/>
              <w:adjustRightInd w:val="0"/>
              <w:spacing w:after="0"/>
              <w:ind w:left="300" w:hanging="225"/>
              <w:rPr>
                <w:lang w:val="en-GB"/>
              </w:rPr>
            </w:pPr>
            <w:r w:rsidRPr="00B8415F">
              <w:rPr>
                <w:rFonts w:ascii="Calibri" w:hAnsi="Calibri" w:cs="Calibri"/>
                <w:color w:val="000000"/>
                <w:sz w:val="19"/>
                <w:szCs w:val="19"/>
                <w:lang w:val="en-GB"/>
              </w:rPr>
              <w:t>Oral Approach or Situational Approach</w:t>
            </w:r>
          </w:p>
        </w:tc>
        <w:tc>
          <w:tcPr>
            <w:tcW w:w="1482" w:type="dxa"/>
            <w:vMerge w:val="restart"/>
            <w:tcBorders>
              <w:top w:val="single" w:sz="5" w:space="0" w:color="000000"/>
              <w:left w:val="single" w:sz="5" w:space="0" w:color="000000"/>
              <w:right w:val="single" w:sz="3" w:space="0" w:color="000000"/>
            </w:tcBorders>
          </w:tcPr>
          <w:p w14:paraId="2BFCCDE8" w14:textId="77777777" w:rsidR="00304BDD" w:rsidRPr="0004237B" w:rsidRDefault="00304BDD" w:rsidP="00DE0E99">
            <w:pPr>
              <w:contextualSpacing/>
              <w:rPr>
                <w:rFonts w:ascii="Arial Narrow" w:hAnsi="Arial Narrow" w:cs="Kokila"/>
                <w:b/>
              </w:rPr>
            </w:pPr>
            <w:r w:rsidRPr="0004237B">
              <w:rPr>
                <w:rFonts w:ascii="Arial Narrow" w:hAnsi="Arial Narrow" w:cs="Kokila"/>
                <w:b/>
              </w:rPr>
              <w:t>Acta</w:t>
            </w:r>
          </w:p>
          <w:p w14:paraId="1C73FE3F" w14:textId="77777777" w:rsidR="00304BDD" w:rsidRDefault="00304BDD" w:rsidP="00DE0E99">
            <w:pPr>
              <w:spacing w:after="200" w:line="276" w:lineRule="auto"/>
              <w:ind w:right="-32"/>
              <w:contextualSpacing/>
              <w:rPr>
                <w:rFonts w:ascii="Arial Narrow" w:hAnsi="Arial Narrow" w:cs="Kokila"/>
                <w:b/>
              </w:rPr>
            </w:pPr>
            <w:r w:rsidRPr="00A51C89">
              <w:rPr>
                <w:rFonts w:ascii="Arial Narrow" w:hAnsi="Arial Narrow" w:cs="Kokila"/>
                <w:b/>
              </w:rPr>
              <w:t>Organizador gráfico</w:t>
            </w:r>
          </w:p>
          <w:p w14:paraId="28ED7CDF" w14:textId="77777777" w:rsidR="00304BDD" w:rsidRDefault="00304BDD" w:rsidP="00DE0E99">
            <w:pPr>
              <w:spacing w:after="200" w:line="276" w:lineRule="auto"/>
              <w:ind w:right="-32"/>
              <w:contextualSpacing/>
              <w:rPr>
                <w:rFonts w:ascii="Arial Narrow" w:hAnsi="Arial Narrow" w:cs="Kokila"/>
                <w:b/>
              </w:rPr>
            </w:pPr>
          </w:p>
          <w:p w14:paraId="39DC4384" w14:textId="77777777" w:rsidR="00304BDD" w:rsidRDefault="00304BDD" w:rsidP="00DE0E99">
            <w:pPr>
              <w:spacing w:after="200" w:line="276" w:lineRule="auto"/>
              <w:ind w:right="-32"/>
              <w:contextualSpacing/>
              <w:rPr>
                <w:rFonts w:ascii="Arial Narrow" w:hAnsi="Arial Narrow" w:cs="Kokila"/>
                <w:b/>
              </w:rPr>
            </w:pPr>
            <w:r>
              <w:rPr>
                <w:rFonts w:ascii="Arial Narrow" w:hAnsi="Arial Narrow" w:cs="Kokila"/>
                <w:b/>
              </w:rPr>
              <w:t>Plan Anual</w:t>
            </w:r>
          </w:p>
          <w:p w14:paraId="5216E3E3" w14:textId="77777777" w:rsidR="00304BDD" w:rsidRPr="002274D8" w:rsidRDefault="00304BDD" w:rsidP="00DE0E99">
            <w:pPr>
              <w:spacing w:after="200" w:line="276" w:lineRule="auto"/>
              <w:ind w:right="-32"/>
              <w:contextualSpacing/>
              <w:rPr>
                <w:bCs/>
                <w:sz w:val="18"/>
                <w:szCs w:val="18"/>
              </w:rPr>
            </w:pPr>
          </w:p>
          <w:p w14:paraId="53315980" w14:textId="77777777" w:rsidR="00304BDD" w:rsidRDefault="00304BDD" w:rsidP="00DE0E99">
            <w:pPr>
              <w:spacing w:after="200" w:line="276" w:lineRule="auto"/>
              <w:ind w:right="-32"/>
              <w:contextualSpacing/>
              <w:rPr>
                <w:rFonts w:ascii="Arial Narrow" w:hAnsi="Arial Narrow" w:cs="Kokila"/>
                <w:b/>
              </w:rPr>
            </w:pPr>
            <w:r>
              <w:rPr>
                <w:rFonts w:ascii="Arial Narrow" w:hAnsi="Arial Narrow" w:cs="Kokila"/>
                <w:b/>
              </w:rPr>
              <w:t>Unidad de Aprendizaje</w:t>
            </w:r>
          </w:p>
          <w:p w14:paraId="27435BC4" w14:textId="77777777" w:rsidR="00304BDD" w:rsidRPr="002274D8" w:rsidRDefault="00304BDD" w:rsidP="00DE0E99">
            <w:pPr>
              <w:spacing w:after="200" w:line="276" w:lineRule="auto"/>
              <w:ind w:right="-32"/>
              <w:contextualSpacing/>
              <w:rPr>
                <w:bCs/>
                <w:szCs w:val="18"/>
              </w:rPr>
            </w:pPr>
          </w:p>
          <w:p w14:paraId="5E2446FE" w14:textId="77777777" w:rsidR="00304BDD" w:rsidRDefault="00304BDD" w:rsidP="00DE0E99">
            <w:pPr>
              <w:spacing w:after="200" w:line="276" w:lineRule="auto"/>
              <w:ind w:right="-32"/>
              <w:contextualSpacing/>
              <w:rPr>
                <w:rFonts w:ascii="Arial Narrow" w:hAnsi="Arial Narrow" w:cs="Kokila"/>
                <w:b/>
              </w:rPr>
            </w:pPr>
            <w:r w:rsidRPr="00435BC7">
              <w:rPr>
                <w:rFonts w:ascii="Arial Narrow" w:hAnsi="Arial Narrow" w:cs="Kokila"/>
                <w:b/>
              </w:rPr>
              <w:t>Sesión de Aprendizaje</w:t>
            </w:r>
          </w:p>
          <w:p w14:paraId="30C4617B" w14:textId="77777777" w:rsidR="00304BDD" w:rsidRDefault="00304BDD" w:rsidP="00DE0E99">
            <w:pPr>
              <w:spacing w:after="200" w:line="276" w:lineRule="auto"/>
              <w:ind w:right="-32"/>
              <w:contextualSpacing/>
              <w:rPr>
                <w:bCs/>
                <w:szCs w:val="18"/>
                <w:lang w:val="en-US"/>
              </w:rPr>
            </w:pPr>
          </w:p>
          <w:p w14:paraId="78DC720A" w14:textId="77777777" w:rsidR="00304BDD" w:rsidRDefault="00304BDD" w:rsidP="00DE0E99">
            <w:pPr>
              <w:spacing w:after="200" w:line="276" w:lineRule="auto"/>
              <w:ind w:right="-32"/>
              <w:contextualSpacing/>
              <w:rPr>
                <w:bCs/>
                <w:szCs w:val="18"/>
                <w:lang w:val="en-US"/>
              </w:rPr>
            </w:pPr>
          </w:p>
          <w:p w14:paraId="3C0FD8FA" w14:textId="77777777" w:rsidR="00304BDD" w:rsidRDefault="00304BDD" w:rsidP="00DE0E99">
            <w:pPr>
              <w:spacing w:after="200" w:line="276" w:lineRule="auto"/>
              <w:ind w:right="-32"/>
              <w:contextualSpacing/>
              <w:rPr>
                <w:rFonts w:ascii="Arial Narrow" w:hAnsi="Arial Narrow"/>
                <w:b/>
                <w:i/>
                <w:szCs w:val="20"/>
              </w:rPr>
            </w:pPr>
            <w:r>
              <w:rPr>
                <w:rFonts w:ascii="Arial Narrow" w:hAnsi="Arial Narrow"/>
                <w:b/>
                <w:i/>
                <w:szCs w:val="20"/>
              </w:rPr>
              <w:t>Rúbricas</w:t>
            </w:r>
          </w:p>
          <w:p w14:paraId="4703C5A9" w14:textId="77777777" w:rsidR="00304BDD" w:rsidRDefault="00304BDD" w:rsidP="00DE0E99">
            <w:pPr>
              <w:spacing w:after="200" w:line="276" w:lineRule="auto"/>
              <w:ind w:right="-32"/>
              <w:contextualSpacing/>
              <w:rPr>
                <w:bCs/>
                <w:i/>
                <w:szCs w:val="20"/>
                <w:lang w:val="en-US"/>
              </w:rPr>
            </w:pPr>
          </w:p>
          <w:p w14:paraId="76C2D23D" w14:textId="77777777" w:rsidR="00304BDD" w:rsidRPr="00B603F3" w:rsidRDefault="00304BDD" w:rsidP="00DE0E99">
            <w:pPr>
              <w:spacing w:after="200" w:line="276" w:lineRule="auto"/>
              <w:ind w:right="-32"/>
              <w:contextualSpacing/>
              <w:rPr>
                <w:bCs/>
                <w:sz w:val="18"/>
                <w:szCs w:val="18"/>
                <w:lang w:val="en-US"/>
              </w:rPr>
            </w:pPr>
          </w:p>
          <w:p w14:paraId="2B0852F1" w14:textId="77777777" w:rsidR="00304BDD" w:rsidRDefault="00304BDD" w:rsidP="00DE0E99">
            <w:pPr>
              <w:spacing w:line="259" w:lineRule="auto"/>
              <w:ind w:left="108"/>
              <w:rPr>
                <w:sz w:val="18"/>
              </w:rPr>
            </w:pPr>
            <w:r>
              <w:rPr>
                <w:sz w:val="18"/>
              </w:rPr>
              <w:t xml:space="preserve"> </w:t>
            </w:r>
          </w:p>
          <w:p w14:paraId="7962A6DD" w14:textId="77777777" w:rsidR="00304BDD" w:rsidRDefault="00304BDD" w:rsidP="00DE0E99">
            <w:pPr>
              <w:spacing w:line="259" w:lineRule="auto"/>
              <w:ind w:left="108"/>
            </w:pPr>
          </w:p>
        </w:tc>
        <w:tc>
          <w:tcPr>
            <w:tcW w:w="2654" w:type="dxa"/>
            <w:vMerge w:val="restart"/>
            <w:tcBorders>
              <w:top w:val="single" w:sz="5" w:space="0" w:color="000000"/>
              <w:left w:val="single" w:sz="3" w:space="0" w:color="000000"/>
              <w:right w:val="single" w:sz="5" w:space="0" w:color="000000"/>
            </w:tcBorders>
          </w:tcPr>
          <w:p w14:paraId="58A858C8" w14:textId="77777777" w:rsidR="00304BDD" w:rsidRPr="0062666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sidRPr="0062666D">
              <w:rPr>
                <w:rFonts w:ascii="Arial" w:hAnsi="Arial" w:cs="Arial"/>
                <w:color w:val="000000"/>
                <w:sz w:val="18"/>
                <w:szCs w:val="18"/>
              </w:rPr>
              <w:t xml:space="preserve">Identifica las características del </w:t>
            </w:r>
            <w:r>
              <w:rPr>
                <w:rFonts w:ascii="Arial" w:hAnsi="Arial" w:cs="Arial"/>
                <w:color w:val="000000"/>
                <w:sz w:val="18"/>
                <w:szCs w:val="18"/>
              </w:rPr>
              <w:t>C</w:t>
            </w:r>
            <w:r w:rsidRPr="0062666D">
              <w:rPr>
                <w:rFonts w:ascii="Arial" w:hAnsi="Arial" w:cs="Arial"/>
                <w:color w:val="000000"/>
                <w:sz w:val="18"/>
                <w:szCs w:val="18"/>
              </w:rPr>
              <w:t>urrículo</w:t>
            </w:r>
            <w:r>
              <w:rPr>
                <w:rFonts w:ascii="Arial" w:hAnsi="Arial" w:cs="Arial"/>
                <w:color w:val="000000"/>
                <w:sz w:val="18"/>
                <w:szCs w:val="18"/>
              </w:rPr>
              <w:t xml:space="preserve"> Nacional</w:t>
            </w:r>
            <w:r w:rsidRPr="0062666D">
              <w:rPr>
                <w:rFonts w:ascii="Arial" w:hAnsi="Arial" w:cs="Arial"/>
                <w:color w:val="000000"/>
                <w:sz w:val="18"/>
                <w:szCs w:val="18"/>
              </w:rPr>
              <w:t xml:space="preserve"> mediante un organizador visual.</w:t>
            </w:r>
          </w:p>
          <w:p w14:paraId="4D62CB18" w14:textId="77777777" w:rsidR="00304BDD" w:rsidRDefault="00304BDD" w:rsidP="00DE0E99">
            <w:pPr>
              <w:pStyle w:val="Prrafodelista"/>
            </w:pPr>
          </w:p>
          <w:p w14:paraId="62163AC6" w14:textId="77777777" w:rsidR="00304BDD" w:rsidRPr="0062666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sidRPr="0062666D">
              <w:rPr>
                <w:rFonts w:ascii="Arial" w:hAnsi="Arial" w:cs="Arial"/>
                <w:color w:val="000000"/>
                <w:sz w:val="18"/>
                <w:szCs w:val="18"/>
              </w:rPr>
              <w:t xml:space="preserve">Identifica </w:t>
            </w:r>
            <w:r>
              <w:rPr>
                <w:rFonts w:ascii="Arial" w:hAnsi="Arial" w:cs="Arial"/>
                <w:color w:val="000000"/>
                <w:sz w:val="18"/>
                <w:szCs w:val="18"/>
              </w:rPr>
              <w:t>los enfoques y desempeños</w:t>
            </w:r>
            <w:r w:rsidRPr="0062666D">
              <w:rPr>
                <w:rFonts w:ascii="Arial" w:hAnsi="Arial" w:cs="Arial"/>
                <w:color w:val="000000"/>
                <w:sz w:val="18"/>
                <w:szCs w:val="18"/>
              </w:rPr>
              <w:t xml:space="preserve"> del </w:t>
            </w:r>
            <w:r>
              <w:rPr>
                <w:rFonts w:ascii="Arial" w:hAnsi="Arial" w:cs="Arial"/>
                <w:color w:val="000000"/>
                <w:sz w:val="18"/>
                <w:szCs w:val="18"/>
              </w:rPr>
              <w:t>C</w:t>
            </w:r>
            <w:r w:rsidRPr="0062666D">
              <w:rPr>
                <w:rFonts w:ascii="Arial" w:hAnsi="Arial" w:cs="Arial"/>
                <w:color w:val="000000"/>
                <w:sz w:val="18"/>
                <w:szCs w:val="18"/>
              </w:rPr>
              <w:t>urrículo</w:t>
            </w:r>
            <w:r>
              <w:rPr>
                <w:rFonts w:ascii="Arial" w:hAnsi="Arial" w:cs="Arial"/>
                <w:color w:val="000000"/>
                <w:sz w:val="18"/>
                <w:szCs w:val="18"/>
              </w:rPr>
              <w:t xml:space="preserve"> Nacional</w:t>
            </w:r>
            <w:r w:rsidRPr="0062666D">
              <w:rPr>
                <w:rFonts w:ascii="Arial" w:hAnsi="Arial" w:cs="Arial"/>
                <w:color w:val="000000"/>
                <w:sz w:val="18"/>
                <w:szCs w:val="18"/>
              </w:rPr>
              <w:t xml:space="preserve"> mediante un organizador visual.</w:t>
            </w:r>
          </w:p>
          <w:p w14:paraId="09D99CB8" w14:textId="77777777" w:rsidR="00304BDD" w:rsidRDefault="00304BDD" w:rsidP="00DE0E99">
            <w:pPr>
              <w:pStyle w:val="Prrafodelista"/>
              <w:spacing w:line="360" w:lineRule="auto"/>
              <w:ind w:left="319"/>
              <w:contextualSpacing/>
              <w:jc w:val="both"/>
            </w:pPr>
          </w:p>
          <w:p w14:paraId="7C5DE9B3" w14:textId="77777777" w:rsidR="00304BD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sidRPr="0062666D">
              <w:rPr>
                <w:rFonts w:ascii="Arial" w:hAnsi="Arial" w:cs="Arial"/>
                <w:color w:val="000000"/>
                <w:sz w:val="18"/>
                <w:szCs w:val="18"/>
              </w:rPr>
              <w:t xml:space="preserve">Identifica </w:t>
            </w:r>
            <w:r>
              <w:rPr>
                <w:rFonts w:ascii="Arial" w:hAnsi="Arial" w:cs="Arial"/>
                <w:color w:val="000000"/>
                <w:sz w:val="18"/>
                <w:szCs w:val="18"/>
              </w:rPr>
              <w:t>los componentes de un lesson plan</w:t>
            </w:r>
            <w:r w:rsidRPr="0062666D">
              <w:rPr>
                <w:rFonts w:ascii="Arial" w:hAnsi="Arial" w:cs="Arial"/>
                <w:color w:val="000000"/>
                <w:sz w:val="18"/>
                <w:szCs w:val="18"/>
              </w:rPr>
              <w:t xml:space="preserve"> mediante un organizador visual.</w:t>
            </w:r>
          </w:p>
          <w:p w14:paraId="39DB7456" w14:textId="77777777" w:rsidR="00304BDD" w:rsidRPr="009621AD" w:rsidRDefault="00304BDD" w:rsidP="00DE0E99">
            <w:pPr>
              <w:pStyle w:val="Prrafodelista"/>
              <w:rPr>
                <w:rFonts w:ascii="Arial" w:hAnsi="Arial" w:cs="Arial"/>
                <w:color w:val="000000"/>
                <w:sz w:val="18"/>
                <w:szCs w:val="18"/>
              </w:rPr>
            </w:pPr>
          </w:p>
          <w:p w14:paraId="330AC7E8" w14:textId="77777777" w:rsidR="00304BDD" w:rsidRPr="0062666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Pr>
                <w:rFonts w:ascii="Arial" w:hAnsi="Arial" w:cs="Arial"/>
                <w:color w:val="000000"/>
                <w:sz w:val="18"/>
                <w:szCs w:val="18"/>
              </w:rPr>
              <w:lastRenderedPageBreak/>
              <w:t>Diferencia</w:t>
            </w:r>
            <w:r w:rsidRPr="0062666D">
              <w:rPr>
                <w:rFonts w:ascii="Arial" w:hAnsi="Arial" w:cs="Arial"/>
                <w:color w:val="000000"/>
                <w:sz w:val="18"/>
                <w:szCs w:val="18"/>
              </w:rPr>
              <w:t xml:space="preserve"> </w:t>
            </w:r>
            <w:r>
              <w:rPr>
                <w:rFonts w:ascii="Arial" w:hAnsi="Arial" w:cs="Arial"/>
                <w:color w:val="000000"/>
                <w:sz w:val="18"/>
                <w:szCs w:val="18"/>
              </w:rPr>
              <w:t xml:space="preserve">las competencias y las competencias transversales </w:t>
            </w:r>
            <w:r w:rsidRPr="0062666D">
              <w:rPr>
                <w:rFonts w:ascii="Arial" w:hAnsi="Arial" w:cs="Arial"/>
                <w:color w:val="000000"/>
                <w:sz w:val="18"/>
                <w:szCs w:val="18"/>
              </w:rPr>
              <w:t xml:space="preserve">mediante un </w:t>
            </w:r>
            <w:r>
              <w:rPr>
                <w:rFonts w:ascii="Arial" w:hAnsi="Arial" w:cs="Arial"/>
                <w:color w:val="000000"/>
                <w:sz w:val="18"/>
                <w:szCs w:val="18"/>
              </w:rPr>
              <w:t>cuadro de doble entrada.</w:t>
            </w:r>
          </w:p>
          <w:p w14:paraId="3FA3DFC1" w14:textId="77777777" w:rsidR="00304BDD" w:rsidRPr="0062666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Pr>
                <w:rFonts w:ascii="Arial" w:hAnsi="Arial" w:cs="Arial"/>
                <w:color w:val="000000"/>
                <w:sz w:val="18"/>
                <w:szCs w:val="18"/>
              </w:rPr>
              <w:t>Identifica las estrategias para el manejo del aula mediante un organizador visual.</w:t>
            </w:r>
          </w:p>
          <w:p w14:paraId="0CCBCC1A" w14:textId="77777777" w:rsidR="00304BD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Pr>
                <w:rFonts w:ascii="Arial" w:hAnsi="Arial" w:cs="Arial"/>
                <w:color w:val="000000"/>
                <w:sz w:val="18"/>
                <w:szCs w:val="18"/>
              </w:rPr>
              <w:t>Elabora un plan anual del área de inglés para educación secundaria.</w:t>
            </w:r>
          </w:p>
          <w:p w14:paraId="0161C4E3" w14:textId="77777777" w:rsidR="00304BD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Pr>
                <w:rFonts w:ascii="Arial" w:hAnsi="Arial" w:cs="Arial"/>
                <w:color w:val="000000"/>
                <w:sz w:val="18"/>
                <w:szCs w:val="18"/>
              </w:rPr>
              <w:t>Elabora una unidad de aprendizaje del área de inglés para educación secundaria.</w:t>
            </w:r>
          </w:p>
          <w:p w14:paraId="1ECAD7DD" w14:textId="77777777" w:rsidR="00304BD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Pr>
                <w:rFonts w:ascii="Arial" w:hAnsi="Arial" w:cs="Arial"/>
                <w:color w:val="000000"/>
                <w:sz w:val="18"/>
                <w:szCs w:val="18"/>
              </w:rPr>
              <w:t>Elabora una sesión de aprendizaje del área de inglés para educación secundaria.</w:t>
            </w:r>
          </w:p>
          <w:p w14:paraId="66C7F0E2" w14:textId="77777777" w:rsidR="00304BDD" w:rsidRPr="009621A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sidRPr="00916BC8">
              <w:rPr>
                <w:rFonts w:ascii="Arial" w:hAnsi="Arial" w:cs="Arial"/>
                <w:color w:val="000000"/>
                <w:sz w:val="18"/>
                <w:szCs w:val="18"/>
              </w:rPr>
              <w:t>Elabora</w:t>
            </w:r>
            <w:r>
              <w:rPr>
                <w:rFonts w:ascii="Arial Narrow" w:hAnsi="Arial Narrow" w:cs="Kokila"/>
                <w:color w:val="000000"/>
                <w:sz w:val="20"/>
              </w:rPr>
              <w:t xml:space="preserve"> un organizador grafico sobre las estrategias para la enseñanza del speaking</w:t>
            </w:r>
          </w:p>
          <w:p w14:paraId="1F70EAE7" w14:textId="77777777" w:rsidR="00304BDD" w:rsidRDefault="00304BDD" w:rsidP="00304BDD">
            <w:pPr>
              <w:pStyle w:val="Prrafodelista"/>
              <w:numPr>
                <w:ilvl w:val="0"/>
                <w:numId w:val="40"/>
              </w:numPr>
              <w:spacing w:after="0" w:line="360" w:lineRule="auto"/>
              <w:ind w:left="319"/>
              <w:contextualSpacing/>
              <w:jc w:val="both"/>
              <w:rPr>
                <w:rFonts w:ascii="Arial" w:hAnsi="Arial" w:cs="Arial"/>
                <w:color w:val="000000"/>
                <w:sz w:val="18"/>
                <w:szCs w:val="18"/>
              </w:rPr>
            </w:pPr>
            <w:r>
              <w:rPr>
                <w:rFonts w:ascii="Arial" w:hAnsi="Arial" w:cs="Arial"/>
                <w:color w:val="000000"/>
                <w:sz w:val="18"/>
                <w:szCs w:val="18"/>
              </w:rPr>
              <w:t>Identifica las rúbricas de evaluación para educación secundaria.</w:t>
            </w:r>
          </w:p>
          <w:p w14:paraId="49F06527" w14:textId="77777777" w:rsidR="00304BDD" w:rsidRDefault="00304BDD" w:rsidP="00DE0E99">
            <w:pPr>
              <w:pStyle w:val="Prrafodelista"/>
              <w:spacing w:line="360" w:lineRule="auto"/>
              <w:ind w:left="319"/>
              <w:contextualSpacing/>
              <w:jc w:val="both"/>
              <w:rPr>
                <w:rFonts w:ascii="Arial Narrow" w:hAnsi="Arial Narrow" w:cs="Kokila"/>
                <w:color w:val="000000"/>
                <w:sz w:val="20"/>
              </w:rPr>
            </w:pPr>
            <w:r w:rsidRPr="00916BC8">
              <w:rPr>
                <w:rFonts w:ascii="Arial" w:hAnsi="Arial" w:cs="Arial"/>
                <w:color w:val="000000"/>
                <w:sz w:val="18"/>
                <w:szCs w:val="18"/>
              </w:rPr>
              <w:t>Elabora</w:t>
            </w:r>
            <w:r>
              <w:rPr>
                <w:rFonts w:ascii="Arial Narrow" w:hAnsi="Arial Narrow" w:cs="Kokila"/>
                <w:color w:val="000000"/>
                <w:sz w:val="20"/>
              </w:rPr>
              <w:t xml:space="preserve"> un organizador grafico sobre los métodos de </w:t>
            </w:r>
            <w:r>
              <w:rPr>
                <w:rFonts w:ascii="Arial Narrow" w:hAnsi="Arial Narrow" w:cs="Kokila"/>
                <w:color w:val="000000"/>
                <w:sz w:val="20"/>
              </w:rPr>
              <w:lastRenderedPageBreak/>
              <w:t>aprendizaje en un organizador gráfico.</w:t>
            </w:r>
          </w:p>
          <w:p w14:paraId="26655CB7" w14:textId="77777777" w:rsidR="00304BDD" w:rsidRDefault="00304BDD" w:rsidP="00DE0E99">
            <w:pPr>
              <w:pStyle w:val="Prrafodelista"/>
              <w:spacing w:line="360" w:lineRule="auto"/>
              <w:ind w:left="319"/>
              <w:contextualSpacing/>
              <w:jc w:val="both"/>
              <w:rPr>
                <w:rFonts w:ascii="Arial Narrow" w:hAnsi="Arial Narrow" w:cs="Kokila"/>
                <w:color w:val="000000"/>
                <w:sz w:val="20"/>
              </w:rPr>
            </w:pPr>
            <w:r>
              <w:rPr>
                <w:rFonts w:ascii="Arial Narrow" w:hAnsi="Arial Narrow" w:cs="Kokila"/>
                <w:color w:val="000000"/>
                <w:sz w:val="20"/>
              </w:rPr>
              <w:t>Elabora un organizador grafico sobre los métodos de aprendizaje</w:t>
            </w:r>
          </w:p>
          <w:p w14:paraId="19A2A044" w14:textId="77777777" w:rsidR="00304BDD" w:rsidRPr="009621AD" w:rsidRDefault="00304BDD" w:rsidP="00DE0E99">
            <w:pPr>
              <w:pStyle w:val="Prrafodelista"/>
              <w:spacing w:line="360" w:lineRule="auto"/>
              <w:ind w:left="319"/>
              <w:contextualSpacing/>
              <w:jc w:val="both"/>
              <w:rPr>
                <w:rFonts w:ascii="Arial" w:hAnsi="Arial" w:cs="Arial"/>
                <w:color w:val="000000"/>
                <w:sz w:val="18"/>
                <w:szCs w:val="18"/>
              </w:rPr>
            </w:pPr>
          </w:p>
          <w:p w14:paraId="0EEB04A2" w14:textId="77777777" w:rsidR="00304BDD" w:rsidRDefault="00304BDD" w:rsidP="00DE0E99">
            <w:pPr>
              <w:pStyle w:val="Prrafodelista"/>
              <w:spacing w:line="360" w:lineRule="auto"/>
              <w:ind w:left="319"/>
              <w:contextualSpacing/>
              <w:jc w:val="both"/>
            </w:pPr>
          </w:p>
        </w:tc>
      </w:tr>
      <w:tr w:rsidR="00304BDD" w14:paraId="50DFC4CB" w14:textId="77777777" w:rsidTr="00A00282">
        <w:trPr>
          <w:trHeight w:val="778"/>
        </w:trPr>
        <w:tc>
          <w:tcPr>
            <w:tcW w:w="2635" w:type="dxa"/>
            <w:tcBorders>
              <w:top w:val="single" w:sz="5" w:space="0" w:color="000000"/>
              <w:left w:val="single" w:sz="5" w:space="0" w:color="000000"/>
              <w:bottom w:val="single" w:sz="4" w:space="0" w:color="auto"/>
              <w:right w:val="single" w:sz="5" w:space="0" w:color="000000"/>
            </w:tcBorders>
          </w:tcPr>
          <w:p w14:paraId="28694656" w14:textId="77777777" w:rsidR="00304BDD" w:rsidRPr="00C57FD3" w:rsidRDefault="00304BDD" w:rsidP="00DE0E99">
            <w:pPr>
              <w:spacing w:line="259" w:lineRule="auto"/>
              <w:ind w:left="108" w:right="19"/>
              <w:rPr>
                <w:rFonts w:eastAsiaTheme="minorHAnsi"/>
                <w:sz w:val="18"/>
                <w:szCs w:val="18"/>
                <w:lang w:eastAsia="en-US"/>
              </w:rPr>
            </w:pPr>
            <w:r w:rsidRPr="00C57FD3">
              <w:rPr>
                <w:rFonts w:eastAsiaTheme="minorHAnsi"/>
                <w:sz w:val="18"/>
                <w:szCs w:val="18"/>
                <w:lang w:eastAsia="en-US"/>
              </w:rPr>
              <w:t xml:space="preserve">PROFESIONAL PEDAGÓGICA </w:t>
            </w:r>
          </w:p>
          <w:p w14:paraId="69BC21B7" w14:textId="77777777" w:rsidR="00304BDD" w:rsidRPr="00C57FD3" w:rsidRDefault="00304BDD" w:rsidP="00DE0E99">
            <w:pPr>
              <w:spacing w:line="259" w:lineRule="auto"/>
              <w:ind w:left="108" w:right="19"/>
              <w:rPr>
                <w:rFonts w:eastAsiaTheme="minorHAnsi"/>
                <w:sz w:val="18"/>
                <w:szCs w:val="18"/>
                <w:lang w:eastAsia="en-US"/>
              </w:rPr>
            </w:pPr>
            <w:r w:rsidRPr="00C57FD3">
              <w:rPr>
                <w:rFonts w:eastAsiaTheme="minorHAnsi"/>
                <w:sz w:val="18"/>
                <w:szCs w:val="18"/>
                <w:lang w:eastAsia="en-US"/>
              </w:rPr>
              <w:t>2.3.2. Selecciona y diseña creativamente materiales educativos en función de cada una de las habilidades que se desea desarrollar y de acuerdo con las características de los alumnos. </w:t>
            </w:r>
          </w:p>
        </w:tc>
        <w:tc>
          <w:tcPr>
            <w:tcW w:w="0" w:type="auto"/>
            <w:vMerge/>
            <w:tcBorders>
              <w:left w:val="single" w:sz="5" w:space="0" w:color="000000"/>
              <w:right w:val="single" w:sz="5" w:space="0" w:color="000000"/>
            </w:tcBorders>
          </w:tcPr>
          <w:p w14:paraId="71664677" w14:textId="77777777" w:rsidR="00304BDD" w:rsidRDefault="00304BDD" w:rsidP="00DE0E99">
            <w:pPr>
              <w:spacing w:after="160" w:line="259" w:lineRule="auto"/>
            </w:pPr>
          </w:p>
        </w:tc>
        <w:tc>
          <w:tcPr>
            <w:tcW w:w="0" w:type="auto"/>
            <w:vMerge/>
            <w:tcBorders>
              <w:left w:val="single" w:sz="5" w:space="0" w:color="000000"/>
              <w:right w:val="single" w:sz="3" w:space="0" w:color="000000"/>
            </w:tcBorders>
          </w:tcPr>
          <w:p w14:paraId="7BAA2D07" w14:textId="77777777" w:rsidR="00304BDD" w:rsidRDefault="00304BDD" w:rsidP="00DE0E99">
            <w:pPr>
              <w:spacing w:after="160" w:line="259" w:lineRule="auto"/>
            </w:pPr>
          </w:p>
        </w:tc>
        <w:tc>
          <w:tcPr>
            <w:tcW w:w="2654" w:type="dxa"/>
            <w:vMerge/>
            <w:tcBorders>
              <w:left w:val="single" w:sz="3" w:space="0" w:color="000000"/>
              <w:right w:val="single" w:sz="5" w:space="0" w:color="000000"/>
            </w:tcBorders>
          </w:tcPr>
          <w:p w14:paraId="4A8E51AA" w14:textId="77777777" w:rsidR="00304BDD" w:rsidRDefault="00304BDD" w:rsidP="00DE0E99">
            <w:pPr>
              <w:spacing w:after="160" w:line="259" w:lineRule="auto"/>
            </w:pPr>
          </w:p>
        </w:tc>
      </w:tr>
      <w:tr w:rsidR="00304BDD" w14:paraId="46302FD6" w14:textId="77777777" w:rsidTr="00A00282">
        <w:trPr>
          <w:trHeight w:val="2115"/>
        </w:trPr>
        <w:tc>
          <w:tcPr>
            <w:tcW w:w="2635" w:type="dxa"/>
            <w:tcBorders>
              <w:top w:val="single" w:sz="4" w:space="0" w:color="auto"/>
              <w:left w:val="single" w:sz="5" w:space="0" w:color="000000"/>
              <w:bottom w:val="single" w:sz="5" w:space="0" w:color="000000"/>
              <w:right w:val="single" w:sz="5" w:space="0" w:color="000000"/>
            </w:tcBorders>
          </w:tcPr>
          <w:p w14:paraId="338D7803" w14:textId="77777777" w:rsidR="00304BDD" w:rsidRPr="00304BDD" w:rsidRDefault="00304BDD" w:rsidP="00DE0E99">
            <w:pPr>
              <w:pStyle w:val="TableParagraph"/>
              <w:spacing w:line="197" w:lineRule="exact"/>
              <w:ind w:left="112"/>
              <w:jc w:val="both"/>
              <w:rPr>
                <w:sz w:val="18"/>
                <w:szCs w:val="18"/>
                <w:lang w:val="es-PE"/>
              </w:rPr>
            </w:pPr>
            <w:r w:rsidRPr="00304BDD">
              <w:rPr>
                <w:sz w:val="18"/>
                <w:szCs w:val="18"/>
                <w:lang w:val="es-PE"/>
              </w:rPr>
              <w:lastRenderedPageBreak/>
              <w:t>SOCIO COMUNITARIA</w:t>
            </w:r>
          </w:p>
          <w:p w14:paraId="5541E3E1" w14:textId="77777777" w:rsidR="00304BDD" w:rsidRPr="00C26D24" w:rsidRDefault="00304BDD" w:rsidP="00DE0E99">
            <w:pPr>
              <w:spacing w:line="259" w:lineRule="auto"/>
              <w:ind w:left="108"/>
              <w:rPr>
                <w:sz w:val="18"/>
                <w:szCs w:val="18"/>
              </w:rPr>
            </w:pPr>
            <w:r w:rsidRPr="00C26D24">
              <w:rPr>
                <w:rFonts w:eastAsiaTheme="minorHAnsi"/>
                <w:sz w:val="18"/>
                <w:szCs w:val="18"/>
                <w:lang w:eastAsia="en-US"/>
              </w:rPr>
              <w:t xml:space="preserve">3.1.2. </w:t>
            </w:r>
            <w:r w:rsidRPr="00C57FD3">
              <w:rPr>
                <w:rFonts w:eastAsiaTheme="minorHAnsi"/>
                <w:sz w:val="18"/>
                <w:szCs w:val="18"/>
                <w:lang w:eastAsia="en-US"/>
              </w:rPr>
              <w:t>Desarrolla iniciativas de investigación e innovación profesional a través del uso de una metodología de enseñanza del idioma – inglés adecuado para la comunidad escolar.</w:t>
            </w:r>
          </w:p>
        </w:tc>
        <w:tc>
          <w:tcPr>
            <w:tcW w:w="0" w:type="auto"/>
            <w:vMerge/>
            <w:tcBorders>
              <w:left w:val="single" w:sz="5" w:space="0" w:color="000000"/>
              <w:bottom w:val="single" w:sz="3" w:space="0" w:color="000000"/>
              <w:right w:val="single" w:sz="5" w:space="0" w:color="000000"/>
            </w:tcBorders>
          </w:tcPr>
          <w:p w14:paraId="5BD011F1" w14:textId="77777777" w:rsidR="00304BDD" w:rsidRPr="00304BDD" w:rsidRDefault="00304BDD" w:rsidP="00DE0E99">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584D3745" w14:textId="77777777" w:rsidR="00304BDD" w:rsidRDefault="00304BDD" w:rsidP="00DE0E99">
            <w:pPr>
              <w:spacing w:after="160" w:line="259" w:lineRule="auto"/>
            </w:pPr>
          </w:p>
        </w:tc>
        <w:tc>
          <w:tcPr>
            <w:tcW w:w="2654" w:type="dxa"/>
            <w:vMerge/>
            <w:tcBorders>
              <w:left w:val="single" w:sz="3" w:space="0" w:color="000000"/>
              <w:bottom w:val="single" w:sz="3" w:space="0" w:color="000000"/>
              <w:right w:val="single" w:sz="5" w:space="0" w:color="000000"/>
            </w:tcBorders>
          </w:tcPr>
          <w:p w14:paraId="254E4169" w14:textId="77777777" w:rsidR="00304BDD" w:rsidRDefault="00304BDD" w:rsidP="00DE0E99">
            <w:pPr>
              <w:spacing w:after="160" w:line="259" w:lineRule="auto"/>
            </w:pPr>
          </w:p>
        </w:tc>
      </w:tr>
    </w:tbl>
    <w:p w14:paraId="5D8F6BFB" w14:textId="77777777" w:rsidR="00304BDD" w:rsidRPr="00E669F5" w:rsidRDefault="00304BDD" w:rsidP="00355F01">
      <w:pPr>
        <w:spacing w:after="0" w:line="240" w:lineRule="auto"/>
        <w:jc w:val="center"/>
        <w:rPr>
          <w:rFonts w:ascii="Calibri,Bold" w:eastAsia="Calibri" w:hAnsi="Calibri,Bold" w:cs="Calibri,Bold"/>
          <w:b/>
          <w:bCs/>
          <w:color w:val="000000" w:themeColor="text1"/>
          <w:sz w:val="24"/>
          <w:szCs w:val="28"/>
        </w:rPr>
      </w:pPr>
    </w:p>
    <w:p w14:paraId="43C14F00" w14:textId="645AA74E" w:rsidR="00AC5FD2" w:rsidRDefault="0084237C" w:rsidP="00E669F5">
      <w:pPr>
        <w:spacing w:after="0" w:line="240" w:lineRule="auto"/>
        <w:jc w:val="center"/>
        <w:rPr>
          <w:rFonts w:ascii="Calibri,Bold" w:eastAsia="Calibri" w:hAnsi="Calibri,Bold" w:cs="Calibri,Bold"/>
          <w:b/>
          <w:bCs/>
          <w:color w:val="000000" w:themeColor="text1"/>
          <w:sz w:val="24"/>
          <w:szCs w:val="28"/>
        </w:rPr>
      </w:pPr>
      <w:r w:rsidRPr="00E669F5">
        <w:rPr>
          <w:rFonts w:ascii="Calibri,Bold" w:eastAsia="Calibri" w:hAnsi="Calibri,Bold" w:cs="Calibri,Bold"/>
          <w:b/>
          <w:bCs/>
          <w:color w:val="000000" w:themeColor="text1"/>
          <w:sz w:val="24"/>
          <w:szCs w:val="28"/>
        </w:rPr>
        <w:t>TEORÍA DE LA EDUCACIÓN I</w:t>
      </w:r>
    </w:p>
    <w:p w14:paraId="04D13567" w14:textId="77777777" w:rsidR="00AC5FD2" w:rsidRDefault="00AC5FD2">
      <w:pPr>
        <w:rPr>
          <w:rFonts w:ascii="Calibri,Bold" w:eastAsia="Calibri" w:hAnsi="Calibri,Bold" w:cs="Calibri,Bold"/>
          <w:b/>
          <w:bCs/>
          <w:color w:val="000000" w:themeColor="text1"/>
          <w:sz w:val="24"/>
          <w:szCs w:val="28"/>
        </w:rPr>
      </w:pPr>
      <w:r>
        <w:rPr>
          <w:rFonts w:ascii="Calibri,Bold" w:eastAsia="Calibri" w:hAnsi="Calibri,Bold" w:cs="Calibri,Bold"/>
          <w:b/>
          <w:bCs/>
          <w:color w:val="000000" w:themeColor="text1"/>
          <w:sz w:val="24"/>
          <w:szCs w:val="28"/>
        </w:rPr>
        <w:br w:type="page"/>
      </w:r>
    </w:p>
    <w:p w14:paraId="004A386E" w14:textId="59CA5E16" w:rsidR="00AC5FD2" w:rsidRDefault="00E52450" w:rsidP="00355F01">
      <w:pPr>
        <w:spacing w:after="0" w:line="240" w:lineRule="auto"/>
        <w:jc w:val="center"/>
        <w:rPr>
          <w:rFonts w:ascii="Calibri,Bold" w:eastAsia="Calibri" w:hAnsi="Calibri,Bold" w:cs="Calibri,Bold"/>
          <w:b/>
          <w:bCs/>
          <w:color w:val="000000" w:themeColor="text1"/>
          <w:sz w:val="24"/>
          <w:szCs w:val="28"/>
        </w:rPr>
      </w:pPr>
      <w:r w:rsidRPr="00E52450">
        <w:rPr>
          <w:rFonts w:ascii="Calibri,Bold" w:eastAsia="Calibri" w:hAnsi="Calibri,Bold" w:cs="Calibri,Bold"/>
          <w:b/>
          <w:bCs/>
          <w:color w:val="000000" w:themeColor="text1"/>
          <w:sz w:val="24"/>
          <w:szCs w:val="28"/>
        </w:rPr>
        <w:lastRenderedPageBreak/>
        <w:t xml:space="preserve">PRÁCTICA PRE PROFESIONAL I </w:t>
      </w:r>
    </w:p>
    <w:tbl>
      <w:tblPr>
        <w:tblStyle w:val="TableGrid"/>
        <w:tblW w:w="14126" w:type="dxa"/>
        <w:tblInd w:w="-807" w:type="dxa"/>
        <w:tblCellMar>
          <w:left w:w="3" w:type="dxa"/>
          <w:right w:w="78" w:type="dxa"/>
        </w:tblCellMar>
        <w:tblLook w:val="04A0" w:firstRow="1" w:lastRow="0" w:firstColumn="1" w:lastColumn="0" w:noHBand="0" w:noVBand="1"/>
      </w:tblPr>
      <w:tblGrid>
        <w:gridCol w:w="2635"/>
        <w:gridCol w:w="7355"/>
        <w:gridCol w:w="1482"/>
        <w:gridCol w:w="2654"/>
      </w:tblGrid>
      <w:tr w:rsidR="00AC5FD2" w14:paraId="3336DF1F" w14:textId="77777777" w:rsidTr="00AC5FD2">
        <w:trPr>
          <w:trHeight w:val="414"/>
        </w:trPr>
        <w:tc>
          <w:tcPr>
            <w:tcW w:w="14126"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B3173DD" w14:textId="184A8680" w:rsidR="00AC5FD2" w:rsidRDefault="00AC5FD2" w:rsidP="00DE0E99">
            <w:pPr>
              <w:spacing w:line="259" w:lineRule="auto"/>
              <w:ind w:left="70"/>
              <w:jc w:val="center"/>
            </w:pPr>
            <w:r>
              <w:rPr>
                <w:rFonts w:ascii="Calibri,Bold" w:eastAsia="Calibri" w:hAnsi="Calibri,Bold" w:cs="Calibri,Bold"/>
                <w:b/>
                <w:bCs/>
                <w:color w:val="000000" w:themeColor="text1"/>
                <w:sz w:val="24"/>
                <w:szCs w:val="28"/>
              </w:rPr>
              <w:br w:type="page"/>
            </w:r>
            <w:r>
              <w:br w:type="page"/>
            </w:r>
            <w:r>
              <w:br w:type="page"/>
            </w:r>
            <w:r>
              <w:rPr>
                <w:b/>
                <w:sz w:val="18"/>
              </w:rPr>
              <w:t>PRÁCTICA PRE PROFESIONAL I</w:t>
            </w:r>
          </w:p>
        </w:tc>
      </w:tr>
      <w:tr w:rsidR="00AC5FD2" w14:paraId="7FC69196" w14:textId="77777777" w:rsidTr="00AC5FD2">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5B1A6939" w14:textId="77777777" w:rsidR="00AC5FD2" w:rsidRDefault="00AC5FD2" w:rsidP="00DE0E99">
            <w:pPr>
              <w:spacing w:line="259" w:lineRule="auto"/>
              <w:ind w:left="72"/>
              <w:jc w:val="center"/>
            </w:pPr>
            <w:r>
              <w:rPr>
                <w:b/>
                <w:sz w:val="18"/>
              </w:rPr>
              <w:t>SUMILLA</w:t>
            </w:r>
          </w:p>
        </w:tc>
        <w:tc>
          <w:tcPr>
            <w:tcW w:w="11491" w:type="dxa"/>
            <w:gridSpan w:val="3"/>
            <w:tcBorders>
              <w:top w:val="single" w:sz="5" w:space="0" w:color="000000"/>
              <w:left w:val="single" w:sz="5" w:space="0" w:color="000000"/>
              <w:bottom w:val="single" w:sz="5" w:space="0" w:color="000000"/>
              <w:right w:val="single" w:sz="5" w:space="0" w:color="000000"/>
            </w:tcBorders>
          </w:tcPr>
          <w:p w14:paraId="1F439C0E" w14:textId="77777777" w:rsidR="00AC5FD2" w:rsidRDefault="00AC5FD2" w:rsidP="00DE0E99">
            <w:pPr>
              <w:spacing w:line="259" w:lineRule="auto"/>
              <w:ind w:left="5"/>
            </w:pPr>
            <w:r>
              <w:t>El área de Práctica Pre-profesional I, p</w:t>
            </w:r>
            <w:r w:rsidRPr="0029702E">
              <w:t>osibilita al estudiante desarrollar su</w:t>
            </w:r>
            <w:r>
              <w:t xml:space="preserve"> </w:t>
            </w:r>
            <w:r w:rsidRPr="0029702E">
              <w:t>pensamiento creativo reflexivo y crítico al</w:t>
            </w:r>
            <w:r>
              <w:t xml:space="preserve"> </w:t>
            </w:r>
            <w:r w:rsidRPr="0029702E">
              <w:t>diseñar, implementar (con metodología activa,</w:t>
            </w:r>
            <w:r>
              <w:t xml:space="preserve"> </w:t>
            </w:r>
            <w:r w:rsidRPr="0029702E">
              <w:t>material adecuado), ejecutar y evaluar con</w:t>
            </w:r>
            <w:r>
              <w:t xml:space="preserve"> </w:t>
            </w:r>
            <w:r w:rsidRPr="0029702E">
              <w:t>autonomía sesiones de aprendizaje reales, con</w:t>
            </w:r>
            <w:r>
              <w:t xml:space="preserve"> </w:t>
            </w:r>
            <w:r w:rsidRPr="0029702E">
              <w:t>base en fundamentos psicológicos y pedagógicos</w:t>
            </w:r>
            <w:r>
              <w:t xml:space="preserve"> </w:t>
            </w:r>
            <w:r w:rsidRPr="0029702E">
              <w:t>Orienta el registro de la experiencia en aula del</w:t>
            </w:r>
            <w:r>
              <w:t xml:space="preserve"> </w:t>
            </w:r>
            <w:r w:rsidRPr="0029702E">
              <w:t>proceso enseñanza – aprendizaje y da la</w:t>
            </w:r>
            <w:r>
              <w:t xml:space="preserve"> </w:t>
            </w:r>
            <w:r w:rsidRPr="0029702E">
              <w:t>oportunidad para generar temas de</w:t>
            </w:r>
            <w:r>
              <w:t xml:space="preserve"> </w:t>
            </w:r>
            <w:r w:rsidRPr="0029702E">
              <w:t>investigación</w:t>
            </w:r>
            <w:r>
              <w:t>.</w:t>
            </w:r>
          </w:p>
        </w:tc>
      </w:tr>
      <w:tr w:rsidR="00AC5FD2" w14:paraId="4E3506F5" w14:textId="77777777" w:rsidTr="00AC5FD2">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7FCC12C9" w14:textId="77777777" w:rsidR="00AC5FD2" w:rsidRDefault="00AC5FD2" w:rsidP="00DE0E99">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2F9AD6B" w14:textId="77777777" w:rsidR="00AC5FD2" w:rsidRDefault="00AC5FD2" w:rsidP="00DE0E99">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F7EBA36" w14:textId="77777777" w:rsidR="00AC5FD2" w:rsidRDefault="00AC5FD2" w:rsidP="00DE0E99">
            <w:pPr>
              <w:spacing w:line="259" w:lineRule="auto"/>
              <w:ind w:left="203"/>
            </w:pPr>
            <w:r>
              <w:rPr>
                <w:b/>
                <w:sz w:val="18"/>
              </w:rPr>
              <w:t>PRODUCTOS</w:t>
            </w:r>
            <w:r>
              <w:rPr>
                <w:sz w:val="18"/>
              </w:rPr>
              <w:t xml:space="preserve"> </w:t>
            </w:r>
          </w:p>
        </w:tc>
        <w:tc>
          <w:tcPr>
            <w:tcW w:w="265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BBA8960" w14:textId="77777777" w:rsidR="00AC5FD2" w:rsidRDefault="00AC5FD2" w:rsidP="00DE0E99">
            <w:pPr>
              <w:spacing w:line="259" w:lineRule="auto"/>
              <w:ind w:left="496"/>
            </w:pPr>
            <w:r>
              <w:rPr>
                <w:b/>
                <w:sz w:val="18"/>
              </w:rPr>
              <w:t>Criterios de evaluación</w:t>
            </w:r>
            <w:r>
              <w:rPr>
                <w:sz w:val="18"/>
              </w:rPr>
              <w:t xml:space="preserve"> </w:t>
            </w:r>
          </w:p>
        </w:tc>
      </w:tr>
      <w:tr w:rsidR="00AC5FD2" w14:paraId="28EED9C5" w14:textId="77777777" w:rsidTr="00AC5FD2">
        <w:trPr>
          <w:trHeight w:val="3419"/>
        </w:trPr>
        <w:tc>
          <w:tcPr>
            <w:tcW w:w="2635" w:type="dxa"/>
            <w:tcBorders>
              <w:top w:val="single" w:sz="5" w:space="0" w:color="000000"/>
              <w:left w:val="single" w:sz="5" w:space="0" w:color="000000"/>
              <w:bottom w:val="single" w:sz="5" w:space="0" w:color="000000"/>
              <w:right w:val="single" w:sz="5" w:space="0" w:color="000000"/>
            </w:tcBorders>
          </w:tcPr>
          <w:p w14:paraId="6358D219" w14:textId="77777777" w:rsidR="00AC5FD2" w:rsidRPr="00C26D24" w:rsidRDefault="00AC5FD2" w:rsidP="00DE0E99">
            <w:pPr>
              <w:spacing w:line="259" w:lineRule="auto"/>
              <w:ind w:left="108"/>
              <w:rPr>
                <w:sz w:val="18"/>
                <w:szCs w:val="18"/>
              </w:rPr>
            </w:pPr>
            <w:r w:rsidRPr="00C26D24">
              <w:rPr>
                <w:sz w:val="18"/>
                <w:szCs w:val="18"/>
              </w:rPr>
              <w:t xml:space="preserve">PERSONAL </w:t>
            </w:r>
          </w:p>
          <w:p w14:paraId="6180F4E7" w14:textId="77777777" w:rsidR="00AC5FD2" w:rsidRPr="0037459E" w:rsidRDefault="00AC5FD2" w:rsidP="00DE0E99">
            <w:pPr>
              <w:spacing w:line="259" w:lineRule="auto"/>
              <w:ind w:left="108" w:right="422"/>
              <w:rPr>
                <w:rFonts w:eastAsiaTheme="minorHAnsi"/>
                <w:sz w:val="18"/>
                <w:szCs w:val="18"/>
                <w:lang w:eastAsia="en-US"/>
              </w:rPr>
            </w:pPr>
            <w:r w:rsidRPr="0037459E">
              <w:rPr>
                <w:rFonts w:eastAsiaTheme="minorHAnsi"/>
                <w:sz w:val="18"/>
                <w:szCs w:val="18"/>
                <w:lang w:eastAsia="en-US"/>
              </w:rPr>
              <w:t>1.2.2. Actúa con iniciativa, creatividad y espíritu emprendedor al participar en</w:t>
            </w:r>
          </w:p>
          <w:p w14:paraId="2B402A5F" w14:textId="77777777" w:rsidR="00AC5FD2" w:rsidRPr="00C26D24" w:rsidRDefault="00AC5FD2" w:rsidP="00DE0E99">
            <w:pPr>
              <w:spacing w:line="259" w:lineRule="auto"/>
              <w:ind w:left="108" w:right="422"/>
              <w:rPr>
                <w:sz w:val="18"/>
                <w:szCs w:val="18"/>
              </w:rPr>
            </w:pPr>
            <w:r w:rsidRPr="0037459E">
              <w:rPr>
                <w:rFonts w:eastAsiaTheme="minorHAnsi"/>
                <w:sz w:val="18"/>
                <w:szCs w:val="18"/>
                <w:lang w:eastAsia="en-US"/>
              </w:rPr>
              <w:t>diferentes actividades, para la consecución de sus metas.</w:t>
            </w:r>
          </w:p>
        </w:tc>
        <w:tc>
          <w:tcPr>
            <w:tcW w:w="7355" w:type="dxa"/>
            <w:vMerge w:val="restart"/>
            <w:tcBorders>
              <w:top w:val="single" w:sz="5" w:space="0" w:color="000000"/>
              <w:left w:val="single" w:sz="5" w:space="0" w:color="000000"/>
              <w:right w:val="single" w:sz="5" w:space="0" w:color="000000"/>
            </w:tcBorders>
          </w:tcPr>
          <w:p w14:paraId="57A639EE" w14:textId="77777777" w:rsidR="00AC5FD2" w:rsidRDefault="00AC5FD2" w:rsidP="00DE0E99">
            <w:pPr>
              <w:spacing w:after="7" w:line="244" w:lineRule="auto"/>
              <w:ind w:left="361"/>
            </w:pPr>
          </w:p>
          <w:p w14:paraId="40246DEE" w14:textId="0AC4DDE0" w:rsidR="00AC5FD2" w:rsidRPr="00D92274" w:rsidRDefault="00AC5FD2" w:rsidP="00CF75DA">
            <w:pPr>
              <w:pStyle w:val="Prrafodelista"/>
              <w:numPr>
                <w:ilvl w:val="0"/>
                <w:numId w:val="134"/>
              </w:numPr>
              <w:spacing w:after="0" w:line="239" w:lineRule="auto"/>
              <w:ind w:left="439"/>
              <w:rPr>
                <w:rFonts w:ascii="Calibri" w:hAnsi="Calibri" w:cs="Calibri"/>
                <w:sz w:val="20"/>
                <w:szCs w:val="20"/>
                <w:lang w:val="en-GB"/>
              </w:rPr>
            </w:pPr>
            <w:r w:rsidRPr="00D92274">
              <w:rPr>
                <w:rFonts w:ascii="Calibri" w:hAnsi="Calibri" w:cs="Calibri"/>
                <w:sz w:val="20"/>
                <w:szCs w:val="20"/>
                <w:lang w:val="en-GB"/>
              </w:rPr>
              <w:t>One, two … ten! How to teach?</w:t>
            </w:r>
          </w:p>
          <w:p w14:paraId="41D9165D" w14:textId="0EF2BDDF" w:rsidR="00AC5FD2" w:rsidRPr="00407ED8" w:rsidRDefault="00AC5FD2" w:rsidP="00CF75DA">
            <w:pPr>
              <w:pStyle w:val="Prrafodelista"/>
              <w:numPr>
                <w:ilvl w:val="0"/>
                <w:numId w:val="134"/>
              </w:numPr>
              <w:spacing w:after="0" w:line="239" w:lineRule="auto"/>
              <w:ind w:left="439"/>
              <w:rPr>
                <w:rFonts w:ascii="Calibri" w:hAnsi="Calibri" w:cs="Calibri"/>
                <w:sz w:val="20"/>
                <w:szCs w:val="20"/>
                <w:lang w:val="es-PE"/>
              </w:rPr>
            </w:pPr>
            <w:r w:rsidRPr="00407ED8">
              <w:rPr>
                <w:rFonts w:ascii="Calibri" w:hAnsi="Calibri" w:cs="Calibri"/>
                <w:sz w:val="20"/>
                <w:szCs w:val="20"/>
                <w:lang w:val="es-PE"/>
              </w:rPr>
              <w:t>Ejecución de sesiones de Aprendizaje simuladas para educación secundaria.</w:t>
            </w:r>
          </w:p>
          <w:p w14:paraId="403BBC4F" w14:textId="77777777" w:rsidR="00AC5FD2" w:rsidRPr="00407ED8" w:rsidRDefault="00AC5FD2" w:rsidP="00CF75DA">
            <w:pPr>
              <w:pStyle w:val="Prrafodelista"/>
              <w:numPr>
                <w:ilvl w:val="0"/>
                <w:numId w:val="134"/>
              </w:numPr>
              <w:spacing w:after="0" w:line="239" w:lineRule="auto"/>
              <w:ind w:left="439"/>
              <w:rPr>
                <w:rFonts w:ascii="Calibri" w:hAnsi="Calibri" w:cs="Calibri"/>
                <w:sz w:val="20"/>
                <w:szCs w:val="20"/>
                <w:lang w:val="es-PE"/>
              </w:rPr>
            </w:pPr>
            <w:r w:rsidRPr="00003D0B">
              <w:rPr>
                <w:rFonts w:ascii="Calibri" w:hAnsi="Calibri" w:cs="Calibri"/>
                <w:sz w:val="20"/>
                <w:szCs w:val="20"/>
                <w:lang w:val="es-PE"/>
              </w:rPr>
              <w:t xml:space="preserve">Ejecución de sesiones de Aprendizaje en un contexto real, en las Instituciones Educativas de Educación </w:t>
            </w:r>
            <w:r>
              <w:rPr>
                <w:rFonts w:ascii="Calibri" w:hAnsi="Calibri" w:cs="Calibri"/>
                <w:sz w:val="20"/>
                <w:szCs w:val="20"/>
                <w:lang w:val="es-PE"/>
              </w:rPr>
              <w:t>Secundaria.</w:t>
            </w:r>
          </w:p>
          <w:p w14:paraId="6BFCF402" w14:textId="77777777" w:rsidR="00AC5FD2" w:rsidRPr="00407ED8" w:rsidRDefault="00AC5FD2" w:rsidP="00407ED8">
            <w:pPr>
              <w:pStyle w:val="Prrafodelista"/>
              <w:numPr>
                <w:ilvl w:val="0"/>
                <w:numId w:val="0"/>
              </w:numPr>
              <w:spacing w:after="0" w:line="239" w:lineRule="auto"/>
              <w:ind w:left="439"/>
              <w:rPr>
                <w:rFonts w:ascii="Calibri" w:hAnsi="Calibri" w:cs="Calibri"/>
                <w:sz w:val="20"/>
                <w:szCs w:val="20"/>
                <w:lang w:val="es-PE"/>
              </w:rPr>
            </w:pPr>
          </w:p>
          <w:p w14:paraId="6229D31B" w14:textId="77777777" w:rsidR="00AC5FD2" w:rsidRDefault="00AC5FD2" w:rsidP="00DE0E99">
            <w:pPr>
              <w:spacing w:line="239" w:lineRule="auto"/>
              <w:ind w:left="361"/>
              <w:rPr>
                <w:lang w:val="es-MX"/>
              </w:rPr>
            </w:pPr>
          </w:p>
          <w:p w14:paraId="79949FAD" w14:textId="77777777" w:rsidR="00AC5FD2" w:rsidRPr="00203FB9" w:rsidRDefault="00AC5FD2" w:rsidP="00DE0E99">
            <w:pPr>
              <w:spacing w:line="239" w:lineRule="auto"/>
              <w:ind w:left="361"/>
              <w:rPr>
                <w:lang w:val="es-MX"/>
              </w:rPr>
            </w:pPr>
          </w:p>
        </w:tc>
        <w:tc>
          <w:tcPr>
            <w:tcW w:w="1482" w:type="dxa"/>
            <w:vMerge w:val="restart"/>
            <w:tcBorders>
              <w:top w:val="single" w:sz="5" w:space="0" w:color="000000"/>
              <w:left w:val="single" w:sz="5" w:space="0" w:color="000000"/>
              <w:right w:val="single" w:sz="3" w:space="0" w:color="000000"/>
            </w:tcBorders>
          </w:tcPr>
          <w:p w14:paraId="55BEAD20" w14:textId="77777777" w:rsidR="00AC5FD2" w:rsidRDefault="00AC5FD2" w:rsidP="00DE0E99">
            <w:pPr>
              <w:spacing w:line="259" w:lineRule="auto"/>
              <w:ind w:left="108"/>
              <w:rPr>
                <w:sz w:val="18"/>
              </w:rPr>
            </w:pPr>
            <w:r>
              <w:rPr>
                <w:rFonts w:ascii="Arial Narrow" w:hAnsi="Arial Narrow" w:cs="Kokila"/>
              </w:rPr>
              <w:t>Worksheet.</w:t>
            </w:r>
            <w:r>
              <w:rPr>
                <w:sz w:val="18"/>
              </w:rPr>
              <w:t xml:space="preserve"> </w:t>
            </w:r>
          </w:p>
          <w:p w14:paraId="0F049971" w14:textId="77777777" w:rsidR="00AC5FD2" w:rsidRDefault="00AC5FD2" w:rsidP="00DE0E99">
            <w:pPr>
              <w:spacing w:line="259" w:lineRule="auto"/>
              <w:ind w:left="108"/>
              <w:rPr>
                <w:sz w:val="18"/>
              </w:rPr>
            </w:pPr>
          </w:p>
          <w:p w14:paraId="3E7F3E58" w14:textId="77777777" w:rsidR="00AC5FD2" w:rsidRPr="00CC5A71" w:rsidRDefault="00AC5FD2" w:rsidP="00DE0E99">
            <w:pPr>
              <w:contextualSpacing/>
              <w:rPr>
                <w:rFonts w:ascii="Arial Narrow" w:hAnsi="Arial Narrow" w:cs="Kokila"/>
              </w:rPr>
            </w:pPr>
            <w:r>
              <w:rPr>
                <w:rFonts w:ascii="Arial Narrow" w:hAnsi="Arial Narrow" w:cs="Kokila"/>
              </w:rPr>
              <w:t xml:space="preserve"> </w:t>
            </w:r>
            <w:r w:rsidRPr="00CC5A71">
              <w:rPr>
                <w:rFonts w:ascii="Arial Narrow" w:hAnsi="Arial Narrow" w:cs="Kokila"/>
              </w:rPr>
              <w:t>Sesión de aprendizaje.</w:t>
            </w:r>
          </w:p>
          <w:p w14:paraId="32879BF3" w14:textId="77777777" w:rsidR="00AC5FD2" w:rsidRDefault="00AC5FD2" w:rsidP="00DE0E99">
            <w:pPr>
              <w:spacing w:line="259" w:lineRule="auto"/>
              <w:ind w:left="108"/>
            </w:pPr>
          </w:p>
          <w:p w14:paraId="177674EC" w14:textId="77777777" w:rsidR="00AC5FD2" w:rsidRDefault="00AC5FD2" w:rsidP="00DE0E99">
            <w:pPr>
              <w:spacing w:line="259" w:lineRule="auto"/>
              <w:ind w:left="108"/>
              <w:rPr>
                <w:rFonts w:ascii="Arial Narrow" w:hAnsi="Arial Narrow" w:cs="Kokila"/>
              </w:rPr>
            </w:pPr>
            <w:r>
              <w:rPr>
                <w:rFonts w:ascii="Arial Narrow" w:hAnsi="Arial Narrow" w:cs="Kokila"/>
              </w:rPr>
              <w:t>Cuadro de doble entrada.</w:t>
            </w:r>
          </w:p>
          <w:p w14:paraId="36704BB1" w14:textId="77777777" w:rsidR="00AC5FD2" w:rsidRDefault="00AC5FD2" w:rsidP="00DE0E99">
            <w:pPr>
              <w:spacing w:line="259" w:lineRule="auto"/>
              <w:ind w:left="108"/>
              <w:rPr>
                <w:rFonts w:ascii="Arial Narrow" w:hAnsi="Arial Narrow" w:cs="Kokila"/>
              </w:rPr>
            </w:pPr>
          </w:p>
          <w:p w14:paraId="0D14837F" w14:textId="77777777" w:rsidR="00AC5FD2" w:rsidRDefault="00AC5FD2" w:rsidP="00DE0E99">
            <w:pPr>
              <w:spacing w:line="259" w:lineRule="auto"/>
              <w:ind w:left="108"/>
            </w:pPr>
          </w:p>
        </w:tc>
        <w:tc>
          <w:tcPr>
            <w:tcW w:w="2654" w:type="dxa"/>
            <w:vMerge w:val="restart"/>
            <w:tcBorders>
              <w:top w:val="single" w:sz="5" w:space="0" w:color="000000"/>
              <w:left w:val="single" w:sz="3" w:space="0" w:color="000000"/>
              <w:right w:val="single" w:sz="5" w:space="0" w:color="000000"/>
            </w:tcBorders>
          </w:tcPr>
          <w:p w14:paraId="67054978" w14:textId="77777777" w:rsidR="00AC5FD2" w:rsidRDefault="00AC5FD2" w:rsidP="00CF75DA">
            <w:pPr>
              <w:pStyle w:val="Prrafodelista"/>
              <w:numPr>
                <w:ilvl w:val="0"/>
                <w:numId w:val="135"/>
              </w:numPr>
              <w:spacing w:after="0" w:line="360" w:lineRule="auto"/>
              <w:ind w:left="378"/>
              <w:contextualSpacing/>
              <w:jc w:val="both"/>
              <w:rPr>
                <w:rFonts w:ascii="Arial Narrow" w:hAnsi="Arial Narrow" w:cs="Kokila"/>
                <w:color w:val="000000"/>
                <w:sz w:val="20"/>
              </w:rPr>
            </w:pPr>
            <w:r>
              <w:rPr>
                <w:rFonts w:ascii="Arial Narrow" w:hAnsi="Arial Narrow" w:cs="Kokila"/>
                <w:color w:val="000000"/>
                <w:sz w:val="20"/>
              </w:rPr>
              <w:t>Elabora una hoja de trabajo de como enseñar vocabulario según Glennis Pye.</w:t>
            </w:r>
          </w:p>
          <w:p w14:paraId="50E0727C" w14:textId="77777777" w:rsidR="00AC5FD2" w:rsidRDefault="00AC5FD2" w:rsidP="00DE0E99">
            <w:pPr>
              <w:pStyle w:val="Prrafodelista"/>
              <w:spacing w:line="360" w:lineRule="auto"/>
              <w:ind w:left="319"/>
              <w:contextualSpacing/>
              <w:jc w:val="both"/>
              <w:rPr>
                <w:rFonts w:ascii="Arial Narrow" w:hAnsi="Arial Narrow" w:cs="Kokila"/>
                <w:color w:val="000000"/>
                <w:sz w:val="20"/>
              </w:rPr>
            </w:pPr>
          </w:p>
          <w:p w14:paraId="4D94DC7B" w14:textId="77777777" w:rsidR="00AC5FD2" w:rsidRDefault="00AC5FD2" w:rsidP="00CF75DA">
            <w:pPr>
              <w:pStyle w:val="Prrafodelista"/>
              <w:numPr>
                <w:ilvl w:val="0"/>
                <w:numId w:val="135"/>
              </w:numPr>
              <w:spacing w:after="0" w:line="360" w:lineRule="auto"/>
              <w:ind w:left="378"/>
              <w:contextualSpacing/>
              <w:jc w:val="both"/>
              <w:rPr>
                <w:rFonts w:ascii="Arial" w:hAnsi="Arial" w:cs="Arial"/>
                <w:i/>
                <w:sz w:val="18"/>
                <w:szCs w:val="18"/>
                <w:lang w:val="es-PE"/>
              </w:rPr>
            </w:pPr>
            <w:r w:rsidRPr="00003D0B">
              <w:rPr>
                <w:rFonts w:ascii="Arial" w:hAnsi="Arial" w:cs="Arial"/>
                <w:i/>
                <w:sz w:val="18"/>
                <w:szCs w:val="18"/>
                <w:lang w:val="es-PE"/>
              </w:rPr>
              <w:t>Identifica las fortalezas y debilidades encontratas en el proceso de enseñanza-aprendizaje.</w:t>
            </w:r>
          </w:p>
          <w:p w14:paraId="62DB47ED" w14:textId="77777777" w:rsidR="00AC5FD2" w:rsidRDefault="00AC5FD2" w:rsidP="00DE0E99">
            <w:pPr>
              <w:pStyle w:val="Prrafodelista"/>
              <w:spacing w:line="360" w:lineRule="auto"/>
              <w:ind w:left="319"/>
              <w:contextualSpacing/>
              <w:jc w:val="both"/>
              <w:rPr>
                <w:rFonts w:ascii="Arial" w:hAnsi="Arial" w:cs="Arial"/>
                <w:i/>
                <w:sz w:val="18"/>
                <w:szCs w:val="18"/>
              </w:rPr>
            </w:pPr>
          </w:p>
          <w:p w14:paraId="116348DC" w14:textId="77777777" w:rsidR="00AC5FD2" w:rsidRDefault="00AC5FD2" w:rsidP="00DE0E99">
            <w:pPr>
              <w:pStyle w:val="Prrafodelista"/>
              <w:spacing w:line="360" w:lineRule="auto"/>
              <w:ind w:left="319"/>
              <w:contextualSpacing/>
              <w:jc w:val="both"/>
            </w:pPr>
          </w:p>
        </w:tc>
      </w:tr>
      <w:tr w:rsidR="00AC5FD2" w14:paraId="3762FABE" w14:textId="77777777" w:rsidTr="00AC5FD2">
        <w:trPr>
          <w:trHeight w:val="778"/>
        </w:trPr>
        <w:tc>
          <w:tcPr>
            <w:tcW w:w="2635" w:type="dxa"/>
            <w:tcBorders>
              <w:top w:val="single" w:sz="5" w:space="0" w:color="000000"/>
              <w:left w:val="single" w:sz="5" w:space="0" w:color="000000"/>
              <w:bottom w:val="single" w:sz="4" w:space="0" w:color="auto"/>
              <w:right w:val="single" w:sz="5" w:space="0" w:color="000000"/>
            </w:tcBorders>
          </w:tcPr>
          <w:p w14:paraId="6E2516BB" w14:textId="77777777" w:rsidR="00AC5FD2" w:rsidRPr="0037459E" w:rsidRDefault="00AC5FD2" w:rsidP="00DE0E99">
            <w:pPr>
              <w:spacing w:line="259" w:lineRule="auto"/>
              <w:ind w:left="108" w:right="422"/>
              <w:rPr>
                <w:rFonts w:eastAsiaTheme="minorHAnsi"/>
                <w:sz w:val="18"/>
                <w:szCs w:val="18"/>
                <w:lang w:eastAsia="en-US"/>
              </w:rPr>
            </w:pPr>
            <w:r w:rsidRPr="0037459E">
              <w:rPr>
                <w:rFonts w:eastAsiaTheme="minorHAnsi"/>
                <w:sz w:val="18"/>
                <w:szCs w:val="18"/>
                <w:lang w:eastAsia="en-US"/>
              </w:rPr>
              <w:t xml:space="preserve">PROFESIONAL PEDAGÓGICA </w:t>
            </w:r>
          </w:p>
          <w:p w14:paraId="1FE5FEAB" w14:textId="77777777" w:rsidR="00AC5FD2" w:rsidRPr="0037459E" w:rsidRDefault="00AC5FD2" w:rsidP="00DE0E99">
            <w:pPr>
              <w:spacing w:line="259" w:lineRule="auto"/>
              <w:ind w:left="108" w:right="422"/>
              <w:rPr>
                <w:rFonts w:eastAsiaTheme="minorHAnsi"/>
                <w:sz w:val="18"/>
                <w:szCs w:val="18"/>
                <w:lang w:eastAsia="en-US"/>
              </w:rPr>
            </w:pPr>
            <w:r w:rsidRPr="0037459E">
              <w:rPr>
                <w:rFonts w:eastAsiaTheme="minorHAnsi"/>
                <w:sz w:val="18"/>
                <w:szCs w:val="18"/>
                <w:lang w:eastAsia="en-US"/>
              </w:rPr>
              <w:t>2.3.6. Sistematiza de manera crítica y reflexiva, experiencias educativas en diferentes escenarios, desarrollando procesos y estrategias pertinentes.</w:t>
            </w:r>
          </w:p>
        </w:tc>
        <w:tc>
          <w:tcPr>
            <w:tcW w:w="0" w:type="auto"/>
            <w:vMerge/>
            <w:tcBorders>
              <w:left w:val="single" w:sz="5" w:space="0" w:color="000000"/>
              <w:right w:val="single" w:sz="5" w:space="0" w:color="000000"/>
            </w:tcBorders>
          </w:tcPr>
          <w:p w14:paraId="5567ADFA" w14:textId="77777777" w:rsidR="00AC5FD2" w:rsidRDefault="00AC5FD2" w:rsidP="00DE0E99">
            <w:pPr>
              <w:spacing w:after="160" w:line="259" w:lineRule="auto"/>
            </w:pPr>
          </w:p>
        </w:tc>
        <w:tc>
          <w:tcPr>
            <w:tcW w:w="0" w:type="auto"/>
            <w:vMerge/>
            <w:tcBorders>
              <w:left w:val="single" w:sz="5" w:space="0" w:color="000000"/>
              <w:right w:val="single" w:sz="3" w:space="0" w:color="000000"/>
            </w:tcBorders>
          </w:tcPr>
          <w:p w14:paraId="058A3115" w14:textId="77777777" w:rsidR="00AC5FD2" w:rsidRDefault="00AC5FD2" w:rsidP="00DE0E99">
            <w:pPr>
              <w:spacing w:after="160" w:line="259" w:lineRule="auto"/>
            </w:pPr>
          </w:p>
        </w:tc>
        <w:tc>
          <w:tcPr>
            <w:tcW w:w="2654" w:type="dxa"/>
            <w:vMerge/>
            <w:tcBorders>
              <w:left w:val="single" w:sz="3" w:space="0" w:color="000000"/>
              <w:right w:val="single" w:sz="5" w:space="0" w:color="000000"/>
            </w:tcBorders>
          </w:tcPr>
          <w:p w14:paraId="21899D44" w14:textId="77777777" w:rsidR="00AC5FD2" w:rsidRDefault="00AC5FD2" w:rsidP="00DE0E99">
            <w:pPr>
              <w:spacing w:after="160" w:line="259" w:lineRule="auto"/>
            </w:pPr>
          </w:p>
        </w:tc>
      </w:tr>
      <w:tr w:rsidR="00AC5FD2" w14:paraId="625C0E19" w14:textId="77777777" w:rsidTr="00AC5FD2">
        <w:trPr>
          <w:trHeight w:val="2115"/>
        </w:trPr>
        <w:tc>
          <w:tcPr>
            <w:tcW w:w="2635" w:type="dxa"/>
            <w:tcBorders>
              <w:top w:val="single" w:sz="4" w:space="0" w:color="auto"/>
              <w:left w:val="single" w:sz="5" w:space="0" w:color="000000"/>
              <w:bottom w:val="single" w:sz="5" w:space="0" w:color="000000"/>
              <w:right w:val="single" w:sz="5" w:space="0" w:color="000000"/>
            </w:tcBorders>
          </w:tcPr>
          <w:p w14:paraId="6B3A17F9" w14:textId="77777777" w:rsidR="00AC5FD2" w:rsidRPr="00AC5FD2" w:rsidRDefault="00AC5FD2" w:rsidP="00DE0E99">
            <w:pPr>
              <w:pStyle w:val="TableParagraph"/>
              <w:spacing w:line="197" w:lineRule="exact"/>
              <w:ind w:left="112"/>
              <w:jc w:val="both"/>
              <w:rPr>
                <w:sz w:val="18"/>
                <w:szCs w:val="18"/>
                <w:lang w:val="es-PE"/>
              </w:rPr>
            </w:pPr>
            <w:r w:rsidRPr="00AC5FD2">
              <w:rPr>
                <w:sz w:val="18"/>
                <w:szCs w:val="18"/>
                <w:lang w:val="es-PE"/>
              </w:rPr>
              <w:lastRenderedPageBreak/>
              <w:t>SOCIO COMUNITARIA</w:t>
            </w:r>
          </w:p>
          <w:p w14:paraId="2EB69A34" w14:textId="77777777" w:rsidR="00AC5FD2" w:rsidRPr="00C26D24" w:rsidRDefault="00AC5FD2" w:rsidP="00DE0E99">
            <w:pPr>
              <w:spacing w:line="259" w:lineRule="auto"/>
              <w:ind w:left="108" w:right="422"/>
              <w:rPr>
                <w:sz w:val="18"/>
                <w:szCs w:val="18"/>
              </w:rPr>
            </w:pPr>
            <w:r w:rsidRPr="0037459E">
              <w:rPr>
                <w:rFonts w:eastAsiaTheme="minorHAnsi"/>
                <w:sz w:val="18"/>
                <w:szCs w:val="18"/>
                <w:lang w:eastAsia="en-US"/>
              </w:rPr>
              <w:t>3.1.1 Demuestra actitudes de respeto a las diferencias individuales, interactuando con otros actores educativos para favorecer el desarrollo institucional.</w:t>
            </w:r>
          </w:p>
        </w:tc>
        <w:tc>
          <w:tcPr>
            <w:tcW w:w="0" w:type="auto"/>
            <w:vMerge/>
            <w:tcBorders>
              <w:left w:val="single" w:sz="5" w:space="0" w:color="000000"/>
              <w:bottom w:val="single" w:sz="3" w:space="0" w:color="000000"/>
              <w:right w:val="single" w:sz="5" w:space="0" w:color="000000"/>
            </w:tcBorders>
          </w:tcPr>
          <w:p w14:paraId="2E46825A" w14:textId="77777777" w:rsidR="00AC5FD2" w:rsidRPr="00AC5FD2" w:rsidRDefault="00AC5FD2" w:rsidP="00DE0E99">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620378C8" w14:textId="77777777" w:rsidR="00AC5FD2" w:rsidRDefault="00AC5FD2" w:rsidP="00DE0E99">
            <w:pPr>
              <w:spacing w:after="160" w:line="259" w:lineRule="auto"/>
            </w:pPr>
          </w:p>
        </w:tc>
        <w:tc>
          <w:tcPr>
            <w:tcW w:w="2654" w:type="dxa"/>
            <w:vMerge/>
            <w:tcBorders>
              <w:left w:val="single" w:sz="3" w:space="0" w:color="000000"/>
              <w:bottom w:val="single" w:sz="3" w:space="0" w:color="000000"/>
              <w:right w:val="single" w:sz="5" w:space="0" w:color="000000"/>
            </w:tcBorders>
          </w:tcPr>
          <w:p w14:paraId="3A3D7270" w14:textId="77777777" w:rsidR="00AC5FD2" w:rsidRDefault="00AC5FD2" w:rsidP="00DE0E99">
            <w:pPr>
              <w:spacing w:after="160" w:line="259" w:lineRule="auto"/>
            </w:pPr>
          </w:p>
        </w:tc>
      </w:tr>
    </w:tbl>
    <w:p w14:paraId="6ABFC3E0" w14:textId="77777777" w:rsidR="00321A12" w:rsidRPr="00E669F5" w:rsidRDefault="00321A12" w:rsidP="00355F01">
      <w:pPr>
        <w:spacing w:after="0" w:line="240" w:lineRule="auto"/>
        <w:jc w:val="center"/>
        <w:rPr>
          <w:rFonts w:ascii="Calibri,Bold" w:eastAsia="Calibri" w:hAnsi="Calibri,Bold" w:cs="Calibri,Bold"/>
          <w:b/>
          <w:bCs/>
          <w:color w:val="000000" w:themeColor="text1"/>
          <w:sz w:val="24"/>
          <w:szCs w:val="28"/>
        </w:rPr>
      </w:pPr>
    </w:p>
    <w:p w14:paraId="12921437" w14:textId="223AECFA" w:rsidR="00E52450" w:rsidRDefault="00321A12" w:rsidP="00E669F5">
      <w:pPr>
        <w:spacing w:after="0" w:line="240" w:lineRule="auto"/>
        <w:jc w:val="center"/>
        <w:rPr>
          <w:rFonts w:ascii="Calibri,Bold" w:eastAsia="Calibri" w:hAnsi="Calibri,Bold" w:cs="Calibri,Bold"/>
          <w:b/>
          <w:bCs/>
          <w:color w:val="000000" w:themeColor="text1"/>
          <w:sz w:val="24"/>
          <w:szCs w:val="28"/>
        </w:rPr>
      </w:pPr>
      <w:r w:rsidRPr="00E669F5">
        <w:rPr>
          <w:rFonts w:ascii="Calibri,Bold" w:eastAsia="Calibri" w:hAnsi="Calibri,Bold" w:cs="Calibri,Bold"/>
          <w:b/>
          <w:bCs/>
          <w:color w:val="000000" w:themeColor="text1"/>
          <w:sz w:val="24"/>
          <w:szCs w:val="28"/>
        </w:rPr>
        <w:tab/>
      </w:r>
      <w:r w:rsidR="00E52450" w:rsidRPr="00E669F5">
        <w:rPr>
          <w:rFonts w:ascii="Calibri,Bold" w:eastAsia="Calibri" w:hAnsi="Calibri,Bold" w:cs="Calibri,Bold"/>
          <w:b/>
          <w:bCs/>
          <w:color w:val="000000" w:themeColor="text1"/>
          <w:sz w:val="24"/>
          <w:szCs w:val="28"/>
        </w:rPr>
        <w:t xml:space="preserve">INVESTIGACIÓN APLICADA I </w:t>
      </w:r>
    </w:p>
    <w:p w14:paraId="49A1FBBA" w14:textId="6642DE4B" w:rsidR="0061313F" w:rsidRDefault="0061313F">
      <w:pPr>
        <w:rPr>
          <w:rFonts w:ascii="Calibri,Bold" w:eastAsia="Calibri" w:hAnsi="Calibri,Bold" w:cs="Calibri,Bold"/>
          <w:b/>
          <w:bCs/>
          <w:color w:val="000000" w:themeColor="text1"/>
          <w:sz w:val="24"/>
          <w:szCs w:val="28"/>
        </w:rPr>
      </w:pPr>
      <w:r>
        <w:rPr>
          <w:rFonts w:ascii="Calibri,Bold" w:eastAsia="Calibri" w:hAnsi="Calibri,Bold" w:cs="Calibri,Bold"/>
          <w:b/>
          <w:bCs/>
          <w:color w:val="000000" w:themeColor="text1"/>
          <w:sz w:val="24"/>
          <w:szCs w:val="28"/>
        </w:rPr>
        <w:br w:type="page"/>
      </w:r>
    </w:p>
    <w:p w14:paraId="091E3D67" w14:textId="17A42C32" w:rsidR="00735490" w:rsidRDefault="00735490" w:rsidP="00735490">
      <w:pPr>
        <w:spacing w:after="0" w:line="240" w:lineRule="auto"/>
        <w:jc w:val="center"/>
        <w:rPr>
          <w:rFonts w:ascii="Calibri,Bold" w:eastAsia="Calibri" w:hAnsi="Calibri,Bold" w:cs="Calibri,Bold"/>
          <w:b/>
          <w:bCs/>
          <w:color w:val="000000" w:themeColor="text1"/>
          <w:sz w:val="24"/>
          <w:szCs w:val="28"/>
        </w:rPr>
      </w:pPr>
      <w:r w:rsidRPr="00735490">
        <w:rPr>
          <w:rFonts w:ascii="Calibri,Bold" w:eastAsia="Calibri" w:hAnsi="Calibri,Bold" w:cs="Calibri,Bold"/>
          <w:b/>
          <w:bCs/>
          <w:color w:val="000000" w:themeColor="text1"/>
          <w:sz w:val="24"/>
          <w:szCs w:val="28"/>
        </w:rPr>
        <w:lastRenderedPageBreak/>
        <w:t>OPCIONAL V</w:t>
      </w:r>
      <w:r w:rsidR="00355F01">
        <w:rPr>
          <w:rFonts w:ascii="Calibri,Bold" w:eastAsia="Calibri" w:hAnsi="Calibri,Bold" w:cs="Calibri,Bold"/>
          <w:b/>
          <w:bCs/>
          <w:color w:val="000000" w:themeColor="text1"/>
          <w:sz w:val="24"/>
          <w:szCs w:val="28"/>
        </w:rPr>
        <w:t>/SEMINARIO DE ACTUALIZACIÓN</w:t>
      </w:r>
    </w:p>
    <w:tbl>
      <w:tblPr>
        <w:tblStyle w:val="TableGrid"/>
        <w:tblW w:w="13984" w:type="dxa"/>
        <w:tblInd w:w="-807" w:type="dxa"/>
        <w:tblCellMar>
          <w:left w:w="3" w:type="dxa"/>
          <w:right w:w="78" w:type="dxa"/>
        </w:tblCellMar>
        <w:tblLook w:val="04A0" w:firstRow="1" w:lastRow="0" w:firstColumn="1" w:lastColumn="0" w:noHBand="0" w:noVBand="1"/>
      </w:tblPr>
      <w:tblGrid>
        <w:gridCol w:w="2635"/>
        <w:gridCol w:w="7355"/>
        <w:gridCol w:w="1482"/>
        <w:gridCol w:w="2512"/>
      </w:tblGrid>
      <w:tr w:rsidR="0061313F" w14:paraId="07CCB5A7" w14:textId="77777777" w:rsidTr="0061313F">
        <w:trPr>
          <w:trHeight w:val="414"/>
        </w:trPr>
        <w:tc>
          <w:tcPr>
            <w:tcW w:w="13984"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1E6AF1D8" w14:textId="77777777" w:rsidR="0061313F" w:rsidRDefault="0061313F" w:rsidP="00DE0E99">
            <w:pPr>
              <w:spacing w:line="259" w:lineRule="auto"/>
              <w:ind w:left="70"/>
              <w:jc w:val="center"/>
            </w:pPr>
            <w:bookmarkStart w:id="3" w:name="_Hlk34811446"/>
            <w:r>
              <w:rPr>
                <w:b/>
                <w:sz w:val="18"/>
              </w:rPr>
              <w:t>OPCIONAL V / SEMINARIO</w:t>
            </w:r>
          </w:p>
        </w:tc>
      </w:tr>
      <w:tr w:rsidR="0061313F" w14:paraId="1A2253C4" w14:textId="77777777" w:rsidTr="0061313F">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53617466" w14:textId="77777777" w:rsidR="0061313F" w:rsidRDefault="0061313F" w:rsidP="00DE0E99">
            <w:pPr>
              <w:spacing w:line="259" w:lineRule="auto"/>
              <w:ind w:left="72"/>
              <w:jc w:val="center"/>
            </w:pPr>
            <w:r>
              <w:rPr>
                <w:b/>
                <w:sz w:val="18"/>
              </w:rPr>
              <w:t>SUMILLA</w:t>
            </w:r>
          </w:p>
        </w:tc>
        <w:tc>
          <w:tcPr>
            <w:tcW w:w="11349" w:type="dxa"/>
            <w:gridSpan w:val="3"/>
            <w:tcBorders>
              <w:top w:val="single" w:sz="5" w:space="0" w:color="000000"/>
              <w:left w:val="single" w:sz="5" w:space="0" w:color="000000"/>
              <w:bottom w:val="single" w:sz="5" w:space="0" w:color="000000"/>
              <w:right w:val="single" w:sz="5" w:space="0" w:color="000000"/>
            </w:tcBorders>
          </w:tcPr>
          <w:p w14:paraId="5CBB57C0" w14:textId="77777777" w:rsidR="0061313F" w:rsidRDefault="0061313F" w:rsidP="00DE0E99">
            <w:pPr>
              <w:spacing w:line="259" w:lineRule="auto"/>
              <w:ind w:left="5"/>
            </w:pPr>
            <w:r>
              <w:rPr>
                <w:lang w:val="es-MX"/>
              </w:rPr>
              <w:t>El área de Opcional V / Seminario, s</w:t>
            </w:r>
            <w:r w:rsidRPr="00A453D9">
              <w:t>e orientan a desarrollar en los estudiantes el</w:t>
            </w:r>
            <w:r>
              <w:t xml:space="preserve"> </w:t>
            </w:r>
            <w:r w:rsidRPr="00A453D9">
              <w:t>pensamiento crítico y reflexivo a partir del abordaje</w:t>
            </w:r>
            <w:r>
              <w:t xml:space="preserve"> </w:t>
            </w:r>
            <w:r w:rsidRPr="00A453D9">
              <w:t>de temas de actualidad seleccionados o</w:t>
            </w:r>
            <w:r>
              <w:t xml:space="preserve"> </w:t>
            </w:r>
            <w:r w:rsidRPr="00A453D9">
              <w:t>referenciales para la profesión.</w:t>
            </w:r>
            <w:r w:rsidRPr="00A453D9">
              <w:rPr>
                <w:rFonts w:ascii="Calibri" w:hAnsi="Calibri" w:cs="Calibri"/>
                <w:sz w:val="19"/>
                <w:szCs w:val="19"/>
              </w:rPr>
              <w:t xml:space="preserve"> </w:t>
            </w:r>
            <w:r w:rsidRPr="00A453D9">
              <w:rPr>
                <w:lang w:val="es-MX"/>
              </w:rPr>
              <w:t>Permite a los estudiantes analizar en grupo los</w:t>
            </w:r>
            <w:r>
              <w:rPr>
                <w:lang w:val="es-MX"/>
              </w:rPr>
              <w:t xml:space="preserve"> </w:t>
            </w:r>
            <w:r w:rsidRPr="00A453D9">
              <w:rPr>
                <w:lang w:val="es-MX"/>
              </w:rPr>
              <w:t>planteamientos presentados, generar propuestas o</w:t>
            </w:r>
            <w:r>
              <w:rPr>
                <w:lang w:val="es-MX"/>
              </w:rPr>
              <w:t xml:space="preserve"> </w:t>
            </w:r>
            <w:r w:rsidRPr="00A453D9">
              <w:rPr>
                <w:lang w:val="es-MX"/>
              </w:rPr>
              <w:t>asumir una postura frente a ellos</w:t>
            </w:r>
            <w:r>
              <w:rPr>
                <w:lang w:val="es-MX"/>
              </w:rPr>
              <w:t>.</w:t>
            </w:r>
          </w:p>
        </w:tc>
      </w:tr>
      <w:tr w:rsidR="0061313F" w14:paraId="61ECE75C" w14:textId="77777777" w:rsidTr="0061313F">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31F45913" w14:textId="77777777" w:rsidR="0061313F" w:rsidRDefault="0061313F" w:rsidP="00DE0E99">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60A03B3" w14:textId="77777777" w:rsidR="0061313F" w:rsidRDefault="0061313F" w:rsidP="00DE0E99">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3C9CAE" w14:textId="77777777" w:rsidR="0061313F" w:rsidRDefault="0061313F" w:rsidP="00DE0E99">
            <w:pPr>
              <w:spacing w:line="259" w:lineRule="auto"/>
              <w:ind w:left="203"/>
            </w:pPr>
            <w:r>
              <w:rPr>
                <w:b/>
                <w:sz w:val="18"/>
              </w:rPr>
              <w:t>PRODUCTOS</w:t>
            </w:r>
            <w:r>
              <w:rPr>
                <w:sz w:val="18"/>
              </w:rPr>
              <w:t xml:space="preserve"> </w:t>
            </w:r>
          </w:p>
        </w:tc>
        <w:tc>
          <w:tcPr>
            <w:tcW w:w="251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55390F5" w14:textId="77777777" w:rsidR="0061313F" w:rsidRDefault="0061313F" w:rsidP="00DE0E99">
            <w:pPr>
              <w:spacing w:line="259" w:lineRule="auto"/>
              <w:ind w:left="496"/>
            </w:pPr>
            <w:r>
              <w:rPr>
                <w:b/>
                <w:sz w:val="18"/>
              </w:rPr>
              <w:t>Criterios de evaluación</w:t>
            </w:r>
            <w:r>
              <w:rPr>
                <w:sz w:val="18"/>
              </w:rPr>
              <w:t xml:space="preserve"> </w:t>
            </w:r>
          </w:p>
        </w:tc>
      </w:tr>
      <w:tr w:rsidR="0061313F" w:rsidRPr="00D92274" w14:paraId="345AA0E8" w14:textId="77777777" w:rsidTr="0061313F">
        <w:trPr>
          <w:trHeight w:val="3419"/>
        </w:trPr>
        <w:tc>
          <w:tcPr>
            <w:tcW w:w="2635" w:type="dxa"/>
            <w:tcBorders>
              <w:top w:val="single" w:sz="5" w:space="0" w:color="000000"/>
              <w:left w:val="single" w:sz="5" w:space="0" w:color="000000"/>
              <w:bottom w:val="single" w:sz="5" w:space="0" w:color="000000"/>
              <w:right w:val="single" w:sz="5" w:space="0" w:color="000000"/>
            </w:tcBorders>
          </w:tcPr>
          <w:p w14:paraId="5874A4E3" w14:textId="77777777" w:rsidR="0061313F" w:rsidRPr="00C26D24" w:rsidRDefault="0061313F" w:rsidP="00DE0E99">
            <w:pPr>
              <w:spacing w:line="259" w:lineRule="auto"/>
              <w:ind w:left="108"/>
              <w:rPr>
                <w:sz w:val="18"/>
                <w:szCs w:val="18"/>
              </w:rPr>
            </w:pPr>
            <w:r w:rsidRPr="00C26D24">
              <w:rPr>
                <w:sz w:val="18"/>
                <w:szCs w:val="18"/>
              </w:rPr>
              <w:t xml:space="preserve">PERSONAL </w:t>
            </w:r>
          </w:p>
          <w:p w14:paraId="0DE68AF5" w14:textId="77777777" w:rsidR="0061313F" w:rsidRPr="00C26D24" w:rsidRDefault="0061313F" w:rsidP="00DE0E99">
            <w:pPr>
              <w:spacing w:line="259" w:lineRule="auto"/>
              <w:ind w:left="108" w:right="422"/>
              <w:rPr>
                <w:sz w:val="18"/>
                <w:szCs w:val="18"/>
              </w:rPr>
            </w:pPr>
            <w:r w:rsidRPr="00BF4EA1">
              <w:rPr>
                <w:rFonts w:eastAsiaTheme="minorHAnsi"/>
                <w:sz w:val="18"/>
                <w:szCs w:val="18"/>
                <w:lang w:eastAsia="en-US"/>
              </w:rPr>
              <w:t xml:space="preserve">1.2.5. </w:t>
            </w:r>
            <w:r w:rsidRPr="00F23AA5">
              <w:rPr>
                <w:rFonts w:eastAsiaTheme="minorHAnsi"/>
                <w:sz w:val="18"/>
                <w:szCs w:val="18"/>
                <w:lang w:eastAsia="en-US"/>
              </w:rPr>
              <w:t>Se actualiza permanentemente sobre la didáctica del idioma inglés, centrándose en los enfoques y metodologías que han surgido en la enseñanza aprendizaje del idioma a través de los años.</w:t>
            </w:r>
          </w:p>
        </w:tc>
        <w:tc>
          <w:tcPr>
            <w:tcW w:w="7355" w:type="dxa"/>
            <w:vMerge w:val="restart"/>
            <w:tcBorders>
              <w:top w:val="single" w:sz="5" w:space="0" w:color="000000"/>
              <w:left w:val="single" w:sz="5" w:space="0" w:color="000000"/>
              <w:right w:val="single" w:sz="5" w:space="0" w:color="000000"/>
            </w:tcBorders>
          </w:tcPr>
          <w:p w14:paraId="606DA175" w14:textId="77777777" w:rsidR="0061313F" w:rsidRPr="0029598B" w:rsidRDefault="0061313F" w:rsidP="0061313F">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29598B">
              <w:rPr>
                <w:rFonts w:ascii="Arial Narrow" w:hAnsi="Arial Narrow"/>
                <w:sz w:val="20"/>
                <w:szCs w:val="20"/>
                <w:lang w:val="en-GB"/>
              </w:rPr>
              <w:t>Describing people</w:t>
            </w:r>
          </w:p>
          <w:p w14:paraId="68D7F824" w14:textId="77777777" w:rsidR="0061313F" w:rsidRPr="0029598B" w:rsidRDefault="0061313F" w:rsidP="0061313F">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29598B">
              <w:rPr>
                <w:rFonts w:ascii="Arial Narrow" w:hAnsi="Arial Narrow"/>
                <w:sz w:val="20"/>
                <w:szCs w:val="20"/>
                <w:lang w:val="en-GB"/>
              </w:rPr>
              <w:t xml:space="preserve">Writing </w:t>
            </w:r>
          </w:p>
          <w:p w14:paraId="405779D6" w14:textId="77777777" w:rsidR="0061313F" w:rsidRPr="00FC493A"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sidRPr="0029598B">
              <w:rPr>
                <w:rFonts w:ascii="Arial Narrow" w:hAnsi="Arial Narrow"/>
                <w:sz w:val="20"/>
                <w:szCs w:val="20"/>
                <w:lang w:val="en-GB"/>
              </w:rPr>
              <w:t>Reading, how do you read?</w:t>
            </w:r>
          </w:p>
          <w:p w14:paraId="76E9CAC6" w14:textId="77777777" w:rsidR="0061313F" w:rsidRPr="005531E1" w:rsidRDefault="0061313F" w:rsidP="0061313F">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5531E1">
              <w:rPr>
                <w:rFonts w:ascii="Arial Narrow" w:hAnsi="Arial Narrow"/>
                <w:sz w:val="20"/>
                <w:szCs w:val="20"/>
                <w:lang w:val="en-GB"/>
              </w:rPr>
              <w:t>Routines and procedures</w:t>
            </w:r>
          </w:p>
          <w:p w14:paraId="02150B70" w14:textId="77777777" w:rsidR="0061313F" w:rsidRPr="005531E1" w:rsidRDefault="0061313F" w:rsidP="0061313F">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5531E1">
              <w:rPr>
                <w:rFonts w:ascii="Arial Narrow" w:hAnsi="Arial Narrow"/>
                <w:sz w:val="20"/>
                <w:szCs w:val="20"/>
                <w:lang w:val="en-GB"/>
              </w:rPr>
              <w:t>Handwriting</w:t>
            </w:r>
          </w:p>
          <w:p w14:paraId="7C6484C0" w14:textId="77777777" w:rsidR="0061313F" w:rsidRPr="00FC493A"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sidRPr="005531E1">
              <w:rPr>
                <w:rFonts w:ascii="Arial Narrow" w:hAnsi="Arial Narrow"/>
                <w:sz w:val="20"/>
                <w:szCs w:val="20"/>
                <w:lang w:val="en-GB"/>
              </w:rPr>
              <w:t>Reading, work and stress</w:t>
            </w:r>
          </w:p>
          <w:p w14:paraId="3745BB61" w14:textId="77777777" w:rsidR="0061313F" w:rsidRPr="00FC493A"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Pr>
                <w:rFonts w:ascii="Arial Narrow" w:hAnsi="Arial Narrow"/>
                <w:sz w:val="20"/>
                <w:szCs w:val="20"/>
              </w:rPr>
              <w:t>Writing, describing our lives.</w:t>
            </w:r>
          </w:p>
          <w:p w14:paraId="09324BF0" w14:textId="77777777" w:rsidR="0061313F" w:rsidRPr="00FC493A"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Pr>
                <w:rFonts w:ascii="Arial Narrow" w:hAnsi="Arial Narrow"/>
                <w:sz w:val="20"/>
                <w:szCs w:val="20"/>
              </w:rPr>
              <w:t>Reading, famous buldings</w:t>
            </w:r>
          </w:p>
          <w:p w14:paraId="6997E58A" w14:textId="77777777" w:rsidR="0061313F" w:rsidRPr="008A0A7C" w:rsidRDefault="0061313F" w:rsidP="0061313F">
            <w:pPr>
              <w:pStyle w:val="Prrafodelista"/>
              <w:numPr>
                <w:ilvl w:val="0"/>
                <w:numId w:val="41"/>
              </w:numPr>
              <w:autoSpaceDE w:val="0"/>
              <w:autoSpaceDN w:val="0"/>
              <w:adjustRightInd w:val="0"/>
              <w:spacing w:after="0"/>
              <w:ind w:left="300" w:hanging="225"/>
              <w:rPr>
                <w:rFonts w:ascii="Arial" w:hAnsi="Arial" w:cs="Arial"/>
                <w:i/>
                <w:sz w:val="18"/>
                <w:szCs w:val="18"/>
                <w:lang w:val="es-PE"/>
              </w:rPr>
            </w:pPr>
            <w:r>
              <w:rPr>
                <w:rFonts w:ascii="Arial Narrow" w:hAnsi="Arial Narrow"/>
                <w:sz w:val="20"/>
                <w:szCs w:val="20"/>
              </w:rPr>
              <w:t>Reading, universitites.</w:t>
            </w:r>
          </w:p>
          <w:p w14:paraId="034DD78C" w14:textId="77777777" w:rsidR="0061313F" w:rsidRPr="003627AE" w:rsidRDefault="0061313F" w:rsidP="0061313F">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Reading, inventions</w:t>
            </w:r>
          </w:p>
          <w:p w14:paraId="5C52C55D" w14:textId="77777777" w:rsidR="0061313F" w:rsidRPr="003627AE" w:rsidRDefault="0061313F" w:rsidP="0061313F">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Writing, describing things.</w:t>
            </w:r>
          </w:p>
          <w:p w14:paraId="6E6A60C5" w14:textId="77777777" w:rsidR="0061313F" w:rsidRPr="00A808E1" w:rsidRDefault="0061313F" w:rsidP="0061313F">
            <w:pPr>
              <w:pStyle w:val="Prrafodelista"/>
              <w:numPr>
                <w:ilvl w:val="0"/>
                <w:numId w:val="41"/>
              </w:numPr>
              <w:autoSpaceDE w:val="0"/>
              <w:autoSpaceDN w:val="0"/>
              <w:adjustRightInd w:val="0"/>
              <w:spacing w:after="0"/>
              <w:ind w:left="300" w:hanging="225"/>
              <w:rPr>
                <w:rFonts w:ascii="Arial" w:hAnsi="Arial" w:cs="Arial"/>
                <w:sz w:val="18"/>
                <w:szCs w:val="18"/>
                <w:lang w:val="en-US"/>
              </w:rPr>
            </w:pPr>
            <w:r w:rsidRPr="00466102">
              <w:rPr>
                <w:rFonts w:ascii="Arial Narrow" w:hAnsi="Arial Narrow"/>
                <w:sz w:val="20"/>
                <w:szCs w:val="20"/>
                <w:lang w:val="en-GB"/>
              </w:rPr>
              <w:t>Reading</w:t>
            </w:r>
            <w:r w:rsidRPr="00B54EBC">
              <w:rPr>
                <w:rFonts w:ascii="Arial Narrow" w:hAnsi="Arial Narrow"/>
                <w:sz w:val="20"/>
                <w:szCs w:val="20"/>
                <w:lang w:val="en-GB"/>
              </w:rPr>
              <w:t>, food from other countries</w:t>
            </w:r>
            <w:r>
              <w:rPr>
                <w:rFonts w:ascii="Arial Narrow" w:hAnsi="Arial Narrow"/>
                <w:sz w:val="20"/>
                <w:szCs w:val="20"/>
                <w:lang w:val="en-GB"/>
              </w:rPr>
              <w:t>.</w:t>
            </w:r>
          </w:p>
          <w:p w14:paraId="020F4A33" w14:textId="77777777" w:rsidR="0061313F" w:rsidRPr="0001143A" w:rsidRDefault="0061313F" w:rsidP="0061313F">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E337A1">
              <w:rPr>
                <w:rFonts w:ascii="Arial Narrow" w:hAnsi="Arial Narrow"/>
                <w:sz w:val="20"/>
                <w:szCs w:val="20"/>
              </w:rPr>
              <w:t>Reading</w:t>
            </w:r>
            <w:r w:rsidRPr="0001143A">
              <w:rPr>
                <w:rFonts w:ascii="Arial Narrow" w:hAnsi="Arial Narrow"/>
                <w:sz w:val="20"/>
                <w:szCs w:val="20"/>
                <w:lang w:val="en-GB"/>
              </w:rPr>
              <w:t>, city life</w:t>
            </w:r>
          </w:p>
          <w:p w14:paraId="1F9E37E8" w14:textId="77777777" w:rsidR="0061313F" w:rsidRPr="00FC493A"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sidRPr="0001143A">
              <w:rPr>
                <w:rFonts w:ascii="Arial Narrow" w:hAnsi="Arial Narrow"/>
                <w:sz w:val="20"/>
                <w:szCs w:val="20"/>
                <w:lang w:val="en-GB"/>
              </w:rPr>
              <w:t xml:space="preserve">Looking at data: </w:t>
            </w:r>
            <w:r w:rsidRPr="00466102">
              <w:rPr>
                <w:rFonts w:ascii="Arial Narrow" w:hAnsi="Arial Narrow"/>
                <w:sz w:val="20"/>
                <w:szCs w:val="20"/>
                <w:lang w:val="en-GB"/>
              </w:rPr>
              <w:t>tables</w:t>
            </w:r>
            <w:r w:rsidRPr="0001143A">
              <w:rPr>
                <w:rFonts w:ascii="Arial Narrow" w:hAnsi="Arial Narrow"/>
                <w:sz w:val="20"/>
                <w:szCs w:val="20"/>
                <w:lang w:val="en-GB"/>
              </w:rPr>
              <w:t>, charts and graphs.</w:t>
            </w:r>
          </w:p>
          <w:p w14:paraId="13D38DA9" w14:textId="77777777" w:rsidR="0061313F" w:rsidRPr="00FC493A"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sidRPr="005875E5">
              <w:rPr>
                <w:rFonts w:ascii="Arial Narrow" w:hAnsi="Arial Narrow"/>
                <w:sz w:val="20"/>
                <w:szCs w:val="20"/>
                <w:lang w:val="en-GB"/>
              </w:rPr>
              <w:t>Reading, a healthy brain</w:t>
            </w:r>
          </w:p>
          <w:p w14:paraId="35EE56B9" w14:textId="77777777" w:rsidR="0061313F" w:rsidRPr="00FC493A"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Pr>
                <w:rFonts w:ascii="Arial Narrow" w:hAnsi="Arial Narrow"/>
                <w:sz w:val="20"/>
                <w:szCs w:val="20"/>
                <w:lang w:val="en-GB"/>
              </w:rPr>
              <w:t xml:space="preserve">Reading, </w:t>
            </w:r>
            <w:r w:rsidRPr="007513F4">
              <w:rPr>
                <w:rFonts w:ascii="Arial Narrow" w:hAnsi="Arial Narrow"/>
                <w:sz w:val="20"/>
                <w:szCs w:val="20"/>
                <w:lang w:val="en-GB"/>
              </w:rPr>
              <w:t>dangerous diseases of our time</w:t>
            </w:r>
          </w:p>
          <w:p w14:paraId="1381D83E" w14:textId="77777777" w:rsidR="0061313F" w:rsidRDefault="0061313F" w:rsidP="0061313F">
            <w:pPr>
              <w:pStyle w:val="Prrafodelista"/>
              <w:numPr>
                <w:ilvl w:val="0"/>
                <w:numId w:val="41"/>
              </w:numPr>
              <w:autoSpaceDE w:val="0"/>
              <w:autoSpaceDN w:val="0"/>
              <w:adjustRightInd w:val="0"/>
              <w:spacing w:after="0"/>
              <w:ind w:left="300" w:hanging="225"/>
              <w:rPr>
                <w:rFonts w:ascii="Arial Narrow" w:hAnsi="Arial Narrow"/>
                <w:szCs w:val="20"/>
                <w:lang w:val="en-GB"/>
              </w:rPr>
            </w:pPr>
            <w:r>
              <w:rPr>
                <w:rFonts w:ascii="Arial" w:hAnsi="Arial" w:cs="Arial"/>
                <w:color w:val="000000"/>
                <w:sz w:val="18"/>
                <w:szCs w:val="18"/>
                <w:lang w:val="en-GB"/>
              </w:rPr>
              <w:t>Words and phrases</w:t>
            </w:r>
          </w:p>
          <w:p w14:paraId="77517E9D" w14:textId="77777777" w:rsidR="0061313F" w:rsidRDefault="0061313F" w:rsidP="00DE0E99">
            <w:pPr>
              <w:spacing w:line="239" w:lineRule="auto"/>
              <w:ind w:left="361"/>
              <w:rPr>
                <w:lang w:val="en-GB"/>
              </w:rPr>
            </w:pPr>
          </w:p>
          <w:p w14:paraId="0C7340CE" w14:textId="77777777" w:rsidR="0061313F" w:rsidRPr="00A80673" w:rsidRDefault="0061313F" w:rsidP="00DE0E99">
            <w:pPr>
              <w:spacing w:line="239" w:lineRule="auto"/>
              <w:ind w:left="361"/>
              <w:rPr>
                <w:lang w:val="en-GB"/>
              </w:rPr>
            </w:pPr>
          </w:p>
        </w:tc>
        <w:tc>
          <w:tcPr>
            <w:tcW w:w="1482" w:type="dxa"/>
            <w:vMerge w:val="restart"/>
            <w:tcBorders>
              <w:top w:val="single" w:sz="5" w:space="0" w:color="000000"/>
              <w:left w:val="single" w:sz="5" w:space="0" w:color="000000"/>
              <w:right w:val="single" w:sz="3" w:space="0" w:color="000000"/>
            </w:tcBorders>
          </w:tcPr>
          <w:p w14:paraId="3C89C460" w14:textId="77777777" w:rsidR="0061313F" w:rsidRDefault="0061313F" w:rsidP="00DE0E99">
            <w:pPr>
              <w:spacing w:line="259" w:lineRule="auto"/>
              <w:ind w:left="108"/>
              <w:rPr>
                <w:lang w:val="en-GB"/>
              </w:rPr>
            </w:pPr>
          </w:p>
          <w:p w14:paraId="0C3F70CB" w14:textId="77777777" w:rsidR="0061313F" w:rsidRDefault="0061313F" w:rsidP="00DE0E99">
            <w:pPr>
              <w:spacing w:line="259" w:lineRule="auto"/>
              <w:ind w:left="108"/>
              <w:rPr>
                <w:rFonts w:ascii="Arial Narrow" w:hAnsi="Arial Narrow" w:cs="Kokila"/>
                <w:b/>
              </w:rPr>
            </w:pPr>
            <w:r w:rsidRPr="00235B9D">
              <w:rPr>
                <w:rFonts w:ascii="Arial Narrow" w:hAnsi="Arial Narrow" w:cs="Kokila"/>
                <w:b/>
              </w:rPr>
              <w:t xml:space="preserve">Make a chart </w:t>
            </w:r>
          </w:p>
          <w:p w14:paraId="78D6CE05" w14:textId="77777777" w:rsidR="0061313F" w:rsidRDefault="0061313F" w:rsidP="00DE0E99">
            <w:pPr>
              <w:spacing w:line="259" w:lineRule="auto"/>
              <w:ind w:left="108"/>
              <w:rPr>
                <w:lang w:val="en-GB"/>
              </w:rPr>
            </w:pPr>
          </w:p>
          <w:p w14:paraId="63AA9172" w14:textId="77777777" w:rsidR="0061313F" w:rsidRDefault="0061313F" w:rsidP="00DE0E99">
            <w:pPr>
              <w:spacing w:line="259" w:lineRule="auto"/>
              <w:ind w:left="108"/>
              <w:rPr>
                <w:rFonts w:ascii="Arial Narrow" w:hAnsi="Arial Narrow" w:cs="Kokila"/>
                <w:b/>
              </w:rPr>
            </w:pPr>
            <w:r w:rsidRPr="009059EB">
              <w:rPr>
                <w:rFonts w:ascii="Arial Narrow" w:hAnsi="Arial Narrow" w:cs="Kokila"/>
                <w:b/>
              </w:rPr>
              <w:t>Make a handwritten</w:t>
            </w:r>
          </w:p>
          <w:p w14:paraId="219AB787" w14:textId="77777777" w:rsidR="0061313F" w:rsidRDefault="0061313F" w:rsidP="00DE0E99">
            <w:pPr>
              <w:spacing w:line="259" w:lineRule="auto"/>
              <w:ind w:left="108"/>
              <w:rPr>
                <w:rFonts w:cs="Kokila"/>
                <w:b/>
              </w:rPr>
            </w:pPr>
          </w:p>
          <w:p w14:paraId="477F8C36" w14:textId="77777777" w:rsidR="0061313F" w:rsidRPr="00A3460D" w:rsidRDefault="0061313F" w:rsidP="00DE0E99">
            <w:pPr>
              <w:contextualSpacing/>
              <w:rPr>
                <w:rFonts w:ascii="Arial Narrow" w:hAnsi="Arial Narrow" w:cs="Kokila"/>
                <w:b/>
              </w:rPr>
            </w:pPr>
            <w:r w:rsidRPr="00A3460D">
              <w:rPr>
                <w:rFonts w:ascii="Arial Narrow" w:hAnsi="Arial Narrow" w:cs="Kokila"/>
                <w:b/>
              </w:rPr>
              <w:t xml:space="preserve">Make a writing </w:t>
            </w:r>
          </w:p>
          <w:p w14:paraId="0332C91D" w14:textId="77777777" w:rsidR="0061313F" w:rsidRDefault="0061313F" w:rsidP="00DE0E99">
            <w:pPr>
              <w:spacing w:line="259" w:lineRule="auto"/>
              <w:ind w:left="108"/>
              <w:rPr>
                <w:lang w:val="en-GB"/>
              </w:rPr>
            </w:pPr>
          </w:p>
          <w:p w14:paraId="4E5A1AAD" w14:textId="77777777" w:rsidR="0061313F" w:rsidRDefault="0061313F" w:rsidP="00DE0E99">
            <w:pPr>
              <w:spacing w:line="259" w:lineRule="auto"/>
              <w:ind w:left="108"/>
              <w:rPr>
                <w:rFonts w:ascii="Arial Narrow" w:hAnsi="Arial Narrow" w:cs="Kokila"/>
                <w:b/>
                <w:lang w:val="en-GB"/>
              </w:rPr>
            </w:pPr>
            <w:r w:rsidRPr="00466102">
              <w:rPr>
                <w:rFonts w:ascii="Arial Narrow" w:hAnsi="Arial Narrow" w:cs="Kokila"/>
                <w:b/>
                <w:lang w:val="en-GB"/>
              </w:rPr>
              <w:t>Make a letter or Email</w:t>
            </w:r>
          </w:p>
          <w:p w14:paraId="71BE4114" w14:textId="77777777" w:rsidR="0061313F" w:rsidRDefault="0061313F" w:rsidP="00DE0E99">
            <w:pPr>
              <w:spacing w:line="259" w:lineRule="auto"/>
              <w:ind w:left="108"/>
              <w:rPr>
                <w:lang w:val="en-GB"/>
              </w:rPr>
            </w:pPr>
          </w:p>
          <w:p w14:paraId="2AD39221" w14:textId="77777777" w:rsidR="0061313F" w:rsidRDefault="0061313F" w:rsidP="00DE0E99">
            <w:pPr>
              <w:spacing w:line="259" w:lineRule="auto"/>
              <w:ind w:left="108"/>
              <w:rPr>
                <w:rFonts w:ascii="Arial Narrow" w:hAnsi="Arial Narrow" w:cs="Kokila"/>
                <w:b/>
              </w:rPr>
            </w:pPr>
            <w:r>
              <w:rPr>
                <w:rFonts w:ascii="Arial Narrow" w:hAnsi="Arial Narrow" w:cs="Kokila"/>
                <w:b/>
              </w:rPr>
              <w:t>S</w:t>
            </w:r>
            <w:r w:rsidRPr="007C6C63">
              <w:rPr>
                <w:rFonts w:ascii="Arial Narrow" w:hAnsi="Arial Narrow" w:cs="Kokila"/>
                <w:b/>
              </w:rPr>
              <w:t>ummary</w:t>
            </w:r>
          </w:p>
          <w:p w14:paraId="1199CB31" w14:textId="77777777" w:rsidR="0061313F" w:rsidRDefault="0061313F" w:rsidP="00DE0E99">
            <w:pPr>
              <w:spacing w:line="259" w:lineRule="auto"/>
              <w:ind w:left="108"/>
              <w:rPr>
                <w:rFonts w:cs="Kokila"/>
                <w:b/>
              </w:rPr>
            </w:pPr>
          </w:p>
          <w:p w14:paraId="5414CA0D" w14:textId="77777777" w:rsidR="0061313F" w:rsidRPr="006048B4" w:rsidRDefault="0061313F" w:rsidP="00DE0E99">
            <w:pPr>
              <w:spacing w:after="200" w:line="276" w:lineRule="auto"/>
              <w:ind w:right="-32"/>
              <w:contextualSpacing/>
              <w:rPr>
                <w:rFonts w:ascii="Arial Narrow" w:hAnsi="Arial Narrow" w:cs="Kokila"/>
                <w:b/>
              </w:rPr>
            </w:pPr>
            <w:r>
              <w:rPr>
                <w:rFonts w:ascii="Arial Narrow" w:hAnsi="Arial Narrow" w:cs="Kokila"/>
                <w:b/>
              </w:rPr>
              <w:t>G</w:t>
            </w:r>
            <w:r w:rsidRPr="00A12486">
              <w:rPr>
                <w:rFonts w:ascii="Arial Narrow" w:hAnsi="Arial Narrow" w:cs="Kokila"/>
                <w:b/>
              </w:rPr>
              <w:t>raphic organizer</w:t>
            </w:r>
          </w:p>
          <w:p w14:paraId="3C9837DA" w14:textId="77777777" w:rsidR="0061313F" w:rsidRDefault="0061313F" w:rsidP="00DE0E99">
            <w:pPr>
              <w:spacing w:line="259" w:lineRule="auto"/>
              <w:ind w:left="108"/>
              <w:rPr>
                <w:lang w:val="en-GB"/>
              </w:rPr>
            </w:pPr>
          </w:p>
          <w:p w14:paraId="36A38BF3" w14:textId="77777777" w:rsidR="0061313F" w:rsidRPr="00F53C0E" w:rsidRDefault="0061313F" w:rsidP="00DE0E99">
            <w:pPr>
              <w:spacing w:line="259" w:lineRule="auto"/>
              <w:ind w:left="108"/>
              <w:rPr>
                <w:lang w:val="en-GB"/>
              </w:rPr>
            </w:pPr>
          </w:p>
        </w:tc>
        <w:tc>
          <w:tcPr>
            <w:tcW w:w="2512" w:type="dxa"/>
            <w:vMerge w:val="restart"/>
            <w:tcBorders>
              <w:top w:val="single" w:sz="5" w:space="0" w:color="000000"/>
              <w:left w:val="single" w:sz="3" w:space="0" w:color="000000"/>
              <w:right w:val="single" w:sz="5" w:space="0" w:color="000000"/>
            </w:tcBorders>
          </w:tcPr>
          <w:p w14:paraId="3B3CB661" w14:textId="77777777" w:rsidR="0061313F" w:rsidRPr="003D4486" w:rsidRDefault="0061313F" w:rsidP="00CF75DA">
            <w:pPr>
              <w:pStyle w:val="Prrafodelista"/>
              <w:numPr>
                <w:ilvl w:val="0"/>
                <w:numId w:val="136"/>
              </w:numPr>
              <w:spacing w:after="0" w:line="360" w:lineRule="auto"/>
              <w:ind w:left="378"/>
              <w:contextualSpacing/>
              <w:jc w:val="both"/>
              <w:rPr>
                <w:lang w:val="en-GB"/>
              </w:rPr>
            </w:pPr>
            <w:r w:rsidRPr="0020437A">
              <w:rPr>
                <w:rFonts w:ascii="Arial Narrow" w:hAnsi="Arial Narrow" w:cs="Kokila"/>
                <w:color w:val="000000"/>
                <w:sz w:val="20"/>
                <w:lang w:val="en-US"/>
              </w:rPr>
              <w:t xml:space="preserve">Identify the correct way to read </w:t>
            </w:r>
            <w:r w:rsidRPr="00111F6E">
              <w:rPr>
                <w:rFonts w:ascii="Arial Narrow" w:hAnsi="Arial Narrow"/>
                <w:sz w:val="20"/>
                <w:szCs w:val="20"/>
                <w:lang w:val="en-US"/>
              </w:rPr>
              <w:t>with the skills of Reading</w:t>
            </w:r>
            <w:r>
              <w:rPr>
                <w:rFonts w:ascii="Arial Narrow" w:hAnsi="Arial Narrow"/>
                <w:sz w:val="20"/>
                <w:szCs w:val="20"/>
                <w:lang w:val="en-US"/>
              </w:rPr>
              <w:t xml:space="preserve"> in </w:t>
            </w:r>
            <w:r w:rsidRPr="0020437A">
              <w:rPr>
                <w:rFonts w:ascii="Arial Narrow" w:hAnsi="Arial Narrow" w:cs="Kokila"/>
                <w:color w:val="000000"/>
                <w:sz w:val="20"/>
                <w:lang w:val="en-US"/>
              </w:rPr>
              <w:t xml:space="preserve">a </w:t>
            </w:r>
            <w:r>
              <w:rPr>
                <w:rFonts w:ascii="Arial Narrow" w:hAnsi="Arial Narrow" w:cs="Kokila"/>
                <w:color w:val="000000"/>
                <w:sz w:val="20"/>
                <w:lang w:val="en-US"/>
              </w:rPr>
              <w:t>chart.</w:t>
            </w:r>
          </w:p>
          <w:p w14:paraId="232D7D8F" w14:textId="77777777" w:rsidR="0061313F" w:rsidRPr="003D4486" w:rsidRDefault="0061313F" w:rsidP="00CF75DA">
            <w:pPr>
              <w:pStyle w:val="Prrafodelista"/>
              <w:numPr>
                <w:ilvl w:val="0"/>
                <w:numId w:val="136"/>
              </w:numPr>
              <w:spacing w:after="0" w:line="360" w:lineRule="auto"/>
              <w:ind w:left="378"/>
              <w:contextualSpacing/>
              <w:jc w:val="both"/>
              <w:rPr>
                <w:lang w:val="en-GB"/>
              </w:rPr>
            </w:pPr>
            <w:r w:rsidRPr="002A2F3C">
              <w:rPr>
                <w:rFonts w:ascii="Arial Narrow" w:hAnsi="Arial Narrow" w:cs="Kokila"/>
                <w:color w:val="000000"/>
                <w:sz w:val="20"/>
                <w:lang w:val="en-US"/>
              </w:rPr>
              <w:t>Identify the sequencing words: first, after, then, final</w:t>
            </w:r>
            <w:r>
              <w:rPr>
                <w:rFonts w:ascii="Arial Narrow" w:hAnsi="Arial Narrow" w:cs="Kokila"/>
                <w:color w:val="000000"/>
                <w:sz w:val="20"/>
                <w:lang w:val="en-US"/>
              </w:rPr>
              <w:t>l</w:t>
            </w:r>
            <w:r w:rsidRPr="002A2F3C">
              <w:rPr>
                <w:rFonts w:ascii="Arial Narrow" w:hAnsi="Arial Narrow" w:cs="Kokila"/>
                <w:color w:val="000000"/>
                <w:sz w:val="20"/>
                <w:lang w:val="en-US"/>
              </w:rPr>
              <w:t>y</w:t>
            </w:r>
            <w:r>
              <w:rPr>
                <w:rFonts w:ascii="Arial Narrow" w:hAnsi="Arial Narrow" w:cs="Kokila"/>
                <w:color w:val="000000"/>
                <w:sz w:val="20"/>
                <w:lang w:val="en-US"/>
              </w:rPr>
              <w:t xml:space="preserve"> in a handwritten.</w:t>
            </w:r>
          </w:p>
          <w:p w14:paraId="23369405" w14:textId="77777777" w:rsidR="0061313F" w:rsidRPr="00D44452" w:rsidRDefault="0061313F" w:rsidP="00CF75DA">
            <w:pPr>
              <w:pStyle w:val="Prrafodelista"/>
              <w:numPr>
                <w:ilvl w:val="0"/>
                <w:numId w:val="136"/>
              </w:numPr>
              <w:spacing w:after="0" w:line="360" w:lineRule="auto"/>
              <w:ind w:left="378"/>
              <w:contextualSpacing/>
              <w:jc w:val="both"/>
              <w:rPr>
                <w:rFonts w:ascii="Arial Narrow" w:hAnsi="Arial Narrow" w:cs="Kokila"/>
                <w:color w:val="000000"/>
                <w:sz w:val="20"/>
                <w:lang w:val="en-US"/>
              </w:rPr>
            </w:pPr>
            <w:r>
              <w:rPr>
                <w:rFonts w:ascii="Arial Narrow" w:hAnsi="Arial Narrow" w:cs="Kokila"/>
                <w:color w:val="000000"/>
                <w:sz w:val="20"/>
                <w:lang w:val="en-US"/>
              </w:rPr>
              <w:t>Describe</w:t>
            </w:r>
            <w:r w:rsidRPr="00FA7667">
              <w:rPr>
                <w:rFonts w:ascii="Arial Narrow" w:hAnsi="Arial Narrow" w:cs="Kokila"/>
                <w:color w:val="000000"/>
                <w:sz w:val="20"/>
                <w:lang w:val="en-US"/>
              </w:rPr>
              <w:t xml:space="preserve"> about how to be a good student</w:t>
            </w:r>
            <w:r>
              <w:rPr>
                <w:rFonts w:ascii="Arial Narrow" w:hAnsi="Arial Narrow" w:cs="Kokila"/>
                <w:color w:val="000000"/>
                <w:sz w:val="20"/>
                <w:lang w:val="en-US"/>
              </w:rPr>
              <w:t xml:space="preserve">: study tips </w:t>
            </w:r>
            <w:r w:rsidRPr="00D44452">
              <w:rPr>
                <w:rFonts w:ascii="Arial Narrow" w:hAnsi="Arial Narrow" w:cs="Kokila"/>
                <w:color w:val="000000"/>
                <w:sz w:val="20"/>
                <w:lang w:val="en-US"/>
              </w:rPr>
              <w:t xml:space="preserve"> with rules: Talking </w:t>
            </w:r>
            <w:r>
              <w:rPr>
                <w:rFonts w:ascii="Arial Narrow" w:hAnsi="Arial Narrow" w:cs="Kokila"/>
                <w:color w:val="000000"/>
                <w:sz w:val="20"/>
                <w:lang w:val="en-US"/>
              </w:rPr>
              <w:t>about frequency in a chart</w:t>
            </w:r>
          </w:p>
          <w:p w14:paraId="7FD938B6" w14:textId="77777777" w:rsidR="0061313F" w:rsidRPr="00A3460D" w:rsidRDefault="0061313F" w:rsidP="00CF75DA">
            <w:pPr>
              <w:pStyle w:val="Prrafodelista"/>
              <w:numPr>
                <w:ilvl w:val="0"/>
                <w:numId w:val="136"/>
              </w:numPr>
              <w:spacing w:after="0" w:line="360" w:lineRule="auto"/>
              <w:ind w:left="378"/>
              <w:contextualSpacing/>
              <w:jc w:val="both"/>
              <w:rPr>
                <w:rFonts w:ascii="Arial Narrow" w:hAnsi="Arial Narrow" w:cs="Kokila"/>
                <w:color w:val="000000"/>
                <w:sz w:val="20"/>
                <w:lang w:val="en-US"/>
              </w:rPr>
            </w:pPr>
            <w:r w:rsidRPr="00A3460D">
              <w:rPr>
                <w:rFonts w:ascii="Arial Narrow" w:hAnsi="Arial Narrow" w:cs="Kokila"/>
                <w:color w:val="000000"/>
                <w:sz w:val="20"/>
                <w:lang w:val="en-US"/>
              </w:rPr>
              <w:t xml:space="preserve">Express reason (because) and result (so) </w:t>
            </w:r>
            <w:r w:rsidRPr="007C417C">
              <w:rPr>
                <w:rFonts w:ascii="Arial Narrow" w:hAnsi="Arial Narrow" w:cs="Kokila"/>
                <w:color w:val="000000"/>
                <w:sz w:val="20"/>
                <w:lang w:val="en-US"/>
              </w:rPr>
              <w:t>about building</w:t>
            </w:r>
            <w:r>
              <w:rPr>
                <w:rFonts w:ascii="Arial Narrow" w:hAnsi="Arial Narrow" w:cs="Kokila"/>
                <w:color w:val="000000"/>
                <w:sz w:val="20"/>
                <w:lang w:val="en-US"/>
              </w:rPr>
              <w:t>s in a writing.</w:t>
            </w:r>
          </w:p>
          <w:p w14:paraId="4B61A776" w14:textId="77777777" w:rsidR="0061313F" w:rsidRPr="00674D3C" w:rsidRDefault="0061313F" w:rsidP="00CF75DA">
            <w:pPr>
              <w:pStyle w:val="Prrafodelista"/>
              <w:numPr>
                <w:ilvl w:val="0"/>
                <w:numId w:val="136"/>
              </w:numPr>
              <w:spacing w:after="0" w:line="360" w:lineRule="auto"/>
              <w:ind w:left="378"/>
              <w:contextualSpacing/>
              <w:jc w:val="both"/>
              <w:rPr>
                <w:lang w:val="en-GB"/>
              </w:rPr>
            </w:pPr>
            <w:r>
              <w:rPr>
                <w:rFonts w:ascii="Arial Narrow" w:hAnsi="Arial Narrow" w:cs="Kokila"/>
                <w:color w:val="000000"/>
                <w:sz w:val="20"/>
                <w:lang w:val="en-US"/>
              </w:rPr>
              <w:t>Analyze definitions with examples to writing of letter or Email.</w:t>
            </w:r>
          </w:p>
          <w:p w14:paraId="7C6231C1" w14:textId="77777777" w:rsidR="0061313F" w:rsidRPr="00674D3C" w:rsidRDefault="0061313F" w:rsidP="00CF75DA">
            <w:pPr>
              <w:pStyle w:val="Prrafodelista"/>
              <w:numPr>
                <w:ilvl w:val="0"/>
                <w:numId w:val="136"/>
              </w:numPr>
              <w:spacing w:after="0" w:line="360" w:lineRule="auto"/>
              <w:ind w:left="378"/>
              <w:contextualSpacing/>
              <w:jc w:val="both"/>
              <w:rPr>
                <w:lang w:val="en-GB"/>
              </w:rPr>
            </w:pPr>
            <w:r w:rsidRPr="00E337A1">
              <w:rPr>
                <w:rFonts w:ascii="Arial" w:hAnsi="Arial" w:cs="Arial"/>
                <w:color w:val="000000"/>
                <w:sz w:val="18"/>
                <w:szCs w:val="18"/>
                <w:lang w:val="en-GB"/>
              </w:rPr>
              <w:lastRenderedPageBreak/>
              <w:t>Analyze</w:t>
            </w:r>
            <w:r w:rsidRPr="006A1201">
              <w:rPr>
                <w:rFonts w:ascii="Arial Narrow" w:hAnsi="Arial Narrow"/>
                <w:i/>
                <w:sz w:val="20"/>
                <w:szCs w:val="20"/>
                <w:lang w:val="en-GB"/>
              </w:rPr>
              <w:t xml:space="preserve"> a text </w:t>
            </w:r>
            <w:r>
              <w:rPr>
                <w:rFonts w:ascii="Arial Narrow" w:hAnsi="Arial Narrow"/>
                <w:i/>
                <w:sz w:val="20"/>
                <w:szCs w:val="20"/>
                <w:lang w:val="en-GB"/>
              </w:rPr>
              <w:t xml:space="preserve">with supporting definitions with examples </w:t>
            </w:r>
            <w:r w:rsidRPr="00A808E1">
              <w:rPr>
                <w:rFonts w:ascii="Arial Narrow" w:hAnsi="Arial Narrow" w:cs="Kokila"/>
                <w:color w:val="000000"/>
                <w:sz w:val="20"/>
                <w:lang w:val="en-US"/>
              </w:rPr>
              <w:t>about description of a device</w:t>
            </w:r>
            <w:r>
              <w:rPr>
                <w:rFonts w:ascii="Arial Narrow" w:hAnsi="Arial Narrow" w:cs="Kokila"/>
                <w:color w:val="000000"/>
                <w:sz w:val="20"/>
                <w:lang w:val="en-US"/>
              </w:rPr>
              <w:t xml:space="preserve"> in a writing.</w:t>
            </w:r>
          </w:p>
          <w:p w14:paraId="5E1BBBC9" w14:textId="77777777" w:rsidR="0061313F" w:rsidRPr="00674D3C" w:rsidRDefault="0061313F" w:rsidP="00CF75DA">
            <w:pPr>
              <w:pStyle w:val="Prrafodelista"/>
              <w:numPr>
                <w:ilvl w:val="0"/>
                <w:numId w:val="136"/>
              </w:numPr>
              <w:spacing w:after="0" w:line="360" w:lineRule="auto"/>
              <w:ind w:left="378"/>
              <w:contextualSpacing/>
              <w:jc w:val="both"/>
              <w:rPr>
                <w:lang w:val="en-GB"/>
              </w:rPr>
            </w:pPr>
            <w:r>
              <w:rPr>
                <w:rFonts w:ascii="Arial Narrow" w:hAnsi="Arial Narrow"/>
                <w:i/>
                <w:sz w:val="20"/>
                <w:szCs w:val="20"/>
                <w:lang w:val="en-GB"/>
              </w:rPr>
              <w:t>Analyze</w:t>
            </w:r>
            <w:r w:rsidRPr="006A1201">
              <w:rPr>
                <w:rFonts w:ascii="Arial Narrow" w:hAnsi="Arial Narrow"/>
                <w:i/>
                <w:sz w:val="20"/>
                <w:szCs w:val="20"/>
                <w:lang w:val="en-GB"/>
              </w:rPr>
              <w:t xml:space="preserve"> a text using pronouns </w:t>
            </w:r>
            <w:r>
              <w:rPr>
                <w:rFonts w:ascii="Arial Narrow" w:hAnsi="Arial Narrow"/>
                <w:i/>
                <w:sz w:val="20"/>
                <w:szCs w:val="20"/>
                <w:lang w:val="en-GB"/>
              </w:rPr>
              <w:t>and avoiding repetition in a writing.</w:t>
            </w:r>
          </w:p>
          <w:p w14:paraId="690005D4" w14:textId="77777777" w:rsidR="0061313F" w:rsidRPr="00CD1834" w:rsidRDefault="0061313F" w:rsidP="00CF75DA">
            <w:pPr>
              <w:pStyle w:val="Prrafodelista"/>
              <w:numPr>
                <w:ilvl w:val="0"/>
                <w:numId w:val="136"/>
              </w:numPr>
              <w:spacing w:after="0" w:line="360" w:lineRule="auto"/>
              <w:ind w:left="378"/>
              <w:contextualSpacing/>
              <w:jc w:val="both"/>
              <w:rPr>
                <w:rFonts w:ascii="Arial Narrow" w:hAnsi="Arial Narrow" w:cs="Kokila"/>
                <w:color w:val="000000"/>
                <w:sz w:val="20"/>
                <w:lang w:val="en-GB"/>
              </w:rPr>
            </w:pPr>
            <w:r w:rsidRPr="00CD1834">
              <w:rPr>
                <w:rFonts w:ascii="Arial Narrow" w:hAnsi="Arial Narrow" w:cs="Kokila"/>
                <w:color w:val="000000"/>
                <w:sz w:val="20"/>
                <w:lang w:val="en-GB"/>
              </w:rPr>
              <w:t xml:space="preserve">Identify linking ideas </w:t>
            </w:r>
            <w:r w:rsidRPr="0025647F">
              <w:rPr>
                <w:rFonts w:ascii="Arial Narrow" w:hAnsi="Arial Narrow" w:cs="Kokila"/>
                <w:color w:val="000000"/>
                <w:sz w:val="20"/>
                <w:lang w:val="en-US"/>
              </w:rPr>
              <w:t xml:space="preserve">with </w:t>
            </w:r>
            <w:r>
              <w:rPr>
                <w:rFonts w:ascii="Arial Narrow" w:hAnsi="Arial Narrow" w:cs="Kokila"/>
                <w:color w:val="000000"/>
                <w:sz w:val="20"/>
                <w:lang w:val="en-US"/>
              </w:rPr>
              <w:t>comparatives and superlatives In a writing.</w:t>
            </w:r>
          </w:p>
          <w:p w14:paraId="40EC80DD" w14:textId="77777777" w:rsidR="0061313F" w:rsidRPr="00A27A00" w:rsidRDefault="0061313F" w:rsidP="00CF75DA">
            <w:pPr>
              <w:pStyle w:val="Prrafodelista"/>
              <w:numPr>
                <w:ilvl w:val="0"/>
                <w:numId w:val="136"/>
              </w:numPr>
              <w:spacing w:after="0" w:line="360" w:lineRule="auto"/>
              <w:ind w:left="378"/>
              <w:contextualSpacing/>
              <w:jc w:val="both"/>
              <w:rPr>
                <w:rFonts w:ascii="Arial Narrow" w:hAnsi="Arial Narrow" w:cs="Kokila"/>
                <w:color w:val="000000"/>
                <w:sz w:val="20"/>
                <w:lang w:val="en-GB"/>
              </w:rPr>
            </w:pPr>
            <w:r w:rsidRPr="00A27A00">
              <w:rPr>
                <w:rFonts w:ascii="Arial Narrow" w:hAnsi="Arial Narrow" w:cs="Kokila"/>
                <w:color w:val="000000"/>
                <w:sz w:val="20"/>
                <w:lang w:val="en-GB"/>
              </w:rPr>
              <w:t xml:space="preserve">Identify </w:t>
            </w:r>
            <w:r w:rsidRPr="00984B6E">
              <w:rPr>
                <w:rFonts w:ascii="Arial" w:hAnsi="Arial" w:cs="Arial"/>
                <w:color w:val="000000"/>
                <w:sz w:val="18"/>
                <w:szCs w:val="18"/>
                <w:lang w:val="en-GB"/>
              </w:rPr>
              <w:t>common</w:t>
            </w:r>
            <w:r w:rsidRPr="00A27A00">
              <w:rPr>
                <w:rFonts w:ascii="Arial Narrow" w:hAnsi="Arial Narrow" w:cs="Kokila"/>
                <w:color w:val="000000"/>
                <w:sz w:val="20"/>
                <w:lang w:val="en-GB"/>
              </w:rPr>
              <w:t xml:space="preserve"> mistakes in a </w:t>
            </w:r>
            <w:r>
              <w:rPr>
                <w:rFonts w:ascii="Arial Narrow" w:hAnsi="Arial Narrow" w:cs="Kokila"/>
                <w:color w:val="000000"/>
                <w:sz w:val="20"/>
                <w:lang w:val="en-GB"/>
              </w:rPr>
              <w:t>summary.</w:t>
            </w:r>
          </w:p>
          <w:p w14:paraId="4C1878E0" w14:textId="77777777" w:rsidR="0061313F" w:rsidRPr="00674D3C" w:rsidRDefault="0061313F"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a text using (relatives) pronouns, possessive adjectives and adverbs</w:t>
            </w:r>
            <w:r w:rsidRPr="00987CEF">
              <w:rPr>
                <w:rFonts w:ascii="Arial" w:hAnsi="Arial" w:cs="Arial"/>
                <w:color w:val="000000"/>
                <w:sz w:val="18"/>
                <w:szCs w:val="18"/>
                <w:lang w:val="en-GB"/>
              </w:rPr>
              <w:t>.</w:t>
            </w:r>
          </w:p>
          <w:p w14:paraId="61E1F400" w14:textId="77777777" w:rsidR="0061313F" w:rsidRPr="000A0F3E" w:rsidRDefault="0061313F" w:rsidP="00CF75DA">
            <w:pPr>
              <w:pStyle w:val="Prrafodelista"/>
              <w:numPr>
                <w:ilvl w:val="0"/>
                <w:numId w:val="136"/>
              </w:numPr>
              <w:spacing w:after="0" w:line="360" w:lineRule="auto"/>
              <w:ind w:left="378"/>
              <w:contextualSpacing/>
              <w:jc w:val="both"/>
              <w:rPr>
                <w:lang w:val="en-GB"/>
              </w:rPr>
            </w:pPr>
            <w:r>
              <w:rPr>
                <w:rFonts w:ascii="Arial" w:hAnsi="Arial" w:cs="Arial"/>
                <w:color w:val="000000"/>
                <w:sz w:val="18"/>
                <w:szCs w:val="18"/>
                <w:lang w:val="en-GB"/>
              </w:rPr>
              <w:t>Use the language to describe tables, charts, and graphs</w:t>
            </w:r>
            <w:r w:rsidRPr="00987CEF">
              <w:rPr>
                <w:rFonts w:ascii="Arial" w:hAnsi="Arial" w:cs="Arial"/>
                <w:color w:val="000000"/>
                <w:sz w:val="18"/>
                <w:szCs w:val="18"/>
                <w:lang w:val="en-GB"/>
              </w:rPr>
              <w:t>.</w:t>
            </w:r>
          </w:p>
        </w:tc>
      </w:tr>
      <w:tr w:rsidR="0061313F" w14:paraId="058A4A88" w14:textId="77777777" w:rsidTr="0061313F">
        <w:trPr>
          <w:trHeight w:val="778"/>
        </w:trPr>
        <w:tc>
          <w:tcPr>
            <w:tcW w:w="2635" w:type="dxa"/>
            <w:tcBorders>
              <w:top w:val="single" w:sz="5" w:space="0" w:color="000000"/>
              <w:left w:val="single" w:sz="5" w:space="0" w:color="000000"/>
              <w:bottom w:val="single" w:sz="4" w:space="0" w:color="auto"/>
              <w:right w:val="single" w:sz="5" w:space="0" w:color="000000"/>
            </w:tcBorders>
          </w:tcPr>
          <w:p w14:paraId="13DBB641" w14:textId="77777777" w:rsidR="0061313F" w:rsidRPr="00F23AA5" w:rsidRDefault="0061313F" w:rsidP="00DE0E99">
            <w:pPr>
              <w:spacing w:line="259" w:lineRule="auto"/>
              <w:ind w:left="108" w:right="422"/>
              <w:rPr>
                <w:rFonts w:eastAsiaTheme="minorHAnsi"/>
                <w:sz w:val="18"/>
                <w:szCs w:val="18"/>
                <w:lang w:eastAsia="en-US"/>
              </w:rPr>
            </w:pPr>
            <w:r w:rsidRPr="00F23AA5">
              <w:rPr>
                <w:rFonts w:eastAsiaTheme="minorHAnsi"/>
                <w:sz w:val="18"/>
                <w:szCs w:val="18"/>
                <w:lang w:eastAsia="en-US"/>
              </w:rPr>
              <w:t xml:space="preserve">PROFESIONAL PEDAGÓGICA </w:t>
            </w:r>
          </w:p>
          <w:p w14:paraId="6EEBAA83" w14:textId="77777777" w:rsidR="0061313F" w:rsidRPr="00F23AA5" w:rsidRDefault="0061313F" w:rsidP="00DE0E99">
            <w:pPr>
              <w:spacing w:line="259" w:lineRule="auto"/>
              <w:ind w:left="108" w:right="422"/>
              <w:rPr>
                <w:rFonts w:eastAsiaTheme="minorHAnsi"/>
                <w:sz w:val="18"/>
                <w:szCs w:val="18"/>
                <w:lang w:eastAsia="en-US"/>
              </w:rPr>
            </w:pPr>
            <w:r w:rsidRPr="00F23AA5">
              <w:rPr>
                <w:rFonts w:eastAsiaTheme="minorHAnsi"/>
                <w:sz w:val="18"/>
                <w:szCs w:val="18"/>
                <w:lang w:eastAsia="en-US"/>
              </w:rPr>
              <w:t>2.3.2.1 Selecciona y diseña creativamente materiales educativos en función de cada una de las habilidades que se desea desarrollar y de acuerdo con las características de los alumnos. </w:t>
            </w:r>
          </w:p>
        </w:tc>
        <w:tc>
          <w:tcPr>
            <w:tcW w:w="0" w:type="auto"/>
            <w:vMerge/>
            <w:tcBorders>
              <w:left w:val="single" w:sz="5" w:space="0" w:color="000000"/>
              <w:right w:val="single" w:sz="5" w:space="0" w:color="000000"/>
            </w:tcBorders>
          </w:tcPr>
          <w:p w14:paraId="61F947B1" w14:textId="77777777" w:rsidR="0061313F" w:rsidRDefault="0061313F" w:rsidP="00DE0E99">
            <w:pPr>
              <w:spacing w:after="160" w:line="259" w:lineRule="auto"/>
            </w:pPr>
          </w:p>
        </w:tc>
        <w:tc>
          <w:tcPr>
            <w:tcW w:w="0" w:type="auto"/>
            <w:vMerge/>
            <w:tcBorders>
              <w:left w:val="single" w:sz="5" w:space="0" w:color="000000"/>
              <w:right w:val="single" w:sz="3" w:space="0" w:color="000000"/>
            </w:tcBorders>
          </w:tcPr>
          <w:p w14:paraId="334044EB" w14:textId="77777777" w:rsidR="0061313F" w:rsidRDefault="0061313F" w:rsidP="00DE0E99">
            <w:pPr>
              <w:spacing w:after="160" w:line="259" w:lineRule="auto"/>
            </w:pPr>
          </w:p>
        </w:tc>
        <w:tc>
          <w:tcPr>
            <w:tcW w:w="2512" w:type="dxa"/>
            <w:vMerge/>
            <w:tcBorders>
              <w:left w:val="single" w:sz="3" w:space="0" w:color="000000"/>
              <w:right w:val="single" w:sz="5" w:space="0" w:color="000000"/>
            </w:tcBorders>
          </w:tcPr>
          <w:p w14:paraId="43A0A943" w14:textId="77777777" w:rsidR="0061313F" w:rsidRDefault="0061313F" w:rsidP="00DE0E99">
            <w:pPr>
              <w:spacing w:after="160" w:line="259" w:lineRule="auto"/>
            </w:pPr>
          </w:p>
        </w:tc>
      </w:tr>
      <w:tr w:rsidR="0061313F" w14:paraId="66251084" w14:textId="77777777" w:rsidTr="0061313F">
        <w:trPr>
          <w:trHeight w:val="2115"/>
        </w:trPr>
        <w:tc>
          <w:tcPr>
            <w:tcW w:w="2635" w:type="dxa"/>
            <w:tcBorders>
              <w:top w:val="single" w:sz="4" w:space="0" w:color="auto"/>
              <w:left w:val="single" w:sz="5" w:space="0" w:color="000000"/>
              <w:bottom w:val="single" w:sz="5" w:space="0" w:color="000000"/>
              <w:right w:val="single" w:sz="5" w:space="0" w:color="000000"/>
            </w:tcBorders>
          </w:tcPr>
          <w:p w14:paraId="2559F90F" w14:textId="77777777" w:rsidR="0061313F" w:rsidRPr="0061313F" w:rsidRDefault="0061313F" w:rsidP="00DE0E99">
            <w:pPr>
              <w:pStyle w:val="TableParagraph"/>
              <w:spacing w:line="197" w:lineRule="exact"/>
              <w:ind w:left="112"/>
              <w:jc w:val="both"/>
              <w:rPr>
                <w:sz w:val="18"/>
                <w:szCs w:val="18"/>
                <w:lang w:val="es-PE"/>
              </w:rPr>
            </w:pPr>
            <w:r w:rsidRPr="0061313F">
              <w:rPr>
                <w:sz w:val="18"/>
                <w:szCs w:val="18"/>
                <w:lang w:val="es-PE"/>
              </w:rPr>
              <w:lastRenderedPageBreak/>
              <w:t>SOCIO COMUNITARIA</w:t>
            </w:r>
          </w:p>
          <w:p w14:paraId="07B46A07" w14:textId="77777777" w:rsidR="0061313F" w:rsidRPr="00C26D24" w:rsidRDefault="0061313F" w:rsidP="00DE0E99">
            <w:pPr>
              <w:spacing w:line="259" w:lineRule="auto"/>
              <w:ind w:left="108" w:right="422"/>
              <w:rPr>
                <w:sz w:val="18"/>
                <w:szCs w:val="18"/>
              </w:rPr>
            </w:pPr>
            <w:r w:rsidRPr="00F23AA5">
              <w:rPr>
                <w:rFonts w:eastAsiaTheme="minorHAnsi"/>
                <w:sz w:val="18"/>
                <w:szCs w:val="18"/>
                <w:lang w:eastAsia="en-US"/>
              </w:rPr>
              <w:t>3.1.2. Desarrolla iniciativas de investigación e innovación profesional a través del uso de una metodología de enseñanza del idioma – inglés adecuado para la comunidad escolar.</w:t>
            </w:r>
          </w:p>
        </w:tc>
        <w:tc>
          <w:tcPr>
            <w:tcW w:w="0" w:type="auto"/>
            <w:vMerge/>
            <w:tcBorders>
              <w:left w:val="single" w:sz="5" w:space="0" w:color="000000"/>
              <w:bottom w:val="single" w:sz="3" w:space="0" w:color="000000"/>
              <w:right w:val="single" w:sz="5" w:space="0" w:color="000000"/>
            </w:tcBorders>
          </w:tcPr>
          <w:p w14:paraId="2F543D26" w14:textId="77777777" w:rsidR="0061313F" w:rsidRPr="0061313F" w:rsidRDefault="0061313F" w:rsidP="00DE0E99">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4DBAB3E5" w14:textId="77777777" w:rsidR="0061313F" w:rsidRDefault="0061313F" w:rsidP="00DE0E99">
            <w:pPr>
              <w:spacing w:after="160" w:line="259" w:lineRule="auto"/>
            </w:pPr>
          </w:p>
        </w:tc>
        <w:tc>
          <w:tcPr>
            <w:tcW w:w="2512" w:type="dxa"/>
            <w:vMerge/>
            <w:tcBorders>
              <w:left w:val="single" w:sz="3" w:space="0" w:color="000000"/>
              <w:bottom w:val="single" w:sz="3" w:space="0" w:color="000000"/>
              <w:right w:val="single" w:sz="5" w:space="0" w:color="000000"/>
            </w:tcBorders>
          </w:tcPr>
          <w:p w14:paraId="0E9430E9" w14:textId="77777777" w:rsidR="0061313F" w:rsidRDefault="0061313F" w:rsidP="00DE0E99">
            <w:pPr>
              <w:spacing w:after="160" w:line="259" w:lineRule="auto"/>
            </w:pPr>
          </w:p>
        </w:tc>
      </w:tr>
      <w:bookmarkEnd w:id="3"/>
    </w:tbl>
    <w:p w14:paraId="2EA40CAD" w14:textId="5227B513" w:rsidR="0061313F" w:rsidRPr="00634B62" w:rsidRDefault="0061313F" w:rsidP="00321A12">
      <w:pPr>
        <w:sectPr w:rsidR="0061313F" w:rsidRPr="00634B62" w:rsidSect="0049631A">
          <w:pgSz w:w="15840" w:h="12240" w:orient="landscape" w:code="1"/>
          <w:pgMar w:top="1418" w:right="1418" w:bottom="1418" w:left="1418" w:header="720" w:footer="720" w:gutter="0"/>
          <w:cols w:space="720"/>
          <w:titlePg/>
          <w:docGrid w:linePitch="360"/>
        </w:sectPr>
      </w:pPr>
    </w:p>
    <w:p w14:paraId="66870636" w14:textId="77777777" w:rsidR="00321A12" w:rsidRPr="000F7D5E" w:rsidRDefault="00321A12" w:rsidP="00321A12">
      <w:pPr>
        <w:jc w:val="both"/>
        <w:rPr>
          <w:rFonts w:ascii="Arial Narrow" w:hAnsi="Arial Narrow" w:cstheme="minorHAnsi"/>
          <w:sz w:val="20"/>
          <w:szCs w:val="20"/>
        </w:rPr>
      </w:pPr>
    </w:p>
    <w:p w14:paraId="65063CC0" w14:textId="77777777" w:rsidR="00321A12" w:rsidRPr="00EE13EB" w:rsidRDefault="00321A12" w:rsidP="00321A12"/>
    <w:p w14:paraId="3B558A9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BB35BF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ADCC02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1C5017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DD730B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375A711"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396F9F0" w14:textId="77777777" w:rsidR="00321A12" w:rsidRPr="00634B62"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634B62">
        <w:rPr>
          <w:rFonts w:ascii="Britannic Bold" w:hAnsi="Britannic Bold"/>
          <w:color w:val="000000" w:themeColor="text1"/>
          <w:sz w:val="144"/>
          <w:szCs w:val="144"/>
        </w:rPr>
        <w:t>SEXTO SEMESTRE ACADÉMICO</w:t>
      </w:r>
    </w:p>
    <w:p w14:paraId="71FF3FF4" w14:textId="77777777" w:rsidR="00321A12" w:rsidRDefault="00321A12" w:rsidP="00321A12">
      <w:pPr>
        <w:jc w:val="center"/>
        <w:rPr>
          <w:b/>
          <w:bCs/>
          <w:sz w:val="15"/>
          <w:szCs w:val="15"/>
          <w:u w:val="single"/>
        </w:rPr>
      </w:pPr>
    </w:p>
    <w:p w14:paraId="684576B0" w14:textId="77777777" w:rsidR="00321A12" w:rsidRDefault="00321A12" w:rsidP="00321A12">
      <w:pPr>
        <w:jc w:val="center"/>
        <w:rPr>
          <w:b/>
          <w:bCs/>
          <w:sz w:val="15"/>
          <w:szCs w:val="15"/>
          <w:u w:val="single"/>
        </w:rPr>
      </w:pPr>
    </w:p>
    <w:p w14:paraId="4BE7324D" w14:textId="77777777" w:rsidR="00321A12" w:rsidRDefault="00321A12" w:rsidP="00321A12">
      <w:pPr>
        <w:jc w:val="center"/>
        <w:rPr>
          <w:b/>
          <w:bCs/>
          <w:sz w:val="15"/>
          <w:szCs w:val="15"/>
          <w:u w:val="single"/>
        </w:rPr>
      </w:pPr>
    </w:p>
    <w:p w14:paraId="7F81912E" w14:textId="77777777" w:rsidR="00321A12" w:rsidRDefault="00321A12" w:rsidP="00321A12">
      <w:pPr>
        <w:jc w:val="center"/>
        <w:rPr>
          <w:b/>
          <w:bCs/>
          <w:sz w:val="15"/>
          <w:szCs w:val="15"/>
          <w:u w:val="single"/>
        </w:rPr>
      </w:pPr>
    </w:p>
    <w:p w14:paraId="28AB906B" w14:textId="77777777" w:rsidR="00321A12" w:rsidRDefault="00321A12" w:rsidP="00321A12">
      <w:pPr>
        <w:jc w:val="center"/>
        <w:rPr>
          <w:b/>
          <w:bCs/>
          <w:sz w:val="15"/>
          <w:szCs w:val="15"/>
          <w:u w:val="single"/>
        </w:rPr>
      </w:pPr>
    </w:p>
    <w:p w14:paraId="58D01257" w14:textId="77777777" w:rsidR="00321A12" w:rsidRDefault="00321A12" w:rsidP="00321A12">
      <w:pPr>
        <w:jc w:val="center"/>
        <w:rPr>
          <w:b/>
          <w:bCs/>
          <w:sz w:val="15"/>
          <w:szCs w:val="15"/>
          <w:u w:val="single"/>
        </w:rPr>
      </w:pPr>
    </w:p>
    <w:p w14:paraId="415C79A8" w14:textId="77777777" w:rsidR="00321A12" w:rsidRDefault="00321A12" w:rsidP="00321A12">
      <w:pPr>
        <w:jc w:val="center"/>
        <w:rPr>
          <w:b/>
          <w:bCs/>
          <w:sz w:val="15"/>
          <w:szCs w:val="15"/>
          <w:u w:val="single"/>
        </w:rPr>
        <w:sectPr w:rsidR="00321A12" w:rsidSect="0049631A">
          <w:pgSz w:w="12240" w:h="15840" w:code="1"/>
          <w:pgMar w:top="1418" w:right="1418" w:bottom="1418" w:left="1418" w:header="720" w:footer="720" w:gutter="0"/>
          <w:cols w:space="720"/>
          <w:titlePg/>
          <w:docGrid w:linePitch="360"/>
        </w:sectPr>
      </w:pPr>
    </w:p>
    <w:p w14:paraId="2549E61E" w14:textId="3003BB28" w:rsidR="006B6834" w:rsidRDefault="005F6EF3" w:rsidP="006B6834">
      <w:pPr>
        <w:jc w:val="center"/>
        <w:rPr>
          <w:rFonts w:ascii="Calibri,Bold" w:hAnsi="Calibri,Bold" w:cs="Calibri,Bold"/>
          <w:b/>
          <w:bCs/>
          <w:color w:val="000000" w:themeColor="text1"/>
          <w:sz w:val="24"/>
          <w:szCs w:val="28"/>
        </w:rPr>
      </w:pPr>
      <w:r w:rsidRPr="009E6B29">
        <w:rPr>
          <w:rFonts w:ascii="Calibri,Bold" w:hAnsi="Calibri,Bold" w:cs="Calibri,Bold"/>
          <w:b/>
          <w:bCs/>
          <w:color w:val="000000" w:themeColor="text1"/>
          <w:sz w:val="24"/>
          <w:szCs w:val="28"/>
        </w:rPr>
        <w:lastRenderedPageBreak/>
        <w:t>LENGUA EXTRANJERA II</w:t>
      </w:r>
    </w:p>
    <w:tbl>
      <w:tblPr>
        <w:tblStyle w:val="TableGrid"/>
        <w:tblW w:w="13609" w:type="dxa"/>
        <w:tblInd w:w="-148" w:type="dxa"/>
        <w:tblCellMar>
          <w:left w:w="6" w:type="dxa"/>
          <w:bottom w:w="111" w:type="dxa"/>
        </w:tblCellMar>
        <w:tblLook w:val="04A0" w:firstRow="1" w:lastRow="0" w:firstColumn="1" w:lastColumn="0" w:noHBand="0" w:noVBand="1"/>
      </w:tblPr>
      <w:tblGrid>
        <w:gridCol w:w="2497"/>
        <w:gridCol w:w="2821"/>
        <w:gridCol w:w="2894"/>
        <w:gridCol w:w="5397"/>
      </w:tblGrid>
      <w:tr w:rsidR="00061537" w:rsidRPr="00AE0CF6" w14:paraId="4A296000" w14:textId="77777777" w:rsidTr="00061537">
        <w:trPr>
          <w:trHeight w:val="417"/>
        </w:trPr>
        <w:tc>
          <w:tcPr>
            <w:tcW w:w="13609"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24757C2C" w14:textId="50C8F90C" w:rsidR="00061537" w:rsidRPr="00EB23B9" w:rsidRDefault="00061537" w:rsidP="00DE0E99">
            <w:pPr>
              <w:ind w:right="1124"/>
              <w:rPr>
                <w:rFonts w:eastAsia="Arial"/>
                <w:b/>
                <w:bCs/>
                <w:sz w:val="24"/>
                <w:szCs w:val="24"/>
              </w:rPr>
            </w:pPr>
            <w:r>
              <w:rPr>
                <w:rFonts w:eastAsia="Arial"/>
                <w:sz w:val="20"/>
              </w:rPr>
              <w:t xml:space="preserve">    </w:t>
            </w:r>
            <w:r w:rsidRPr="00EB23B9">
              <w:rPr>
                <w:rFonts w:eastAsia="Arial"/>
                <w:b/>
                <w:bCs/>
                <w:sz w:val="24"/>
                <w:szCs w:val="24"/>
              </w:rPr>
              <w:t>Lengua Extranjera</w:t>
            </w:r>
            <w:r>
              <w:rPr>
                <w:rFonts w:eastAsia="Arial"/>
                <w:b/>
                <w:bCs/>
                <w:sz w:val="24"/>
                <w:szCs w:val="24"/>
              </w:rPr>
              <w:t xml:space="preserve"> II</w:t>
            </w:r>
          </w:p>
        </w:tc>
      </w:tr>
      <w:tr w:rsidR="00061537" w:rsidRPr="00AE0CF6" w14:paraId="7BA51819" w14:textId="77777777" w:rsidTr="00061537">
        <w:trPr>
          <w:trHeight w:val="1195"/>
        </w:trPr>
        <w:tc>
          <w:tcPr>
            <w:tcW w:w="1640" w:type="dxa"/>
            <w:tcBorders>
              <w:top w:val="single" w:sz="5" w:space="0" w:color="000000"/>
              <w:left w:val="single" w:sz="5" w:space="0" w:color="000000"/>
              <w:bottom w:val="single" w:sz="5" w:space="0" w:color="000000"/>
              <w:right w:val="single" w:sz="5" w:space="0" w:color="000000"/>
            </w:tcBorders>
            <w:vAlign w:val="bottom"/>
          </w:tcPr>
          <w:p w14:paraId="3054CCCC" w14:textId="77777777" w:rsidR="00061537" w:rsidRPr="00AE0CF6" w:rsidRDefault="00061537" w:rsidP="00DE0E99">
            <w:pPr>
              <w:ind w:left="561" w:right="1124" w:hanging="561"/>
              <w:jc w:val="both"/>
              <w:rPr>
                <w:rFonts w:ascii="Arial" w:eastAsia="Arial" w:hAnsi="Arial" w:cs="Arial"/>
                <w:color w:val="000000"/>
                <w:sz w:val="20"/>
              </w:rPr>
            </w:pPr>
            <w:r>
              <w:rPr>
                <w:rFonts w:ascii="Arial" w:eastAsia="Arial" w:hAnsi="Arial" w:cs="Arial"/>
                <w:b/>
                <w:color w:val="000000"/>
                <w:sz w:val="18"/>
              </w:rPr>
              <w:t xml:space="preserve">                    </w:t>
            </w:r>
            <w:r w:rsidRPr="00AE0CF6">
              <w:rPr>
                <w:rFonts w:ascii="Arial" w:eastAsia="Arial" w:hAnsi="Arial" w:cs="Arial"/>
                <w:b/>
                <w:color w:val="000000"/>
                <w:sz w:val="18"/>
              </w:rPr>
              <w:t>SUMILLA</w:t>
            </w:r>
            <w:r w:rsidRPr="00AE0CF6">
              <w:rPr>
                <w:rFonts w:ascii="Arial" w:eastAsia="Arial" w:hAnsi="Arial" w:cs="Arial"/>
                <w:color w:val="000000"/>
                <w:sz w:val="18"/>
              </w:rPr>
              <w:t xml:space="preserve"> </w:t>
            </w:r>
          </w:p>
        </w:tc>
        <w:tc>
          <w:tcPr>
            <w:tcW w:w="11969" w:type="dxa"/>
            <w:gridSpan w:val="3"/>
            <w:tcBorders>
              <w:top w:val="single" w:sz="5" w:space="0" w:color="000000"/>
              <w:left w:val="single" w:sz="5" w:space="0" w:color="000000"/>
              <w:bottom w:val="single" w:sz="5" w:space="0" w:color="000000"/>
              <w:right w:val="single" w:sz="5" w:space="0" w:color="000000"/>
            </w:tcBorders>
          </w:tcPr>
          <w:p w14:paraId="40417E0F" w14:textId="77777777" w:rsidR="00061537" w:rsidRDefault="00061537" w:rsidP="00DE0E99">
            <w:pPr>
              <w:spacing w:after="80"/>
              <w:ind w:left="120" w:right="1124"/>
              <w:jc w:val="both"/>
              <w:rPr>
                <w:rFonts w:ascii="Arial" w:hAnsi="Arial" w:cs="Arial"/>
                <w:color w:val="000000"/>
                <w:sz w:val="20"/>
              </w:rPr>
            </w:pPr>
          </w:p>
          <w:p w14:paraId="2B8DD806" w14:textId="77777777" w:rsidR="00061537" w:rsidRPr="00AE0CF6" w:rsidRDefault="00061537" w:rsidP="00DE0E99">
            <w:pPr>
              <w:spacing w:after="80"/>
              <w:ind w:left="120" w:right="1124"/>
              <w:jc w:val="both"/>
              <w:rPr>
                <w:rFonts w:ascii="Arial" w:eastAsia="Arial" w:hAnsi="Arial" w:cs="Arial"/>
                <w:color w:val="000000"/>
                <w:sz w:val="20"/>
              </w:rPr>
            </w:pPr>
            <w:r w:rsidRPr="00EB23B9">
              <w:rPr>
                <w:rFonts w:ascii="Arial" w:eastAsia="Arial" w:hAnsi="Arial" w:cs="Arial"/>
                <w:color w:val="000000"/>
                <w:sz w:val="20"/>
              </w:rPr>
              <w:t xml:space="preserve">Área donde se ampliará y profundizará el estudio de las características gramaticales y normas de interacción comunicativa de la lengua objeto de estudio a fin de que el alumno consiga una mayor capacidad de comunicación.  Encamina el aprendizaje del idioma inglés como herramienta que apoya el aprendizaje científico y contribuirá a que los estudiantes escuchen y comprendan textos extensos, bien organizados y lingüísticamente complejos de temas tanto concretos como abstractos articulados a una velocidad normal correspondiente a un nivel intermedio.   </w:t>
            </w:r>
          </w:p>
        </w:tc>
      </w:tr>
      <w:tr w:rsidR="00061537" w:rsidRPr="00AE0CF6" w14:paraId="08AF277E" w14:textId="77777777" w:rsidTr="00061537">
        <w:trPr>
          <w:trHeight w:val="418"/>
        </w:trPr>
        <w:tc>
          <w:tcPr>
            <w:tcW w:w="1640" w:type="dxa"/>
            <w:tcBorders>
              <w:top w:val="single" w:sz="5" w:space="0" w:color="000000"/>
              <w:left w:val="single" w:sz="5" w:space="0" w:color="000000"/>
              <w:bottom w:val="single" w:sz="5" w:space="0" w:color="000000"/>
              <w:right w:val="single" w:sz="5" w:space="0" w:color="000000"/>
            </w:tcBorders>
            <w:shd w:val="clear" w:color="auto" w:fill="D9D9D9"/>
          </w:tcPr>
          <w:p w14:paraId="079A6096" w14:textId="77777777" w:rsidR="00061537" w:rsidRPr="00AE0CF6" w:rsidRDefault="00061537" w:rsidP="00DE0E99">
            <w:pPr>
              <w:ind w:left="1" w:right="1124"/>
              <w:jc w:val="both"/>
              <w:rPr>
                <w:rFonts w:ascii="Arial" w:eastAsia="Arial" w:hAnsi="Arial" w:cs="Arial"/>
                <w:color w:val="000000"/>
                <w:sz w:val="20"/>
              </w:rPr>
            </w:pPr>
            <w:r w:rsidRPr="00AE0CF6">
              <w:rPr>
                <w:rFonts w:ascii="Arial" w:eastAsia="Arial" w:hAnsi="Arial" w:cs="Arial"/>
                <w:b/>
                <w:color w:val="000000"/>
                <w:sz w:val="18"/>
              </w:rPr>
              <w:t>CRITERIO DE DESEMPEÑO</w:t>
            </w:r>
            <w:r w:rsidRPr="00AE0CF6">
              <w:rPr>
                <w:rFonts w:ascii="Arial" w:eastAsia="Arial" w:hAnsi="Arial" w:cs="Arial"/>
                <w:color w:val="000000"/>
                <w:sz w:val="18"/>
              </w:rPr>
              <w:t xml:space="preserve"> </w:t>
            </w:r>
          </w:p>
        </w:tc>
        <w:tc>
          <w:tcPr>
            <w:tcW w:w="283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8780460" w14:textId="77777777" w:rsidR="00061537" w:rsidRPr="00AE0CF6" w:rsidRDefault="00061537" w:rsidP="00DE0E99">
            <w:pPr>
              <w:ind w:right="1124"/>
              <w:jc w:val="both"/>
              <w:rPr>
                <w:rFonts w:ascii="Arial" w:eastAsia="Arial" w:hAnsi="Arial" w:cs="Arial"/>
                <w:color w:val="000000"/>
                <w:sz w:val="20"/>
              </w:rPr>
            </w:pPr>
            <w:r w:rsidRPr="00AE0CF6">
              <w:rPr>
                <w:rFonts w:ascii="Arial" w:eastAsia="Arial" w:hAnsi="Arial" w:cs="Arial"/>
                <w:b/>
                <w:color w:val="000000"/>
                <w:sz w:val="18"/>
              </w:rPr>
              <w:t>CONTENIDOS</w:t>
            </w:r>
            <w:r w:rsidRPr="00AE0CF6">
              <w:rPr>
                <w:rFonts w:ascii="Arial" w:eastAsia="Arial" w:hAnsi="Arial" w:cs="Arial"/>
                <w:color w:val="000000"/>
                <w:sz w:val="18"/>
              </w:rPr>
              <w:t xml:space="preserve"> </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14:paraId="3F4CC552" w14:textId="77777777" w:rsidR="00061537" w:rsidRPr="00AE0CF6" w:rsidRDefault="00061537" w:rsidP="00DE0E99">
            <w:pPr>
              <w:ind w:right="1124"/>
              <w:jc w:val="both"/>
              <w:rPr>
                <w:rFonts w:ascii="Arial" w:eastAsia="Arial" w:hAnsi="Arial" w:cs="Arial"/>
                <w:color w:val="000000"/>
                <w:sz w:val="20"/>
              </w:rPr>
            </w:pPr>
            <w:r w:rsidRPr="00AE0CF6">
              <w:rPr>
                <w:rFonts w:ascii="Arial" w:eastAsia="Arial" w:hAnsi="Arial" w:cs="Arial"/>
                <w:b/>
                <w:color w:val="000000"/>
                <w:sz w:val="18"/>
              </w:rPr>
              <w:t>PRODUCTOS</w:t>
            </w:r>
            <w:r w:rsidRPr="00AE0CF6">
              <w:rPr>
                <w:rFonts w:ascii="Arial" w:eastAsia="Arial" w:hAnsi="Arial" w:cs="Arial"/>
                <w:color w:val="000000"/>
                <w:sz w:val="18"/>
              </w:rPr>
              <w:t xml:space="preserve"> </w:t>
            </w:r>
          </w:p>
        </w:tc>
        <w:tc>
          <w:tcPr>
            <w:tcW w:w="62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F3AAA96" w14:textId="77777777" w:rsidR="00061537" w:rsidRPr="00AE0CF6" w:rsidRDefault="00061537" w:rsidP="00DE0E99">
            <w:pPr>
              <w:ind w:left="1056" w:right="1124"/>
              <w:jc w:val="both"/>
              <w:rPr>
                <w:rFonts w:ascii="Arial" w:eastAsia="Arial" w:hAnsi="Arial" w:cs="Arial"/>
                <w:color w:val="000000"/>
                <w:sz w:val="20"/>
              </w:rPr>
            </w:pPr>
            <w:r w:rsidRPr="00AE0CF6">
              <w:rPr>
                <w:rFonts w:ascii="Arial" w:eastAsia="Arial" w:hAnsi="Arial" w:cs="Arial"/>
                <w:b/>
                <w:color w:val="000000"/>
                <w:sz w:val="18"/>
              </w:rPr>
              <w:t>CRITERIOS DE EVALUACIÓN</w:t>
            </w:r>
            <w:r w:rsidRPr="00AE0CF6">
              <w:rPr>
                <w:rFonts w:ascii="Arial" w:eastAsia="Arial" w:hAnsi="Arial" w:cs="Arial"/>
                <w:color w:val="000000"/>
                <w:sz w:val="18"/>
              </w:rPr>
              <w:t xml:space="preserve"> </w:t>
            </w:r>
          </w:p>
        </w:tc>
      </w:tr>
      <w:tr w:rsidR="00061537" w:rsidRPr="00AE0CF6" w14:paraId="6456BD9E" w14:textId="77777777" w:rsidTr="004C07FD">
        <w:trPr>
          <w:trHeight w:val="2071"/>
        </w:trPr>
        <w:tc>
          <w:tcPr>
            <w:tcW w:w="1640" w:type="dxa"/>
            <w:tcBorders>
              <w:top w:val="single" w:sz="5" w:space="0" w:color="000000"/>
              <w:left w:val="single" w:sz="5" w:space="0" w:color="000000"/>
              <w:bottom w:val="single" w:sz="5" w:space="0" w:color="000000"/>
              <w:right w:val="single" w:sz="5" w:space="0" w:color="000000"/>
            </w:tcBorders>
          </w:tcPr>
          <w:p w14:paraId="428ACEEF" w14:textId="77777777" w:rsidR="00061537" w:rsidRPr="00AE0CF6" w:rsidRDefault="00061537" w:rsidP="00DE0E99">
            <w:pPr>
              <w:ind w:left="1" w:right="1124"/>
              <w:jc w:val="both"/>
              <w:rPr>
                <w:rFonts w:ascii="Arial" w:eastAsia="Arial" w:hAnsi="Arial" w:cs="Arial"/>
                <w:color w:val="000000"/>
                <w:sz w:val="20"/>
              </w:rPr>
            </w:pPr>
            <w:r w:rsidRPr="00AE0CF6">
              <w:rPr>
                <w:rFonts w:ascii="Arial" w:eastAsia="Arial" w:hAnsi="Arial" w:cs="Arial"/>
                <w:color w:val="000000"/>
                <w:sz w:val="20"/>
              </w:rPr>
              <w:t xml:space="preserve"> </w:t>
            </w:r>
          </w:p>
          <w:p w14:paraId="62318F92" w14:textId="77777777" w:rsidR="00061537" w:rsidRPr="00AE0CF6" w:rsidRDefault="00061537" w:rsidP="00DE0E99">
            <w:pPr>
              <w:ind w:left="108"/>
              <w:jc w:val="both"/>
              <w:rPr>
                <w:rFonts w:eastAsia="Arial" w:cs="Calibri"/>
                <w:color w:val="0D0D0D"/>
                <w:sz w:val="20"/>
                <w:szCs w:val="20"/>
              </w:rPr>
            </w:pPr>
            <w:r w:rsidRPr="00AE0CF6">
              <w:rPr>
                <w:rFonts w:ascii="Arial" w:eastAsia="Arial" w:hAnsi="Arial" w:cs="Arial"/>
                <w:color w:val="000000"/>
                <w:sz w:val="18"/>
              </w:rPr>
              <w:t xml:space="preserve"> </w:t>
            </w:r>
            <w:r w:rsidRPr="00AE0CF6">
              <w:rPr>
                <w:rFonts w:eastAsia="Arial" w:cs="Calibri"/>
                <w:color w:val="0D0D0D"/>
                <w:sz w:val="20"/>
                <w:szCs w:val="20"/>
                <w:u w:val="single" w:color="000000"/>
              </w:rPr>
              <w:t>Dimensión Personal</w:t>
            </w:r>
            <w:r w:rsidRPr="00AE0CF6">
              <w:rPr>
                <w:rFonts w:eastAsia="Arial" w:cs="Calibri"/>
                <w:color w:val="0D0D0D"/>
                <w:sz w:val="20"/>
                <w:szCs w:val="20"/>
              </w:rPr>
              <w:t>:</w:t>
            </w:r>
          </w:p>
          <w:p w14:paraId="225DD1B2" w14:textId="77777777" w:rsidR="00061537" w:rsidRPr="00EB23B9" w:rsidRDefault="00061537" w:rsidP="00DE0E99">
            <w:pPr>
              <w:shd w:val="clear" w:color="auto" w:fill="F8F9FA"/>
              <w:spacing w:line="0" w:lineRule="atLeast"/>
              <w:jc w:val="both"/>
              <w:rPr>
                <w:rFonts w:ascii="inherit" w:eastAsiaTheme="minorHAnsi" w:hAnsi="inherit" w:cs="Courier New"/>
                <w:b/>
                <w:bCs/>
                <w:color w:val="222222"/>
                <w:sz w:val="54"/>
                <w:szCs w:val="54"/>
              </w:rPr>
            </w:pPr>
            <w:r w:rsidRPr="00EB23B9">
              <w:rPr>
                <w:rFonts w:ascii="Calibri" w:eastAsiaTheme="minorHAnsi" w:hAnsi="Calibri" w:cs="Calibri"/>
                <w:sz w:val="20"/>
                <w:szCs w:val="20"/>
              </w:rPr>
              <w:t xml:space="preserve">1.2.6 </w:t>
            </w:r>
            <w:r w:rsidRPr="00EB23B9">
              <w:rPr>
                <w:rFonts w:ascii="inherit" w:eastAsiaTheme="minorHAnsi" w:hAnsi="inherit" w:cs="Courier New"/>
                <w:color w:val="222222"/>
                <w:sz w:val="20"/>
                <w:szCs w:val="20"/>
              </w:rPr>
              <w:t xml:space="preserve">Maneja una segunda lengua y/o </w:t>
            </w:r>
            <w:r w:rsidRPr="00EB23B9">
              <w:rPr>
                <w:rFonts w:ascii="inherit" w:eastAsiaTheme="minorHAnsi" w:hAnsi="inherit" w:cs="Courier New"/>
                <w:b/>
                <w:bCs/>
                <w:color w:val="222222"/>
                <w:sz w:val="20"/>
                <w:szCs w:val="20"/>
              </w:rPr>
              <w:t>lengua extranjera y herramientas</w:t>
            </w:r>
            <w:r w:rsidRPr="00EB23B9">
              <w:rPr>
                <w:rFonts w:ascii="inherit" w:eastAsiaTheme="minorHAnsi" w:hAnsi="inherit" w:cs="Courier New"/>
                <w:color w:val="222222"/>
                <w:sz w:val="20"/>
                <w:szCs w:val="20"/>
              </w:rPr>
              <w:t xml:space="preserve"> informáticas de manera innovadora como recursos para su </w:t>
            </w:r>
            <w:r w:rsidRPr="00EB23B9">
              <w:rPr>
                <w:rFonts w:ascii="inherit" w:eastAsiaTheme="minorHAnsi" w:hAnsi="inherit" w:cs="Courier New"/>
                <w:b/>
                <w:bCs/>
                <w:color w:val="222222"/>
                <w:sz w:val="20"/>
                <w:szCs w:val="20"/>
              </w:rPr>
              <w:t>desarrollo personal y profesional.</w:t>
            </w:r>
          </w:p>
          <w:p w14:paraId="04426499" w14:textId="77777777" w:rsidR="00061537" w:rsidRDefault="00061537" w:rsidP="00DE0E99">
            <w:pPr>
              <w:ind w:left="105" w:right="1124"/>
              <w:jc w:val="both"/>
              <w:rPr>
                <w:rFonts w:ascii="Arial" w:eastAsia="Arial" w:hAnsi="Arial" w:cs="Arial"/>
                <w:color w:val="000000"/>
                <w:sz w:val="20"/>
              </w:rPr>
            </w:pPr>
          </w:p>
          <w:p w14:paraId="0219E746" w14:textId="77777777" w:rsidR="00061537" w:rsidRPr="00AE0CF6" w:rsidRDefault="00061537" w:rsidP="00DE0E99">
            <w:pPr>
              <w:ind w:left="108"/>
              <w:jc w:val="both"/>
              <w:rPr>
                <w:rFonts w:eastAsia="Arial" w:cs="Calibri"/>
                <w:color w:val="0D0D0D"/>
                <w:sz w:val="20"/>
                <w:szCs w:val="20"/>
              </w:rPr>
            </w:pPr>
            <w:r w:rsidRPr="00AE0CF6">
              <w:rPr>
                <w:rFonts w:eastAsia="Arial" w:cs="Calibri"/>
                <w:color w:val="0D0D0D"/>
                <w:sz w:val="20"/>
                <w:szCs w:val="20"/>
                <w:u w:val="single" w:color="000000"/>
              </w:rPr>
              <w:t>Dimensión</w:t>
            </w:r>
            <w:r>
              <w:rPr>
                <w:rFonts w:eastAsia="Arial" w:cs="Calibri"/>
                <w:color w:val="0D0D0D"/>
                <w:sz w:val="20"/>
                <w:szCs w:val="20"/>
                <w:u w:val="single" w:color="000000"/>
              </w:rPr>
              <w:t xml:space="preserve"> </w:t>
            </w:r>
            <w:r w:rsidRPr="00AE0CF6">
              <w:rPr>
                <w:rFonts w:eastAsia="Arial" w:cs="Calibri"/>
                <w:color w:val="0D0D0D"/>
                <w:sz w:val="20"/>
                <w:szCs w:val="20"/>
                <w:u w:val="single" w:color="000000"/>
              </w:rPr>
              <w:t>Profesional pedagógica</w:t>
            </w:r>
            <w:r w:rsidRPr="00AE0CF6">
              <w:rPr>
                <w:rFonts w:eastAsia="Arial" w:cs="Calibri"/>
                <w:color w:val="0D0D0D"/>
                <w:sz w:val="20"/>
                <w:szCs w:val="20"/>
              </w:rPr>
              <w:t>:</w:t>
            </w:r>
          </w:p>
          <w:p w14:paraId="36CA29EB" w14:textId="77777777" w:rsidR="00061537" w:rsidRPr="00AE0CF6" w:rsidRDefault="00061537" w:rsidP="00DE0E99">
            <w:pPr>
              <w:spacing w:line="241" w:lineRule="auto"/>
              <w:ind w:left="108" w:right="52"/>
              <w:jc w:val="both"/>
              <w:rPr>
                <w:rFonts w:eastAsia="Calibri" w:cs="Calibri"/>
                <w:color w:val="0D0D0D"/>
                <w:sz w:val="20"/>
                <w:szCs w:val="20"/>
              </w:rPr>
            </w:pPr>
            <w:r w:rsidRPr="007B410A">
              <w:rPr>
                <w:rFonts w:ascii="Calibri" w:hAnsi="Calibri" w:cs="Calibri"/>
              </w:rPr>
              <w:t xml:space="preserve">2.1.3 </w:t>
            </w:r>
            <w:r>
              <w:rPr>
                <w:rFonts w:ascii="Calibri" w:hAnsi="Calibri" w:cs="Calibri"/>
              </w:rPr>
              <w:t xml:space="preserve">Domina los contenidos </w:t>
            </w:r>
            <w:r w:rsidRPr="007B410A">
              <w:rPr>
                <w:rFonts w:ascii="Calibri" w:hAnsi="Calibri" w:cs="Calibri"/>
                <w:b/>
              </w:rPr>
              <w:t>disciplinares</w:t>
            </w:r>
            <w:r>
              <w:rPr>
                <w:rFonts w:ascii="Calibri" w:hAnsi="Calibri" w:cs="Calibri"/>
                <w:b/>
              </w:rPr>
              <w:t xml:space="preserve"> </w:t>
            </w:r>
            <w:r w:rsidRPr="007B410A">
              <w:rPr>
                <w:rFonts w:ascii="Calibri" w:hAnsi="Calibri" w:cs="Calibri"/>
              </w:rPr>
              <w:t>de la carrera</w:t>
            </w:r>
            <w:r>
              <w:rPr>
                <w:rFonts w:ascii="Calibri" w:hAnsi="Calibri" w:cs="Calibri"/>
              </w:rPr>
              <w:t xml:space="preserve"> y los organiza para generar aprendizajes </w:t>
            </w:r>
            <w:r w:rsidRPr="007B410A">
              <w:rPr>
                <w:rFonts w:ascii="Calibri" w:hAnsi="Calibri" w:cs="Calibri"/>
                <w:b/>
              </w:rPr>
              <w:t>significativos</w:t>
            </w:r>
            <w:r>
              <w:rPr>
                <w:rFonts w:ascii="Calibri" w:hAnsi="Calibri" w:cs="Calibri"/>
              </w:rPr>
              <w:t xml:space="preserve"> </w:t>
            </w:r>
            <w:r w:rsidRPr="007B410A">
              <w:rPr>
                <w:rFonts w:ascii="Calibri" w:hAnsi="Calibri" w:cs="Calibri"/>
                <w:b/>
              </w:rPr>
              <w:t xml:space="preserve">y </w:t>
            </w:r>
            <w:r>
              <w:rPr>
                <w:rFonts w:ascii="Calibri" w:hAnsi="Calibri" w:cs="Calibri"/>
                <w:b/>
              </w:rPr>
              <w:t xml:space="preserve">funcionales </w:t>
            </w:r>
            <w:r>
              <w:rPr>
                <w:rFonts w:ascii="Calibri" w:hAnsi="Calibri" w:cs="Calibri"/>
              </w:rPr>
              <w:t>en diferentes contextos y escenarios.</w:t>
            </w:r>
          </w:p>
          <w:p w14:paraId="04B6ECC7" w14:textId="77777777" w:rsidR="00061537" w:rsidRPr="00AE0CF6" w:rsidRDefault="00061537" w:rsidP="00DE0E99">
            <w:pPr>
              <w:ind w:left="108"/>
              <w:jc w:val="both"/>
              <w:rPr>
                <w:rFonts w:eastAsia="Arial" w:cs="Calibri"/>
                <w:color w:val="0D0D0D"/>
                <w:sz w:val="20"/>
                <w:szCs w:val="20"/>
              </w:rPr>
            </w:pPr>
            <w:r w:rsidRPr="00AE0CF6">
              <w:rPr>
                <w:rFonts w:eastAsia="Arial" w:cs="Calibri"/>
                <w:color w:val="0D0D0D"/>
                <w:sz w:val="20"/>
                <w:szCs w:val="20"/>
                <w:u w:val="single" w:color="000000"/>
              </w:rPr>
              <w:t>Socio comunitaria</w:t>
            </w:r>
            <w:r w:rsidRPr="00AE0CF6">
              <w:rPr>
                <w:rFonts w:eastAsia="Arial" w:cs="Calibri"/>
                <w:color w:val="0D0D0D"/>
                <w:sz w:val="20"/>
                <w:szCs w:val="20"/>
              </w:rPr>
              <w:t>:</w:t>
            </w:r>
          </w:p>
          <w:p w14:paraId="78A62E95" w14:textId="77777777" w:rsidR="00061537" w:rsidRPr="00EB23B9" w:rsidRDefault="00061537" w:rsidP="00DE0E99">
            <w:pPr>
              <w:pStyle w:val="HTMLconformatoprevio"/>
              <w:shd w:val="clear" w:color="auto" w:fill="F8F9FA"/>
              <w:spacing w:line="0" w:lineRule="atLeast"/>
              <w:jc w:val="both"/>
              <w:rPr>
                <w:rFonts w:ascii="inherit" w:hAnsi="inherit" w:cs="Courier New"/>
                <w:color w:val="222222"/>
                <w:sz w:val="54"/>
                <w:szCs w:val="54"/>
              </w:rPr>
            </w:pPr>
            <w:r>
              <w:rPr>
                <w:rFonts w:ascii="Calibri" w:hAnsi="Calibri" w:cs="Calibri"/>
              </w:rPr>
              <w:lastRenderedPageBreak/>
              <w:t xml:space="preserve">  </w:t>
            </w:r>
            <w:r w:rsidRPr="00EB23B9">
              <w:rPr>
                <w:rFonts w:ascii="Calibri" w:hAnsi="Calibri" w:cs="Calibri"/>
              </w:rPr>
              <w:t xml:space="preserve">3.1.1 </w:t>
            </w:r>
            <w:r w:rsidRPr="00EB23B9">
              <w:rPr>
                <w:rFonts w:ascii="Calibri" w:hAnsi="Calibri" w:cs="Calibri"/>
                <w:b/>
              </w:rPr>
              <w:t>Demuestra actitudes de respeto a las diferencias individuales</w:t>
            </w:r>
            <w:r w:rsidRPr="00EB23B9">
              <w:rPr>
                <w:rFonts w:ascii="Calibri" w:hAnsi="Calibri" w:cs="Calibri"/>
              </w:rPr>
              <w:t xml:space="preserve">, interactuando con otros actores educativos para </w:t>
            </w:r>
            <w:r w:rsidRPr="00EB23B9">
              <w:rPr>
                <w:rFonts w:ascii="Calibri" w:hAnsi="Calibri" w:cs="Calibri"/>
                <w:b/>
              </w:rPr>
              <w:t>favorecer el desarrollo institucional.</w:t>
            </w:r>
          </w:p>
          <w:p w14:paraId="1A561559" w14:textId="77777777" w:rsidR="00061537" w:rsidRPr="00AE0CF6" w:rsidRDefault="00061537" w:rsidP="00DE0E99">
            <w:pPr>
              <w:ind w:left="105" w:right="1124"/>
              <w:jc w:val="both"/>
              <w:rPr>
                <w:rFonts w:ascii="Arial" w:eastAsia="Arial" w:hAnsi="Arial" w:cs="Arial"/>
                <w:color w:val="000000"/>
                <w:sz w:val="20"/>
              </w:rPr>
            </w:pPr>
          </w:p>
        </w:tc>
        <w:tc>
          <w:tcPr>
            <w:tcW w:w="2830" w:type="dxa"/>
            <w:tcBorders>
              <w:top w:val="single" w:sz="5" w:space="0" w:color="000000"/>
              <w:left w:val="single" w:sz="5" w:space="0" w:color="000000"/>
              <w:bottom w:val="single" w:sz="5" w:space="0" w:color="000000"/>
              <w:right w:val="single" w:sz="5" w:space="0" w:color="000000"/>
            </w:tcBorders>
          </w:tcPr>
          <w:p w14:paraId="737DBDB0" w14:textId="77777777" w:rsidR="00061537" w:rsidRDefault="00061537" w:rsidP="00DE0E99">
            <w:pPr>
              <w:ind w:right="1124"/>
              <w:jc w:val="both"/>
              <w:rPr>
                <w:rFonts w:ascii="Arial" w:eastAsia="Arial" w:hAnsi="Arial" w:cs="Arial"/>
                <w:noProof/>
                <w:color w:val="000000"/>
                <w:sz w:val="20"/>
              </w:rPr>
            </w:pPr>
          </w:p>
          <w:p w14:paraId="39E2F848" w14:textId="77777777" w:rsidR="00061537" w:rsidRPr="00061537" w:rsidRDefault="00061537" w:rsidP="00DE0E99">
            <w:pPr>
              <w:ind w:right="1124"/>
              <w:jc w:val="both"/>
              <w:rPr>
                <w:rFonts w:ascii="Arial" w:eastAsia="Arial" w:hAnsi="Arial" w:cs="Arial"/>
                <w:noProof/>
                <w:color w:val="000000"/>
                <w:sz w:val="20"/>
                <w:lang w:val="en-GB"/>
              </w:rPr>
            </w:pPr>
            <w:r>
              <w:rPr>
                <w:rFonts w:ascii="Arial" w:eastAsia="Arial" w:hAnsi="Arial" w:cs="Arial"/>
                <w:noProof/>
                <w:color w:val="000000"/>
                <w:sz w:val="20"/>
              </w:rPr>
              <w:t xml:space="preserve"> </w:t>
            </w:r>
            <w:r w:rsidRPr="00061537">
              <w:rPr>
                <w:rFonts w:ascii="Arial" w:eastAsia="Arial" w:hAnsi="Arial" w:cs="Arial"/>
                <w:noProof/>
                <w:color w:val="000000"/>
                <w:sz w:val="20"/>
                <w:lang w:val="en-GB"/>
              </w:rPr>
              <w:t>-Simple Present Tense</w:t>
            </w:r>
          </w:p>
          <w:p w14:paraId="535BB8FF"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Simple Past Tense</w:t>
            </w:r>
          </w:p>
          <w:p w14:paraId="00D4FC7C"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Present Continuous</w:t>
            </w:r>
          </w:p>
          <w:p w14:paraId="05E6DF77"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Present Perfect</w:t>
            </w:r>
          </w:p>
          <w:p w14:paraId="0517977A"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xml:space="preserve">-Can, could, be able to </w:t>
            </w:r>
          </w:p>
          <w:p w14:paraId="751AC79E"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Must/Can’t.</w:t>
            </w:r>
          </w:p>
          <w:p w14:paraId="1F68DDFB"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-May/Might</w:t>
            </w:r>
          </w:p>
          <w:p w14:paraId="1518A5A7"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Must/Have to.</w:t>
            </w:r>
          </w:p>
          <w:p w14:paraId="6D97A55F"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xml:space="preserve">-Mustn’t/Don’t have to/Needn’t </w:t>
            </w:r>
          </w:p>
          <w:p w14:paraId="6DB02612"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xml:space="preserve"> - Should/Ought to.</w:t>
            </w:r>
          </w:p>
          <w:p w14:paraId="19B1646C"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-The Passive: Present Perfect, Past Perfect.</w:t>
            </w:r>
          </w:p>
          <w:p w14:paraId="45663BA8"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-Quantifiers: a bit of, too much.</w:t>
            </w:r>
          </w:p>
          <w:p w14:paraId="7E0B6D40"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many, (not) enough, plenty of.</w:t>
            </w:r>
          </w:p>
          <w:p w14:paraId="176B2C8F" w14:textId="77777777" w:rsidR="00061537" w:rsidRPr="00061537" w:rsidRDefault="00061537" w:rsidP="00DE0E99">
            <w:pPr>
              <w:ind w:right="1124"/>
              <w:jc w:val="both"/>
              <w:rPr>
                <w:rFonts w:ascii="Arial" w:eastAsia="Arial" w:hAnsi="Arial" w:cs="Arial"/>
                <w:noProof/>
                <w:color w:val="000000"/>
                <w:sz w:val="20"/>
                <w:lang w:val="en-GB"/>
              </w:rPr>
            </w:pPr>
          </w:p>
          <w:p w14:paraId="05992A9E"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w:t>
            </w:r>
            <w:r w:rsidRPr="00061537">
              <w:rPr>
                <w:rFonts w:ascii="Arial" w:eastAsia="Arial" w:hAnsi="Arial" w:cs="Arial"/>
                <w:noProof/>
                <w:color w:val="000000"/>
                <w:sz w:val="20"/>
                <w:lang w:val="en-GB"/>
              </w:rPr>
              <w:tab/>
              <w:t>Portfolio Evaluation (First revision)</w:t>
            </w:r>
          </w:p>
          <w:p w14:paraId="60049982"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w:t>
            </w:r>
            <w:r w:rsidRPr="00061537">
              <w:rPr>
                <w:rFonts w:ascii="Arial" w:eastAsia="Arial" w:hAnsi="Arial" w:cs="Arial"/>
                <w:noProof/>
                <w:color w:val="000000"/>
                <w:sz w:val="20"/>
                <w:lang w:val="en-GB"/>
              </w:rPr>
              <w:tab/>
              <w:t>Connecting words: although, even though, despite, in spite of, however.</w:t>
            </w:r>
          </w:p>
          <w:p w14:paraId="2B81ED37" w14:textId="77777777" w:rsidR="00061537" w:rsidRPr="00061537" w:rsidRDefault="00061537" w:rsidP="00DE0E99">
            <w:pPr>
              <w:ind w:right="1124"/>
              <w:jc w:val="both"/>
              <w:rPr>
                <w:rFonts w:ascii="Arial" w:eastAsia="Arial" w:hAnsi="Arial" w:cs="Arial"/>
                <w:noProof/>
                <w:color w:val="000000"/>
                <w:sz w:val="20"/>
                <w:lang w:val="en-GB"/>
              </w:rPr>
            </w:pPr>
          </w:p>
          <w:p w14:paraId="32761A6B"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Final Product Evaluation (First revision</w:t>
            </w:r>
          </w:p>
          <w:p w14:paraId="77E040A0"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xml:space="preserve">Review: </w:t>
            </w:r>
          </w:p>
          <w:p w14:paraId="711C3E72"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Relative clauses.</w:t>
            </w:r>
          </w:p>
          <w:p w14:paraId="63949339"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Defining and Non-defining Relative Clauses.</w:t>
            </w:r>
          </w:p>
          <w:p w14:paraId="55E0DCA1"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xml:space="preserve">First, Second Conditional. </w:t>
            </w:r>
          </w:p>
          <w:p w14:paraId="2E7CEE0C"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Wishes.</w:t>
            </w:r>
          </w:p>
          <w:p w14:paraId="09C508DF"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w:t>
            </w:r>
          </w:p>
          <w:p w14:paraId="66F20390" w14:textId="77777777" w:rsidR="00061537" w:rsidRPr="00061537" w:rsidRDefault="00061537" w:rsidP="00DE0E99">
            <w:pPr>
              <w:ind w:right="1124"/>
              <w:jc w:val="both"/>
              <w:rPr>
                <w:rFonts w:ascii="Arial" w:eastAsia="Arial" w:hAnsi="Arial" w:cs="Arial"/>
                <w:noProof/>
                <w:color w:val="000000"/>
                <w:sz w:val="20"/>
                <w:lang w:val="en-GB"/>
              </w:rPr>
            </w:pPr>
            <w:r w:rsidRPr="00061537">
              <w:rPr>
                <w:rFonts w:ascii="Arial" w:eastAsia="Arial" w:hAnsi="Arial" w:cs="Arial"/>
                <w:noProof/>
                <w:color w:val="000000"/>
                <w:sz w:val="20"/>
                <w:lang w:val="en-GB"/>
              </w:rPr>
              <w:t xml:space="preserve">Third conditional  </w:t>
            </w:r>
          </w:p>
          <w:p w14:paraId="6D7FA020" w14:textId="77777777" w:rsidR="00061537" w:rsidRPr="00EB23B9" w:rsidRDefault="00061537" w:rsidP="00DE0E99">
            <w:pPr>
              <w:ind w:right="1124"/>
              <w:jc w:val="both"/>
              <w:rPr>
                <w:rFonts w:ascii="Arial" w:eastAsia="Arial" w:hAnsi="Arial" w:cs="Arial"/>
                <w:noProof/>
                <w:color w:val="000000"/>
                <w:sz w:val="20"/>
              </w:rPr>
            </w:pPr>
            <w:r w:rsidRPr="00EB23B9">
              <w:rPr>
                <w:rFonts w:ascii="Arial" w:eastAsia="Arial" w:hAnsi="Arial" w:cs="Arial"/>
                <w:noProof/>
                <w:color w:val="000000"/>
                <w:sz w:val="20"/>
              </w:rPr>
              <w:t>Phrasal Verbs.</w:t>
            </w:r>
          </w:p>
          <w:p w14:paraId="542ECC48" w14:textId="77777777" w:rsidR="00061537" w:rsidRPr="00EB23B9" w:rsidRDefault="00061537" w:rsidP="00DE0E99">
            <w:pPr>
              <w:ind w:right="1124"/>
              <w:jc w:val="both"/>
              <w:rPr>
                <w:rFonts w:ascii="Arial" w:eastAsia="Arial" w:hAnsi="Arial" w:cs="Arial"/>
                <w:noProof/>
                <w:color w:val="000000"/>
                <w:sz w:val="20"/>
              </w:rPr>
            </w:pPr>
            <w:r w:rsidRPr="00EB23B9">
              <w:rPr>
                <w:rFonts w:ascii="Arial" w:eastAsia="Arial" w:hAnsi="Arial" w:cs="Arial"/>
                <w:noProof/>
                <w:color w:val="000000"/>
                <w:sz w:val="20"/>
              </w:rPr>
              <w:t xml:space="preserve">Emplea convenciones del lenguaje escrito como recursos ortográficos y gramaticales complejos que le den claridad y sentido al texto, Por Ejemplo: Teniendo en cuenta: El Presente perfecto </w:t>
            </w:r>
            <w:r w:rsidRPr="00EB23B9">
              <w:rPr>
                <w:rFonts w:ascii="Arial" w:eastAsia="Arial" w:hAnsi="Arial" w:cs="Arial"/>
                <w:noProof/>
                <w:color w:val="000000"/>
                <w:sz w:val="20"/>
              </w:rPr>
              <w:lastRenderedPageBreak/>
              <w:t>continuo, El Pasado perfecto, los conectores, el reporte de un discurso, Los verbos Modales Tales como: Should, Might, May, Could, Conditionals Second and Third. Usa recursos textuales para aclarar y reforzar el sentido del texto con el fin de producir efectos en el Lector.</w:t>
            </w:r>
          </w:p>
          <w:p w14:paraId="225FCC49" w14:textId="77777777" w:rsidR="00061537" w:rsidRPr="00EB23B9" w:rsidRDefault="00061537" w:rsidP="00DE0E99">
            <w:pPr>
              <w:ind w:right="1124"/>
              <w:jc w:val="both"/>
              <w:rPr>
                <w:rFonts w:ascii="Arial" w:eastAsia="Arial" w:hAnsi="Arial" w:cs="Arial"/>
                <w:noProof/>
                <w:color w:val="000000"/>
                <w:sz w:val="20"/>
              </w:rPr>
            </w:pPr>
            <w:r w:rsidRPr="00EB23B9">
              <w:rPr>
                <w:rFonts w:ascii="Arial" w:eastAsia="Arial" w:hAnsi="Arial" w:cs="Arial"/>
                <w:noProof/>
                <w:color w:val="000000"/>
                <w:sz w:val="20"/>
              </w:rPr>
              <w:t>Produce textos escritos en inglés con coherencia, cohesión y fluidez de acuerdo con su nivel. Los jerarquiza utilizando diferentes relaciones lógicas (adición, contrates, secuencia, semejanza-diferencia, causa y consecuencia) ampliando su información de forma pertinente con vocabulario apropiado.</w:t>
            </w:r>
          </w:p>
          <w:p w14:paraId="502CD619" w14:textId="77777777" w:rsidR="00061537" w:rsidRPr="00EB23B9" w:rsidRDefault="00061537" w:rsidP="00DE0E99">
            <w:pPr>
              <w:ind w:right="1124"/>
              <w:jc w:val="both"/>
              <w:rPr>
                <w:rFonts w:ascii="Arial" w:eastAsia="Arial" w:hAnsi="Arial" w:cs="Arial"/>
                <w:noProof/>
                <w:color w:val="000000"/>
                <w:sz w:val="20"/>
              </w:rPr>
            </w:pPr>
            <w:r w:rsidRPr="00EB23B9">
              <w:rPr>
                <w:rFonts w:ascii="Arial" w:eastAsia="Arial" w:hAnsi="Arial" w:cs="Arial"/>
                <w:noProof/>
                <w:color w:val="000000"/>
                <w:sz w:val="20"/>
              </w:rPr>
              <w:lastRenderedPageBreak/>
              <w:t>Evaluación final del Área</w:t>
            </w:r>
          </w:p>
          <w:p w14:paraId="631E6528" w14:textId="77777777" w:rsidR="00061537" w:rsidRPr="00EB23B9" w:rsidRDefault="00061537" w:rsidP="00DE0E99">
            <w:pPr>
              <w:ind w:right="1124"/>
              <w:jc w:val="both"/>
              <w:rPr>
                <w:rFonts w:ascii="Arial" w:eastAsia="Arial" w:hAnsi="Arial" w:cs="Arial"/>
                <w:noProof/>
                <w:color w:val="000000"/>
                <w:sz w:val="20"/>
              </w:rPr>
            </w:pPr>
            <w:r w:rsidRPr="00EB23B9">
              <w:rPr>
                <w:rFonts w:ascii="Arial" w:eastAsia="Arial" w:hAnsi="Arial" w:cs="Arial"/>
                <w:noProof/>
                <w:color w:val="000000"/>
                <w:sz w:val="20"/>
              </w:rPr>
              <w:t xml:space="preserve"> Producto Final. </w:t>
            </w:r>
          </w:p>
          <w:p w14:paraId="201B94D6" w14:textId="77777777" w:rsidR="00061537" w:rsidRPr="00EB23B9" w:rsidRDefault="00061537" w:rsidP="00DE0E99">
            <w:pPr>
              <w:ind w:right="1124"/>
              <w:jc w:val="both"/>
              <w:rPr>
                <w:rFonts w:ascii="Arial" w:eastAsia="Arial" w:hAnsi="Arial" w:cs="Arial"/>
                <w:noProof/>
                <w:color w:val="000000"/>
                <w:sz w:val="20"/>
              </w:rPr>
            </w:pPr>
            <w:r w:rsidRPr="00EB23B9">
              <w:rPr>
                <w:rFonts w:ascii="Arial" w:eastAsia="Arial" w:hAnsi="Arial" w:cs="Arial"/>
                <w:noProof/>
                <w:color w:val="000000"/>
                <w:sz w:val="20"/>
              </w:rPr>
              <w:t>Evaluación del Portafolio del Estudiante.</w:t>
            </w:r>
          </w:p>
          <w:p w14:paraId="5D299F65" w14:textId="77777777" w:rsidR="00061537" w:rsidRPr="00AE0CF6" w:rsidRDefault="00061537" w:rsidP="00DE0E99">
            <w:pPr>
              <w:ind w:right="1124"/>
              <w:jc w:val="both"/>
              <w:rPr>
                <w:rFonts w:ascii="Arial" w:eastAsia="Arial" w:hAnsi="Arial" w:cs="Arial"/>
                <w:noProof/>
                <w:color w:val="000000"/>
                <w:sz w:val="20"/>
              </w:rPr>
            </w:pPr>
            <w:r w:rsidRPr="00EB23B9">
              <w:rPr>
                <w:rFonts w:ascii="Arial" w:eastAsia="Arial" w:hAnsi="Arial" w:cs="Arial"/>
                <w:noProof/>
                <w:color w:val="000000"/>
                <w:sz w:val="20"/>
              </w:rPr>
              <w:t>Colección de la Auto y Coe-evaluación</w:t>
            </w:r>
          </w:p>
          <w:p w14:paraId="20D4D4BD" w14:textId="77777777" w:rsidR="00061537" w:rsidRPr="00AE0CF6" w:rsidRDefault="00061537" w:rsidP="00DE0E99">
            <w:pPr>
              <w:ind w:right="1124"/>
              <w:jc w:val="both"/>
              <w:rPr>
                <w:rFonts w:ascii="Arial" w:eastAsia="Arial" w:hAnsi="Arial" w:cs="Arial"/>
                <w:color w:val="000000"/>
                <w:sz w:val="20"/>
              </w:rPr>
            </w:pPr>
          </w:p>
        </w:tc>
        <w:tc>
          <w:tcPr>
            <w:tcW w:w="0" w:type="auto"/>
            <w:tcBorders>
              <w:top w:val="single" w:sz="5" w:space="0" w:color="000000"/>
              <w:left w:val="single" w:sz="5" w:space="0" w:color="000000"/>
              <w:bottom w:val="single" w:sz="5" w:space="0" w:color="000000"/>
              <w:right w:val="single" w:sz="5" w:space="0" w:color="000000"/>
            </w:tcBorders>
          </w:tcPr>
          <w:p w14:paraId="1FF2117B" w14:textId="77777777" w:rsidR="00061537" w:rsidRPr="00AE0CF6" w:rsidRDefault="00061537" w:rsidP="00DE0E99">
            <w:pPr>
              <w:ind w:left="1" w:right="1124"/>
              <w:jc w:val="both"/>
              <w:rPr>
                <w:rFonts w:ascii="Arial" w:eastAsia="Arial" w:hAnsi="Arial" w:cs="Arial"/>
                <w:color w:val="000000"/>
                <w:sz w:val="20"/>
              </w:rPr>
            </w:pPr>
            <w:r w:rsidRPr="00AE0CF6">
              <w:rPr>
                <w:rFonts w:ascii="Arial" w:eastAsia="Arial" w:hAnsi="Arial" w:cs="Arial"/>
                <w:color w:val="000000"/>
                <w:sz w:val="20"/>
              </w:rPr>
              <w:lastRenderedPageBreak/>
              <w:t xml:space="preserve"> </w:t>
            </w:r>
          </w:p>
          <w:p w14:paraId="249565B7" w14:textId="77777777" w:rsidR="00061537" w:rsidRPr="00EB23B9" w:rsidRDefault="00061537" w:rsidP="00DE0E99">
            <w:pPr>
              <w:ind w:left="101" w:right="1124"/>
              <w:jc w:val="both"/>
              <w:rPr>
                <w:rFonts w:ascii="Arial" w:eastAsia="Arial" w:hAnsi="Arial" w:cs="Arial"/>
                <w:color w:val="000000"/>
                <w:sz w:val="18"/>
              </w:rPr>
            </w:pPr>
            <w:r w:rsidRPr="009B0BF2">
              <w:rPr>
                <w:rFonts w:ascii="Arial" w:eastAsia="Arial" w:hAnsi="Arial" w:cs="Arial"/>
                <w:color w:val="000000"/>
                <w:sz w:val="18"/>
              </w:rPr>
              <w:t>-</w:t>
            </w:r>
            <w:r w:rsidRPr="00EB23B9">
              <w:rPr>
                <w:rFonts w:ascii="Arial" w:eastAsia="Arial" w:hAnsi="Arial" w:cs="Arial"/>
                <w:color w:val="000000"/>
                <w:sz w:val="18"/>
              </w:rPr>
              <w:t>•</w:t>
            </w:r>
            <w:r w:rsidRPr="00EB23B9">
              <w:rPr>
                <w:rFonts w:ascii="Arial" w:eastAsia="Arial" w:hAnsi="Arial" w:cs="Arial"/>
                <w:color w:val="000000"/>
                <w:sz w:val="18"/>
              </w:rPr>
              <w:tab/>
              <w:t xml:space="preserve">Producción de textos </w:t>
            </w:r>
          </w:p>
          <w:p w14:paraId="126BE2A4" w14:textId="77777777" w:rsidR="00061537" w:rsidRPr="00061537" w:rsidRDefault="00061537" w:rsidP="00DE0E99">
            <w:pPr>
              <w:ind w:left="101" w:right="1124"/>
              <w:jc w:val="both"/>
              <w:rPr>
                <w:rFonts w:ascii="Arial" w:eastAsia="Arial" w:hAnsi="Arial" w:cs="Arial"/>
                <w:color w:val="000000"/>
                <w:sz w:val="18"/>
                <w:lang w:val="en-GB"/>
              </w:rPr>
            </w:pPr>
            <w:r w:rsidRPr="00EB23B9">
              <w:rPr>
                <w:rFonts w:ascii="Arial" w:eastAsia="Arial" w:hAnsi="Arial" w:cs="Arial"/>
                <w:color w:val="000000"/>
                <w:sz w:val="18"/>
              </w:rPr>
              <w:t xml:space="preserve">Los estudiantes identifican los verbos modales. </w:t>
            </w:r>
            <w:r w:rsidRPr="00061537">
              <w:rPr>
                <w:rFonts w:ascii="Arial" w:eastAsia="Arial" w:hAnsi="Arial" w:cs="Arial"/>
                <w:color w:val="000000"/>
                <w:sz w:val="18"/>
                <w:lang w:val="en-GB"/>
              </w:rPr>
              <w:t xml:space="preserve">Teniendo en cuenta: Can, could, be able to </w:t>
            </w:r>
          </w:p>
          <w:p w14:paraId="4FE27A27"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Must/Can’t a través de un texto.</w:t>
            </w:r>
          </w:p>
          <w:p w14:paraId="3E751C6F"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Los estudiantes serán capaces de escribir oraciones tomando como punto de partida Los verbos modales:  May/Might</w:t>
            </w:r>
          </w:p>
          <w:p w14:paraId="2DD0A83D"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Must/Have to.</w:t>
            </w:r>
          </w:p>
          <w:p w14:paraId="38D304CD"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 xml:space="preserve">Los estudiantes escribirán textos escritos. Teniendo en cuenta: Los verbos modales: Tal </w:t>
            </w:r>
            <w:r w:rsidRPr="00EB23B9">
              <w:rPr>
                <w:rFonts w:ascii="Arial" w:eastAsia="Arial" w:hAnsi="Arial" w:cs="Arial"/>
                <w:color w:val="000000"/>
                <w:sz w:val="18"/>
              </w:rPr>
              <w:lastRenderedPageBreak/>
              <w:t xml:space="preserve">como: Mustn’t/Don’t have to/Needn’t </w:t>
            </w:r>
          </w:p>
          <w:p w14:paraId="126C01BF"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Should/Ought to.</w:t>
            </w:r>
          </w:p>
          <w:p w14:paraId="548BA49F" w14:textId="77777777" w:rsidR="00061537" w:rsidRPr="00061537" w:rsidRDefault="00061537" w:rsidP="00DE0E99">
            <w:pPr>
              <w:ind w:left="101" w:right="1124"/>
              <w:jc w:val="both"/>
              <w:rPr>
                <w:rFonts w:ascii="Arial" w:eastAsia="Arial" w:hAnsi="Arial" w:cs="Arial"/>
                <w:color w:val="000000"/>
                <w:sz w:val="18"/>
                <w:lang w:val="en-GB"/>
              </w:rPr>
            </w:pPr>
            <w:r w:rsidRPr="00EB23B9">
              <w:rPr>
                <w:rFonts w:ascii="Arial" w:eastAsia="Arial" w:hAnsi="Arial" w:cs="Arial"/>
                <w:color w:val="000000"/>
                <w:sz w:val="18"/>
              </w:rPr>
              <w:t>•</w:t>
            </w:r>
            <w:r w:rsidRPr="00EB23B9">
              <w:rPr>
                <w:rFonts w:ascii="Arial" w:eastAsia="Arial" w:hAnsi="Arial" w:cs="Arial"/>
                <w:color w:val="000000"/>
                <w:sz w:val="18"/>
              </w:rPr>
              <w:tab/>
              <w:t xml:space="preserve">Los estudiantes describen la información específica a través de un texto. </w:t>
            </w:r>
            <w:r w:rsidRPr="00061537">
              <w:rPr>
                <w:rFonts w:ascii="Arial" w:eastAsia="Arial" w:hAnsi="Arial" w:cs="Arial"/>
                <w:color w:val="000000"/>
                <w:sz w:val="18"/>
                <w:lang w:val="en-GB"/>
              </w:rPr>
              <w:t>Teniendo en cuenta: The Passive Voice: Present perfect and, Past perfect.</w:t>
            </w:r>
          </w:p>
          <w:p w14:paraId="0C37565C"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Los estudiantes desarrollarán una práctica en Inglés usando The Quantifiers: a bit of, too much.</w:t>
            </w:r>
          </w:p>
          <w:p w14:paraId="41F8BECB"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Los estudiantes le darán uso a los Quantifiers many, (not) enough and plenty of.</w:t>
            </w:r>
          </w:p>
          <w:p w14:paraId="7EBC5480"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-Ficha de evaluación.</w:t>
            </w:r>
          </w:p>
          <w:p w14:paraId="1A029BC7" w14:textId="77777777" w:rsidR="00061537" w:rsidRPr="00061537" w:rsidRDefault="00061537" w:rsidP="00DE0E99">
            <w:pPr>
              <w:ind w:left="101" w:right="1124"/>
              <w:jc w:val="both"/>
              <w:rPr>
                <w:rFonts w:ascii="Arial" w:eastAsia="Arial" w:hAnsi="Arial" w:cs="Arial"/>
                <w:color w:val="000000"/>
                <w:sz w:val="18"/>
                <w:lang w:val="en-GB"/>
              </w:rPr>
            </w:pPr>
            <w:r w:rsidRPr="00EB23B9">
              <w:rPr>
                <w:rFonts w:ascii="Arial" w:eastAsia="Arial" w:hAnsi="Arial" w:cs="Arial"/>
                <w:color w:val="000000"/>
                <w:sz w:val="18"/>
              </w:rPr>
              <w:t>•</w:t>
            </w:r>
            <w:r w:rsidRPr="00EB23B9">
              <w:rPr>
                <w:rFonts w:ascii="Arial" w:eastAsia="Arial" w:hAnsi="Arial" w:cs="Arial"/>
                <w:color w:val="000000"/>
                <w:sz w:val="18"/>
              </w:rPr>
              <w:tab/>
              <w:t xml:space="preserve">Los estudiantes usarán los conectores. </w:t>
            </w:r>
            <w:r w:rsidRPr="00061537">
              <w:rPr>
                <w:rFonts w:ascii="Arial" w:eastAsia="Arial" w:hAnsi="Arial" w:cs="Arial"/>
                <w:color w:val="000000"/>
                <w:sz w:val="18"/>
                <w:lang w:val="en-GB"/>
              </w:rPr>
              <w:t>Tales Como: although, even though, despite, in spite of, however</w:t>
            </w:r>
          </w:p>
          <w:p w14:paraId="711EDCB5"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-Ficha de evaluación</w:t>
            </w:r>
          </w:p>
          <w:p w14:paraId="48060D88"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 xml:space="preserve">Los estudiantes serán capaces de utilizar las cláusulas relacionadas con: </w:t>
            </w:r>
            <w:r w:rsidRPr="00EB23B9">
              <w:rPr>
                <w:rFonts w:ascii="Arial" w:eastAsia="Arial" w:hAnsi="Arial" w:cs="Arial"/>
                <w:color w:val="000000"/>
                <w:sz w:val="18"/>
              </w:rPr>
              <w:lastRenderedPageBreak/>
              <w:t>who, that, where, which, whose, where and when.</w:t>
            </w:r>
          </w:p>
          <w:p w14:paraId="2B41E4F6"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Los estudiantes serán capaces de Retroalimentar los contenidos estudiados en clases anteriores.</w:t>
            </w:r>
          </w:p>
          <w:p w14:paraId="19F980F2"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 xml:space="preserve">Los estudiantes desarrollan una Práctica de Inglés definiendo y no definiendo las Cláusulas relativas.  </w:t>
            </w:r>
          </w:p>
          <w:p w14:paraId="13D473A5"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 xml:space="preserve">Los estudiantes elaboran un cuadro tomando como punto de partida The First Conditional and Wishes. </w:t>
            </w:r>
          </w:p>
          <w:p w14:paraId="58654F77"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Los estudiantes elaboran oraciones. Teniendo en cuenta: The Third conditional and Phrasal verbs.</w:t>
            </w:r>
          </w:p>
          <w:p w14:paraId="41A66FDB"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 xml:space="preserve"> Los estudiantes completan textos.</w:t>
            </w:r>
          </w:p>
          <w:p w14:paraId="291E066B"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Los estudiantes ponen en práctica el uso de textos de forma coherente y cohesionada.</w:t>
            </w:r>
          </w:p>
          <w:p w14:paraId="7FE8F2E3" w14:textId="77777777" w:rsidR="00061537" w:rsidRPr="00EB23B9" w:rsidRDefault="00061537" w:rsidP="00DE0E99">
            <w:pPr>
              <w:ind w:left="101" w:right="1124"/>
              <w:jc w:val="both"/>
              <w:rPr>
                <w:rFonts w:ascii="Arial" w:eastAsia="Arial" w:hAnsi="Arial" w:cs="Arial"/>
                <w:color w:val="000000"/>
                <w:sz w:val="18"/>
              </w:rPr>
            </w:pPr>
          </w:p>
          <w:p w14:paraId="26BADB43"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 xml:space="preserve">Los estudiantes realizan su exposición </w:t>
            </w:r>
          </w:p>
          <w:p w14:paraId="697A6949"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lastRenderedPageBreak/>
              <w:t>•</w:t>
            </w:r>
            <w:r w:rsidRPr="00EB23B9">
              <w:rPr>
                <w:rFonts w:ascii="Arial" w:eastAsia="Arial" w:hAnsi="Arial" w:cs="Arial"/>
                <w:color w:val="000000"/>
                <w:sz w:val="18"/>
              </w:rPr>
              <w:tab/>
              <w:t>Examen escrito.</w:t>
            </w:r>
          </w:p>
          <w:p w14:paraId="18260E75" w14:textId="77777777" w:rsidR="00061537" w:rsidRPr="00EB23B9" w:rsidRDefault="00061537" w:rsidP="00DE0E99">
            <w:pPr>
              <w:ind w:left="101" w:right="1124"/>
              <w:jc w:val="both"/>
              <w:rPr>
                <w:rFonts w:ascii="Arial" w:eastAsia="Arial" w:hAnsi="Arial" w:cs="Arial"/>
                <w:color w:val="000000"/>
                <w:sz w:val="18"/>
              </w:rPr>
            </w:pPr>
            <w:r w:rsidRPr="00EB23B9">
              <w:rPr>
                <w:rFonts w:ascii="Arial" w:eastAsia="Arial" w:hAnsi="Arial" w:cs="Arial"/>
                <w:color w:val="000000"/>
                <w:sz w:val="18"/>
              </w:rPr>
              <w:t>•</w:t>
            </w:r>
            <w:r w:rsidRPr="00EB23B9">
              <w:rPr>
                <w:rFonts w:ascii="Arial" w:eastAsia="Arial" w:hAnsi="Arial" w:cs="Arial"/>
                <w:color w:val="000000"/>
                <w:sz w:val="18"/>
              </w:rPr>
              <w:tab/>
              <w:t xml:space="preserve">Conocimiento del contenido </w:t>
            </w:r>
          </w:p>
          <w:p w14:paraId="0705586D" w14:textId="77777777" w:rsidR="00061537" w:rsidRPr="009B0BF2" w:rsidRDefault="00061537" w:rsidP="00DE0E99">
            <w:pPr>
              <w:ind w:left="101" w:right="1124"/>
              <w:jc w:val="both"/>
              <w:rPr>
                <w:rFonts w:ascii="Arial" w:eastAsia="Arial" w:hAnsi="Arial" w:cs="Arial"/>
                <w:color w:val="000000"/>
                <w:sz w:val="20"/>
              </w:rPr>
            </w:pPr>
            <w:r w:rsidRPr="00EB23B9">
              <w:rPr>
                <w:rFonts w:ascii="Arial" w:eastAsia="Arial" w:hAnsi="Arial" w:cs="Arial"/>
                <w:color w:val="000000"/>
                <w:sz w:val="18"/>
              </w:rPr>
              <w:t>•</w:t>
            </w:r>
            <w:r w:rsidRPr="00EB23B9">
              <w:rPr>
                <w:rFonts w:ascii="Arial" w:eastAsia="Arial" w:hAnsi="Arial" w:cs="Arial"/>
                <w:color w:val="000000"/>
                <w:sz w:val="18"/>
              </w:rPr>
              <w:tab/>
              <w:t>Conocimiento altitudinal</w:t>
            </w:r>
          </w:p>
          <w:p w14:paraId="731E10BB" w14:textId="77777777" w:rsidR="00061537" w:rsidRPr="00AE0CF6" w:rsidRDefault="00061537" w:rsidP="00DE0E99">
            <w:pPr>
              <w:ind w:left="101" w:right="1124"/>
              <w:jc w:val="both"/>
              <w:rPr>
                <w:rFonts w:ascii="Arial" w:eastAsia="Arial" w:hAnsi="Arial" w:cs="Arial"/>
                <w:color w:val="000000"/>
                <w:sz w:val="20"/>
              </w:rPr>
            </w:pPr>
            <w:r w:rsidRPr="009B0BF2">
              <w:rPr>
                <w:rFonts w:ascii="Arial" w:eastAsia="Arial" w:hAnsi="Arial" w:cs="Arial"/>
                <w:color w:val="000000"/>
                <w:sz w:val="20"/>
              </w:rPr>
              <w:t xml:space="preserve"> </w:t>
            </w:r>
          </w:p>
          <w:p w14:paraId="6374CC8B" w14:textId="77777777" w:rsidR="00061537" w:rsidRPr="00AE0CF6" w:rsidRDefault="00061537" w:rsidP="00DE0E99">
            <w:pPr>
              <w:ind w:left="101" w:right="1124"/>
              <w:jc w:val="both"/>
              <w:rPr>
                <w:rFonts w:ascii="Arial" w:eastAsia="Arial" w:hAnsi="Arial" w:cs="Arial"/>
                <w:color w:val="000000"/>
                <w:sz w:val="20"/>
              </w:rPr>
            </w:pPr>
          </w:p>
        </w:tc>
        <w:tc>
          <w:tcPr>
            <w:tcW w:w="6245" w:type="dxa"/>
            <w:tcBorders>
              <w:top w:val="single" w:sz="5" w:space="0" w:color="000000"/>
              <w:left w:val="single" w:sz="5" w:space="0" w:color="000000"/>
              <w:bottom w:val="single" w:sz="5" w:space="0" w:color="000000"/>
              <w:right w:val="single" w:sz="5" w:space="0" w:color="000000"/>
            </w:tcBorders>
          </w:tcPr>
          <w:p w14:paraId="12D7DF05" w14:textId="77777777" w:rsidR="00061537" w:rsidRDefault="00061537" w:rsidP="00DE0E99">
            <w:pPr>
              <w:ind w:left="276" w:right="1124" w:hanging="84"/>
              <w:jc w:val="both"/>
              <w:rPr>
                <w:rFonts w:ascii="Arial" w:eastAsia="Arial" w:hAnsi="Arial" w:cs="Arial"/>
                <w:color w:val="000000"/>
                <w:sz w:val="20"/>
              </w:rPr>
            </w:pPr>
          </w:p>
          <w:p w14:paraId="7E937337" w14:textId="77777777" w:rsidR="00061537" w:rsidRPr="00EB23B9" w:rsidRDefault="00061537" w:rsidP="00DE0E99">
            <w:pPr>
              <w:ind w:left="276" w:right="1124" w:hanging="84"/>
              <w:jc w:val="both"/>
              <w:rPr>
                <w:rFonts w:ascii="Arial" w:eastAsia="Arial" w:hAnsi="Arial" w:cs="Arial"/>
                <w:color w:val="000000"/>
                <w:sz w:val="20"/>
              </w:rPr>
            </w:pPr>
            <w:r>
              <w:rPr>
                <w:rFonts w:ascii="Arial" w:eastAsia="Arial" w:hAnsi="Arial" w:cs="Arial"/>
                <w:color w:val="000000"/>
                <w:sz w:val="20"/>
              </w:rPr>
              <w:t>-</w:t>
            </w:r>
            <w:r w:rsidRPr="00EB23B9">
              <w:rPr>
                <w:rFonts w:ascii="Arial" w:eastAsia="Arial" w:hAnsi="Arial" w:cs="Arial"/>
                <w:color w:val="000000"/>
                <w:sz w:val="20"/>
              </w:rPr>
              <w:t>•</w:t>
            </w:r>
            <w:r w:rsidRPr="00EB23B9">
              <w:rPr>
                <w:rFonts w:ascii="Arial" w:eastAsia="Arial" w:hAnsi="Arial" w:cs="Arial"/>
                <w:color w:val="000000"/>
                <w:sz w:val="20"/>
              </w:rPr>
              <w:tab/>
              <w:t>Elaboran un texto corto acerca del Presente continuo en el cuaderno.</w:t>
            </w:r>
          </w:p>
          <w:p w14:paraId="79B81238"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259FD752"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Organizan sus ideas teniendo en cuenta Los verbos modales a través de un texto.</w:t>
            </w:r>
            <w:r w:rsidRPr="00EB23B9">
              <w:rPr>
                <w:rFonts w:ascii="Arial" w:eastAsia="Arial" w:hAnsi="Arial" w:cs="Arial"/>
                <w:color w:val="000000"/>
                <w:sz w:val="20"/>
              </w:rPr>
              <w:tab/>
              <w:t>•</w:t>
            </w:r>
            <w:r w:rsidRPr="00EB23B9">
              <w:rPr>
                <w:rFonts w:ascii="Arial" w:eastAsia="Arial" w:hAnsi="Arial" w:cs="Arial"/>
                <w:color w:val="000000"/>
                <w:sz w:val="20"/>
              </w:rPr>
              <w:tab/>
              <w:t xml:space="preserve">Guía de Observación </w:t>
            </w:r>
          </w:p>
          <w:p w14:paraId="00142AB4"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Elaboran oraciones utilizando Los verbos modales.</w:t>
            </w:r>
            <w:r w:rsidRPr="00EB23B9">
              <w:rPr>
                <w:rFonts w:ascii="Arial" w:eastAsia="Arial" w:hAnsi="Arial" w:cs="Arial"/>
                <w:color w:val="000000"/>
                <w:sz w:val="20"/>
              </w:rPr>
              <w:tab/>
              <w:t>•</w:t>
            </w:r>
            <w:r w:rsidRPr="00EB23B9">
              <w:rPr>
                <w:rFonts w:ascii="Arial" w:eastAsia="Arial" w:hAnsi="Arial" w:cs="Arial"/>
                <w:color w:val="000000"/>
                <w:sz w:val="20"/>
              </w:rPr>
              <w:tab/>
              <w:t>Lista de Cotejo</w:t>
            </w:r>
          </w:p>
          <w:p w14:paraId="20B6DA90"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Elaboran un texto tomando como punto de partida Los verbos modales.</w:t>
            </w:r>
          </w:p>
          <w:p w14:paraId="21EB8F5F"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ab/>
              <w:t>•</w:t>
            </w:r>
            <w:r w:rsidRPr="00EB23B9">
              <w:rPr>
                <w:rFonts w:ascii="Arial" w:eastAsia="Arial" w:hAnsi="Arial" w:cs="Arial"/>
                <w:color w:val="000000"/>
                <w:sz w:val="20"/>
              </w:rPr>
              <w:tab/>
              <w:t>Lista de Cotejo</w:t>
            </w:r>
          </w:p>
          <w:p w14:paraId="64E7F472"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 xml:space="preserve">Elaboran oraciones   utilizando La voz pasiva en el cuaderno. </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31999773"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Retroalimentan y comprueban Qué recuerdan acerca de los cuantificadores.</w:t>
            </w:r>
            <w:r w:rsidRPr="00EB23B9">
              <w:rPr>
                <w:rFonts w:ascii="Arial" w:eastAsia="Arial" w:hAnsi="Arial" w:cs="Arial"/>
                <w:color w:val="000000"/>
                <w:sz w:val="20"/>
              </w:rPr>
              <w:tab/>
              <w:t>•</w:t>
            </w:r>
            <w:r w:rsidRPr="00EB23B9">
              <w:rPr>
                <w:rFonts w:ascii="Arial" w:eastAsia="Arial" w:hAnsi="Arial" w:cs="Arial"/>
                <w:color w:val="000000"/>
                <w:sz w:val="20"/>
              </w:rPr>
              <w:tab/>
              <w:t>Textos escritos</w:t>
            </w:r>
          </w:p>
          <w:p w14:paraId="6C53EF0A"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Organizan sus ideas teniendo en cuenta los cuantificadores a través de un texto.</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6B0651C9"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Evaluación del Portafolio. (Primera revisión)</w:t>
            </w:r>
          </w:p>
          <w:p w14:paraId="6C7C6F4C"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lastRenderedPageBreak/>
              <w:t>•</w:t>
            </w:r>
            <w:r w:rsidRPr="00EB23B9">
              <w:rPr>
                <w:rFonts w:ascii="Arial" w:eastAsia="Arial" w:hAnsi="Arial" w:cs="Arial"/>
                <w:color w:val="000000"/>
                <w:sz w:val="20"/>
              </w:rPr>
              <w:tab/>
              <w:t xml:space="preserve">Elaboran un texto usando las palabras conectoras. </w:t>
            </w:r>
            <w:r w:rsidRPr="00EB23B9">
              <w:rPr>
                <w:rFonts w:ascii="Arial" w:eastAsia="Arial" w:hAnsi="Arial" w:cs="Arial"/>
                <w:color w:val="000000"/>
                <w:sz w:val="20"/>
              </w:rPr>
              <w:tab/>
              <w:t>•</w:t>
            </w:r>
            <w:r w:rsidRPr="00EB23B9">
              <w:rPr>
                <w:rFonts w:ascii="Arial" w:eastAsia="Arial" w:hAnsi="Arial" w:cs="Arial"/>
                <w:color w:val="000000"/>
                <w:sz w:val="20"/>
              </w:rPr>
              <w:tab/>
              <w:t>Ficha de evaluación de Portafolio</w:t>
            </w:r>
          </w:p>
          <w:p w14:paraId="7CC6AA5F"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Evaluación del Producto final (Primera Revisión)</w:t>
            </w:r>
          </w:p>
          <w:p w14:paraId="6C82F0C6"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 xml:space="preserve">Elaboran oraciones interrogativas usando las cláusulas relativas. </w:t>
            </w:r>
            <w:r w:rsidRPr="00EB23B9">
              <w:rPr>
                <w:rFonts w:ascii="Arial" w:eastAsia="Arial" w:hAnsi="Arial" w:cs="Arial"/>
                <w:color w:val="000000"/>
                <w:sz w:val="20"/>
              </w:rPr>
              <w:tab/>
              <w:t>•</w:t>
            </w:r>
            <w:r w:rsidRPr="00EB23B9">
              <w:rPr>
                <w:rFonts w:ascii="Arial" w:eastAsia="Arial" w:hAnsi="Arial" w:cs="Arial"/>
                <w:color w:val="000000"/>
                <w:sz w:val="20"/>
              </w:rPr>
              <w:tab/>
              <w:t>Ficha de evaluación del Producto Final</w:t>
            </w:r>
          </w:p>
          <w:p w14:paraId="765BDC47"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 xml:space="preserve">Completan con las cláusulas relativas usando su información a través de textos.  </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3D1E95D7"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Completan el correcto uso de la cláusula relativas definidas y no definidas en horas de trabajo.</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5967314B"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Describen actividades de sus compañeros usando el primer y Segundo condicional.</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66DB026E"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Elaboran textos cortos usando el Tercer condicional y los verbos parafraseados en su cuaderno.</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7AF91D49"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Elaboran textos acerca de los tiempos gramaticales entre otros usando su información.</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41E565DE"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 xml:space="preserve">Analizan el uso de palabras conectoras a través de textos. </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1881C24E"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ab/>
            </w:r>
          </w:p>
          <w:p w14:paraId="4507D6D8"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Sintetizan las diferencias de los tiempos gramaticales en el Presente perfecto continuo.</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58C9F243"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Verifican los conocimientos obtenidos.</w:t>
            </w:r>
          </w:p>
          <w:p w14:paraId="565FCD5B"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Por parte del estudiante a través de las formas de Auto y Coe-evaluación.</w:t>
            </w:r>
          </w:p>
          <w:p w14:paraId="3455EDCE" w14:textId="77777777" w:rsidR="00061537" w:rsidRPr="00EB23B9"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Se Evalúa el Producto final usando la Ficha de Observación.</w:t>
            </w:r>
            <w:r w:rsidRPr="00EB23B9">
              <w:rPr>
                <w:rFonts w:ascii="Arial" w:eastAsia="Arial" w:hAnsi="Arial" w:cs="Arial"/>
                <w:color w:val="000000"/>
                <w:sz w:val="20"/>
              </w:rPr>
              <w:tab/>
              <w:t>•</w:t>
            </w:r>
            <w:r w:rsidRPr="00EB23B9">
              <w:rPr>
                <w:rFonts w:ascii="Arial" w:eastAsia="Arial" w:hAnsi="Arial" w:cs="Arial"/>
                <w:color w:val="000000"/>
                <w:sz w:val="20"/>
              </w:rPr>
              <w:tab/>
              <w:t>Guía de Observación</w:t>
            </w:r>
          </w:p>
          <w:p w14:paraId="5F90D831" w14:textId="77777777" w:rsidR="00061537" w:rsidRPr="009B0BF2" w:rsidRDefault="00061537" w:rsidP="00DE0E99">
            <w:pPr>
              <w:ind w:left="276" w:right="1124" w:hanging="84"/>
              <w:jc w:val="both"/>
              <w:rPr>
                <w:rFonts w:ascii="Arial" w:eastAsia="Arial" w:hAnsi="Arial" w:cs="Arial"/>
                <w:color w:val="000000"/>
                <w:sz w:val="20"/>
              </w:rPr>
            </w:pPr>
            <w:r w:rsidRPr="00EB23B9">
              <w:rPr>
                <w:rFonts w:ascii="Arial" w:eastAsia="Arial" w:hAnsi="Arial" w:cs="Arial"/>
                <w:color w:val="000000"/>
                <w:sz w:val="20"/>
              </w:rPr>
              <w:t>•</w:t>
            </w:r>
            <w:r w:rsidRPr="00EB23B9">
              <w:rPr>
                <w:rFonts w:ascii="Arial" w:eastAsia="Arial" w:hAnsi="Arial" w:cs="Arial"/>
                <w:color w:val="000000"/>
                <w:sz w:val="20"/>
              </w:rPr>
              <w:tab/>
              <w:t>Examen escrito</w:t>
            </w:r>
          </w:p>
          <w:p w14:paraId="52C2C044" w14:textId="77777777" w:rsidR="00061537" w:rsidRPr="009B0BF2" w:rsidRDefault="00061537" w:rsidP="00DE0E99">
            <w:pPr>
              <w:ind w:left="276" w:right="1124" w:hanging="84"/>
              <w:jc w:val="both"/>
              <w:rPr>
                <w:rFonts w:ascii="Arial" w:eastAsia="Arial" w:hAnsi="Arial" w:cs="Arial"/>
                <w:color w:val="000000"/>
                <w:sz w:val="20"/>
              </w:rPr>
            </w:pPr>
            <w:r w:rsidRPr="009B0BF2">
              <w:rPr>
                <w:rFonts w:ascii="Arial" w:eastAsia="Arial" w:hAnsi="Arial" w:cs="Arial"/>
                <w:color w:val="000000"/>
                <w:sz w:val="20"/>
              </w:rPr>
              <w:t xml:space="preserve"> </w:t>
            </w:r>
          </w:p>
          <w:p w14:paraId="1456E332" w14:textId="77777777" w:rsidR="00061537" w:rsidRPr="00AE0CF6" w:rsidRDefault="00061537" w:rsidP="00DE0E99">
            <w:pPr>
              <w:ind w:left="276" w:right="1124" w:hanging="84"/>
              <w:jc w:val="both"/>
              <w:rPr>
                <w:rFonts w:ascii="Arial" w:eastAsia="Arial" w:hAnsi="Arial" w:cs="Arial"/>
                <w:color w:val="000000"/>
                <w:sz w:val="20"/>
              </w:rPr>
            </w:pPr>
          </w:p>
        </w:tc>
      </w:tr>
    </w:tbl>
    <w:p w14:paraId="1A2FBDEF" w14:textId="02813EE7" w:rsidR="006B6834" w:rsidRDefault="006B6834">
      <w:pPr>
        <w:rPr>
          <w:rFonts w:ascii="Calibri,Bold" w:hAnsi="Calibri,Bold" w:cs="Calibri,Bold"/>
          <w:b/>
          <w:bCs/>
          <w:color w:val="000000" w:themeColor="text1"/>
          <w:sz w:val="24"/>
          <w:szCs w:val="28"/>
        </w:rPr>
      </w:pPr>
    </w:p>
    <w:p w14:paraId="30448360" w14:textId="20BAE276" w:rsidR="00A47916" w:rsidRPr="00282070" w:rsidRDefault="00A47916" w:rsidP="00282070">
      <w:pPr>
        <w:tabs>
          <w:tab w:val="left" w:pos="1843"/>
        </w:tabs>
        <w:spacing w:after="0" w:line="240" w:lineRule="auto"/>
        <w:ind w:left="-426"/>
        <w:jc w:val="center"/>
        <w:rPr>
          <w:rFonts w:ascii="Calibri,Bold" w:eastAsia="Calibri" w:hAnsi="Calibri,Bold" w:cs="Calibri,Bold"/>
          <w:b/>
          <w:bCs/>
          <w:color w:val="000000" w:themeColor="text1"/>
          <w:sz w:val="28"/>
          <w:szCs w:val="28"/>
        </w:rPr>
      </w:pPr>
      <w:r w:rsidRPr="009E6B29">
        <w:rPr>
          <w:rFonts w:ascii="Calibri,Bold" w:eastAsia="Calibri" w:hAnsi="Calibri,Bold" w:cs="Calibri,Bold"/>
          <w:b/>
          <w:bCs/>
          <w:color w:val="000000" w:themeColor="text1"/>
          <w:sz w:val="28"/>
          <w:szCs w:val="28"/>
        </w:rPr>
        <w:t xml:space="preserve">FONÉTICA Y FONOLOGÍA II  </w:t>
      </w:r>
    </w:p>
    <w:tbl>
      <w:tblPr>
        <w:tblStyle w:val="TableGrid"/>
        <w:tblW w:w="13750" w:type="dxa"/>
        <w:tblInd w:w="-573" w:type="dxa"/>
        <w:tblCellMar>
          <w:top w:w="11" w:type="dxa"/>
          <w:left w:w="11" w:type="dxa"/>
          <w:bottom w:w="11" w:type="dxa"/>
          <w:right w:w="57" w:type="dxa"/>
        </w:tblCellMar>
        <w:tblLook w:val="04A0" w:firstRow="1" w:lastRow="0" w:firstColumn="1" w:lastColumn="0" w:noHBand="0" w:noVBand="1"/>
      </w:tblPr>
      <w:tblGrid>
        <w:gridCol w:w="3261"/>
        <w:gridCol w:w="4257"/>
        <w:gridCol w:w="2833"/>
        <w:gridCol w:w="3399"/>
      </w:tblGrid>
      <w:tr w:rsidR="006B6834" w:rsidRPr="00C622E7" w14:paraId="1D2BF0FF" w14:textId="77777777" w:rsidTr="006B6834">
        <w:trPr>
          <w:trHeight w:val="441"/>
        </w:trPr>
        <w:tc>
          <w:tcPr>
            <w:tcW w:w="13750" w:type="dxa"/>
            <w:gridSpan w:val="4"/>
            <w:tcBorders>
              <w:top w:val="single" w:sz="5" w:space="0" w:color="000000"/>
              <w:left w:val="single" w:sz="5" w:space="0" w:color="000000"/>
              <w:bottom w:val="single" w:sz="5" w:space="0" w:color="000000"/>
              <w:right w:val="single" w:sz="5" w:space="0" w:color="000000"/>
            </w:tcBorders>
            <w:shd w:val="clear" w:color="auto" w:fill="D9D9D9"/>
          </w:tcPr>
          <w:p w14:paraId="31441D7C" w14:textId="77777777" w:rsidR="006B6834" w:rsidRPr="00C622E7" w:rsidRDefault="006B6834" w:rsidP="00610470">
            <w:pPr>
              <w:spacing w:line="259" w:lineRule="auto"/>
              <w:ind w:left="4"/>
              <w:jc w:val="center"/>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 xml:space="preserve">ÁREA: </w:t>
            </w:r>
            <w:r>
              <w:rPr>
                <w:rFonts w:ascii="Arial Narrow" w:eastAsia="Arial" w:hAnsi="Arial Narrow" w:cs="Arial"/>
                <w:b/>
                <w:bCs/>
                <w:color w:val="000000" w:themeColor="text1"/>
                <w:sz w:val="20"/>
                <w:szCs w:val="20"/>
              </w:rPr>
              <w:t xml:space="preserve">Fonética y Fonología II </w:t>
            </w:r>
          </w:p>
        </w:tc>
      </w:tr>
      <w:tr w:rsidR="006B6834" w:rsidRPr="00C622E7" w14:paraId="065E9862" w14:textId="77777777" w:rsidTr="006B6834">
        <w:trPr>
          <w:trHeight w:val="1066"/>
        </w:trPr>
        <w:tc>
          <w:tcPr>
            <w:tcW w:w="13750" w:type="dxa"/>
            <w:gridSpan w:val="4"/>
            <w:tcBorders>
              <w:top w:val="single" w:sz="5" w:space="0" w:color="000000"/>
              <w:left w:val="single" w:sz="5" w:space="0" w:color="000000"/>
              <w:bottom w:val="single" w:sz="5" w:space="0" w:color="000000"/>
              <w:right w:val="single" w:sz="5" w:space="0" w:color="000000"/>
            </w:tcBorders>
          </w:tcPr>
          <w:p w14:paraId="39C91D09" w14:textId="77777777" w:rsidR="006B6834" w:rsidRDefault="006B6834" w:rsidP="00610470">
            <w:pPr>
              <w:spacing w:line="259" w:lineRule="auto"/>
              <w:rPr>
                <w:rFonts w:ascii="Arial Narrow" w:eastAsia="Arial" w:hAnsi="Arial Narrow" w:cs="Arial"/>
                <w:b/>
                <w:color w:val="000000" w:themeColor="text1"/>
                <w:sz w:val="20"/>
                <w:szCs w:val="20"/>
              </w:rPr>
            </w:pPr>
            <w:r w:rsidRPr="00C622E7">
              <w:rPr>
                <w:rFonts w:ascii="Arial Narrow" w:eastAsia="Arial" w:hAnsi="Arial Narrow" w:cs="Arial"/>
                <w:b/>
                <w:color w:val="000000" w:themeColor="text1"/>
                <w:sz w:val="20"/>
                <w:szCs w:val="20"/>
              </w:rPr>
              <w:t>SUMILLA:</w:t>
            </w:r>
          </w:p>
          <w:p w14:paraId="736BB729" w14:textId="77777777" w:rsidR="006B6834" w:rsidRPr="00C622E7" w:rsidRDefault="006B6834" w:rsidP="00610470">
            <w:pPr>
              <w:spacing w:line="259" w:lineRule="auto"/>
              <w:jc w:val="both"/>
              <w:rPr>
                <w:rFonts w:ascii="Arial Narrow" w:hAnsi="Arial Narrow" w:cs="Arial"/>
                <w:color w:val="000000" w:themeColor="text1"/>
                <w:sz w:val="20"/>
                <w:szCs w:val="20"/>
              </w:rPr>
            </w:pPr>
            <w:r w:rsidRPr="0006050B">
              <w:rPr>
                <w:rFonts w:ascii="Arial Narrow" w:eastAsia="Arial" w:hAnsi="Arial Narrow" w:cs="Arial"/>
                <w:bCs/>
                <w:color w:val="000000" w:themeColor="text1"/>
                <w:sz w:val="20"/>
                <w:szCs w:val="20"/>
              </w:rPr>
              <w:t>El área de Fonética y Fonología II, tiene como propósito contribuir  a la formación personal  profesional y social  del estudiante,  quién ampliará y profundizará el estudio de la descripción del sistema fonológico inglés en sus componentes segméntales (fonemas vocálicos y consonánticos) así como la discriminación, trascripción y uso de los fonemas del alfabeto fonético internacional con objeto de realizar transcripciones fonéticas así como de facilitar la adquisición de una pronunciación correcta del idioma inglés</w:t>
            </w:r>
          </w:p>
        </w:tc>
      </w:tr>
      <w:tr w:rsidR="006B6834" w:rsidRPr="00C622E7" w14:paraId="25EE7092" w14:textId="77777777" w:rsidTr="006B6834">
        <w:trPr>
          <w:trHeight w:val="209"/>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14:paraId="76089E12" w14:textId="77777777" w:rsidR="006B6834" w:rsidRPr="00C622E7" w:rsidRDefault="006B6834" w:rsidP="00610470">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CÓD. CRITE.  DESEMPEÑO</w:t>
            </w:r>
            <w:r w:rsidRPr="00C622E7">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43A51AC4" w14:textId="77777777" w:rsidR="006B6834" w:rsidRPr="00C622E7" w:rsidRDefault="006B6834" w:rsidP="00610470">
            <w:pPr>
              <w:spacing w:line="259" w:lineRule="auto"/>
              <w:ind w:right="8"/>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CONTENIDOS</w:t>
            </w:r>
            <w:r w:rsidRPr="00C622E7">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30009F5B" w14:textId="77777777" w:rsidR="006B6834" w:rsidRPr="00C622E7" w:rsidRDefault="006B6834" w:rsidP="00610470">
            <w:pPr>
              <w:spacing w:line="259" w:lineRule="auto"/>
              <w:ind w:left="4"/>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PRODUCTOS</w:t>
            </w:r>
            <w:r w:rsidRPr="00C622E7">
              <w:rPr>
                <w:rFonts w:ascii="Arial Narrow" w:eastAsia="Arial" w:hAnsi="Arial Narrow" w:cs="Arial"/>
                <w:color w:val="000000" w:themeColor="text1"/>
                <w:sz w:val="20"/>
                <w:szCs w:val="20"/>
              </w:rPr>
              <w:t xml:space="preserve"> </w:t>
            </w:r>
          </w:p>
        </w:tc>
        <w:tc>
          <w:tcPr>
            <w:tcW w:w="3399" w:type="dxa"/>
            <w:tcBorders>
              <w:top w:val="single" w:sz="5" w:space="0" w:color="000000"/>
              <w:left w:val="single" w:sz="5" w:space="0" w:color="000000"/>
              <w:bottom w:val="single" w:sz="5" w:space="0" w:color="000000"/>
              <w:right w:val="single" w:sz="5" w:space="0" w:color="000000"/>
            </w:tcBorders>
            <w:shd w:val="clear" w:color="auto" w:fill="D9D9D9"/>
          </w:tcPr>
          <w:p w14:paraId="22EE2AD8" w14:textId="77777777" w:rsidR="006B6834" w:rsidRPr="00C622E7" w:rsidRDefault="006B6834" w:rsidP="00610470">
            <w:pPr>
              <w:spacing w:line="259" w:lineRule="auto"/>
              <w:ind w:left="6"/>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CRITERIOS DE EVALUACIÓN</w:t>
            </w:r>
            <w:r w:rsidRPr="00C622E7">
              <w:rPr>
                <w:rFonts w:ascii="Arial Narrow" w:eastAsia="Arial" w:hAnsi="Arial Narrow" w:cs="Arial"/>
                <w:color w:val="000000" w:themeColor="text1"/>
                <w:sz w:val="20"/>
                <w:szCs w:val="20"/>
              </w:rPr>
              <w:t xml:space="preserve"> </w:t>
            </w:r>
          </w:p>
        </w:tc>
      </w:tr>
      <w:tr w:rsidR="006B6834" w:rsidRPr="00D92274" w14:paraId="135B5646" w14:textId="77777777" w:rsidTr="006B6834">
        <w:trPr>
          <w:trHeight w:val="2812"/>
        </w:trPr>
        <w:tc>
          <w:tcPr>
            <w:tcW w:w="3261" w:type="dxa"/>
            <w:tcBorders>
              <w:top w:val="single" w:sz="5" w:space="0" w:color="000000"/>
              <w:left w:val="single" w:sz="5" w:space="0" w:color="000000"/>
              <w:bottom w:val="single" w:sz="5" w:space="0" w:color="000000"/>
              <w:right w:val="single" w:sz="5" w:space="0" w:color="000000"/>
            </w:tcBorders>
          </w:tcPr>
          <w:p w14:paraId="47614B2F" w14:textId="77777777" w:rsidR="006B6834" w:rsidRPr="00C622E7" w:rsidRDefault="006B6834" w:rsidP="00610470">
            <w:pPr>
              <w:autoSpaceDE w:val="0"/>
              <w:autoSpaceDN w:val="0"/>
              <w:adjustRightInd w:val="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PERSONAL</w:t>
            </w:r>
          </w:p>
          <w:p w14:paraId="7A8E221D" w14:textId="77777777" w:rsidR="006B6834" w:rsidRDefault="006B6834" w:rsidP="00610470">
            <w:pPr>
              <w:autoSpaceDE w:val="0"/>
              <w:autoSpaceDN w:val="0"/>
              <w:adjustRightInd w:val="0"/>
              <w:jc w:val="both"/>
              <w:rPr>
                <w:rFonts w:ascii="Arial Narrow" w:hAnsi="Arial Narrow" w:cs="Calibri"/>
                <w:color w:val="000000" w:themeColor="text1"/>
                <w:sz w:val="20"/>
              </w:rPr>
            </w:pPr>
            <w:r w:rsidRPr="0006050B">
              <w:rPr>
                <w:rFonts w:ascii="Arial Narrow" w:hAnsi="Arial Narrow" w:cs="Calibri"/>
                <w:color w:val="000000" w:themeColor="text1"/>
                <w:sz w:val="20"/>
              </w:rPr>
              <w:t>1.2.1. Reflexiona críticamente sobre la ejecución de su quehacer dentro y fuera del aula.</w:t>
            </w:r>
          </w:p>
          <w:p w14:paraId="39BF9CC9" w14:textId="77777777" w:rsidR="006B6834" w:rsidRDefault="006B6834" w:rsidP="00610470">
            <w:pPr>
              <w:autoSpaceDE w:val="0"/>
              <w:autoSpaceDN w:val="0"/>
              <w:adjustRightInd w:val="0"/>
              <w:jc w:val="both"/>
              <w:rPr>
                <w:rFonts w:ascii="Arial Narrow" w:hAnsi="Arial Narrow" w:cs="Calibri"/>
                <w:color w:val="000000" w:themeColor="text1"/>
                <w:sz w:val="20"/>
              </w:rPr>
            </w:pPr>
          </w:p>
          <w:p w14:paraId="06EE9461" w14:textId="77777777" w:rsidR="006B6834" w:rsidRPr="00C622E7" w:rsidRDefault="006B6834" w:rsidP="00610470">
            <w:pPr>
              <w:pStyle w:val="Prrafodelista"/>
              <w:numPr>
                <w:ilvl w:val="0"/>
                <w:numId w:val="0"/>
              </w:numPr>
              <w:autoSpaceDE w:val="0"/>
              <w:autoSpaceDN w:val="0"/>
              <w:adjustRightInd w:val="0"/>
              <w:spacing w:after="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PROFESIONAL PEDAGÓGICA</w:t>
            </w:r>
          </w:p>
          <w:p w14:paraId="09BEFA0D" w14:textId="77777777" w:rsidR="006B6834" w:rsidRDefault="006B6834" w:rsidP="00610470">
            <w:pPr>
              <w:jc w:val="both"/>
              <w:rPr>
                <w:rFonts w:ascii="Arial Narrow" w:hAnsi="Arial Narrow" w:cs="Kokila"/>
                <w:color w:val="000000" w:themeColor="text1"/>
                <w:sz w:val="20"/>
              </w:rPr>
            </w:pPr>
            <w:r w:rsidRPr="0006050B">
              <w:rPr>
                <w:rFonts w:ascii="Arial Narrow" w:hAnsi="Arial Narrow" w:cs="Kokila"/>
                <w:color w:val="000000" w:themeColor="text1"/>
                <w:sz w:val="20"/>
              </w:rPr>
              <w:t xml:space="preserve">2.3.4 Utiliza las TIC en los procesos pedagógicos para fortalecer las estrategias didácticas en el aprendizaje del inglés </w:t>
            </w:r>
          </w:p>
          <w:p w14:paraId="7E8B69A9" w14:textId="77777777" w:rsidR="006B6834" w:rsidRPr="00F67F92" w:rsidRDefault="006B6834" w:rsidP="00610470">
            <w:pPr>
              <w:jc w:val="both"/>
              <w:rPr>
                <w:rFonts w:ascii="Arial Narrow" w:hAnsi="Arial Narrow" w:cs="Calibri"/>
                <w:color w:val="000000" w:themeColor="text1"/>
                <w:sz w:val="20"/>
              </w:rPr>
            </w:pPr>
          </w:p>
          <w:p w14:paraId="4561674A" w14:textId="77777777" w:rsidR="006B6834" w:rsidRPr="00C622E7" w:rsidRDefault="006B6834" w:rsidP="00610470">
            <w:pPr>
              <w:pStyle w:val="Prrafodelista"/>
              <w:numPr>
                <w:ilvl w:val="0"/>
                <w:numId w:val="0"/>
              </w:numPr>
              <w:autoSpaceDE w:val="0"/>
              <w:autoSpaceDN w:val="0"/>
              <w:adjustRightInd w:val="0"/>
              <w:spacing w:after="0"/>
              <w:jc w:val="center"/>
              <w:rPr>
                <w:rFonts w:ascii="Arial Narrow" w:hAnsi="Arial Narrow" w:cs="Calibri"/>
                <w:color w:val="000000" w:themeColor="text1"/>
                <w:sz w:val="20"/>
              </w:rPr>
            </w:pPr>
            <w:r w:rsidRPr="00C622E7">
              <w:rPr>
                <w:rFonts w:ascii="Arial Narrow" w:hAnsi="Arial Narrow" w:cs="Calibri"/>
                <w:b/>
                <w:color w:val="000000" w:themeColor="text1"/>
                <w:sz w:val="20"/>
                <w:lang w:eastAsia="es-ES_tradnl"/>
              </w:rPr>
              <w:t>SOCIO COMUNITARIA</w:t>
            </w:r>
          </w:p>
          <w:p w14:paraId="44C45521" w14:textId="77777777" w:rsidR="006B6834" w:rsidRPr="00C622E7" w:rsidRDefault="006B6834" w:rsidP="00610470">
            <w:pPr>
              <w:spacing w:line="259" w:lineRule="auto"/>
              <w:ind w:left="104" w:right="62"/>
              <w:jc w:val="both"/>
              <w:rPr>
                <w:rFonts w:ascii="Arial Narrow" w:hAnsi="Arial Narrow" w:cs="Arial"/>
                <w:color w:val="000000" w:themeColor="text1"/>
                <w:sz w:val="20"/>
                <w:szCs w:val="20"/>
              </w:rPr>
            </w:pPr>
            <w:r w:rsidRPr="0006050B">
              <w:rPr>
                <w:rFonts w:ascii="Arial Narrow" w:hAnsi="Arial Narrow" w:cs="Calibri"/>
                <w:color w:val="000000" w:themeColor="text1"/>
                <w:sz w:val="20"/>
              </w:rPr>
              <w:t>3.2.1 Promueve un clima de equidad, a partir del reconocimiento y valoración de la diversidad lingüística y cultural del país.</w:t>
            </w:r>
          </w:p>
        </w:tc>
        <w:tc>
          <w:tcPr>
            <w:tcW w:w="4257" w:type="dxa"/>
            <w:tcBorders>
              <w:top w:val="single" w:sz="5" w:space="0" w:color="000000"/>
              <w:left w:val="single" w:sz="5" w:space="0" w:color="000000"/>
              <w:bottom w:val="single" w:sz="5" w:space="0" w:color="000000"/>
              <w:right w:val="single" w:sz="5" w:space="0" w:color="000000"/>
            </w:tcBorders>
          </w:tcPr>
          <w:p w14:paraId="3B02A543"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Aspects of connected speech : Assimilation, Elision, Linking, Rhythm</w:t>
            </w:r>
          </w:p>
          <w:p w14:paraId="6F8ABFBF"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 xml:space="preserve">Stress: Stress in words, English Strees rules, </w:t>
            </w:r>
          </w:p>
          <w:p w14:paraId="38EAFC5F"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 xml:space="preserve">Intonation: Tone and pitch, The tone unit. </w:t>
            </w:r>
          </w:p>
          <w:p w14:paraId="29E09743" w14:textId="77777777" w:rsidR="006B6834" w:rsidRPr="0006050B"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06050B">
              <w:rPr>
                <w:rFonts w:ascii="Arial Narrow" w:eastAsia="Arial" w:hAnsi="Arial Narrow" w:cs="Arial"/>
                <w:color w:val="000000" w:themeColor="text1"/>
                <w:sz w:val="20"/>
              </w:rPr>
              <w:t>he Nature of Stress.</w:t>
            </w:r>
          </w:p>
          <w:p w14:paraId="2817BB82"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Stress in English: Stress within the word / The Stress in Spanish (comparative approach).</w:t>
            </w:r>
          </w:p>
          <w:p w14:paraId="31813FB9"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Connected Speech: Accent, Rhythm in English / Rhythm in Spanish (Comparative approach).</w:t>
            </w:r>
          </w:p>
          <w:p w14:paraId="46765959" w14:textId="77777777" w:rsidR="006B6834" w:rsidRPr="0006050B"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06050B">
              <w:rPr>
                <w:rFonts w:ascii="Arial Narrow" w:eastAsia="Arial" w:hAnsi="Arial Narrow" w:cs="Arial"/>
                <w:color w:val="000000" w:themeColor="text1"/>
                <w:sz w:val="20"/>
              </w:rPr>
              <w:t>.Segmental or Suprasegmental: differences, examples.</w:t>
            </w:r>
          </w:p>
          <w:p w14:paraId="454E8D90" w14:textId="77777777" w:rsidR="006B6834" w:rsidRPr="00F624A8" w:rsidRDefault="006B6834" w:rsidP="00610470">
            <w:pPr>
              <w:pStyle w:val="Prrafodelista"/>
              <w:numPr>
                <w:ilvl w:val="0"/>
                <w:numId w:val="0"/>
              </w:numPr>
              <w:spacing w:after="0" w:line="259" w:lineRule="auto"/>
              <w:ind w:left="720" w:right="144"/>
              <w:jc w:val="both"/>
              <w:rPr>
                <w:rFonts w:ascii="Arial Narrow" w:eastAsia="Arial" w:hAnsi="Arial Narrow" w:cs="Arial"/>
                <w:color w:val="000000" w:themeColor="text1"/>
                <w:sz w:val="20"/>
              </w:rPr>
            </w:pPr>
          </w:p>
        </w:tc>
        <w:tc>
          <w:tcPr>
            <w:tcW w:w="2833" w:type="dxa"/>
            <w:tcBorders>
              <w:top w:val="single" w:sz="5" w:space="0" w:color="000000"/>
              <w:left w:val="single" w:sz="5" w:space="0" w:color="000000"/>
              <w:bottom w:val="single" w:sz="5" w:space="0" w:color="000000"/>
              <w:right w:val="single" w:sz="5" w:space="0" w:color="000000"/>
            </w:tcBorders>
          </w:tcPr>
          <w:p w14:paraId="7199AC2B"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Students elaborate a chart using speech assimilation</w:t>
            </w:r>
          </w:p>
          <w:p w14:paraId="2F6EEC2D"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Students produce the sounds according to the articulations</w:t>
            </w:r>
          </w:p>
          <w:p w14:paraId="4D674C3E"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Students elaborate a chart with the vowel sounds</w:t>
            </w:r>
          </w:p>
          <w:p w14:paraId="0EE4D4D2"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Students produce  the rhythm, intonation  and stress.</w:t>
            </w:r>
          </w:p>
          <w:p w14:paraId="7BC53E26" w14:textId="77777777" w:rsidR="006B6834" w:rsidRPr="0006050B"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06050B">
              <w:rPr>
                <w:rFonts w:ascii="Arial Narrow" w:eastAsia="Arial" w:hAnsi="Arial Narrow" w:cs="Arial"/>
                <w:color w:val="000000" w:themeColor="text1"/>
                <w:sz w:val="20"/>
              </w:rPr>
              <w:t>Final product</w:t>
            </w:r>
          </w:p>
          <w:p w14:paraId="58EE2B0B"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Students identify the voiced and voiceless</w:t>
            </w:r>
          </w:p>
          <w:p w14:paraId="43F62CEC"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lastRenderedPageBreak/>
              <w:t>Students identify the  place and manner of articulation</w:t>
            </w:r>
          </w:p>
          <w:p w14:paraId="5626311A"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p>
          <w:p w14:paraId="12368458"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Students elaborate a chart with examples &amp; the differences between vowel sounds</w:t>
            </w:r>
          </w:p>
          <w:p w14:paraId="507FEBE6" w14:textId="77777777" w:rsidR="006B6834" w:rsidRPr="006B6834" w:rsidRDefault="006B6834"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B6834">
              <w:rPr>
                <w:rFonts w:ascii="Arial Narrow" w:eastAsia="Arial" w:hAnsi="Arial Narrow" w:cs="Arial"/>
                <w:color w:val="000000" w:themeColor="text1"/>
                <w:sz w:val="20"/>
                <w:lang w:val="en-GB"/>
              </w:rPr>
              <w:t>Students write the phonetic transcription and produce in oral way</w:t>
            </w:r>
          </w:p>
        </w:tc>
        <w:tc>
          <w:tcPr>
            <w:tcW w:w="3399" w:type="dxa"/>
            <w:tcBorders>
              <w:top w:val="single" w:sz="5" w:space="0" w:color="000000"/>
              <w:left w:val="single" w:sz="5" w:space="0" w:color="000000"/>
              <w:bottom w:val="single" w:sz="5" w:space="0" w:color="000000"/>
              <w:right w:val="single" w:sz="5" w:space="0" w:color="000000"/>
            </w:tcBorders>
          </w:tcPr>
          <w:p w14:paraId="5689BEC7"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lastRenderedPageBreak/>
              <w:t>.Identify the connected speech</w:t>
            </w:r>
          </w:p>
          <w:p w14:paraId="7D68CB87"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t>Identify the English stress rules</w:t>
            </w:r>
          </w:p>
          <w:p w14:paraId="3855082F" w14:textId="77777777" w:rsidR="006B6834" w:rsidRPr="006B6834"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B6834">
              <w:rPr>
                <w:rFonts w:ascii="Arial Narrow" w:hAnsi="Arial Narrow" w:cs="Arial"/>
                <w:color w:val="000000" w:themeColor="text1"/>
                <w:sz w:val="20"/>
                <w:lang w:val="en-GB"/>
              </w:rPr>
              <w:t>Students discriminate the speech mechanism.</w:t>
            </w:r>
          </w:p>
          <w:p w14:paraId="3127BC95" w14:textId="77777777" w:rsidR="006B6834" w:rsidRPr="006B6834"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B6834">
              <w:rPr>
                <w:rFonts w:ascii="Arial Narrow" w:hAnsi="Arial Narrow" w:cs="Arial"/>
                <w:color w:val="000000" w:themeColor="text1"/>
                <w:sz w:val="20"/>
                <w:lang w:val="en-GB"/>
              </w:rPr>
              <w:t>Identify the vowel sounds in a good way.</w:t>
            </w:r>
          </w:p>
          <w:p w14:paraId="5C7A5ADF"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t xml:space="preserve">Identify  the vowels pronunciation </w:t>
            </w:r>
          </w:p>
          <w:p w14:paraId="5CFD066F"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t>.Recognice their performance</w:t>
            </w:r>
          </w:p>
          <w:p w14:paraId="71ECBFF7"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t xml:space="preserve">Write with correct spelling. </w:t>
            </w:r>
          </w:p>
          <w:p w14:paraId="228D594C"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t>Write the phonetic transcription</w:t>
            </w:r>
          </w:p>
          <w:p w14:paraId="23A7881C"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t xml:space="preserve">use the phonetics transcription correctly </w:t>
            </w:r>
          </w:p>
          <w:p w14:paraId="6D1D694B" w14:textId="77777777" w:rsidR="006B6834" w:rsidRPr="006B6834"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B6834">
              <w:rPr>
                <w:rFonts w:ascii="Arial Narrow" w:hAnsi="Arial Narrow" w:cs="Arial"/>
                <w:color w:val="000000" w:themeColor="text1"/>
                <w:sz w:val="20"/>
                <w:lang w:val="en-GB"/>
              </w:rPr>
              <w:t>Use the intonation, stress and rhythm correctly.</w:t>
            </w:r>
          </w:p>
          <w:p w14:paraId="1C5D5B42" w14:textId="77777777" w:rsidR="006B6834" w:rsidRPr="0006050B"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06050B">
              <w:rPr>
                <w:rFonts w:ascii="Arial Narrow" w:hAnsi="Arial Narrow" w:cs="Arial"/>
                <w:color w:val="000000" w:themeColor="text1"/>
                <w:sz w:val="20"/>
              </w:rPr>
              <w:t>Identify the word stress.</w:t>
            </w:r>
          </w:p>
          <w:p w14:paraId="4482B3F0" w14:textId="77777777" w:rsidR="006B6834" w:rsidRPr="006B6834" w:rsidRDefault="006B6834"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B6834">
              <w:rPr>
                <w:rFonts w:ascii="Arial Narrow" w:hAnsi="Arial Narrow" w:cs="Arial"/>
                <w:color w:val="000000" w:themeColor="text1"/>
                <w:sz w:val="20"/>
                <w:lang w:val="en-GB"/>
              </w:rPr>
              <w:lastRenderedPageBreak/>
              <w:t>Organize her/ his ideas for elaborate the differences between sounds.</w:t>
            </w:r>
          </w:p>
          <w:p w14:paraId="653DEA88" w14:textId="77777777" w:rsidR="006B6834" w:rsidRPr="006B6834" w:rsidRDefault="006B6834" w:rsidP="00610470">
            <w:pPr>
              <w:pStyle w:val="Prrafodelista"/>
              <w:numPr>
                <w:ilvl w:val="0"/>
                <w:numId w:val="0"/>
              </w:numPr>
              <w:spacing w:after="0" w:line="259" w:lineRule="auto"/>
              <w:ind w:left="720" w:right="144"/>
              <w:jc w:val="both"/>
              <w:rPr>
                <w:rFonts w:ascii="Arial Narrow" w:hAnsi="Arial Narrow" w:cs="Arial"/>
                <w:color w:val="000000" w:themeColor="text1"/>
                <w:sz w:val="20"/>
                <w:lang w:val="en-GB"/>
              </w:rPr>
            </w:pPr>
          </w:p>
        </w:tc>
      </w:tr>
    </w:tbl>
    <w:p w14:paraId="7FC21B3D" w14:textId="77777777" w:rsidR="00A47916" w:rsidRPr="006B6834" w:rsidRDefault="00A47916" w:rsidP="004C07FD">
      <w:pPr>
        <w:spacing w:after="0" w:line="240" w:lineRule="auto"/>
        <w:rPr>
          <w:rFonts w:ascii="Arial Narrow" w:eastAsia="Calibri" w:hAnsi="Arial Narrow" w:cs="Calibri,Bold"/>
          <w:b/>
          <w:bCs/>
          <w:color w:val="000000" w:themeColor="text1"/>
          <w:sz w:val="20"/>
          <w:szCs w:val="20"/>
          <w:lang w:val="en-GB"/>
        </w:rPr>
      </w:pPr>
    </w:p>
    <w:p w14:paraId="2FDA2D0E" w14:textId="360E3BE7" w:rsidR="007F5211" w:rsidRDefault="007F5211" w:rsidP="007F5211">
      <w:pPr>
        <w:spacing w:after="0" w:line="240" w:lineRule="auto"/>
        <w:jc w:val="center"/>
        <w:rPr>
          <w:rFonts w:ascii="Calibri,Bold" w:eastAsia="Calibri" w:hAnsi="Calibri,Bold" w:cs="Calibri,Bold"/>
          <w:b/>
          <w:bCs/>
          <w:color w:val="000000" w:themeColor="text1"/>
          <w:sz w:val="24"/>
          <w:szCs w:val="28"/>
        </w:rPr>
      </w:pPr>
      <w:r w:rsidRPr="009E6B29">
        <w:rPr>
          <w:rFonts w:ascii="Calibri,Bold" w:eastAsia="Calibri" w:hAnsi="Calibri,Bold" w:cs="Calibri,Bold"/>
          <w:b/>
          <w:bCs/>
          <w:color w:val="000000" w:themeColor="text1"/>
          <w:sz w:val="24"/>
          <w:szCs w:val="28"/>
        </w:rPr>
        <w:t>LINGÜÍSTICA APLICADA A LA LENGUA EXTRANJERA II</w:t>
      </w:r>
    </w:p>
    <w:tbl>
      <w:tblPr>
        <w:tblStyle w:val="TableGrid"/>
        <w:tblW w:w="13750" w:type="dxa"/>
        <w:tblInd w:w="-573" w:type="dxa"/>
        <w:tblCellMar>
          <w:left w:w="6" w:type="dxa"/>
          <w:bottom w:w="111" w:type="dxa"/>
        </w:tblCellMar>
        <w:tblLook w:val="04A0" w:firstRow="1" w:lastRow="0" w:firstColumn="1" w:lastColumn="0" w:noHBand="0" w:noVBand="1"/>
      </w:tblPr>
      <w:tblGrid>
        <w:gridCol w:w="2497"/>
        <w:gridCol w:w="3232"/>
        <w:gridCol w:w="2338"/>
        <w:gridCol w:w="5683"/>
      </w:tblGrid>
      <w:tr w:rsidR="004C07FD" w:rsidRPr="00144192" w14:paraId="5A57458B" w14:textId="77777777" w:rsidTr="004C07FD">
        <w:trPr>
          <w:trHeight w:val="417"/>
        </w:trPr>
        <w:tc>
          <w:tcPr>
            <w:tcW w:w="13750"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C18B150" w14:textId="79D103EB" w:rsidR="004C07FD" w:rsidRPr="00144192" w:rsidRDefault="004C07FD" w:rsidP="00DE0E99">
            <w:pPr>
              <w:ind w:right="1124"/>
              <w:rPr>
                <w:rFonts w:eastAsia="Arial"/>
                <w:b/>
                <w:bCs/>
                <w:sz w:val="24"/>
                <w:szCs w:val="24"/>
              </w:rPr>
            </w:pPr>
            <w:r w:rsidRPr="00144192">
              <w:rPr>
                <w:rFonts w:eastAsia="Arial"/>
                <w:sz w:val="20"/>
              </w:rPr>
              <w:t xml:space="preserve">    </w:t>
            </w:r>
            <w:r w:rsidRPr="00144192">
              <w:rPr>
                <w:rFonts w:eastAsia="Arial"/>
                <w:b/>
                <w:bCs/>
                <w:sz w:val="24"/>
                <w:szCs w:val="24"/>
              </w:rPr>
              <w:t>L</w:t>
            </w:r>
            <w:r>
              <w:rPr>
                <w:rFonts w:eastAsia="Arial"/>
                <w:b/>
                <w:bCs/>
                <w:sz w:val="24"/>
                <w:szCs w:val="24"/>
              </w:rPr>
              <w:t>ingüística aplicada a la lengua extranjera II</w:t>
            </w:r>
          </w:p>
        </w:tc>
      </w:tr>
      <w:tr w:rsidR="004C07FD" w:rsidRPr="00144192" w14:paraId="29644BF8" w14:textId="77777777" w:rsidTr="004C07FD">
        <w:trPr>
          <w:trHeight w:val="1195"/>
        </w:trPr>
        <w:tc>
          <w:tcPr>
            <w:tcW w:w="2219" w:type="dxa"/>
            <w:tcBorders>
              <w:top w:val="single" w:sz="5" w:space="0" w:color="000000"/>
              <w:left w:val="single" w:sz="5" w:space="0" w:color="000000"/>
              <w:bottom w:val="single" w:sz="5" w:space="0" w:color="000000"/>
              <w:right w:val="single" w:sz="5" w:space="0" w:color="000000"/>
            </w:tcBorders>
            <w:vAlign w:val="bottom"/>
          </w:tcPr>
          <w:p w14:paraId="6113CC85" w14:textId="77777777" w:rsidR="004C07FD" w:rsidRPr="00144192" w:rsidRDefault="004C07FD" w:rsidP="00DE0E99">
            <w:pPr>
              <w:ind w:left="561" w:right="1124" w:hanging="561"/>
              <w:jc w:val="both"/>
              <w:rPr>
                <w:rFonts w:ascii="Arial" w:eastAsia="Arial" w:hAnsi="Arial" w:cs="Arial"/>
                <w:color w:val="000000"/>
                <w:sz w:val="20"/>
              </w:rPr>
            </w:pPr>
            <w:r w:rsidRPr="00144192">
              <w:rPr>
                <w:rFonts w:ascii="Arial" w:eastAsia="Arial" w:hAnsi="Arial" w:cs="Arial"/>
                <w:b/>
                <w:color w:val="000000"/>
                <w:sz w:val="18"/>
              </w:rPr>
              <w:t xml:space="preserve">                    SUMILLA</w:t>
            </w:r>
            <w:r w:rsidRPr="00144192">
              <w:rPr>
                <w:rFonts w:ascii="Arial" w:eastAsia="Arial" w:hAnsi="Arial" w:cs="Arial"/>
                <w:color w:val="000000"/>
                <w:sz w:val="18"/>
              </w:rPr>
              <w:t xml:space="preserve"> </w:t>
            </w:r>
          </w:p>
        </w:tc>
        <w:tc>
          <w:tcPr>
            <w:tcW w:w="11531" w:type="dxa"/>
            <w:gridSpan w:val="3"/>
            <w:tcBorders>
              <w:top w:val="single" w:sz="5" w:space="0" w:color="000000"/>
              <w:left w:val="single" w:sz="5" w:space="0" w:color="000000"/>
              <w:bottom w:val="single" w:sz="5" w:space="0" w:color="000000"/>
              <w:right w:val="single" w:sz="5" w:space="0" w:color="000000"/>
            </w:tcBorders>
          </w:tcPr>
          <w:p w14:paraId="4F9A0127" w14:textId="77777777" w:rsidR="004C07FD" w:rsidRPr="00144192" w:rsidRDefault="004C07FD" w:rsidP="00DE0E99">
            <w:pPr>
              <w:spacing w:after="80"/>
              <w:ind w:left="120" w:right="1124"/>
              <w:jc w:val="both"/>
              <w:rPr>
                <w:rFonts w:ascii="Arial" w:eastAsiaTheme="minorEastAsia" w:hAnsi="Arial" w:cs="Arial"/>
                <w:color w:val="000000"/>
                <w:sz w:val="20"/>
              </w:rPr>
            </w:pPr>
          </w:p>
          <w:p w14:paraId="622B1227" w14:textId="77777777" w:rsidR="004C07FD" w:rsidRPr="00144192" w:rsidRDefault="004C07FD" w:rsidP="00DE0E99">
            <w:pPr>
              <w:spacing w:after="80"/>
              <w:ind w:left="120" w:right="1124"/>
              <w:jc w:val="both"/>
              <w:rPr>
                <w:rFonts w:ascii="Arial" w:eastAsia="Arial" w:hAnsi="Arial" w:cs="Arial"/>
                <w:color w:val="000000"/>
                <w:sz w:val="20"/>
              </w:rPr>
            </w:pPr>
            <w:r w:rsidRPr="00144192">
              <w:rPr>
                <w:rFonts w:ascii="Arial" w:eastAsia="Arial" w:hAnsi="Arial" w:cs="Arial"/>
                <w:color w:val="000000"/>
                <w:sz w:val="20"/>
              </w:rPr>
              <w:t>Profundiza en los conocimientos de la lingüística aplicada a la enseñanza de idiomas.  Se centra básicamente en los diferentes factores cognitivos, afectivos, físicos y psicológicos que influyen en el aprendizaje de una segunda lengua.</w:t>
            </w:r>
          </w:p>
        </w:tc>
      </w:tr>
      <w:tr w:rsidR="004C07FD" w:rsidRPr="00144192" w14:paraId="53AAA5ED" w14:textId="77777777" w:rsidTr="004C07FD">
        <w:trPr>
          <w:trHeight w:val="418"/>
        </w:trPr>
        <w:tc>
          <w:tcPr>
            <w:tcW w:w="2219" w:type="dxa"/>
            <w:tcBorders>
              <w:top w:val="single" w:sz="5" w:space="0" w:color="000000"/>
              <w:left w:val="single" w:sz="5" w:space="0" w:color="000000"/>
              <w:bottom w:val="single" w:sz="5" w:space="0" w:color="000000"/>
              <w:right w:val="single" w:sz="5" w:space="0" w:color="000000"/>
            </w:tcBorders>
            <w:shd w:val="clear" w:color="auto" w:fill="D9D9D9"/>
          </w:tcPr>
          <w:p w14:paraId="07C32EDB" w14:textId="77777777" w:rsidR="004C07FD" w:rsidRPr="00144192" w:rsidRDefault="004C07FD" w:rsidP="00DE0E99">
            <w:pPr>
              <w:ind w:left="1" w:right="1124"/>
              <w:jc w:val="both"/>
              <w:rPr>
                <w:rFonts w:ascii="Arial" w:eastAsia="Arial" w:hAnsi="Arial" w:cs="Arial"/>
                <w:color w:val="000000"/>
                <w:sz w:val="20"/>
              </w:rPr>
            </w:pPr>
            <w:r w:rsidRPr="00144192">
              <w:rPr>
                <w:rFonts w:ascii="Arial" w:eastAsia="Arial" w:hAnsi="Arial" w:cs="Arial"/>
                <w:b/>
                <w:color w:val="000000"/>
                <w:sz w:val="18"/>
              </w:rPr>
              <w:t>CRITERIO DE DESEMPEÑO</w:t>
            </w:r>
            <w:r w:rsidRPr="00144192">
              <w:rPr>
                <w:rFonts w:ascii="Arial" w:eastAsia="Arial" w:hAnsi="Arial" w:cs="Arial"/>
                <w:color w:val="000000"/>
                <w:sz w:val="18"/>
              </w:rPr>
              <w:t xml:space="preserve"> </w:t>
            </w:r>
          </w:p>
        </w:tc>
        <w:tc>
          <w:tcPr>
            <w:tcW w:w="323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5E93F27" w14:textId="77777777" w:rsidR="004C07FD" w:rsidRPr="00144192" w:rsidRDefault="004C07FD" w:rsidP="00DE0E99">
            <w:pPr>
              <w:ind w:right="1124"/>
              <w:jc w:val="both"/>
              <w:rPr>
                <w:rFonts w:ascii="Arial" w:eastAsia="Arial" w:hAnsi="Arial" w:cs="Arial"/>
                <w:color w:val="000000"/>
                <w:sz w:val="20"/>
              </w:rPr>
            </w:pPr>
            <w:r w:rsidRPr="00144192">
              <w:rPr>
                <w:rFonts w:ascii="Arial" w:eastAsia="Arial" w:hAnsi="Arial" w:cs="Arial"/>
                <w:b/>
                <w:color w:val="000000"/>
                <w:sz w:val="18"/>
              </w:rPr>
              <w:t>CONTENIDOS</w:t>
            </w:r>
            <w:r w:rsidRPr="00144192">
              <w:rPr>
                <w:rFonts w:ascii="Arial" w:eastAsia="Arial" w:hAnsi="Arial" w:cs="Arial"/>
                <w:color w:val="000000"/>
                <w:sz w:val="18"/>
              </w:rPr>
              <w:t xml:space="preserve"> </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14:paraId="4028B2D4" w14:textId="77777777" w:rsidR="004C07FD" w:rsidRPr="00144192" w:rsidRDefault="004C07FD" w:rsidP="00DE0E99">
            <w:pPr>
              <w:ind w:right="1124"/>
              <w:jc w:val="both"/>
              <w:rPr>
                <w:rFonts w:ascii="Arial" w:eastAsia="Arial" w:hAnsi="Arial" w:cs="Arial"/>
                <w:color w:val="000000"/>
                <w:sz w:val="20"/>
              </w:rPr>
            </w:pPr>
            <w:r w:rsidRPr="00144192">
              <w:rPr>
                <w:rFonts w:ascii="Arial" w:eastAsia="Arial" w:hAnsi="Arial" w:cs="Arial"/>
                <w:b/>
                <w:color w:val="000000"/>
                <w:sz w:val="18"/>
              </w:rPr>
              <w:t>PRODUCTOS</w:t>
            </w:r>
            <w:r w:rsidRPr="00144192">
              <w:rPr>
                <w:rFonts w:ascii="Arial" w:eastAsia="Arial" w:hAnsi="Arial" w:cs="Arial"/>
                <w:color w:val="000000"/>
                <w:sz w:val="18"/>
              </w:rPr>
              <w:t xml:space="preserve"> </w:t>
            </w:r>
          </w:p>
        </w:tc>
        <w:tc>
          <w:tcPr>
            <w:tcW w:w="59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614BED" w14:textId="77777777" w:rsidR="004C07FD" w:rsidRPr="00144192" w:rsidRDefault="004C07FD" w:rsidP="00DE0E99">
            <w:pPr>
              <w:ind w:left="1056" w:right="1124"/>
              <w:jc w:val="both"/>
              <w:rPr>
                <w:rFonts w:ascii="Arial" w:eastAsia="Arial" w:hAnsi="Arial" w:cs="Arial"/>
                <w:color w:val="000000"/>
                <w:sz w:val="20"/>
              </w:rPr>
            </w:pPr>
            <w:r w:rsidRPr="00144192">
              <w:rPr>
                <w:rFonts w:ascii="Arial" w:eastAsia="Arial" w:hAnsi="Arial" w:cs="Arial"/>
                <w:b/>
                <w:color w:val="000000"/>
                <w:sz w:val="18"/>
              </w:rPr>
              <w:t>CRITERIOS DE EVALUACIÓN</w:t>
            </w:r>
            <w:r w:rsidRPr="00144192">
              <w:rPr>
                <w:rFonts w:ascii="Arial" w:eastAsia="Arial" w:hAnsi="Arial" w:cs="Arial"/>
                <w:color w:val="000000"/>
                <w:sz w:val="18"/>
              </w:rPr>
              <w:t xml:space="preserve"> </w:t>
            </w:r>
          </w:p>
        </w:tc>
      </w:tr>
      <w:tr w:rsidR="004C07FD" w:rsidRPr="00144192" w14:paraId="0044C0FB" w14:textId="77777777" w:rsidTr="00FC71FA">
        <w:trPr>
          <w:trHeight w:val="3063"/>
        </w:trPr>
        <w:tc>
          <w:tcPr>
            <w:tcW w:w="2219" w:type="dxa"/>
            <w:tcBorders>
              <w:top w:val="single" w:sz="5" w:space="0" w:color="000000"/>
              <w:left w:val="single" w:sz="5" w:space="0" w:color="000000"/>
              <w:bottom w:val="single" w:sz="5" w:space="0" w:color="000000"/>
              <w:right w:val="single" w:sz="5" w:space="0" w:color="000000"/>
            </w:tcBorders>
          </w:tcPr>
          <w:p w14:paraId="54AC656A" w14:textId="77777777" w:rsidR="004C07FD" w:rsidRPr="00144192" w:rsidRDefault="004C07FD" w:rsidP="00DE0E99">
            <w:pPr>
              <w:ind w:left="1" w:right="1124"/>
              <w:jc w:val="both"/>
              <w:rPr>
                <w:rFonts w:ascii="Arial" w:eastAsia="Arial" w:hAnsi="Arial" w:cs="Arial"/>
                <w:color w:val="000000"/>
                <w:sz w:val="20"/>
              </w:rPr>
            </w:pPr>
            <w:r w:rsidRPr="00144192">
              <w:rPr>
                <w:rFonts w:ascii="Arial" w:eastAsia="Arial" w:hAnsi="Arial" w:cs="Arial"/>
                <w:color w:val="000000"/>
                <w:sz w:val="20"/>
              </w:rPr>
              <w:t xml:space="preserve"> </w:t>
            </w:r>
          </w:p>
          <w:p w14:paraId="74BB780F" w14:textId="77777777" w:rsidR="004C07FD" w:rsidRPr="00144192" w:rsidRDefault="004C07FD" w:rsidP="00DE0E99">
            <w:pPr>
              <w:ind w:left="108"/>
              <w:jc w:val="both"/>
              <w:rPr>
                <w:rFonts w:eastAsia="Arial" w:cs="Calibri"/>
                <w:color w:val="0D0D0D"/>
                <w:sz w:val="20"/>
                <w:szCs w:val="20"/>
              </w:rPr>
            </w:pPr>
            <w:r w:rsidRPr="00144192">
              <w:rPr>
                <w:rFonts w:ascii="Arial" w:eastAsia="Arial" w:hAnsi="Arial" w:cs="Arial"/>
                <w:color w:val="000000"/>
                <w:sz w:val="18"/>
              </w:rPr>
              <w:t xml:space="preserve"> </w:t>
            </w:r>
            <w:r w:rsidRPr="00144192">
              <w:rPr>
                <w:rFonts w:eastAsia="Arial" w:cs="Calibri"/>
                <w:color w:val="0D0D0D"/>
                <w:sz w:val="20"/>
                <w:szCs w:val="20"/>
                <w:u w:val="single" w:color="000000"/>
              </w:rPr>
              <w:t>Dimensión Personal</w:t>
            </w:r>
            <w:r w:rsidRPr="00144192">
              <w:rPr>
                <w:rFonts w:eastAsia="Arial" w:cs="Calibri"/>
                <w:color w:val="0D0D0D"/>
                <w:sz w:val="20"/>
                <w:szCs w:val="20"/>
              </w:rPr>
              <w:t>:</w:t>
            </w:r>
          </w:p>
          <w:p w14:paraId="56F9CE82" w14:textId="77777777" w:rsidR="004C07FD" w:rsidRPr="00144192" w:rsidRDefault="004C07FD" w:rsidP="00DE0E99">
            <w:pPr>
              <w:shd w:val="clear" w:color="auto" w:fill="F8F9FA"/>
              <w:spacing w:line="0" w:lineRule="atLeast"/>
              <w:jc w:val="both"/>
              <w:rPr>
                <w:rFonts w:ascii="inherit" w:hAnsi="inherit" w:cs="Courier New"/>
                <w:b/>
                <w:bCs/>
                <w:color w:val="222222"/>
                <w:sz w:val="54"/>
                <w:szCs w:val="54"/>
              </w:rPr>
            </w:pPr>
            <w:r w:rsidRPr="00144192">
              <w:rPr>
                <w:rFonts w:ascii="Calibri" w:hAnsi="Calibri" w:cs="Calibri"/>
                <w:sz w:val="20"/>
                <w:szCs w:val="20"/>
              </w:rPr>
              <w:t>1.2.6</w:t>
            </w:r>
            <w:r>
              <w:rPr>
                <w:rFonts w:ascii="Calibri" w:hAnsi="Calibri" w:cs="Calibri"/>
                <w:sz w:val="20"/>
                <w:szCs w:val="20"/>
              </w:rPr>
              <w:t>.</w:t>
            </w:r>
            <w:r w:rsidRPr="00144192">
              <w:rPr>
                <w:rFonts w:ascii="Calibri" w:hAnsi="Calibri" w:cs="Calibri"/>
                <w:sz w:val="20"/>
                <w:szCs w:val="20"/>
              </w:rPr>
              <w:t xml:space="preserve"> </w:t>
            </w:r>
            <w:r w:rsidRPr="00F00117">
              <w:rPr>
                <w:rFonts w:ascii="Calibri" w:hAnsi="Calibri" w:cs="Calibri"/>
                <w:color w:val="0D0D0D"/>
              </w:rPr>
              <w:t xml:space="preserve">Maneja una segunda lengua y/o </w:t>
            </w:r>
            <w:r w:rsidRPr="00F00117">
              <w:rPr>
                <w:rFonts w:ascii="Calibri" w:hAnsi="Calibri" w:cs="Calibri"/>
                <w:b/>
                <w:bCs/>
                <w:color w:val="0D0D0D"/>
              </w:rPr>
              <w:t>lengua extranjera</w:t>
            </w:r>
            <w:r w:rsidRPr="00F00117">
              <w:rPr>
                <w:rFonts w:ascii="Calibri" w:hAnsi="Calibri" w:cs="Calibri"/>
                <w:color w:val="0D0D0D"/>
              </w:rPr>
              <w:t xml:space="preserve"> y </w:t>
            </w:r>
            <w:r w:rsidRPr="00F00117">
              <w:rPr>
                <w:rFonts w:ascii="Calibri" w:hAnsi="Calibri" w:cs="Calibri"/>
                <w:b/>
                <w:bCs/>
                <w:color w:val="0D0D0D"/>
              </w:rPr>
              <w:t xml:space="preserve">herramientas </w:t>
            </w:r>
            <w:r w:rsidRPr="00F00117">
              <w:rPr>
                <w:rFonts w:ascii="Calibri" w:hAnsi="Calibri" w:cs="Calibri"/>
                <w:color w:val="0D0D0D"/>
              </w:rPr>
              <w:t>informáticas de manera</w:t>
            </w:r>
            <w:r w:rsidRPr="00F00117">
              <w:rPr>
                <w:rFonts w:ascii="Calibri" w:hAnsi="Calibri" w:cs="Calibri"/>
                <w:b/>
                <w:bCs/>
                <w:color w:val="0D0D0D"/>
              </w:rPr>
              <w:t xml:space="preserve"> innovadora como recursos para su desarrollo personal y profesional.</w:t>
            </w:r>
          </w:p>
          <w:p w14:paraId="48744331" w14:textId="77777777" w:rsidR="004C07FD" w:rsidRPr="00144192" w:rsidRDefault="004C07FD" w:rsidP="00DE0E99">
            <w:pPr>
              <w:ind w:left="105" w:right="1124"/>
              <w:jc w:val="both"/>
              <w:rPr>
                <w:rFonts w:ascii="Arial" w:eastAsia="Arial" w:hAnsi="Arial" w:cs="Arial"/>
                <w:color w:val="000000"/>
                <w:sz w:val="20"/>
              </w:rPr>
            </w:pPr>
          </w:p>
          <w:p w14:paraId="2F429335" w14:textId="77777777" w:rsidR="004C07FD" w:rsidRPr="00144192" w:rsidRDefault="004C07FD" w:rsidP="00DE0E99">
            <w:pPr>
              <w:ind w:left="108"/>
              <w:jc w:val="both"/>
              <w:rPr>
                <w:rFonts w:eastAsia="Arial" w:cs="Calibri"/>
                <w:color w:val="0D0D0D"/>
                <w:sz w:val="20"/>
                <w:szCs w:val="20"/>
              </w:rPr>
            </w:pPr>
            <w:r w:rsidRPr="00144192">
              <w:rPr>
                <w:rFonts w:eastAsia="Arial" w:cs="Calibri"/>
                <w:color w:val="0D0D0D"/>
                <w:sz w:val="20"/>
                <w:szCs w:val="20"/>
                <w:u w:val="single" w:color="000000"/>
              </w:rPr>
              <w:t>Dimensión Profesional pedagógica</w:t>
            </w:r>
            <w:r w:rsidRPr="00144192">
              <w:rPr>
                <w:rFonts w:eastAsia="Arial" w:cs="Calibri"/>
                <w:color w:val="0D0D0D"/>
                <w:sz w:val="20"/>
                <w:szCs w:val="20"/>
              </w:rPr>
              <w:t>:</w:t>
            </w:r>
          </w:p>
          <w:p w14:paraId="28161B04" w14:textId="77777777" w:rsidR="004C07FD" w:rsidRPr="00F00117" w:rsidRDefault="004C07FD" w:rsidP="00DE0E99">
            <w:pPr>
              <w:pStyle w:val="Sinespaciado"/>
              <w:jc w:val="both"/>
              <w:rPr>
                <w:rFonts w:eastAsiaTheme="minorHAnsi"/>
                <w:lang w:eastAsia="en-US"/>
              </w:rPr>
            </w:pPr>
            <w:r w:rsidRPr="00144192">
              <w:rPr>
                <w:rFonts w:ascii="Calibri" w:eastAsiaTheme="minorEastAsia" w:hAnsi="Calibri" w:cs="Calibri"/>
              </w:rPr>
              <w:lastRenderedPageBreak/>
              <w:t>2.1.3</w:t>
            </w:r>
            <w:r>
              <w:rPr>
                <w:rFonts w:ascii="Calibri" w:eastAsiaTheme="minorEastAsia" w:hAnsi="Calibri" w:cs="Calibri"/>
              </w:rPr>
              <w:t xml:space="preserve">. </w:t>
            </w:r>
            <w:r>
              <w:rPr>
                <w:rFonts w:eastAsiaTheme="minorHAnsi"/>
                <w:lang w:eastAsia="en-US"/>
              </w:rPr>
              <w:t>Domina los contenidos disciplinares</w:t>
            </w:r>
            <w:r>
              <w:rPr>
                <w:rFonts w:eastAsiaTheme="minorHAnsi"/>
                <w:b/>
                <w:lang w:eastAsia="en-US"/>
              </w:rPr>
              <w:t xml:space="preserve"> </w:t>
            </w:r>
            <w:r>
              <w:rPr>
                <w:rFonts w:eastAsiaTheme="minorHAnsi"/>
                <w:lang w:eastAsia="en-US"/>
              </w:rPr>
              <w:t xml:space="preserve">de la carrera y los organiza para generar aprendizajes </w:t>
            </w:r>
            <w:r>
              <w:rPr>
                <w:rFonts w:eastAsiaTheme="minorHAnsi"/>
                <w:b/>
                <w:lang w:eastAsia="en-US"/>
              </w:rPr>
              <w:t xml:space="preserve">significativos y funcionales </w:t>
            </w:r>
            <w:r>
              <w:rPr>
                <w:rFonts w:eastAsiaTheme="minorHAnsi"/>
                <w:lang w:eastAsia="en-US"/>
              </w:rPr>
              <w:t>en diferentes contextos y escenarios.</w:t>
            </w:r>
          </w:p>
          <w:p w14:paraId="73173C38" w14:textId="77777777" w:rsidR="004C07FD" w:rsidRDefault="004C07FD" w:rsidP="00DE0E99">
            <w:pPr>
              <w:ind w:left="108"/>
              <w:jc w:val="both"/>
              <w:rPr>
                <w:rFonts w:eastAsia="Arial" w:cs="Calibri"/>
                <w:color w:val="0D0D0D"/>
                <w:sz w:val="20"/>
                <w:szCs w:val="20"/>
                <w:u w:val="single" w:color="000000"/>
              </w:rPr>
            </w:pPr>
          </w:p>
          <w:p w14:paraId="5D6E3364" w14:textId="77777777" w:rsidR="004C07FD" w:rsidRPr="00144192" w:rsidRDefault="004C07FD" w:rsidP="00DE0E99">
            <w:pPr>
              <w:ind w:left="108"/>
              <w:jc w:val="both"/>
              <w:rPr>
                <w:rFonts w:eastAsia="Arial" w:cs="Calibri"/>
                <w:color w:val="0D0D0D"/>
                <w:sz w:val="20"/>
                <w:szCs w:val="20"/>
              </w:rPr>
            </w:pPr>
            <w:r w:rsidRPr="00144192">
              <w:rPr>
                <w:rFonts w:eastAsia="Arial" w:cs="Calibri"/>
                <w:color w:val="0D0D0D"/>
                <w:sz w:val="20"/>
                <w:szCs w:val="20"/>
                <w:u w:val="single" w:color="000000"/>
              </w:rPr>
              <w:t>Socio comunitaria</w:t>
            </w:r>
            <w:r w:rsidRPr="00144192">
              <w:rPr>
                <w:rFonts w:eastAsia="Arial" w:cs="Calibri"/>
                <w:color w:val="0D0D0D"/>
                <w:sz w:val="20"/>
                <w:szCs w:val="20"/>
              </w:rPr>
              <w:t>:</w:t>
            </w:r>
          </w:p>
          <w:p w14:paraId="67B677B1" w14:textId="77777777" w:rsidR="004C07FD" w:rsidRPr="00144192" w:rsidRDefault="004C07FD" w:rsidP="00DE0E99">
            <w:pPr>
              <w:pStyle w:val="HTMLconformatoprevio"/>
              <w:shd w:val="clear" w:color="auto" w:fill="F8F9FA"/>
              <w:spacing w:line="0" w:lineRule="atLeast"/>
              <w:rPr>
                <w:rFonts w:ascii="inherit" w:eastAsiaTheme="minorHAnsi" w:hAnsi="inherit" w:cs="Courier New"/>
                <w:b/>
                <w:color w:val="222222"/>
                <w:sz w:val="54"/>
                <w:szCs w:val="54"/>
              </w:rPr>
            </w:pPr>
            <w:r w:rsidRPr="00144192">
              <w:rPr>
                <w:rFonts w:ascii="Calibri" w:hAnsi="Calibri" w:cs="Calibri"/>
                <w:lang w:val="es-ES"/>
              </w:rPr>
              <w:t xml:space="preserve">  3.1.1</w:t>
            </w:r>
            <w:r>
              <w:rPr>
                <w:rFonts w:ascii="Calibri" w:hAnsi="Calibri" w:cs="Calibri"/>
                <w:lang w:val="es-ES"/>
              </w:rPr>
              <w:t xml:space="preserve">. </w:t>
            </w:r>
            <w:r w:rsidRPr="00144192">
              <w:rPr>
                <w:rFonts w:ascii="inherit" w:eastAsiaTheme="minorHAnsi" w:hAnsi="inherit" w:cs="Courier New"/>
                <w:b/>
                <w:color w:val="222222"/>
              </w:rPr>
              <w:t>Demuestra actitudes de respeto a las diferencias individuales</w:t>
            </w:r>
            <w:r w:rsidRPr="00144192">
              <w:rPr>
                <w:rFonts w:ascii="inherit" w:eastAsiaTheme="minorHAnsi" w:hAnsi="inherit" w:cs="Courier New"/>
                <w:color w:val="222222"/>
              </w:rPr>
              <w:t xml:space="preserve">, interactuando con otros actores educativos para </w:t>
            </w:r>
            <w:r w:rsidRPr="00144192">
              <w:rPr>
                <w:rFonts w:ascii="inherit" w:eastAsiaTheme="minorHAnsi" w:hAnsi="inherit" w:cs="Courier New"/>
                <w:b/>
                <w:color w:val="222222"/>
              </w:rPr>
              <w:t>favorecer el desarrollo institucional.</w:t>
            </w:r>
          </w:p>
          <w:p w14:paraId="5E1A9E83" w14:textId="77777777" w:rsidR="004C07FD" w:rsidRPr="00144192" w:rsidRDefault="004C07FD" w:rsidP="00DE0E99">
            <w:pPr>
              <w:autoSpaceDE w:val="0"/>
              <w:autoSpaceDN w:val="0"/>
              <w:adjustRightInd w:val="0"/>
              <w:spacing w:line="0" w:lineRule="atLeast"/>
              <w:rPr>
                <w:rFonts w:ascii="Calibri" w:hAnsi="Calibri" w:cs="Calibri"/>
              </w:rPr>
            </w:pPr>
          </w:p>
          <w:p w14:paraId="3E3FDFEE" w14:textId="77777777" w:rsidR="004C07FD" w:rsidRPr="00144192" w:rsidRDefault="004C07FD" w:rsidP="00DE0E99">
            <w:pPr>
              <w:shd w:val="clear" w:color="auto" w:fill="F8F9FA"/>
              <w:spacing w:line="0" w:lineRule="atLeast"/>
              <w:jc w:val="both"/>
              <w:rPr>
                <w:rFonts w:ascii="inherit" w:hAnsi="inherit" w:cs="Courier New"/>
                <w:color w:val="222222"/>
                <w:sz w:val="54"/>
                <w:szCs w:val="54"/>
              </w:rPr>
            </w:pPr>
          </w:p>
          <w:p w14:paraId="337E8D38" w14:textId="77777777" w:rsidR="004C07FD" w:rsidRPr="00144192" w:rsidRDefault="004C07FD" w:rsidP="00DE0E99">
            <w:pPr>
              <w:ind w:left="105" w:right="1124"/>
              <w:jc w:val="both"/>
              <w:rPr>
                <w:rFonts w:ascii="Arial" w:eastAsia="Arial" w:hAnsi="Arial" w:cs="Arial"/>
                <w:color w:val="000000"/>
                <w:sz w:val="20"/>
              </w:rPr>
            </w:pPr>
          </w:p>
        </w:tc>
        <w:tc>
          <w:tcPr>
            <w:tcW w:w="3232" w:type="dxa"/>
            <w:tcBorders>
              <w:top w:val="single" w:sz="5" w:space="0" w:color="000000"/>
              <w:left w:val="single" w:sz="5" w:space="0" w:color="000000"/>
              <w:bottom w:val="single" w:sz="5" w:space="0" w:color="000000"/>
              <w:right w:val="single" w:sz="5" w:space="0" w:color="000000"/>
            </w:tcBorders>
          </w:tcPr>
          <w:p w14:paraId="18FC7C6E" w14:textId="77777777" w:rsidR="004C07FD" w:rsidRPr="00144192" w:rsidRDefault="004C07FD" w:rsidP="00DE0E99">
            <w:pPr>
              <w:ind w:right="1124"/>
              <w:jc w:val="both"/>
              <w:rPr>
                <w:rFonts w:ascii="Arial" w:eastAsia="Arial" w:hAnsi="Arial" w:cs="Arial"/>
                <w:noProof/>
                <w:color w:val="000000"/>
                <w:sz w:val="20"/>
              </w:rPr>
            </w:pPr>
          </w:p>
          <w:p w14:paraId="293E4EB2"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w:t>
            </w:r>
            <w:r>
              <w:rPr>
                <w:rFonts w:ascii="Arial" w:eastAsia="Arial" w:hAnsi="Arial" w:cs="Arial"/>
                <w:noProof/>
                <w:color w:val="000000"/>
                <w:sz w:val="20"/>
              </w:rPr>
              <w:t xml:space="preserve">  </w:t>
            </w:r>
            <w:r w:rsidRPr="00144192">
              <w:rPr>
                <w:rFonts w:ascii="Arial" w:eastAsia="Arial" w:hAnsi="Arial" w:cs="Arial"/>
                <w:noProof/>
                <w:color w:val="000000"/>
                <w:sz w:val="20"/>
              </w:rPr>
              <w:t>-Influencias Cognitivas en Aprendizaje de Idiomas</w:t>
            </w:r>
          </w:p>
          <w:p w14:paraId="565DC81F" w14:textId="77777777" w:rsidR="004C07FD" w:rsidRPr="00144192" w:rsidRDefault="004C07FD" w:rsidP="00DE0E99">
            <w:pPr>
              <w:ind w:right="1124"/>
              <w:jc w:val="both"/>
              <w:rPr>
                <w:rFonts w:ascii="Arial" w:eastAsia="Arial" w:hAnsi="Arial" w:cs="Arial"/>
                <w:noProof/>
                <w:color w:val="000000"/>
                <w:sz w:val="20"/>
              </w:rPr>
            </w:pPr>
          </w:p>
          <w:p w14:paraId="66D335B6"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La Inteligencia o el factor “G”.</w:t>
            </w:r>
          </w:p>
          <w:p w14:paraId="4FC068E6"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w:t>
            </w:r>
          </w:p>
          <w:p w14:paraId="23851AF8"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Aptitud para los idiomas </w:t>
            </w:r>
          </w:p>
          <w:p w14:paraId="446866A6"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w:t>
            </w:r>
          </w:p>
          <w:p w14:paraId="7436BDE0"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Estilos Cognitivos</w:t>
            </w:r>
          </w:p>
          <w:p w14:paraId="731F36D4"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Estrategias de Aprendizaje.</w:t>
            </w:r>
          </w:p>
          <w:p w14:paraId="0F8757FB"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lastRenderedPageBreak/>
              <w:t>•</w:t>
            </w:r>
            <w:r w:rsidRPr="00144192">
              <w:rPr>
                <w:rFonts w:ascii="Arial" w:eastAsia="Arial" w:hAnsi="Arial" w:cs="Arial"/>
                <w:noProof/>
                <w:color w:val="000000"/>
                <w:sz w:val="20"/>
              </w:rPr>
              <w:tab/>
              <w:t>Portfolio Evaluation (First revision)</w:t>
            </w:r>
          </w:p>
          <w:p w14:paraId="5647007D" w14:textId="77777777" w:rsidR="004C07FD" w:rsidRPr="004C07FD" w:rsidRDefault="004C07FD" w:rsidP="00DE0E99">
            <w:pPr>
              <w:ind w:right="1124"/>
              <w:jc w:val="both"/>
              <w:rPr>
                <w:rFonts w:ascii="Arial" w:eastAsia="Arial" w:hAnsi="Arial" w:cs="Arial"/>
                <w:noProof/>
                <w:color w:val="000000"/>
                <w:sz w:val="20"/>
                <w:lang w:val="en-GB"/>
              </w:rPr>
            </w:pPr>
            <w:r w:rsidRPr="004C07FD">
              <w:rPr>
                <w:rFonts w:ascii="Arial" w:eastAsia="Arial" w:hAnsi="Arial" w:cs="Arial"/>
                <w:noProof/>
                <w:color w:val="000000"/>
                <w:sz w:val="20"/>
                <w:lang w:val="en-GB"/>
              </w:rPr>
              <w:t>•</w:t>
            </w:r>
            <w:r w:rsidRPr="004C07FD">
              <w:rPr>
                <w:rFonts w:ascii="Arial" w:eastAsia="Arial" w:hAnsi="Arial" w:cs="Arial"/>
                <w:noProof/>
                <w:color w:val="000000"/>
                <w:sz w:val="20"/>
                <w:lang w:val="en-GB"/>
              </w:rPr>
              <w:tab/>
              <w:t>Sociolingüística.</w:t>
            </w:r>
          </w:p>
          <w:p w14:paraId="7CEAA01C" w14:textId="77777777" w:rsidR="004C07FD" w:rsidRPr="004C07FD" w:rsidRDefault="004C07FD" w:rsidP="00DE0E99">
            <w:pPr>
              <w:ind w:right="1124"/>
              <w:jc w:val="both"/>
              <w:rPr>
                <w:rFonts w:ascii="Arial" w:eastAsia="Arial" w:hAnsi="Arial" w:cs="Arial"/>
                <w:noProof/>
                <w:color w:val="000000"/>
                <w:sz w:val="20"/>
                <w:lang w:val="en-GB"/>
              </w:rPr>
            </w:pPr>
            <w:r w:rsidRPr="004C07FD">
              <w:rPr>
                <w:rFonts w:ascii="Arial" w:eastAsia="Arial" w:hAnsi="Arial" w:cs="Arial"/>
                <w:noProof/>
                <w:color w:val="000000"/>
                <w:sz w:val="20"/>
                <w:lang w:val="en-GB"/>
              </w:rPr>
              <w:t>•</w:t>
            </w:r>
            <w:r w:rsidRPr="004C07FD">
              <w:rPr>
                <w:rFonts w:ascii="Arial" w:eastAsia="Arial" w:hAnsi="Arial" w:cs="Arial"/>
                <w:noProof/>
                <w:color w:val="000000"/>
                <w:sz w:val="20"/>
                <w:lang w:val="en-GB"/>
              </w:rPr>
              <w:tab/>
              <w:t>Final Product Evaluation (First revision.</w:t>
            </w:r>
          </w:p>
          <w:p w14:paraId="500D572B"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Sociología de la lengua.</w:t>
            </w:r>
          </w:p>
          <w:p w14:paraId="2AD5F659"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Competencia Comunicativa.</w:t>
            </w:r>
          </w:p>
          <w:p w14:paraId="6D58731F"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Pragmatismo</w:t>
            </w:r>
          </w:p>
          <w:p w14:paraId="75454E57"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Actos del Habla.</w:t>
            </w:r>
          </w:p>
          <w:p w14:paraId="7EDB56F6"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Descripción y análisis de la lengua inglesa.</w:t>
            </w:r>
          </w:p>
          <w:p w14:paraId="3FA42935"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El Funcionalismo en Lingüística.</w:t>
            </w:r>
          </w:p>
          <w:p w14:paraId="17CDAA40"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Semántica, registros, funciones de la lengua. Análisis.</w:t>
            </w:r>
          </w:p>
          <w:p w14:paraId="4809247A"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w:t>
            </w:r>
            <w:r w:rsidRPr="00144192">
              <w:rPr>
                <w:rFonts w:ascii="Arial" w:eastAsia="Arial" w:hAnsi="Arial" w:cs="Arial"/>
                <w:noProof/>
                <w:color w:val="000000"/>
                <w:sz w:val="20"/>
              </w:rPr>
              <w:tab/>
              <w:t>Portafolio</w:t>
            </w:r>
          </w:p>
          <w:p w14:paraId="21C9443F"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w:t>
            </w:r>
          </w:p>
          <w:p w14:paraId="414BFC41"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Auto-evaluación  y Coe-evaluación</w:t>
            </w:r>
          </w:p>
          <w:p w14:paraId="1B191B83"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Examen Final</w:t>
            </w:r>
          </w:p>
          <w:p w14:paraId="2D413886"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EVALUACIÓN DEL PRODUCTO FINAL</w:t>
            </w:r>
          </w:p>
          <w:p w14:paraId="3A222E8B" w14:textId="77777777" w:rsidR="004C07FD" w:rsidRPr="00144192" w:rsidRDefault="004C07FD" w:rsidP="00DE0E99">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w:t>
            </w:r>
          </w:p>
          <w:p w14:paraId="4C60575F" w14:textId="77777777" w:rsidR="004C07FD" w:rsidRPr="00144192" w:rsidRDefault="004C07FD" w:rsidP="00DE0E99">
            <w:pPr>
              <w:ind w:right="1124"/>
              <w:jc w:val="both"/>
              <w:rPr>
                <w:rFonts w:ascii="Arial" w:eastAsia="Arial" w:hAnsi="Arial" w:cs="Arial"/>
                <w:color w:val="000000"/>
                <w:sz w:val="20"/>
              </w:rPr>
            </w:pPr>
          </w:p>
        </w:tc>
        <w:tc>
          <w:tcPr>
            <w:tcW w:w="0" w:type="auto"/>
            <w:tcBorders>
              <w:top w:val="single" w:sz="5" w:space="0" w:color="000000"/>
              <w:left w:val="single" w:sz="5" w:space="0" w:color="000000"/>
              <w:bottom w:val="single" w:sz="5" w:space="0" w:color="000000"/>
              <w:right w:val="single" w:sz="5" w:space="0" w:color="000000"/>
            </w:tcBorders>
          </w:tcPr>
          <w:p w14:paraId="2704BF4A" w14:textId="77777777" w:rsidR="004C07FD" w:rsidRPr="00144192" w:rsidRDefault="004C07FD" w:rsidP="00DE0E99">
            <w:pPr>
              <w:ind w:left="1" w:right="1124"/>
              <w:jc w:val="both"/>
              <w:rPr>
                <w:rFonts w:ascii="Arial" w:eastAsia="Arial" w:hAnsi="Arial" w:cs="Arial"/>
                <w:color w:val="000000"/>
                <w:sz w:val="20"/>
              </w:rPr>
            </w:pPr>
            <w:r w:rsidRPr="00144192">
              <w:rPr>
                <w:rFonts w:ascii="Arial" w:eastAsia="Arial" w:hAnsi="Arial" w:cs="Arial"/>
                <w:color w:val="000000"/>
                <w:sz w:val="20"/>
              </w:rPr>
              <w:lastRenderedPageBreak/>
              <w:t xml:space="preserve"> </w:t>
            </w:r>
          </w:p>
          <w:p w14:paraId="7C2B434F"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-•-Mapa Conceptual</w:t>
            </w:r>
          </w:p>
          <w:p w14:paraId="22C22E34"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-Organizador Gráfico</w:t>
            </w:r>
          </w:p>
          <w:p w14:paraId="0E734827"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-Textos cortos</w:t>
            </w:r>
          </w:p>
          <w:p w14:paraId="77A3A9AD"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-Organizador Gráfico</w:t>
            </w:r>
          </w:p>
          <w:p w14:paraId="5CB143D0"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-Mapa Conceptual.</w:t>
            </w:r>
          </w:p>
          <w:p w14:paraId="1783670B"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 xml:space="preserve"> Ficha de Evaluación</w:t>
            </w:r>
          </w:p>
          <w:p w14:paraId="2714DABA"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 xml:space="preserve"> -Mapa Conceptual.</w:t>
            </w:r>
          </w:p>
          <w:p w14:paraId="6617E138"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lastRenderedPageBreak/>
              <w:t xml:space="preserve"> -Ficha de Evaluación</w:t>
            </w:r>
          </w:p>
          <w:p w14:paraId="3D27FE68"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 Exámen</w:t>
            </w:r>
          </w:p>
          <w:p w14:paraId="4257A62F"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-Organizador Gráfico</w:t>
            </w:r>
          </w:p>
          <w:p w14:paraId="378F4113"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-Organizador de Conocimiento</w:t>
            </w:r>
          </w:p>
          <w:p w14:paraId="0DC0543E"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 xml:space="preserve"> </w:t>
            </w:r>
            <w:r>
              <w:rPr>
                <w:rFonts w:ascii="Arial" w:eastAsia="Arial" w:hAnsi="Arial" w:cs="Arial"/>
                <w:color w:val="000000"/>
                <w:sz w:val="18"/>
              </w:rPr>
              <w:t>-</w:t>
            </w:r>
            <w:r w:rsidRPr="00144192">
              <w:rPr>
                <w:rFonts w:ascii="Arial" w:eastAsia="Arial" w:hAnsi="Arial" w:cs="Arial"/>
                <w:color w:val="000000"/>
                <w:sz w:val="18"/>
              </w:rPr>
              <w:t>Ordenador Gráfico.</w:t>
            </w:r>
          </w:p>
          <w:p w14:paraId="266C75F0" w14:textId="77777777" w:rsidR="004C07FD" w:rsidRPr="00144192" w:rsidRDefault="004C07FD" w:rsidP="00DE0E99">
            <w:pPr>
              <w:ind w:left="101" w:right="1124"/>
              <w:jc w:val="both"/>
              <w:rPr>
                <w:rFonts w:ascii="Arial" w:eastAsia="Arial" w:hAnsi="Arial" w:cs="Arial"/>
                <w:color w:val="000000"/>
                <w:sz w:val="18"/>
              </w:rPr>
            </w:pPr>
            <w:r>
              <w:rPr>
                <w:rFonts w:ascii="Arial" w:eastAsia="Arial" w:hAnsi="Arial" w:cs="Arial"/>
                <w:color w:val="000000"/>
                <w:sz w:val="18"/>
              </w:rPr>
              <w:t>-</w:t>
            </w:r>
            <w:r w:rsidRPr="00144192">
              <w:rPr>
                <w:rFonts w:ascii="Arial" w:eastAsia="Arial" w:hAnsi="Arial" w:cs="Arial"/>
                <w:color w:val="000000"/>
                <w:sz w:val="18"/>
              </w:rPr>
              <w:t>Tabla Comparativa</w:t>
            </w:r>
          </w:p>
          <w:p w14:paraId="29F5407F" w14:textId="77777777" w:rsidR="004C07FD" w:rsidRPr="00144192" w:rsidRDefault="004C07FD" w:rsidP="00DE0E99">
            <w:pPr>
              <w:ind w:left="101" w:right="1124"/>
              <w:jc w:val="both"/>
              <w:rPr>
                <w:rFonts w:ascii="Arial" w:eastAsia="Arial" w:hAnsi="Arial" w:cs="Arial"/>
                <w:color w:val="000000"/>
                <w:sz w:val="18"/>
              </w:rPr>
            </w:pPr>
            <w:r>
              <w:rPr>
                <w:rFonts w:ascii="Arial" w:eastAsia="Arial" w:hAnsi="Arial" w:cs="Arial"/>
                <w:color w:val="000000"/>
                <w:sz w:val="18"/>
              </w:rPr>
              <w:t>-</w:t>
            </w:r>
            <w:r w:rsidRPr="00144192">
              <w:rPr>
                <w:rFonts w:ascii="Arial" w:eastAsia="Arial" w:hAnsi="Arial" w:cs="Arial"/>
                <w:color w:val="000000"/>
                <w:sz w:val="18"/>
              </w:rPr>
              <w:t xml:space="preserve">Tabla Comparative </w:t>
            </w:r>
          </w:p>
          <w:p w14:paraId="40B8067A"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 xml:space="preserve"> </w:t>
            </w:r>
            <w:r>
              <w:rPr>
                <w:rFonts w:ascii="Arial" w:eastAsia="Arial" w:hAnsi="Arial" w:cs="Arial"/>
                <w:color w:val="000000"/>
                <w:sz w:val="18"/>
              </w:rPr>
              <w:t>-</w:t>
            </w:r>
            <w:r w:rsidRPr="00144192">
              <w:rPr>
                <w:rFonts w:ascii="Arial" w:eastAsia="Arial" w:hAnsi="Arial" w:cs="Arial"/>
                <w:color w:val="000000"/>
                <w:sz w:val="18"/>
              </w:rPr>
              <w:t>Cuaderno de Trabajo</w:t>
            </w:r>
          </w:p>
          <w:p w14:paraId="6EDD54F4"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 xml:space="preserve"> </w:t>
            </w:r>
            <w:r>
              <w:rPr>
                <w:rFonts w:ascii="Arial" w:eastAsia="Arial" w:hAnsi="Arial" w:cs="Arial"/>
                <w:color w:val="000000"/>
                <w:sz w:val="18"/>
              </w:rPr>
              <w:t>-</w:t>
            </w:r>
            <w:r w:rsidRPr="00144192">
              <w:rPr>
                <w:rFonts w:ascii="Arial" w:eastAsia="Arial" w:hAnsi="Arial" w:cs="Arial"/>
                <w:color w:val="000000"/>
                <w:sz w:val="18"/>
              </w:rPr>
              <w:t>Evaluación</w:t>
            </w:r>
          </w:p>
          <w:p w14:paraId="3C10FE4A" w14:textId="77777777" w:rsidR="004C07FD" w:rsidRPr="00144192" w:rsidRDefault="004C07FD" w:rsidP="00DE0E99">
            <w:pPr>
              <w:ind w:left="101" w:right="1124"/>
              <w:jc w:val="both"/>
              <w:rPr>
                <w:rFonts w:ascii="Arial" w:eastAsia="Arial" w:hAnsi="Arial" w:cs="Arial"/>
                <w:color w:val="000000"/>
                <w:sz w:val="18"/>
              </w:rPr>
            </w:pPr>
            <w:r w:rsidRPr="00144192">
              <w:rPr>
                <w:rFonts w:ascii="Arial" w:eastAsia="Arial" w:hAnsi="Arial" w:cs="Arial"/>
                <w:color w:val="000000"/>
                <w:sz w:val="18"/>
              </w:rPr>
              <w:t xml:space="preserve">      </w:t>
            </w:r>
            <w:r>
              <w:rPr>
                <w:rFonts w:ascii="Arial" w:eastAsia="Arial" w:hAnsi="Arial" w:cs="Arial"/>
                <w:color w:val="000000"/>
                <w:sz w:val="18"/>
              </w:rPr>
              <w:t xml:space="preserve">   </w:t>
            </w:r>
            <w:r w:rsidRPr="00144192">
              <w:rPr>
                <w:rFonts w:ascii="Arial" w:eastAsia="Arial" w:hAnsi="Arial" w:cs="Arial"/>
                <w:color w:val="000000"/>
                <w:sz w:val="18"/>
              </w:rPr>
              <w:t>Evaluación</w:t>
            </w:r>
            <w:r>
              <w:rPr>
                <w:rFonts w:ascii="Arial" w:eastAsia="Arial" w:hAnsi="Arial" w:cs="Arial"/>
                <w:color w:val="000000"/>
                <w:sz w:val="18"/>
              </w:rPr>
              <w:t xml:space="preserve"> del Producto Final.</w:t>
            </w:r>
          </w:p>
          <w:p w14:paraId="72F83B37" w14:textId="77777777" w:rsidR="004C07FD" w:rsidRPr="00144192" w:rsidRDefault="004C07FD" w:rsidP="00DE0E99">
            <w:pPr>
              <w:ind w:left="101" w:right="1124"/>
              <w:jc w:val="both"/>
              <w:rPr>
                <w:rFonts w:ascii="Arial" w:eastAsia="Arial" w:hAnsi="Arial" w:cs="Arial"/>
                <w:color w:val="000000"/>
                <w:sz w:val="20"/>
              </w:rPr>
            </w:pPr>
            <w:r w:rsidRPr="00144192">
              <w:rPr>
                <w:rFonts w:ascii="Arial" w:eastAsia="Arial" w:hAnsi="Arial" w:cs="Arial"/>
                <w:color w:val="000000"/>
                <w:sz w:val="18"/>
              </w:rPr>
              <w:tab/>
              <w:t xml:space="preserve"> </w:t>
            </w:r>
          </w:p>
        </w:tc>
        <w:tc>
          <w:tcPr>
            <w:tcW w:w="5961" w:type="dxa"/>
            <w:tcBorders>
              <w:top w:val="single" w:sz="5" w:space="0" w:color="000000"/>
              <w:left w:val="single" w:sz="5" w:space="0" w:color="000000"/>
              <w:bottom w:val="single" w:sz="5" w:space="0" w:color="000000"/>
              <w:right w:val="single" w:sz="5" w:space="0" w:color="000000"/>
            </w:tcBorders>
          </w:tcPr>
          <w:p w14:paraId="3804A11F" w14:textId="77777777" w:rsidR="004C07FD" w:rsidRPr="00144192" w:rsidRDefault="004C07FD" w:rsidP="00DE0E99">
            <w:pPr>
              <w:ind w:left="276" w:right="1124" w:hanging="84"/>
              <w:jc w:val="both"/>
              <w:rPr>
                <w:rFonts w:ascii="Arial" w:eastAsia="Arial" w:hAnsi="Arial" w:cs="Arial"/>
                <w:color w:val="000000"/>
                <w:sz w:val="20"/>
              </w:rPr>
            </w:pPr>
          </w:p>
          <w:p w14:paraId="24A5EAB8" w14:textId="77777777" w:rsidR="004C07FD" w:rsidRPr="000A3F65" w:rsidRDefault="004C07FD" w:rsidP="00DE0E99">
            <w:pPr>
              <w:ind w:left="276" w:right="1124" w:hanging="84"/>
              <w:jc w:val="both"/>
              <w:rPr>
                <w:rFonts w:ascii="Arial" w:eastAsia="Arial" w:hAnsi="Arial" w:cs="Arial"/>
                <w:color w:val="000000"/>
                <w:sz w:val="20"/>
              </w:rPr>
            </w:pPr>
            <w:r w:rsidRPr="00144192">
              <w:rPr>
                <w:rFonts w:ascii="Arial" w:eastAsia="Arial" w:hAnsi="Arial" w:cs="Arial"/>
                <w:color w:val="000000"/>
                <w:sz w:val="20"/>
              </w:rPr>
              <w:t>-•</w:t>
            </w:r>
            <w:r w:rsidRPr="000A3F65">
              <w:rPr>
                <w:rFonts w:ascii="Arial" w:eastAsia="Arial" w:hAnsi="Arial" w:cs="Arial"/>
                <w:color w:val="000000"/>
                <w:sz w:val="20"/>
              </w:rPr>
              <w:t>Analizan información acerca de las Influencias cognitivas</w:t>
            </w:r>
            <w:r>
              <w:rPr>
                <w:rFonts w:ascii="Arial" w:eastAsia="Arial" w:hAnsi="Arial" w:cs="Arial"/>
                <w:color w:val="000000"/>
                <w:sz w:val="20"/>
              </w:rPr>
              <w:t>.</w:t>
            </w:r>
            <w:r w:rsidRPr="000A3F65">
              <w:rPr>
                <w:rFonts w:ascii="Arial" w:eastAsia="Arial" w:hAnsi="Arial" w:cs="Arial"/>
                <w:color w:val="000000"/>
                <w:sz w:val="20"/>
              </w:rPr>
              <w:t xml:space="preserve"> en Aprendizaje de Idiomas. A través de un Mapa Conceptual.</w:t>
            </w:r>
          </w:p>
          <w:p w14:paraId="0C2A6120" w14:textId="77777777" w:rsidR="004C07FD" w:rsidRPr="000A3F65" w:rsidRDefault="004C07FD" w:rsidP="00DE0E99">
            <w:pPr>
              <w:ind w:left="276" w:right="1124" w:hanging="84"/>
              <w:jc w:val="both"/>
              <w:rPr>
                <w:rFonts w:ascii="Arial" w:eastAsia="Arial" w:hAnsi="Arial" w:cs="Arial"/>
                <w:color w:val="000000"/>
                <w:sz w:val="20"/>
              </w:rPr>
            </w:pPr>
            <w:r>
              <w:rPr>
                <w:rFonts w:ascii="Arial" w:eastAsia="Arial" w:hAnsi="Arial" w:cs="Arial"/>
                <w:color w:val="000000"/>
                <w:sz w:val="20"/>
              </w:rPr>
              <w:t>-</w:t>
            </w:r>
            <w:r w:rsidRPr="000A3F65">
              <w:rPr>
                <w:rFonts w:ascii="Arial" w:eastAsia="Arial" w:hAnsi="Arial" w:cs="Arial"/>
                <w:color w:val="000000"/>
                <w:sz w:val="20"/>
              </w:rPr>
              <w:t>Explican el Desarrollo de la Inteligencia o el factor “G” a través de un Organizador Gráfico.</w:t>
            </w:r>
          </w:p>
          <w:p w14:paraId="50DCB8A7" w14:textId="77777777" w:rsidR="004C07FD" w:rsidRPr="000A3F65" w:rsidRDefault="004C07FD" w:rsidP="00DE0E99">
            <w:pPr>
              <w:ind w:left="276" w:right="1124" w:hanging="84"/>
              <w:jc w:val="both"/>
              <w:rPr>
                <w:rFonts w:ascii="Arial" w:eastAsia="Arial" w:hAnsi="Arial" w:cs="Arial"/>
                <w:color w:val="000000"/>
                <w:sz w:val="20"/>
              </w:rPr>
            </w:pPr>
            <w:r>
              <w:rPr>
                <w:rFonts w:ascii="Arial" w:eastAsia="Arial" w:hAnsi="Arial" w:cs="Arial"/>
                <w:color w:val="000000"/>
                <w:sz w:val="20"/>
              </w:rPr>
              <w:t>-</w:t>
            </w:r>
            <w:r w:rsidRPr="000A3F65">
              <w:rPr>
                <w:rFonts w:ascii="Arial" w:eastAsia="Arial" w:hAnsi="Arial" w:cs="Arial"/>
                <w:color w:val="000000"/>
                <w:sz w:val="20"/>
              </w:rPr>
              <w:t xml:space="preserve">Analizan el Desarrollo del Aprendizaje del Idioma-inglés teniendo en cuenta la aptitud para los idiomas. A través de un texto corto </w:t>
            </w:r>
          </w:p>
          <w:p w14:paraId="3EA4C911"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Desarrollan el campo de búsqueda de información acerca de los Estilos Cognitivos aplicada a la Linguística. A través de un Organizador Gráfico.</w:t>
            </w:r>
          </w:p>
          <w:p w14:paraId="52C26851"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lastRenderedPageBreak/>
              <w:t>Analizan el Desarrollo de las estrategias de Aprendizaje aplicada a la Linguística. A través de un Mapa Conceptual.</w:t>
            </w:r>
          </w:p>
          <w:p w14:paraId="0728CEC9"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Evaluación del Portafolio. (Primera revisión)</w:t>
            </w:r>
          </w:p>
          <w:p w14:paraId="4391A2F3" w14:textId="77777777" w:rsidR="004C07FD" w:rsidRPr="000A3F65" w:rsidRDefault="004C07FD" w:rsidP="00DE0E99">
            <w:pPr>
              <w:ind w:left="276" w:right="1124" w:hanging="84"/>
              <w:jc w:val="both"/>
              <w:rPr>
                <w:rFonts w:ascii="Arial" w:eastAsia="Arial" w:hAnsi="Arial" w:cs="Arial"/>
                <w:color w:val="000000"/>
                <w:sz w:val="20"/>
              </w:rPr>
            </w:pPr>
          </w:p>
          <w:p w14:paraId="45252B61"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Practican el Lenguage desde el punto de vista Lingüístico y Sociolingüístico a través de un Mapa Conceptual.</w:t>
            </w:r>
          </w:p>
          <w:p w14:paraId="3DFDFFAE"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 xml:space="preserve">    Evaluación del Producto final (Primera Revisión)</w:t>
            </w:r>
          </w:p>
          <w:p w14:paraId="54468F13"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Dominan el Lenguaje hablado y se pondrá en práctica una evaluación escrita.</w:t>
            </w:r>
          </w:p>
          <w:p w14:paraId="31EBB614"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Analizan la Compentencia Comunicativa desde el punto de vista linguístico a través de un Organizador Gráfico.</w:t>
            </w:r>
          </w:p>
          <w:p w14:paraId="3AB4DF81"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Desarrollan el Pragmatismo y actos del habla por medio de un organizador de conocimientos.</w:t>
            </w:r>
          </w:p>
          <w:p w14:paraId="47EF2138"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 xml:space="preserve">  Identifican la descripción y análisis de la Lengua Inglesa a través de Ordenador Gráfico.</w:t>
            </w:r>
          </w:p>
          <w:p w14:paraId="3BDA3484"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 xml:space="preserve"> Desarrollan el funcionalismo en la Lingüística por medio de una Tabla Comparativa.</w:t>
            </w:r>
          </w:p>
          <w:p w14:paraId="3D1D7742"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Analizan la estructura semántica, registros y funciones de la Lengua y Análisis a través de una Tabla Comparativa.</w:t>
            </w:r>
          </w:p>
          <w:p w14:paraId="2E74E782"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Desarrollan la Influencia del Enfoque funcional en la enseñanza de una segunda lengua o Lengua extranjera. A través de un organizador visual.</w:t>
            </w:r>
          </w:p>
          <w:p w14:paraId="55E23979"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Realizan el análisis de textos críticos por medio de textos cortos.</w:t>
            </w:r>
          </w:p>
          <w:p w14:paraId="62C3A93A"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w:t>
            </w:r>
            <w:r w:rsidRPr="000A3F65">
              <w:rPr>
                <w:rFonts w:ascii="Arial" w:eastAsia="Arial" w:hAnsi="Arial" w:cs="Arial"/>
                <w:color w:val="000000"/>
                <w:sz w:val="20"/>
              </w:rPr>
              <w:tab/>
              <w:t xml:space="preserve">Explican el Desarrollo de la </w:t>
            </w:r>
          </w:p>
          <w:p w14:paraId="074000D9" w14:textId="77777777" w:rsidR="004C07FD" w:rsidRPr="000A3F65" w:rsidRDefault="004C07FD" w:rsidP="00DE0E99">
            <w:pPr>
              <w:ind w:left="276" w:right="1124" w:hanging="84"/>
              <w:jc w:val="both"/>
              <w:rPr>
                <w:rFonts w:ascii="Arial" w:eastAsia="Arial" w:hAnsi="Arial" w:cs="Arial"/>
                <w:color w:val="000000"/>
                <w:sz w:val="20"/>
              </w:rPr>
            </w:pPr>
            <w:r w:rsidRPr="000A3F65">
              <w:rPr>
                <w:rFonts w:ascii="Arial" w:eastAsia="Arial" w:hAnsi="Arial" w:cs="Arial"/>
                <w:color w:val="000000"/>
                <w:sz w:val="20"/>
              </w:rPr>
              <w:t>Psicolingüística: Área de estudio.  Teorías. A través de un Mapa Conceptual.</w:t>
            </w:r>
          </w:p>
          <w:p w14:paraId="3D6D3217" w14:textId="77777777" w:rsidR="004C07FD" w:rsidRPr="00144192" w:rsidRDefault="004C07FD" w:rsidP="00DE0E99">
            <w:pPr>
              <w:ind w:left="276" w:right="1124" w:hanging="84"/>
              <w:jc w:val="both"/>
              <w:rPr>
                <w:rFonts w:ascii="Arial" w:eastAsia="Arial" w:hAnsi="Arial" w:cs="Arial"/>
                <w:color w:val="000000"/>
                <w:sz w:val="20"/>
              </w:rPr>
            </w:pPr>
            <w:r>
              <w:rPr>
                <w:rFonts w:ascii="Arial" w:eastAsia="Arial" w:hAnsi="Arial" w:cs="Arial"/>
                <w:color w:val="000000"/>
                <w:sz w:val="20"/>
              </w:rPr>
              <w:t>-</w:t>
            </w:r>
            <w:r w:rsidRPr="000A3F65">
              <w:rPr>
                <w:rFonts w:ascii="Arial" w:eastAsia="Arial" w:hAnsi="Arial" w:cs="Arial"/>
                <w:color w:val="000000"/>
                <w:sz w:val="20"/>
              </w:rPr>
              <w:t>Realizar un Show Navideño poniendo en práctica diferentes factores desde el punto de vista cognitivos, afectivos, físicos y psicológicos que influyen en el aprendizaje de una segunda lengua”</w:t>
            </w:r>
            <w:r w:rsidRPr="00144192">
              <w:rPr>
                <w:rFonts w:ascii="Arial" w:eastAsia="Arial" w:hAnsi="Arial" w:cs="Arial"/>
                <w:color w:val="000000"/>
                <w:sz w:val="20"/>
              </w:rPr>
              <w:tab/>
            </w:r>
          </w:p>
          <w:p w14:paraId="21276B1B" w14:textId="77777777" w:rsidR="004C07FD" w:rsidRPr="00144192" w:rsidRDefault="004C07FD" w:rsidP="00DE0E99">
            <w:pPr>
              <w:ind w:left="276" w:right="1124" w:hanging="84"/>
              <w:jc w:val="both"/>
              <w:rPr>
                <w:rFonts w:ascii="Arial" w:eastAsia="Arial" w:hAnsi="Arial" w:cs="Arial"/>
                <w:color w:val="000000"/>
                <w:sz w:val="20"/>
              </w:rPr>
            </w:pPr>
          </w:p>
        </w:tc>
      </w:tr>
    </w:tbl>
    <w:p w14:paraId="42EB3E22" w14:textId="77777777" w:rsidR="003A59A0" w:rsidRPr="009E6B29" w:rsidRDefault="003A59A0" w:rsidP="003A59A0">
      <w:pPr>
        <w:spacing w:after="160" w:line="259" w:lineRule="auto"/>
        <w:jc w:val="center"/>
        <w:rPr>
          <w:rFonts w:ascii="Calibri,Bold" w:eastAsia="Calibri" w:hAnsi="Calibri,Bold" w:cs="Calibri,Bold"/>
          <w:b/>
          <w:bCs/>
          <w:color w:val="000000" w:themeColor="text1"/>
          <w:lang w:val="es-PE"/>
        </w:rPr>
      </w:pPr>
      <w:r w:rsidRPr="009E6B29">
        <w:rPr>
          <w:rFonts w:ascii="Calibri,Bold" w:eastAsia="Calibri" w:hAnsi="Calibri,Bold" w:cs="Calibri,Bold"/>
          <w:b/>
          <w:bCs/>
          <w:color w:val="000000" w:themeColor="text1"/>
          <w:lang w:val="es-PE"/>
        </w:rPr>
        <w:lastRenderedPageBreak/>
        <w:t>TIC APLICADA A LA ENSEÑANZA DEL INGLÉS</w:t>
      </w:r>
    </w:p>
    <w:p w14:paraId="66E9E363" w14:textId="29C28BCC" w:rsidR="005760CF" w:rsidRDefault="005760CF" w:rsidP="004563EF">
      <w:pPr>
        <w:spacing w:after="0" w:line="240" w:lineRule="auto"/>
        <w:rPr>
          <w:rFonts w:ascii="Arial Narrow" w:eastAsia="Calibri" w:hAnsi="Arial Narrow" w:cs="Calibri,Bold"/>
          <w:b/>
          <w:bCs/>
          <w:color w:val="000000" w:themeColor="text1"/>
          <w:sz w:val="20"/>
          <w:szCs w:val="20"/>
          <w:lang w:val="es-PE"/>
        </w:rPr>
      </w:pPr>
    </w:p>
    <w:p w14:paraId="2779DCB7" w14:textId="09151686" w:rsidR="00DA2593" w:rsidRDefault="00DA2593" w:rsidP="004563EF">
      <w:pPr>
        <w:spacing w:after="0" w:line="240" w:lineRule="auto"/>
        <w:rPr>
          <w:rFonts w:ascii="Arial Narrow" w:eastAsia="Calibri" w:hAnsi="Arial Narrow" w:cs="Calibri,Bold"/>
          <w:b/>
          <w:bCs/>
          <w:color w:val="000000" w:themeColor="text1"/>
          <w:sz w:val="20"/>
          <w:szCs w:val="20"/>
          <w:lang w:val="es-PE"/>
        </w:rPr>
      </w:pPr>
    </w:p>
    <w:p w14:paraId="090DD572" w14:textId="72C223D1" w:rsidR="00DA2593" w:rsidRDefault="00DA2593" w:rsidP="004563EF">
      <w:pPr>
        <w:spacing w:after="0" w:line="240" w:lineRule="auto"/>
        <w:rPr>
          <w:rFonts w:ascii="Arial Narrow" w:eastAsia="Calibri" w:hAnsi="Arial Narrow" w:cs="Calibri,Bold"/>
          <w:b/>
          <w:bCs/>
          <w:color w:val="000000" w:themeColor="text1"/>
          <w:sz w:val="20"/>
          <w:szCs w:val="20"/>
          <w:lang w:val="es-PE"/>
        </w:rPr>
      </w:pPr>
    </w:p>
    <w:p w14:paraId="1CE50BFA" w14:textId="1A0943D3" w:rsidR="00DA2593" w:rsidRDefault="00DA2593" w:rsidP="004563EF">
      <w:pPr>
        <w:spacing w:after="0" w:line="240" w:lineRule="auto"/>
        <w:rPr>
          <w:rFonts w:ascii="Arial Narrow" w:eastAsia="Calibri" w:hAnsi="Arial Narrow" w:cs="Calibri,Bold"/>
          <w:b/>
          <w:bCs/>
          <w:color w:val="000000" w:themeColor="text1"/>
          <w:sz w:val="20"/>
          <w:szCs w:val="20"/>
          <w:lang w:val="es-PE"/>
        </w:rPr>
      </w:pPr>
    </w:p>
    <w:p w14:paraId="707BAC7F" w14:textId="539582D7" w:rsidR="00DA2593" w:rsidRDefault="00DA2593" w:rsidP="004563EF">
      <w:pPr>
        <w:spacing w:after="0" w:line="240" w:lineRule="auto"/>
        <w:rPr>
          <w:rFonts w:ascii="Arial Narrow" w:eastAsia="Calibri" w:hAnsi="Arial Narrow" w:cs="Calibri,Bold"/>
          <w:b/>
          <w:bCs/>
          <w:color w:val="000000" w:themeColor="text1"/>
          <w:sz w:val="20"/>
          <w:szCs w:val="20"/>
          <w:lang w:val="es-PE"/>
        </w:rPr>
      </w:pPr>
    </w:p>
    <w:p w14:paraId="29C951F1" w14:textId="2B594A3E" w:rsidR="00DA2593" w:rsidRDefault="00DA2593" w:rsidP="004563EF">
      <w:pPr>
        <w:spacing w:after="0" w:line="240" w:lineRule="auto"/>
        <w:rPr>
          <w:rFonts w:ascii="Arial Narrow" w:eastAsia="Calibri" w:hAnsi="Arial Narrow" w:cs="Calibri,Bold"/>
          <w:b/>
          <w:bCs/>
          <w:color w:val="000000" w:themeColor="text1"/>
          <w:sz w:val="20"/>
          <w:szCs w:val="20"/>
          <w:lang w:val="es-PE"/>
        </w:rPr>
      </w:pPr>
    </w:p>
    <w:p w14:paraId="1B81EF23" w14:textId="62BFD78C" w:rsidR="00DA2593" w:rsidRDefault="00DA2593" w:rsidP="004563EF">
      <w:pPr>
        <w:spacing w:after="0" w:line="240" w:lineRule="auto"/>
        <w:rPr>
          <w:rFonts w:ascii="Arial Narrow" w:eastAsia="Calibri" w:hAnsi="Arial Narrow" w:cs="Calibri,Bold"/>
          <w:b/>
          <w:bCs/>
          <w:color w:val="000000" w:themeColor="text1"/>
          <w:sz w:val="20"/>
          <w:szCs w:val="20"/>
          <w:lang w:val="es-PE"/>
        </w:rPr>
      </w:pPr>
    </w:p>
    <w:p w14:paraId="74BCFAC9" w14:textId="31D60CC3" w:rsidR="001A2D40" w:rsidRDefault="001A2D40">
      <w:pPr>
        <w:rPr>
          <w:rFonts w:ascii="Arial Narrow" w:eastAsia="Calibri" w:hAnsi="Arial Narrow" w:cs="Calibri,Bold"/>
          <w:b/>
          <w:bCs/>
          <w:color w:val="000000" w:themeColor="text1"/>
          <w:sz w:val="20"/>
          <w:szCs w:val="20"/>
          <w:lang w:val="es-PE"/>
        </w:rPr>
      </w:pPr>
      <w:r>
        <w:rPr>
          <w:rFonts w:ascii="Arial Narrow" w:eastAsia="Calibri" w:hAnsi="Arial Narrow" w:cs="Calibri,Bold"/>
          <w:b/>
          <w:bCs/>
          <w:color w:val="000000" w:themeColor="text1"/>
          <w:sz w:val="20"/>
          <w:szCs w:val="20"/>
          <w:lang w:val="es-PE"/>
        </w:rPr>
        <w:br w:type="page"/>
      </w:r>
    </w:p>
    <w:p w14:paraId="35C52FA5" w14:textId="26B40CCB" w:rsidR="00611AD4" w:rsidRDefault="00611AD4" w:rsidP="00611AD4">
      <w:pPr>
        <w:spacing w:after="0" w:line="240" w:lineRule="auto"/>
        <w:jc w:val="center"/>
        <w:rPr>
          <w:rFonts w:ascii="Calibri,Bold" w:eastAsia="Calibri" w:hAnsi="Calibri,Bold" w:cs="Calibri,Bold"/>
          <w:b/>
          <w:bCs/>
          <w:color w:val="000000" w:themeColor="text1"/>
          <w:sz w:val="28"/>
          <w:szCs w:val="28"/>
        </w:rPr>
      </w:pPr>
      <w:r w:rsidRPr="009E6B29">
        <w:rPr>
          <w:rFonts w:ascii="Calibri,Bold" w:eastAsia="Calibri" w:hAnsi="Calibri,Bold" w:cs="Calibri,Bold"/>
          <w:b/>
          <w:bCs/>
          <w:color w:val="000000" w:themeColor="text1"/>
          <w:sz w:val="28"/>
          <w:szCs w:val="28"/>
        </w:rPr>
        <w:lastRenderedPageBreak/>
        <w:t>CURRÍCULO Y DIDÁCTICA APLICADOS AL      INGLÉS II</w:t>
      </w:r>
    </w:p>
    <w:tbl>
      <w:tblPr>
        <w:tblStyle w:val="TableGrid"/>
        <w:tblW w:w="14409" w:type="dxa"/>
        <w:tblInd w:w="-807" w:type="dxa"/>
        <w:tblCellMar>
          <w:left w:w="3" w:type="dxa"/>
          <w:right w:w="78" w:type="dxa"/>
        </w:tblCellMar>
        <w:tblLook w:val="04A0" w:firstRow="1" w:lastRow="0" w:firstColumn="1" w:lastColumn="0" w:noHBand="0" w:noVBand="1"/>
      </w:tblPr>
      <w:tblGrid>
        <w:gridCol w:w="2546"/>
        <w:gridCol w:w="6747"/>
        <w:gridCol w:w="1480"/>
        <w:gridCol w:w="3636"/>
      </w:tblGrid>
      <w:tr w:rsidR="004563EF" w14:paraId="3F35A137" w14:textId="77777777" w:rsidTr="004563EF">
        <w:trPr>
          <w:trHeight w:val="414"/>
        </w:trPr>
        <w:tc>
          <w:tcPr>
            <w:tcW w:w="14409"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54759DDA" w14:textId="179B749A" w:rsidR="004563EF" w:rsidRDefault="004563EF" w:rsidP="00610470">
            <w:pPr>
              <w:spacing w:line="259" w:lineRule="auto"/>
              <w:ind w:left="70"/>
              <w:jc w:val="center"/>
            </w:pPr>
            <w:r>
              <w:rPr>
                <w:rFonts w:ascii="Calibri,Bold" w:eastAsia="Calibri" w:hAnsi="Calibri,Bold" w:cs="Calibri,Bold"/>
                <w:b/>
                <w:bCs/>
                <w:color w:val="000000" w:themeColor="text1"/>
                <w:sz w:val="28"/>
                <w:szCs w:val="28"/>
              </w:rPr>
              <w:br w:type="page"/>
            </w:r>
            <w:r>
              <w:rPr>
                <w:b/>
                <w:sz w:val="18"/>
              </w:rPr>
              <w:t>CURRÍCULO Y DIDÁCTICA APLICADA AL INGLÉS II</w:t>
            </w:r>
          </w:p>
        </w:tc>
      </w:tr>
      <w:tr w:rsidR="004563EF" w14:paraId="32EB3DAF" w14:textId="77777777" w:rsidTr="00406359">
        <w:trPr>
          <w:trHeight w:val="871"/>
        </w:trPr>
        <w:tc>
          <w:tcPr>
            <w:tcW w:w="2546" w:type="dxa"/>
            <w:tcBorders>
              <w:top w:val="single" w:sz="5" w:space="0" w:color="000000"/>
              <w:left w:val="single" w:sz="5" w:space="0" w:color="000000"/>
              <w:bottom w:val="single" w:sz="5" w:space="0" w:color="000000"/>
              <w:right w:val="single" w:sz="5" w:space="0" w:color="000000"/>
            </w:tcBorders>
            <w:vAlign w:val="center"/>
          </w:tcPr>
          <w:p w14:paraId="07769FD6" w14:textId="77777777" w:rsidR="004563EF" w:rsidRDefault="004563EF" w:rsidP="00610470">
            <w:pPr>
              <w:spacing w:line="259" w:lineRule="auto"/>
              <w:ind w:left="72"/>
              <w:jc w:val="center"/>
            </w:pPr>
            <w:r>
              <w:rPr>
                <w:b/>
                <w:sz w:val="18"/>
              </w:rPr>
              <w:t>SUMILLA</w:t>
            </w:r>
          </w:p>
        </w:tc>
        <w:tc>
          <w:tcPr>
            <w:tcW w:w="11863" w:type="dxa"/>
            <w:gridSpan w:val="3"/>
            <w:tcBorders>
              <w:top w:val="single" w:sz="5" w:space="0" w:color="000000"/>
              <w:left w:val="single" w:sz="5" w:space="0" w:color="000000"/>
              <w:bottom w:val="single" w:sz="5" w:space="0" w:color="000000"/>
              <w:right w:val="single" w:sz="5" w:space="0" w:color="000000"/>
            </w:tcBorders>
          </w:tcPr>
          <w:p w14:paraId="6CDE9AF3" w14:textId="77777777" w:rsidR="004563EF" w:rsidRDefault="004563EF" w:rsidP="00610470">
            <w:pPr>
              <w:spacing w:line="259" w:lineRule="auto"/>
              <w:ind w:left="5"/>
            </w:pPr>
            <w:r>
              <w:rPr>
                <w:lang w:val="es-MX"/>
              </w:rPr>
              <w:t xml:space="preserve">El área de Currículo y Didáctica aplicada al Inglés II, </w:t>
            </w:r>
            <w:r w:rsidRPr="00BB3C45">
              <w:t>Profundiza el conocimiento de la educación como</w:t>
            </w:r>
            <w:r>
              <w:t xml:space="preserve"> </w:t>
            </w:r>
            <w:r w:rsidRPr="00BB3C45">
              <w:t>proceso socio cultural que favorece el desarrollo de</w:t>
            </w:r>
            <w:r>
              <w:t xml:space="preserve"> </w:t>
            </w:r>
            <w:r w:rsidRPr="00BB3C45">
              <w:t>la dimensión</w:t>
            </w:r>
            <w:r>
              <w:t xml:space="preserve"> </w:t>
            </w:r>
            <w:r w:rsidRPr="00BB3C45">
              <w:t>personal, la capacidad de liderazgo y</w:t>
            </w:r>
            <w:r>
              <w:t xml:space="preserve"> </w:t>
            </w:r>
            <w:r w:rsidRPr="0032526C">
              <w:rPr>
                <w:bCs/>
              </w:rPr>
              <w:t>autonomía</w:t>
            </w:r>
            <w:r>
              <w:rPr>
                <w:bCs/>
              </w:rPr>
              <w:t xml:space="preserve">. </w:t>
            </w:r>
            <w:r w:rsidRPr="0032526C">
              <w:rPr>
                <w:bCs/>
              </w:rPr>
              <w:t>Permite el desarrollo de las competencias</w:t>
            </w:r>
            <w:r>
              <w:rPr>
                <w:bCs/>
              </w:rPr>
              <w:t xml:space="preserve"> </w:t>
            </w:r>
            <w:r w:rsidRPr="0032526C">
              <w:t>necesarias para que el estudiante realice la</w:t>
            </w:r>
            <w:r>
              <w:t xml:space="preserve"> </w:t>
            </w:r>
            <w:r w:rsidRPr="0032526C">
              <w:t>Programación del área Inglés de manera</w:t>
            </w:r>
            <w:r>
              <w:t xml:space="preserve"> </w:t>
            </w:r>
            <w:r w:rsidRPr="0032526C">
              <w:t>contextualizada</w:t>
            </w:r>
            <w:r>
              <w:t>.</w:t>
            </w:r>
          </w:p>
        </w:tc>
      </w:tr>
      <w:tr w:rsidR="004563EF" w14:paraId="339A5C33" w14:textId="77777777" w:rsidTr="00406359">
        <w:trPr>
          <w:trHeight w:val="413"/>
        </w:trPr>
        <w:tc>
          <w:tcPr>
            <w:tcW w:w="2546" w:type="dxa"/>
            <w:tcBorders>
              <w:top w:val="single" w:sz="5" w:space="0" w:color="000000"/>
              <w:left w:val="single" w:sz="5" w:space="0" w:color="000000"/>
              <w:bottom w:val="single" w:sz="5" w:space="0" w:color="000000"/>
              <w:right w:val="single" w:sz="5" w:space="0" w:color="000000"/>
            </w:tcBorders>
            <w:shd w:val="clear" w:color="auto" w:fill="D9D9D9"/>
          </w:tcPr>
          <w:p w14:paraId="05AA4183" w14:textId="77777777" w:rsidR="004563EF" w:rsidRDefault="004563EF" w:rsidP="00610470">
            <w:pPr>
              <w:spacing w:line="259" w:lineRule="auto"/>
              <w:ind w:left="276"/>
              <w:jc w:val="center"/>
            </w:pPr>
            <w:r>
              <w:rPr>
                <w:b/>
                <w:sz w:val="18"/>
              </w:rPr>
              <w:t>CRITERIO DE DESEMPEÑO</w:t>
            </w:r>
          </w:p>
        </w:tc>
        <w:tc>
          <w:tcPr>
            <w:tcW w:w="674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F9FF762" w14:textId="77777777" w:rsidR="004563EF" w:rsidRDefault="004563EF" w:rsidP="00610470">
            <w:pPr>
              <w:spacing w:line="259" w:lineRule="auto"/>
              <w:ind w:left="70"/>
              <w:jc w:val="center"/>
            </w:pPr>
            <w:r>
              <w:rPr>
                <w:b/>
                <w:sz w:val="18"/>
              </w:rPr>
              <w:t>CONTENIDOS</w:t>
            </w:r>
          </w:p>
        </w:tc>
        <w:tc>
          <w:tcPr>
            <w:tcW w:w="148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6E25EAA" w14:textId="77777777" w:rsidR="004563EF" w:rsidRDefault="004563EF" w:rsidP="00610470">
            <w:pPr>
              <w:spacing w:line="259" w:lineRule="auto"/>
              <w:ind w:left="203"/>
            </w:pPr>
            <w:r>
              <w:rPr>
                <w:b/>
                <w:sz w:val="18"/>
              </w:rPr>
              <w:t>PRODUCTOS</w:t>
            </w:r>
            <w:r>
              <w:rPr>
                <w:sz w:val="18"/>
              </w:rPr>
              <w:t xml:space="preserve"> </w:t>
            </w:r>
          </w:p>
        </w:tc>
        <w:tc>
          <w:tcPr>
            <w:tcW w:w="363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5568789" w14:textId="77777777" w:rsidR="004563EF" w:rsidRDefault="004563EF" w:rsidP="00610470">
            <w:pPr>
              <w:spacing w:line="259" w:lineRule="auto"/>
              <w:ind w:left="496"/>
            </w:pPr>
            <w:r>
              <w:rPr>
                <w:b/>
                <w:sz w:val="18"/>
              </w:rPr>
              <w:t>Criterios de evaluación</w:t>
            </w:r>
            <w:r>
              <w:rPr>
                <w:sz w:val="18"/>
              </w:rPr>
              <w:t xml:space="preserve"> </w:t>
            </w:r>
          </w:p>
        </w:tc>
      </w:tr>
      <w:tr w:rsidR="004563EF" w14:paraId="6BE40500" w14:textId="77777777" w:rsidTr="00406359">
        <w:trPr>
          <w:trHeight w:val="3419"/>
        </w:trPr>
        <w:tc>
          <w:tcPr>
            <w:tcW w:w="2546" w:type="dxa"/>
            <w:tcBorders>
              <w:top w:val="single" w:sz="5" w:space="0" w:color="000000"/>
              <w:left w:val="single" w:sz="5" w:space="0" w:color="000000"/>
              <w:bottom w:val="single" w:sz="5" w:space="0" w:color="000000"/>
              <w:right w:val="single" w:sz="5" w:space="0" w:color="000000"/>
            </w:tcBorders>
          </w:tcPr>
          <w:p w14:paraId="43CFEAAB" w14:textId="77777777" w:rsidR="004563EF" w:rsidRPr="00C26D24" w:rsidRDefault="004563EF" w:rsidP="00610470">
            <w:pPr>
              <w:spacing w:line="259" w:lineRule="auto"/>
              <w:ind w:left="108"/>
              <w:rPr>
                <w:sz w:val="18"/>
                <w:szCs w:val="18"/>
              </w:rPr>
            </w:pPr>
            <w:r w:rsidRPr="00C26D24">
              <w:rPr>
                <w:sz w:val="18"/>
                <w:szCs w:val="18"/>
              </w:rPr>
              <w:t xml:space="preserve">PERSONAL </w:t>
            </w:r>
          </w:p>
          <w:p w14:paraId="1A6A694E" w14:textId="77777777" w:rsidR="004563EF" w:rsidRPr="00C26D24" w:rsidRDefault="004563EF" w:rsidP="00610470">
            <w:pPr>
              <w:spacing w:line="259" w:lineRule="auto"/>
              <w:ind w:left="108" w:right="19"/>
              <w:rPr>
                <w:sz w:val="18"/>
                <w:szCs w:val="18"/>
              </w:rPr>
            </w:pPr>
            <w:r w:rsidRPr="00C26D24">
              <w:rPr>
                <w:rFonts w:eastAsiaTheme="minorHAnsi"/>
                <w:sz w:val="18"/>
                <w:szCs w:val="18"/>
                <w:lang w:eastAsia="en-US"/>
              </w:rPr>
              <w:t>1.2.5. Se actualiza permanentemente desde la investigación y manejo de las TICs, asumiendo el aprendizaje como proceso de autoformación.</w:t>
            </w:r>
          </w:p>
        </w:tc>
        <w:tc>
          <w:tcPr>
            <w:tcW w:w="6747" w:type="dxa"/>
            <w:vMerge w:val="restart"/>
            <w:tcBorders>
              <w:top w:val="single" w:sz="5" w:space="0" w:color="000000"/>
              <w:left w:val="single" w:sz="5" w:space="0" w:color="000000"/>
              <w:right w:val="single" w:sz="5" w:space="0" w:color="000000"/>
            </w:tcBorders>
          </w:tcPr>
          <w:p w14:paraId="7F569E3D" w14:textId="77777777" w:rsidR="004563EF" w:rsidRDefault="004563EF" w:rsidP="00610470">
            <w:pPr>
              <w:spacing w:after="7" w:line="244" w:lineRule="auto"/>
              <w:ind w:left="361"/>
            </w:pPr>
          </w:p>
          <w:p w14:paraId="3901803F" w14:textId="77777777" w:rsidR="004563EF" w:rsidRPr="007E35A9" w:rsidRDefault="004563EF"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Evaluación Diagnóstica</w:t>
            </w:r>
          </w:p>
          <w:p w14:paraId="09A1D4EB" w14:textId="77777777" w:rsidR="004563EF" w:rsidRPr="007E35A9" w:rsidRDefault="004563EF" w:rsidP="004563EF">
            <w:pPr>
              <w:pStyle w:val="Prrafodelista"/>
              <w:numPr>
                <w:ilvl w:val="0"/>
                <w:numId w:val="0"/>
              </w:numPr>
              <w:autoSpaceDE w:val="0"/>
              <w:autoSpaceDN w:val="0"/>
              <w:adjustRightInd w:val="0"/>
              <w:ind w:left="435"/>
              <w:rPr>
                <w:rFonts w:ascii="Arial Narrow" w:hAnsi="Arial Narrow"/>
                <w:sz w:val="20"/>
                <w:szCs w:val="20"/>
              </w:rPr>
            </w:pPr>
          </w:p>
          <w:p w14:paraId="207201A8"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Currículo Nacional 2019, dediciones, características</w:t>
            </w:r>
          </w:p>
          <w:p w14:paraId="50B64C0B" w14:textId="77777777" w:rsidR="004563EF" w:rsidRDefault="004563EF" w:rsidP="00610470">
            <w:pPr>
              <w:spacing w:line="239" w:lineRule="auto"/>
              <w:ind w:left="361"/>
            </w:pPr>
          </w:p>
          <w:p w14:paraId="7C901CCE" w14:textId="77777777" w:rsidR="004563EF" w:rsidRPr="00BA6ECF" w:rsidRDefault="004563EF"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Lesson Plan</w:t>
            </w:r>
          </w:p>
          <w:p w14:paraId="3FAE10BC"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Components</w:t>
            </w:r>
          </w:p>
          <w:p w14:paraId="13C4C68E" w14:textId="77777777" w:rsidR="004563EF" w:rsidRDefault="004563EF" w:rsidP="00610470">
            <w:pPr>
              <w:spacing w:line="239" w:lineRule="auto"/>
              <w:ind w:left="361"/>
              <w:rPr>
                <w:rFonts w:ascii="Arial Narrow" w:hAnsi="Arial Narrow"/>
                <w:szCs w:val="20"/>
              </w:rPr>
            </w:pPr>
          </w:p>
          <w:p w14:paraId="7F01E948"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Competencias transversales</w:t>
            </w:r>
          </w:p>
          <w:p w14:paraId="075F7C1A"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Worksheets, presentation, production</w:t>
            </w:r>
          </w:p>
          <w:p w14:paraId="7528982E" w14:textId="77777777" w:rsidR="004563EF" w:rsidRDefault="004563EF" w:rsidP="00610470">
            <w:pPr>
              <w:spacing w:line="239" w:lineRule="auto"/>
              <w:ind w:left="361"/>
              <w:rPr>
                <w:rFonts w:ascii="Arial Narrow" w:hAnsi="Arial Narrow"/>
                <w:szCs w:val="20"/>
              </w:rPr>
            </w:pPr>
          </w:p>
          <w:p w14:paraId="31631965"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Classroom management</w:t>
            </w:r>
          </w:p>
          <w:p w14:paraId="41D1F4C2"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lang w:val="en-GB"/>
              </w:rPr>
            </w:pPr>
            <w:r w:rsidRPr="0099529B">
              <w:rPr>
                <w:rFonts w:ascii="Arial Narrow" w:hAnsi="Arial Narrow"/>
                <w:sz w:val="20"/>
                <w:szCs w:val="20"/>
                <w:lang w:val="en-GB"/>
              </w:rPr>
              <w:t xml:space="preserve">Strategies for </w:t>
            </w:r>
            <w:r w:rsidRPr="00BA6ECF">
              <w:rPr>
                <w:rFonts w:ascii="Arial Narrow" w:hAnsi="Arial Narrow"/>
                <w:sz w:val="20"/>
                <w:szCs w:val="20"/>
              </w:rPr>
              <w:t>improving</w:t>
            </w:r>
            <w:r w:rsidRPr="0099529B">
              <w:rPr>
                <w:rFonts w:ascii="Arial Narrow" w:hAnsi="Arial Narrow"/>
                <w:sz w:val="20"/>
                <w:szCs w:val="20"/>
                <w:lang w:val="en-GB"/>
              </w:rPr>
              <w:t xml:space="preserve"> classroom mana</w:t>
            </w:r>
            <w:r>
              <w:rPr>
                <w:rFonts w:ascii="Arial Narrow" w:hAnsi="Arial Narrow"/>
                <w:sz w:val="20"/>
                <w:szCs w:val="20"/>
                <w:lang w:val="en-GB"/>
              </w:rPr>
              <w:t>gement</w:t>
            </w:r>
          </w:p>
          <w:p w14:paraId="2EA791BE" w14:textId="77777777" w:rsidR="004563EF" w:rsidRDefault="004563EF" w:rsidP="00610470">
            <w:pPr>
              <w:spacing w:line="239" w:lineRule="auto"/>
              <w:ind w:left="361"/>
              <w:rPr>
                <w:rFonts w:ascii="Arial Narrow" w:hAnsi="Arial Narrow"/>
                <w:szCs w:val="20"/>
                <w:lang w:val="en-GB"/>
              </w:rPr>
            </w:pPr>
          </w:p>
          <w:p w14:paraId="6D8EE2A3"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 xml:space="preserve">Plan </w:t>
            </w:r>
            <w:r w:rsidRPr="00BA6ECF">
              <w:rPr>
                <w:rFonts w:ascii="Arial Narrow" w:hAnsi="Arial Narrow"/>
                <w:sz w:val="20"/>
                <w:szCs w:val="20"/>
              </w:rPr>
              <w:t>annual</w:t>
            </w:r>
          </w:p>
          <w:p w14:paraId="1D998566" w14:textId="77777777" w:rsidR="004563EF" w:rsidRDefault="004563EF" w:rsidP="00610470">
            <w:pPr>
              <w:spacing w:line="239" w:lineRule="auto"/>
              <w:ind w:left="361"/>
              <w:rPr>
                <w:rFonts w:ascii="Arial Narrow" w:hAnsi="Arial Narrow"/>
                <w:szCs w:val="20"/>
                <w:lang w:val="en-GB"/>
              </w:rPr>
            </w:pPr>
          </w:p>
          <w:p w14:paraId="259F4909"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Unidad de Aprendizaje</w:t>
            </w:r>
          </w:p>
          <w:p w14:paraId="6AC1B3D6" w14:textId="77777777" w:rsidR="004563EF" w:rsidRDefault="004563EF" w:rsidP="00610470">
            <w:pPr>
              <w:spacing w:line="239" w:lineRule="auto"/>
              <w:ind w:left="361"/>
              <w:rPr>
                <w:rFonts w:ascii="Arial Narrow" w:hAnsi="Arial Narrow"/>
                <w:szCs w:val="20"/>
                <w:lang w:val="en-GB"/>
              </w:rPr>
            </w:pPr>
          </w:p>
          <w:p w14:paraId="241D0338"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Sesiones de aprendizaje con enfoques y desempeños.</w:t>
            </w:r>
          </w:p>
          <w:p w14:paraId="08113318" w14:textId="77777777" w:rsidR="004563EF" w:rsidRDefault="004563EF" w:rsidP="00610470">
            <w:pPr>
              <w:spacing w:line="239" w:lineRule="auto"/>
              <w:ind w:left="361"/>
              <w:rPr>
                <w:rFonts w:ascii="Arial Narrow" w:hAnsi="Arial Narrow"/>
                <w:szCs w:val="20"/>
              </w:rPr>
            </w:pPr>
          </w:p>
          <w:p w14:paraId="16E1D898" w14:textId="77777777" w:rsidR="004563EF" w:rsidRPr="00746B89" w:rsidRDefault="004563EF"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sidRPr="00746B89">
              <w:rPr>
                <w:rFonts w:ascii="Arial Narrow" w:hAnsi="Arial Narrow"/>
                <w:sz w:val="20"/>
                <w:szCs w:val="20"/>
              </w:rPr>
              <w:t>Teaching Speaking</w:t>
            </w:r>
          </w:p>
          <w:p w14:paraId="713EED86"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lang w:val="en-GB"/>
              </w:rPr>
            </w:pPr>
            <w:r w:rsidRPr="00746B89">
              <w:rPr>
                <w:rFonts w:ascii="Arial Narrow" w:hAnsi="Arial Narrow"/>
                <w:sz w:val="20"/>
                <w:szCs w:val="20"/>
                <w:lang w:val="en-GB"/>
              </w:rPr>
              <w:t xml:space="preserve">Speaking sequences, </w:t>
            </w:r>
            <w:r w:rsidRPr="004563EF">
              <w:rPr>
                <w:rFonts w:ascii="Arial Narrow" w:hAnsi="Arial Narrow"/>
                <w:sz w:val="20"/>
                <w:szCs w:val="20"/>
                <w:lang w:val="en-GB"/>
              </w:rPr>
              <w:t>correcting</w:t>
            </w:r>
            <w:r w:rsidRPr="00746B89">
              <w:rPr>
                <w:rFonts w:ascii="Arial Narrow" w:hAnsi="Arial Narrow"/>
                <w:sz w:val="20"/>
                <w:szCs w:val="20"/>
                <w:lang w:val="en-GB"/>
              </w:rPr>
              <w:t xml:space="preserve"> speaking, tasks for developing speaking.</w:t>
            </w:r>
          </w:p>
          <w:p w14:paraId="162B1143" w14:textId="77777777" w:rsidR="004563EF" w:rsidRDefault="004563EF" w:rsidP="00610470">
            <w:pPr>
              <w:spacing w:line="239" w:lineRule="auto"/>
              <w:ind w:left="361"/>
              <w:rPr>
                <w:rFonts w:ascii="Arial Narrow" w:hAnsi="Arial Narrow"/>
                <w:szCs w:val="20"/>
                <w:lang w:val="en-GB"/>
              </w:rPr>
            </w:pPr>
          </w:p>
          <w:p w14:paraId="0D41FA41" w14:textId="77777777" w:rsidR="004563EF" w:rsidRDefault="004563EF" w:rsidP="002D54AD">
            <w:pPr>
              <w:pStyle w:val="Prrafodelista"/>
              <w:numPr>
                <w:ilvl w:val="0"/>
                <w:numId w:val="41"/>
              </w:numPr>
              <w:autoSpaceDE w:val="0"/>
              <w:autoSpaceDN w:val="0"/>
              <w:adjustRightInd w:val="0"/>
              <w:spacing w:after="0"/>
              <w:ind w:left="300" w:hanging="225"/>
              <w:rPr>
                <w:rFonts w:ascii="Arial Narrow" w:hAnsi="Arial Narrow"/>
                <w:szCs w:val="20"/>
              </w:rPr>
            </w:pPr>
            <w:r w:rsidRPr="00BA6ECF">
              <w:rPr>
                <w:rFonts w:ascii="Arial Narrow" w:hAnsi="Arial Narrow"/>
                <w:sz w:val="20"/>
                <w:szCs w:val="20"/>
              </w:rPr>
              <w:t>Rúbricas</w:t>
            </w:r>
          </w:p>
          <w:p w14:paraId="372A4AF5" w14:textId="77777777" w:rsidR="004563EF" w:rsidRDefault="004563EF" w:rsidP="00610470">
            <w:pPr>
              <w:spacing w:line="239" w:lineRule="auto"/>
              <w:ind w:left="361"/>
              <w:rPr>
                <w:rFonts w:ascii="Arial Narrow" w:hAnsi="Arial Narrow"/>
                <w:szCs w:val="20"/>
                <w:lang w:val="en-GB"/>
              </w:rPr>
            </w:pPr>
          </w:p>
          <w:p w14:paraId="6C8A6D72" w14:textId="77777777" w:rsidR="004563EF" w:rsidRPr="00E97915" w:rsidRDefault="004563EF"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sidRPr="00E97915">
              <w:rPr>
                <w:rFonts w:ascii="Arial Narrow" w:hAnsi="Arial Narrow"/>
                <w:sz w:val="20"/>
                <w:szCs w:val="20"/>
              </w:rPr>
              <w:t>Teachi</w:t>
            </w:r>
            <w:r>
              <w:rPr>
                <w:rFonts w:ascii="Arial Narrow" w:hAnsi="Arial Narrow"/>
                <w:sz w:val="20"/>
                <w:szCs w:val="20"/>
              </w:rPr>
              <w:t>ng</w:t>
            </w:r>
            <w:r w:rsidRPr="00E97915">
              <w:rPr>
                <w:rFonts w:ascii="Arial Narrow" w:hAnsi="Arial Narrow"/>
                <w:sz w:val="20"/>
                <w:szCs w:val="20"/>
              </w:rPr>
              <w:t xml:space="preserve"> Listening</w:t>
            </w:r>
          </w:p>
          <w:p w14:paraId="1595A374" w14:textId="77777777" w:rsidR="004563EF" w:rsidRDefault="004563EF" w:rsidP="00610470">
            <w:pPr>
              <w:spacing w:line="239" w:lineRule="auto"/>
              <w:ind w:left="361"/>
              <w:rPr>
                <w:rFonts w:ascii="Arial Narrow" w:hAnsi="Arial Narrow"/>
                <w:szCs w:val="20"/>
                <w:lang w:val="en-GB"/>
              </w:rPr>
            </w:pPr>
            <w:r w:rsidRPr="00E97915">
              <w:rPr>
                <w:rFonts w:ascii="Arial Narrow" w:hAnsi="Arial Narrow"/>
                <w:szCs w:val="20"/>
                <w:lang w:val="en-GB"/>
              </w:rPr>
              <w:t>Kinds of listening, listening levels, listening skills, listening sequences, audio and video, tasks for developing listening</w:t>
            </w:r>
            <w:r>
              <w:rPr>
                <w:rFonts w:ascii="Arial Narrow" w:hAnsi="Arial Narrow"/>
                <w:szCs w:val="20"/>
                <w:lang w:val="en-GB"/>
              </w:rPr>
              <w:t xml:space="preserve"> </w:t>
            </w:r>
            <w:r w:rsidRPr="00E97915">
              <w:rPr>
                <w:rFonts w:ascii="Arial Narrow" w:hAnsi="Arial Narrow"/>
                <w:szCs w:val="20"/>
                <w:lang w:val="en-GB"/>
              </w:rPr>
              <w:t>and listening comprehension.</w:t>
            </w:r>
          </w:p>
          <w:p w14:paraId="28AC687E" w14:textId="77777777" w:rsidR="004563EF" w:rsidRDefault="004563EF" w:rsidP="00610470">
            <w:pPr>
              <w:spacing w:line="239" w:lineRule="auto"/>
              <w:ind w:left="361"/>
              <w:rPr>
                <w:rFonts w:ascii="Arial Narrow" w:hAnsi="Arial Narrow"/>
                <w:szCs w:val="20"/>
                <w:lang w:val="en-GB"/>
              </w:rPr>
            </w:pPr>
          </w:p>
          <w:p w14:paraId="79316AF5" w14:textId="77777777" w:rsidR="004563EF" w:rsidRPr="00765AA8" w:rsidRDefault="004563EF" w:rsidP="002D54AD">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765AA8">
              <w:rPr>
                <w:rFonts w:ascii="Arial Narrow" w:hAnsi="Arial Narrow"/>
                <w:sz w:val="20"/>
                <w:szCs w:val="20"/>
                <w:lang w:val="en-GB"/>
              </w:rPr>
              <w:t>Integrating the Language Skills: Reading, Writing,</w:t>
            </w:r>
          </w:p>
          <w:p w14:paraId="77E13A41" w14:textId="77777777" w:rsidR="004563EF" w:rsidRDefault="004563EF" w:rsidP="00610470">
            <w:pPr>
              <w:spacing w:line="239" w:lineRule="auto"/>
              <w:ind w:left="361"/>
              <w:rPr>
                <w:rFonts w:ascii="Arial Narrow" w:hAnsi="Arial Narrow"/>
                <w:szCs w:val="20"/>
              </w:rPr>
            </w:pPr>
            <w:r w:rsidRPr="00E97915">
              <w:rPr>
                <w:rFonts w:ascii="Arial Narrow" w:hAnsi="Arial Narrow"/>
                <w:szCs w:val="20"/>
              </w:rPr>
              <w:t>Speaking, Listening</w:t>
            </w:r>
          </w:p>
          <w:p w14:paraId="1684B631" w14:textId="77777777" w:rsidR="004563EF" w:rsidRDefault="004563EF" w:rsidP="00610470">
            <w:pPr>
              <w:spacing w:line="239" w:lineRule="auto"/>
              <w:ind w:left="361"/>
              <w:rPr>
                <w:rFonts w:ascii="Arial Narrow" w:hAnsi="Arial Narrow"/>
                <w:szCs w:val="20"/>
                <w:lang w:val="en-GB"/>
              </w:rPr>
            </w:pPr>
          </w:p>
          <w:p w14:paraId="7C4E42E6" w14:textId="77777777" w:rsidR="004563EF" w:rsidRPr="00BA6ECF" w:rsidRDefault="004563EF" w:rsidP="00610470">
            <w:pPr>
              <w:spacing w:line="239" w:lineRule="auto"/>
              <w:ind w:left="361"/>
              <w:rPr>
                <w:lang w:val="en-GB"/>
              </w:rPr>
            </w:pPr>
          </w:p>
        </w:tc>
        <w:tc>
          <w:tcPr>
            <w:tcW w:w="1480" w:type="dxa"/>
            <w:vMerge w:val="restart"/>
            <w:tcBorders>
              <w:top w:val="single" w:sz="5" w:space="0" w:color="000000"/>
              <w:left w:val="single" w:sz="5" w:space="0" w:color="000000"/>
              <w:right w:val="single" w:sz="3" w:space="0" w:color="000000"/>
            </w:tcBorders>
          </w:tcPr>
          <w:p w14:paraId="61696E3C" w14:textId="77777777" w:rsidR="004563EF" w:rsidRPr="00A51C89" w:rsidRDefault="004563EF" w:rsidP="00610470">
            <w:pPr>
              <w:spacing w:after="200" w:line="276" w:lineRule="auto"/>
              <w:ind w:right="-32"/>
              <w:contextualSpacing/>
              <w:rPr>
                <w:rFonts w:ascii="Arial Narrow" w:hAnsi="Arial Narrow" w:cs="Kokila"/>
                <w:b/>
              </w:rPr>
            </w:pPr>
            <w:r w:rsidRPr="00A51C89">
              <w:rPr>
                <w:rFonts w:ascii="Arial Narrow" w:hAnsi="Arial Narrow" w:cs="Kokila"/>
                <w:b/>
              </w:rPr>
              <w:lastRenderedPageBreak/>
              <w:t>Organizador gráfico</w:t>
            </w:r>
          </w:p>
          <w:p w14:paraId="24B6D73B" w14:textId="77777777" w:rsidR="004563EF" w:rsidRDefault="004563EF" w:rsidP="00610470">
            <w:pPr>
              <w:spacing w:line="259" w:lineRule="auto"/>
              <w:ind w:left="3"/>
            </w:pPr>
          </w:p>
          <w:p w14:paraId="156BA756" w14:textId="77777777" w:rsidR="004563EF" w:rsidRDefault="004563EF" w:rsidP="00610470">
            <w:pPr>
              <w:spacing w:line="259" w:lineRule="auto"/>
              <w:ind w:left="3"/>
              <w:rPr>
                <w:rFonts w:ascii="Arial Narrow" w:hAnsi="Arial Narrow" w:cs="Kokila"/>
                <w:b/>
              </w:rPr>
            </w:pPr>
            <w:r>
              <w:rPr>
                <w:rFonts w:ascii="Arial Narrow" w:hAnsi="Arial Narrow" w:cs="Kokila"/>
                <w:b/>
              </w:rPr>
              <w:t>Plan Anual</w:t>
            </w:r>
          </w:p>
          <w:p w14:paraId="5DFF4ADC" w14:textId="77777777" w:rsidR="004563EF" w:rsidRDefault="004563EF" w:rsidP="00610470">
            <w:pPr>
              <w:spacing w:line="259" w:lineRule="auto"/>
              <w:ind w:left="3"/>
              <w:rPr>
                <w:rFonts w:ascii="Arial Narrow" w:hAnsi="Arial Narrow" w:cs="Kokila"/>
                <w:b/>
              </w:rPr>
            </w:pPr>
          </w:p>
          <w:p w14:paraId="25E7B1BD" w14:textId="77777777" w:rsidR="004563EF" w:rsidRDefault="004563EF" w:rsidP="00610470">
            <w:pPr>
              <w:spacing w:line="259" w:lineRule="auto"/>
              <w:ind w:left="3"/>
              <w:rPr>
                <w:rFonts w:ascii="Arial Narrow" w:hAnsi="Arial Narrow" w:cs="Kokila"/>
                <w:b/>
              </w:rPr>
            </w:pPr>
            <w:r>
              <w:rPr>
                <w:rFonts w:ascii="Arial Narrow" w:hAnsi="Arial Narrow" w:cs="Kokila"/>
                <w:b/>
              </w:rPr>
              <w:t>Unidad de Aprendizaje</w:t>
            </w:r>
          </w:p>
          <w:p w14:paraId="449A7501" w14:textId="77777777" w:rsidR="004563EF" w:rsidRDefault="004563EF" w:rsidP="00610470">
            <w:pPr>
              <w:spacing w:line="259" w:lineRule="auto"/>
              <w:ind w:left="3"/>
              <w:rPr>
                <w:rFonts w:ascii="Arial Narrow" w:hAnsi="Arial Narrow" w:cs="Kokila"/>
                <w:b/>
              </w:rPr>
            </w:pPr>
          </w:p>
          <w:p w14:paraId="74877CEE" w14:textId="77777777" w:rsidR="004563EF" w:rsidRDefault="004563EF" w:rsidP="00610470">
            <w:pPr>
              <w:spacing w:line="259" w:lineRule="auto"/>
              <w:ind w:left="3"/>
              <w:rPr>
                <w:rFonts w:ascii="Arial Narrow" w:hAnsi="Arial Narrow" w:cs="Kokila"/>
                <w:b/>
              </w:rPr>
            </w:pPr>
            <w:r w:rsidRPr="00435BC7">
              <w:rPr>
                <w:rFonts w:ascii="Arial Narrow" w:hAnsi="Arial Narrow" w:cs="Kokila"/>
                <w:b/>
              </w:rPr>
              <w:t>Sesión de Aprendizaje</w:t>
            </w:r>
          </w:p>
          <w:p w14:paraId="0CD0A0F0" w14:textId="77777777" w:rsidR="004563EF" w:rsidRDefault="004563EF" w:rsidP="00610470">
            <w:pPr>
              <w:spacing w:line="259" w:lineRule="auto"/>
              <w:ind w:left="3"/>
              <w:rPr>
                <w:rFonts w:ascii="Arial Narrow" w:hAnsi="Arial Narrow" w:cs="Kokila"/>
                <w:b/>
              </w:rPr>
            </w:pPr>
          </w:p>
          <w:p w14:paraId="3ABACF02" w14:textId="77777777" w:rsidR="004563EF" w:rsidRDefault="004563EF" w:rsidP="00610470">
            <w:pPr>
              <w:spacing w:line="259" w:lineRule="auto"/>
              <w:ind w:left="3"/>
            </w:pPr>
            <w:r>
              <w:rPr>
                <w:rFonts w:ascii="Arial Narrow" w:hAnsi="Arial Narrow"/>
                <w:b/>
                <w:i/>
                <w:szCs w:val="20"/>
              </w:rPr>
              <w:t>Rúbricas</w:t>
            </w:r>
            <w:r>
              <w:t xml:space="preserve"> </w:t>
            </w:r>
          </w:p>
          <w:p w14:paraId="2BA465EE" w14:textId="77777777" w:rsidR="004563EF" w:rsidRDefault="004563EF" w:rsidP="00610470">
            <w:pPr>
              <w:spacing w:line="259" w:lineRule="auto"/>
              <w:ind w:left="108"/>
            </w:pPr>
            <w:r>
              <w:rPr>
                <w:sz w:val="18"/>
              </w:rPr>
              <w:t xml:space="preserve"> </w:t>
            </w:r>
          </w:p>
        </w:tc>
        <w:tc>
          <w:tcPr>
            <w:tcW w:w="3636" w:type="dxa"/>
            <w:vMerge w:val="restart"/>
            <w:tcBorders>
              <w:top w:val="single" w:sz="5" w:space="0" w:color="000000"/>
              <w:left w:val="single" w:sz="3" w:space="0" w:color="000000"/>
              <w:right w:val="single" w:sz="5" w:space="0" w:color="000000"/>
            </w:tcBorders>
          </w:tcPr>
          <w:p w14:paraId="5CE72C02" w14:textId="77777777" w:rsidR="004563EF" w:rsidRPr="0062666D" w:rsidRDefault="004563EF"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sidRPr="0062666D">
              <w:rPr>
                <w:rFonts w:ascii="Arial" w:hAnsi="Arial" w:cs="Arial"/>
                <w:color w:val="000000"/>
                <w:sz w:val="18"/>
                <w:szCs w:val="18"/>
              </w:rPr>
              <w:t xml:space="preserve">Identifica las características del </w:t>
            </w:r>
            <w:r>
              <w:rPr>
                <w:rFonts w:ascii="Arial" w:hAnsi="Arial" w:cs="Arial"/>
                <w:color w:val="000000"/>
                <w:sz w:val="18"/>
                <w:szCs w:val="18"/>
              </w:rPr>
              <w:t>C</w:t>
            </w:r>
            <w:r w:rsidRPr="0062666D">
              <w:rPr>
                <w:rFonts w:ascii="Arial" w:hAnsi="Arial" w:cs="Arial"/>
                <w:color w:val="000000"/>
                <w:sz w:val="18"/>
                <w:szCs w:val="18"/>
              </w:rPr>
              <w:t>urrículo</w:t>
            </w:r>
            <w:r>
              <w:rPr>
                <w:rFonts w:ascii="Arial" w:hAnsi="Arial" w:cs="Arial"/>
                <w:color w:val="000000"/>
                <w:sz w:val="18"/>
                <w:szCs w:val="18"/>
              </w:rPr>
              <w:t xml:space="preserve"> Nacional</w:t>
            </w:r>
            <w:r w:rsidRPr="0062666D">
              <w:rPr>
                <w:rFonts w:ascii="Arial" w:hAnsi="Arial" w:cs="Arial"/>
                <w:color w:val="000000"/>
                <w:sz w:val="18"/>
                <w:szCs w:val="18"/>
              </w:rPr>
              <w:t xml:space="preserve"> mediante un organizador visual.</w:t>
            </w:r>
          </w:p>
          <w:p w14:paraId="2B902CAF" w14:textId="77777777" w:rsidR="004563EF" w:rsidRDefault="004563EF" w:rsidP="00610470">
            <w:pPr>
              <w:spacing w:line="259" w:lineRule="auto"/>
            </w:pPr>
            <w:r>
              <w:t xml:space="preserve"> </w:t>
            </w:r>
          </w:p>
          <w:p w14:paraId="550EF4E3" w14:textId="77777777" w:rsidR="004563EF" w:rsidRDefault="004563EF" w:rsidP="002D54AD">
            <w:pPr>
              <w:pStyle w:val="Prrafodelista"/>
              <w:numPr>
                <w:ilvl w:val="0"/>
                <w:numId w:val="40"/>
              </w:numPr>
              <w:spacing w:after="0" w:line="360" w:lineRule="auto"/>
              <w:ind w:left="319"/>
              <w:contextualSpacing/>
              <w:jc w:val="both"/>
              <w:rPr>
                <w:rFonts w:ascii="Arial" w:hAnsi="Arial" w:cs="Arial"/>
                <w:color w:val="000000"/>
                <w:sz w:val="18"/>
                <w:szCs w:val="18"/>
              </w:rPr>
            </w:pPr>
            <w:r w:rsidRPr="0062666D">
              <w:rPr>
                <w:rFonts w:ascii="Arial" w:hAnsi="Arial" w:cs="Arial"/>
                <w:color w:val="000000"/>
                <w:sz w:val="18"/>
                <w:szCs w:val="18"/>
              </w:rPr>
              <w:t xml:space="preserve">Identifica </w:t>
            </w:r>
            <w:r>
              <w:rPr>
                <w:rFonts w:ascii="Arial" w:hAnsi="Arial" w:cs="Arial"/>
                <w:color w:val="000000"/>
                <w:sz w:val="18"/>
                <w:szCs w:val="18"/>
              </w:rPr>
              <w:t>los enfoques y desempeños</w:t>
            </w:r>
            <w:r w:rsidRPr="0062666D">
              <w:rPr>
                <w:rFonts w:ascii="Arial" w:hAnsi="Arial" w:cs="Arial"/>
                <w:color w:val="000000"/>
                <w:sz w:val="18"/>
                <w:szCs w:val="18"/>
              </w:rPr>
              <w:t xml:space="preserve"> del </w:t>
            </w:r>
            <w:r>
              <w:rPr>
                <w:rFonts w:ascii="Arial" w:hAnsi="Arial" w:cs="Arial"/>
                <w:color w:val="000000"/>
                <w:sz w:val="18"/>
                <w:szCs w:val="18"/>
              </w:rPr>
              <w:t>C</w:t>
            </w:r>
            <w:r w:rsidRPr="0062666D">
              <w:rPr>
                <w:rFonts w:ascii="Arial" w:hAnsi="Arial" w:cs="Arial"/>
                <w:color w:val="000000"/>
                <w:sz w:val="18"/>
                <w:szCs w:val="18"/>
              </w:rPr>
              <w:t>urrículo</w:t>
            </w:r>
            <w:r>
              <w:rPr>
                <w:rFonts w:ascii="Arial" w:hAnsi="Arial" w:cs="Arial"/>
                <w:color w:val="000000"/>
                <w:sz w:val="18"/>
                <w:szCs w:val="18"/>
              </w:rPr>
              <w:t xml:space="preserve"> Nacional</w:t>
            </w:r>
            <w:r w:rsidRPr="0062666D">
              <w:rPr>
                <w:rFonts w:ascii="Arial" w:hAnsi="Arial" w:cs="Arial"/>
                <w:color w:val="000000"/>
                <w:sz w:val="18"/>
                <w:szCs w:val="18"/>
              </w:rPr>
              <w:t xml:space="preserve"> mediante un organizador visual.</w:t>
            </w:r>
          </w:p>
          <w:p w14:paraId="39D594F6" w14:textId="77777777" w:rsidR="004563EF" w:rsidRPr="00D63C70" w:rsidRDefault="004563EF" w:rsidP="00610470">
            <w:pPr>
              <w:pStyle w:val="Prrafodelista"/>
              <w:spacing w:line="360" w:lineRule="auto"/>
              <w:ind w:left="319"/>
              <w:contextualSpacing/>
              <w:jc w:val="both"/>
              <w:rPr>
                <w:rFonts w:ascii="Arial" w:hAnsi="Arial" w:cs="Arial"/>
                <w:color w:val="000000"/>
                <w:sz w:val="18"/>
                <w:szCs w:val="18"/>
              </w:rPr>
            </w:pPr>
          </w:p>
          <w:p w14:paraId="51C07BCE" w14:textId="77777777" w:rsidR="004563EF" w:rsidRDefault="004563EF"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t xml:space="preserve"> </w:t>
            </w:r>
            <w:r w:rsidRPr="0062666D">
              <w:rPr>
                <w:rFonts w:ascii="Arial" w:hAnsi="Arial" w:cs="Arial"/>
                <w:color w:val="000000"/>
                <w:sz w:val="18"/>
                <w:szCs w:val="18"/>
              </w:rPr>
              <w:t xml:space="preserve">Identifica </w:t>
            </w:r>
            <w:r>
              <w:rPr>
                <w:rFonts w:ascii="Arial" w:hAnsi="Arial" w:cs="Arial"/>
                <w:color w:val="000000"/>
                <w:sz w:val="18"/>
                <w:szCs w:val="18"/>
              </w:rPr>
              <w:t>los componentes de un lesson plan</w:t>
            </w:r>
            <w:r w:rsidRPr="0062666D">
              <w:rPr>
                <w:rFonts w:ascii="Arial" w:hAnsi="Arial" w:cs="Arial"/>
                <w:color w:val="000000"/>
                <w:sz w:val="18"/>
                <w:szCs w:val="18"/>
              </w:rPr>
              <w:t xml:space="preserve"> mediante un organizador visual.</w:t>
            </w:r>
          </w:p>
          <w:p w14:paraId="605A70E4" w14:textId="77777777" w:rsidR="004563EF" w:rsidRPr="00666AFE" w:rsidRDefault="004563EF" w:rsidP="00610470">
            <w:pPr>
              <w:spacing w:line="360" w:lineRule="auto"/>
              <w:contextualSpacing/>
              <w:rPr>
                <w:sz w:val="18"/>
                <w:szCs w:val="18"/>
              </w:rPr>
            </w:pPr>
          </w:p>
          <w:p w14:paraId="08A9B99E" w14:textId="77777777" w:rsidR="004563EF" w:rsidRPr="0062666D" w:rsidRDefault="004563EF"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Pr>
                <w:sz w:val="18"/>
                <w:szCs w:val="18"/>
              </w:rPr>
              <w:t xml:space="preserve"> </w:t>
            </w:r>
            <w:r>
              <w:rPr>
                <w:rFonts w:ascii="Arial" w:hAnsi="Arial" w:cs="Arial"/>
                <w:color w:val="000000"/>
                <w:sz w:val="18"/>
                <w:szCs w:val="18"/>
              </w:rPr>
              <w:t>Diferencia</w:t>
            </w:r>
            <w:r w:rsidRPr="0062666D">
              <w:rPr>
                <w:rFonts w:ascii="Arial" w:hAnsi="Arial" w:cs="Arial"/>
                <w:color w:val="000000"/>
                <w:sz w:val="18"/>
                <w:szCs w:val="18"/>
              </w:rPr>
              <w:t xml:space="preserve"> </w:t>
            </w:r>
            <w:r>
              <w:rPr>
                <w:rFonts w:ascii="Arial" w:hAnsi="Arial" w:cs="Arial"/>
                <w:color w:val="000000"/>
                <w:sz w:val="18"/>
                <w:szCs w:val="18"/>
              </w:rPr>
              <w:t xml:space="preserve">las competencias y las competencias transversales </w:t>
            </w:r>
            <w:r w:rsidRPr="0062666D">
              <w:rPr>
                <w:rFonts w:ascii="Arial" w:hAnsi="Arial" w:cs="Arial"/>
                <w:color w:val="000000"/>
                <w:sz w:val="18"/>
                <w:szCs w:val="18"/>
              </w:rPr>
              <w:t xml:space="preserve">mediante un </w:t>
            </w:r>
            <w:r>
              <w:rPr>
                <w:rFonts w:ascii="Arial" w:hAnsi="Arial" w:cs="Arial"/>
                <w:color w:val="000000"/>
                <w:sz w:val="18"/>
                <w:szCs w:val="18"/>
              </w:rPr>
              <w:t>cuadro de doble entrada.</w:t>
            </w:r>
          </w:p>
          <w:p w14:paraId="72428D41" w14:textId="77777777" w:rsidR="004563EF" w:rsidRPr="00666AFE" w:rsidRDefault="004563EF" w:rsidP="00610470">
            <w:pPr>
              <w:spacing w:line="259" w:lineRule="auto"/>
              <w:ind w:right="3555"/>
            </w:pPr>
          </w:p>
          <w:p w14:paraId="7E31F2EA" w14:textId="77777777" w:rsidR="004563EF" w:rsidRDefault="004563EF"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Pr>
                <w:rFonts w:ascii="Arial" w:hAnsi="Arial" w:cs="Arial"/>
                <w:color w:val="000000"/>
                <w:sz w:val="18"/>
                <w:szCs w:val="18"/>
              </w:rPr>
              <w:t>Identifica las estrategias para el manejo del aula mediante un organizador visual.</w:t>
            </w:r>
          </w:p>
          <w:p w14:paraId="5D410865" w14:textId="77777777" w:rsidR="004563EF" w:rsidRPr="00BC5B9B" w:rsidRDefault="004563EF" w:rsidP="00610470">
            <w:pPr>
              <w:pStyle w:val="Prrafodelista"/>
              <w:rPr>
                <w:rFonts w:ascii="Arial" w:hAnsi="Arial" w:cs="Arial"/>
                <w:color w:val="000000"/>
                <w:sz w:val="18"/>
                <w:szCs w:val="18"/>
              </w:rPr>
            </w:pPr>
          </w:p>
          <w:p w14:paraId="22EC019B" w14:textId="77777777" w:rsidR="004563EF" w:rsidRDefault="004563EF" w:rsidP="002D54AD">
            <w:pPr>
              <w:pStyle w:val="Prrafodelista"/>
              <w:numPr>
                <w:ilvl w:val="0"/>
                <w:numId w:val="40"/>
              </w:numPr>
              <w:spacing w:after="0" w:line="360" w:lineRule="auto"/>
              <w:ind w:left="319" w:hanging="261"/>
              <w:contextualSpacing/>
              <w:jc w:val="both"/>
            </w:pPr>
            <w:r>
              <w:t xml:space="preserve"> </w:t>
            </w:r>
            <w:r>
              <w:rPr>
                <w:rFonts w:ascii="Arial" w:hAnsi="Arial" w:cs="Arial"/>
                <w:color w:val="000000"/>
                <w:sz w:val="18"/>
                <w:szCs w:val="18"/>
              </w:rPr>
              <w:t>Elabora un plan anual del área de inglés para educación secundaria.</w:t>
            </w:r>
            <w:r>
              <w:t xml:space="preserve"> </w:t>
            </w:r>
          </w:p>
          <w:p w14:paraId="530654E6" w14:textId="77777777" w:rsidR="004563EF" w:rsidRPr="00CE2B00" w:rsidRDefault="004563EF" w:rsidP="002D54AD">
            <w:pPr>
              <w:pStyle w:val="Prrafodelista"/>
              <w:numPr>
                <w:ilvl w:val="0"/>
                <w:numId w:val="40"/>
              </w:numPr>
              <w:spacing w:after="0" w:line="360" w:lineRule="auto"/>
              <w:ind w:left="319" w:hanging="261"/>
              <w:contextualSpacing/>
              <w:jc w:val="both"/>
            </w:pPr>
            <w:r>
              <w:rPr>
                <w:sz w:val="18"/>
              </w:rPr>
              <w:t xml:space="preserve"> </w:t>
            </w:r>
            <w:r>
              <w:rPr>
                <w:rFonts w:ascii="Arial" w:hAnsi="Arial" w:cs="Arial"/>
                <w:color w:val="000000"/>
                <w:sz w:val="18"/>
                <w:szCs w:val="18"/>
              </w:rPr>
              <w:t>Elabora una unidad de aprendizaje del área de inglés para educación secundaria.</w:t>
            </w:r>
          </w:p>
          <w:p w14:paraId="34F3E13C" w14:textId="77777777" w:rsidR="004563EF" w:rsidRPr="00CE2B00" w:rsidRDefault="004563EF" w:rsidP="002D54AD">
            <w:pPr>
              <w:pStyle w:val="Prrafodelista"/>
              <w:numPr>
                <w:ilvl w:val="0"/>
                <w:numId w:val="40"/>
              </w:numPr>
              <w:spacing w:after="0" w:line="360" w:lineRule="auto"/>
              <w:ind w:left="319" w:hanging="261"/>
              <w:contextualSpacing/>
              <w:jc w:val="both"/>
            </w:pPr>
            <w:r>
              <w:rPr>
                <w:rFonts w:ascii="Arial" w:hAnsi="Arial" w:cs="Arial"/>
                <w:color w:val="000000"/>
                <w:sz w:val="18"/>
                <w:szCs w:val="18"/>
              </w:rPr>
              <w:t>Elabora una sesión de aprendizaje del área de inglés para educación secundaria.</w:t>
            </w:r>
          </w:p>
          <w:p w14:paraId="0B1480EF" w14:textId="77777777" w:rsidR="004563EF" w:rsidRPr="00CE2B00" w:rsidRDefault="004563EF" w:rsidP="00610470">
            <w:pPr>
              <w:pStyle w:val="Prrafodelista"/>
              <w:spacing w:line="360" w:lineRule="auto"/>
              <w:ind w:left="319"/>
              <w:contextualSpacing/>
              <w:jc w:val="both"/>
            </w:pPr>
          </w:p>
          <w:p w14:paraId="2CA304E7" w14:textId="77777777" w:rsidR="004563EF" w:rsidRPr="00CE2B00" w:rsidRDefault="004563EF" w:rsidP="002D54AD">
            <w:pPr>
              <w:pStyle w:val="Prrafodelista"/>
              <w:numPr>
                <w:ilvl w:val="0"/>
                <w:numId w:val="40"/>
              </w:numPr>
              <w:spacing w:after="0" w:line="360" w:lineRule="auto"/>
              <w:ind w:left="319" w:hanging="261"/>
              <w:contextualSpacing/>
              <w:jc w:val="both"/>
            </w:pPr>
            <w:r>
              <w:rPr>
                <w:rFonts w:ascii="Arial" w:hAnsi="Arial" w:cs="Arial"/>
                <w:color w:val="000000"/>
                <w:sz w:val="18"/>
                <w:szCs w:val="18"/>
              </w:rPr>
              <w:t>Identifica las rúbricas de evaluación para educación secundaria.</w:t>
            </w:r>
          </w:p>
          <w:p w14:paraId="04FFCE9D" w14:textId="77777777" w:rsidR="004563EF" w:rsidRDefault="004563EF" w:rsidP="00610470">
            <w:pPr>
              <w:pStyle w:val="Prrafodelista"/>
            </w:pPr>
          </w:p>
          <w:p w14:paraId="64A61574" w14:textId="77777777" w:rsidR="004563EF" w:rsidRPr="00CE2B00" w:rsidRDefault="004563EF" w:rsidP="002D54AD">
            <w:pPr>
              <w:pStyle w:val="Prrafodelista"/>
              <w:numPr>
                <w:ilvl w:val="0"/>
                <w:numId w:val="40"/>
              </w:numPr>
              <w:spacing w:after="0" w:line="360" w:lineRule="auto"/>
              <w:ind w:left="319" w:hanging="261"/>
              <w:contextualSpacing/>
              <w:jc w:val="both"/>
            </w:pPr>
            <w:r w:rsidRPr="00916BC8">
              <w:rPr>
                <w:rFonts w:ascii="Arial" w:hAnsi="Arial" w:cs="Arial"/>
                <w:color w:val="000000"/>
                <w:sz w:val="18"/>
                <w:szCs w:val="18"/>
              </w:rPr>
              <w:t>Elabora</w:t>
            </w:r>
            <w:r>
              <w:rPr>
                <w:rFonts w:ascii="Arial Narrow" w:hAnsi="Arial Narrow" w:cs="Kokila"/>
                <w:color w:val="000000"/>
                <w:sz w:val="20"/>
              </w:rPr>
              <w:t xml:space="preserve"> un organizador grafico sobre las estrategias para la enseñanza del listening.</w:t>
            </w:r>
          </w:p>
          <w:p w14:paraId="5291FABA" w14:textId="77777777" w:rsidR="004563EF" w:rsidRDefault="004563EF" w:rsidP="00610470">
            <w:pPr>
              <w:pStyle w:val="Prrafodelista"/>
            </w:pPr>
          </w:p>
          <w:p w14:paraId="454C8783" w14:textId="77777777" w:rsidR="004563EF" w:rsidRDefault="004563EF" w:rsidP="002D54AD">
            <w:pPr>
              <w:pStyle w:val="Prrafodelista"/>
              <w:numPr>
                <w:ilvl w:val="0"/>
                <w:numId w:val="40"/>
              </w:numPr>
              <w:spacing w:after="0" w:line="360" w:lineRule="auto"/>
              <w:ind w:left="319"/>
              <w:contextualSpacing/>
              <w:jc w:val="both"/>
              <w:rPr>
                <w:rFonts w:ascii="Arial Narrow" w:hAnsi="Arial Narrow" w:cs="Kokila"/>
                <w:color w:val="000000"/>
                <w:sz w:val="20"/>
              </w:rPr>
            </w:pPr>
            <w:r w:rsidRPr="00F715D6">
              <w:rPr>
                <w:rFonts w:ascii="Arial" w:hAnsi="Arial" w:cs="Arial"/>
                <w:color w:val="000000"/>
                <w:sz w:val="18"/>
                <w:szCs w:val="18"/>
              </w:rPr>
              <w:t>Elabora</w:t>
            </w:r>
            <w:r>
              <w:rPr>
                <w:rFonts w:ascii="Arial Narrow" w:hAnsi="Arial Narrow" w:cs="Kokila"/>
                <w:color w:val="000000"/>
                <w:sz w:val="20"/>
              </w:rPr>
              <w:t xml:space="preserve"> un organizador grafico sobre las habilidades del idioma Ingles.</w:t>
            </w:r>
          </w:p>
          <w:p w14:paraId="23F7938B" w14:textId="77777777" w:rsidR="004563EF" w:rsidRDefault="004563EF" w:rsidP="00610470">
            <w:pPr>
              <w:pStyle w:val="Prrafodelista"/>
              <w:spacing w:line="360" w:lineRule="auto"/>
              <w:ind w:left="319"/>
              <w:contextualSpacing/>
              <w:jc w:val="both"/>
            </w:pPr>
          </w:p>
        </w:tc>
      </w:tr>
      <w:tr w:rsidR="004563EF" w14:paraId="54743BD8" w14:textId="77777777" w:rsidTr="00406359">
        <w:trPr>
          <w:trHeight w:val="778"/>
        </w:trPr>
        <w:tc>
          <w:tcPr>
            <w:tcW w:w="2546" w:type="dxa"/>
            <w:tcBorders>
              <w:top w:val="single" w:sz="5" w:space="0" w:color="000000"/>
              <w:left w:val="single" w:sz="5" w:space="0" w:color="000000"/>
              <w:bottom w:val="single" w:sz="4" w:space="0" w:color="auto"/>
              <w:right w:val="single" w:sz="5" w:space="0" w:color="000000"/>
            </w:tcBorders>
          </w:tcPr>
          <w:p w14:paraId="25A0B21C" w14:textId="77777777" w:rsidR="004563EF" w:rsidRPr="00C26D24" w:rsidRDefault="004563EF" w:rsidP="00610470">
            <w:pPr>
              <w:spacing w:line="259" w:lineRule="auto"/>
              <w:ind w:left="108"/>
              <w:rPr>
                <w:sz w:val="18"/>
                <w:szCs w:val="18"/>
              </w:rPr>
            </w:pPr>
            <w:r w:rsidRPr="00C26D24">
              <w:rPr>
                <w:sz w:val="18"/>
                <w:szCs w:val="18"/>
              </w:rPr>
              <w:t xml:space="preserve">PROFESIONAL PEDAGÓGICA </w:t>
            </w:r>
          </w:p>
          <w:p w14:paraId="20DD9F3C" w14:textId="77777777" w:rsidR="004563EF" w:rsidRPr="00C26D24" w:rsidRDefault="004563EF" w:rsidP="00610470">
            <w:pPr>
              <w:spacing w:line="259" w:lineRule="auto"/>
              <w:ind w:left="108" w:right="422"/>
              <w:rPr>
                <w:sz w:val="18"/>
                <w:szCs w:val="18"/>
              </w:rPr>
            </w:pPr>
            <w:r w:rsidRPr="00C26D24">
              <w:rPr>
                <w:rFonts w:eastAsiaTheme="minorHAnsi"/>
                <w:sz w:val="18"/>
                <w:szCs w:val="18"/>
                <w:lang w:eastAsia="en-US"/>
              </w:rPr>
              <w:t>2.3.2 Selecciona y diseña creativamente recursos y espacios educativos en función a los aprendizajes previstos y a las características de  los alumnos.</w:t>
            </w:r>
          </w:p>
        </w:tc>
        <w:tc>
          <w:tcPr>
            <w:tcW w:w="0" w:type="auto"/>
            <w:vMerge/>
            <w:tcBorders>
              <w:left w:val="single" w:sz="5" w:space="0" w:color="000000"/>
              <w:right w:val="single" w:sz="5" w:space="0" w:color="000000"/>
            </w:tcBorders>
          </w:tcPr>
          <w:p w14:paraId="71328A13" w14:textId="77777777" w:rsidR="004563EF" w:rsidRDefault="004563EF" w:rsidP="00610470">
            <w:pPr>
              <w:spacing w:after="160" w:line="259" w:lineRule="auto"/>
            </w:pPr>
          </w:p>
        </w:tc>
        <w:tc>
          <w:tcPr>
            <w:tcW w:w="0" w:type="auto"/>
            <w:vMerge/>
            <w:tcBorders>
              <w:left w:val="single" w:sz="5" w:space="0" w:color="000000"/>
              <w:right w:val="single" w:sz="3" w:space="0" w:color="000000"/>
            </w:tcBorders>
          </w:tcPr>
          <w:p w14:paraId="3AE7ED78" w14:textId="77777777" w:rsidR="004563EF" w:rsidRDefault="004563EF" w:rsidP="00610470">
            <w:pPr>
              <w:spacing w:after="160" w:line="259" w:lineRule="auto"/>
            </w:pPr>
          </w:p>
        </w:tc>
        <w:tc>
          <w:tcPr>
            <w:tcW w:w="3636" w:type="dxa"/>
            <w:vMerge/>
            <w:tcBorders>
              <w:left w:val="single" w:sz="3" w:space="0" w:color="000000"/>
              <w:right w:val="single" w:sz="5" w:space="0" w:color="000000"/>
            </w:tcBorders>
          </w:tcPr>
          <w:p w14:paraId="6E8DE417" w14:textId="77777777" w:rsidR="004563EF" w:rsidRDefault="004563EF" w:rsidP="00610470">
            <w:pPr>
              <w:spacing w:after="160" w:line="259" w:lineRule="auto"/>
            </w:pPr>
          </w:p>
        </w:tc>
      </w:tr>
      <w:tr w:rsidR="004563EF" w14:paraId="4035C620" w14:textId="77777777" w:rsidTr="00406359">
        <w:trPr>
          <w:trHeight w:val="2115"/>
        </w:trPr>
        <w:tc>
          <w:tcPr>
            <w:tcW w:w="2546" w:type="dxa"/>
            <w:tcBorders>
              <w:top w:val="single" w:sz="4" w:space="0" w:color="auto"/>
              <w:left w:val="single" w:sz="5" w:space="0" w:color="000000"/>
              <w:bottom w:val="single" w:sz="5" w:space="0" w:color="000000"/>
              <w:right w:val="single" w:sz="5" w:space="0" w:color="000000"/>
            </w:tcBorders>
          </w:tcPr>
          <w:p w14:paraId="0A28A01E" w14:textId="77777777" w:rsidR="004563EF" w:rsidRPr="004563EF" w:rsidRDefault="004563EF" w:rsidP="00610470">
            <w:pPr>
              <w:pStyle w:val="TableParagraph"/>
              <w:spacing w:line="197" w:lineRule="exact"/>
              <w:ind w:left="112"/>
              <w:jc w:val="both"/>
              <w:rPr>
                <w:sz w:val="18"/>
                <w:szCs w:val="18"/>
                <w:lang w:val="es-PE"/>
              </w:rPr>
            </w:pPr>
            <w:r w:rsidRPr="004563EF">
              <w:rPr>
                <w:sz w:val="18"/>
                <w:szCs w:val="18"/>
                <w:lang w:val="es-PE"/>
              </w:rPr>
              <w:lastRenderedPageBreak/>
              <w:t>SOCIO COMUNITARIA</w:t>
            </w:r>
          </w:p>
          <w:p w14:paraId="53935FC9" w14:textId="77777777" w:rsidR="004563EF" w:rsidRPr="00C26D24" w:rsidRDefault="004563EF" w:rsidP="00610470">
            <w:pPr>
              <w:spacing w:line="259" w:lineRule="auto"/>
              <w:ind w:left="108"/>
              <w:rPr>
                <w:sz w:val="18"/>
                <w:szCs w:val="18"/>
              </w:rPr>
            </w:pPr>
            <w:r w:rsidRPr="00C26D24">
              <w:rPr>
                <w:rFonts w:eastAsiaTheme="minorHAnsi"/>
                <w:sz w:val="18"/>
                <w:szCs w:val="18"/>
                <w:lang w:eastAsia="en-US"/>
              </w:rPr>
              <w:t>3.1.2. Desarrolla iniciativas de investigación e innovación que aportan a la gestión pedagógica e institucional atendiendo a las demandas, locales y regionales.</w:t>
            </w:r>
          </w:p>
        </w:tc>
        <w:tc>
          <w:tcPr>
            <w:tcW w:w="0" w:type="auto"/>
            <w:vMerge/>
            <w:tcBorders>
              <w:left w:val="single" w:sz="5" w:space="0" w:color="000000"/>
              <w:bottom w:val="single" w:sz="3" w:space="0" w:color="000000"/>
              <w:right w:val="single" w:sz="5" w:space="0" w:color="000000"/>
            </w:tcBorders>
          </w:tcPr>
          <w:p w14:paraId="57CE8765" w14:textId="77777777" w:rsidR="004563EF" w:rsidRPr="004563EF" w:rsidRDefault="004563EF" w:rsidP="00610470">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292D24AE" w14:textId="77777777" w:rsidR="004563EF" w:rsidRDefault="004563EF" w:rsidP="00610470">
            <w:pPr>
              <w:spacing w:after="160" w:line="259" w:lineRule="auto"/>
            </w:pPr>
          </w:p>
        </w:tc>
        <w:tc>
          <w:tcPr>
            <w:tcW w:w="3636" w:type="dxa"/>
            <w:vMerge/>
            <w:tcBorders>
              <w:left w:val="single" w:sz="3" w:space="0" w:color="000000"/>
              <w:bottom w:val="single" w:sz="3" w:space="0" w:color="000000"/>
              <w:right w:val="single" w:sz="5" w:space="0" w:color="000000"/>
            </w:tcBorders>
          </w:tcPr>
          <w:p w14:paraId="43E4EBC5" w14:textId="77777777" w:rsidR="004563EF" w:rsidRDefault="004563EF" w:rsidP="00610470">
            <w:pPr>
              <w:spacing w:after="160" w:line="259" w:lineRule="auto"/>
            </w:pPr>
          </w:p>
        </w:tc>
      </w:tr>
    </w:tbl>
    <w:p w14:paraId="645B9A64" w14:textId="5C388010" w:rsidR="004563EF" w:rsidRDefault="004563EF">
      <w:pPr>
        <w:rPr>
          <w:rFonts w:ascii="Calibri,Bold" w:eastAsia="Calibri" w:hAnsi="Calibri,Bold" w:cs="Calibri,Bold"/>
          <w:b/>
          <w:bCs/>
          <w:color w:val="000000" w:themeColor="text1"/>
          <w:sz w:val="28"/>
          <w:szCs w:val="28"/>
        </w:rPr>
      </w:pPr>
    </w:p>
    <w:p w14:paraId="28EC7EDB" w14:textId="77777777" w:rsidR="00DA2593" w:rsidRPr="009E6B29" w:rsidRDefault="00DA2593" w:rsidP="00DA2593">
      <w:pPr>
        <w:spacing w:after="160" w:line="259" w:lineRule="auto"/>
        <w:jc w:val="center"/>
        <w:rPr>
          <w:rFonts w:ascii="Arial Narrow" w:eastAsia="Calibri" w:hAnsi="Arial Narrow" w:cs="Times New Roman"/>
          <w:b/>
          <w:color w:val="000000" w:themeColor="text1"/>
          <w:sz w:val="20"/>
          <w:szCs w:val="20"/>
          <w:lang w:val="es-PE"/>
        </w:rPr>
      </w:pPr>
      <w:r>
        <w:rPr>
          <w:rFonts w:ascii="Calibri,Bold" w:eastAsia="Calibri" w:hAnsi="Calibri,Bold" w:cs="Calibri,Bold"/>
          <w:b/>
          <w:bCs/>
          <w:color w:val="000000" w:themeColor="text1"/>
          <w:sz w:val="26"/>
          <w:szCs w:val="28"/>
        </w:rPr>
        <w:br w:type="page"/>
      </w:r>
      <w:r w:rsidRPr="009E6B29">
        <w:rPr>
          <w:rFonts w:ascii="Arial Narrow" w:eastAsia="Calibri" w:hAnsi="Arial Narrow" w:cs="Times New Roman"/>
          <w:b/>
          <w:color w:val="000000" w:themeColor="text1"/>
          <w:sz w:val="20"/>
          <w:szCs w:val="20"/>
          <w:lang w:val="es-PE"/>
        </w:rPr>
        <w:lastRenderedPageBreak/>
        <w:t>TEORÍA DE LA EDUCACIÓN II</w:t>
      </w:r>
    </w:p>
    <w:p w14:paraId="5138C655" w14:textId="7A7D3941" w:rsidR="00DA2593" w:rsidRDefault="00DA2593">
      <w:pPr>
        <w:rPr>
          <w:rFonts w:ascii="Calibri,Bold" w:eastAsia="Calibri" w:hAnsi="Calibri,Bold" w:cs="Calibri,Bold"/>
          <w:b/>
          <w:bCs/>
          <w:color w:val="000000" w:themeColor="text1"/>
          <w:sz w:val="26"/>
          <w:szCs w:val="28"/>
        </w:rPr>
      </w:pPr>
    </w:p>
    <w:p w14:paraId="310A77D6" w14:textId="79A42514" w:rsidR="00DA2593" w:rsidRDefault="00DA2593">
      <w:pPr>
        <w:rPr>
          <w:rFonts w:ascii="Calibri,Bold" w:eastAsia="Calibri" w:hAnsi="Calibri,Bold" w:cs="Calibri,Bold"/>
          <w:b/>
          <w:bCs/>
          <w:color w:val="000000" w:themeColor="text1"/>
          <w:sz w:val="26"/>
          <w:szCs w:val="28"/>
        </w:rPr>
      </w:pPr>
    </w:p>
    <w:p w14:paraId="292F7664" w14:textId="1CDD9334" w:rsidR="00DA2593" w:rsidRDefault="00DA2593">
      <w:pPr>
        <w:rPr>
          <w:rFonts w:ascii="Calibri,Bold" w:eastAsia="Calibri" w:hAnsi="Calibri,Bold" w:cs="Calibri,Bold"/>
          <w:b/>
          <w:bCs/>
          <w:color w:val="000000" w:themeColor="text1"/>
          <w:sz w:val="26"/>
          <w:szCs w:val="28"/>
        </w:rPr>
      </w:pPr>
    </w:p>
    <w:p w14:paraId="7B64E031" w14:textId="67F9C1BE" w:rsidR="00DA2593" w:rsidRDefault="00DA2593">
      <w:pPr>
        <w:rPr>
          <w:rFonts w:ascii="Calibri,Bold" w:eastAsia="Calibri" w:hAnsi="Calibri,Bold" w:cs="Calibri,Bold"/>
          <w:b/>
          <w:bCs/>
          <w:color w:val="000000" w:themeColor="text1"/>
          <w:sz w:val="26"/>
          <w:szCs w:val="28"/>
        </w:rPr>
      </w:pPr>
    </w:p>
    <w:p w14:paraId="738A7F4B" w14:textId="23426851" w:rsidR="00DA2593" w:rsidRDefault="00DA2593">
      <w:pPr>
        <w:rPr>
          <w:rFonts w:ascii="Calibri,Bold" w:eastAsia="Calibri" w:hAnsi="Calibri,Bold" w:cs="Calibri,Bold"/>
          <w:b/>
          <w:bCs/>
          <w:color w:val="000000" w:themeColor="text1"/>
          <w:sz w:val="26"/>
          <w:szCs w:val="28"/>
        </w:rPr>
      </w:pPr>
    </w:p>
    <w:p w14:paraId="45A8BFDF" w14:textId="75D59CAF" w:rsidR="00DA2593" w:rsidRDefault="00DA2593">
      <w:pPr>
        <w:rPr>
          <w:rFonts w:ascii="Calibri,Bold" w:eastAsia="Calibri" w:hAnsi="Calibri,Bold" w:cs="Calibri,Bold"/>
          <w:b/>
          <w:bCs/>
          <w:color w:val="000000" w:themeColor="text1"/>
          <w:sz w:val="26"/>
          <w:szCs w:val="28"/>
        </w:rPr>
      </w:pPr>
    </w:p>
    <w:p w14:paraId="1EE8DB24" w14:textId="662BA767" w:rsidR="00DA2593" w:rsidRDefault="00DA2593">
      <w:pPr>
        <w:rPr>
          <w:rFonts w:ascii="Calibri,Bold" w:eastAsia="Calibri" w:hAnsi="Calibri,Bold" w:cs="Calibri,Bold"/>
          <w:b/>
          <w:bCs/>
          <w:color w:val="000000" w:themeColor="text1"/>
          <w:sz w:val="26"/>
          <w:szCs w:val="28"/>
        </w:rPr>
      </w:pPr>
    </w:p>
    <w:p w14:paraId="33C20484" w14:textId="35341D96" w:rsidR="00DA2593" w:rsidRDefault="00DA2593">
      <w:pPr>
        <w:rPr>
          <w:rFonts w:ascii="Calibri,Bold" w:eastAsia="Calibri" w:hAnsi="Calibri,Bold" w:cs="Calibri,Bold"/>
          <w:b/>
          <w:bCs/>
          <w:color w:val="000000" w:themeColor="text1"/>
          <w:sz w:val="26"/>
          <w:szCs w:val="28"/>
        </w:rPr>
      </w:pPr>
    </w:p>
    <w:p w14:paraId="2B5FD0F8" w14:textId="15E08CE4" w:rsidR="00DA2593" w:rsidRDefault="00DA2593">
      <w:pPr>
        <w:rPr>
          <w:rFonts w:ascii="Calibri,Bold" w:eastAsia="Calibri" w:hAnsi="Calibri,Bold" w:cs="Calibri,Bold"/>
          <w:b/>
          <w:bCs/>
          <w:color w:val="000000" w:themeColor="text1"/>
          <w:sz w:val="26"/>
          <w:szCs w:val="28"/>
        </w:rPr>
      </w:pPr>
    </w:p>
    <w:p w14:paraId="6289D5A7" w14:textId="5CD644CD" w:rsidR="00DA2593" w:rsidRDefault="00DA2593">
      <w:pPr>
        <w:rPr>
          <w:rFonts w:ascii="Calibri,Bold" w:eastAsia="Calibri" w:hAnsi="Calibri,Bold" w:cs="Calibri,Bold"/>
          <w:b/>
          <w:bCs/>
          <w:color w:val="000000" w:themeColor="text1"/>
          <w:sz w:val="26"/>
          <w:szCs w:val="28"/>
        </w:rPr>
      </w:pPr>
    </w:p>
    <w:p w14:paraId="231A6436" w14:textId="46832922" w:rsidR="00DA2593" w:rsidRDefault="00DA2593">
      <w:pPr>
        <w:rPr>
          <w:rFonts w:ascii="Calibri,Bold" w:eastAsia="Calibri" w:hAnsi="Calibri,Bold" w:cs="Calibri,Bold"/>
          <w:b/>
          <w:bCs/>
          <w:color w:val="000000" w:themeColor="text1"/>
          <w:sz w:val="26"/>
          <w:szCs w:val="28"/>
        </w:rPr>
      </w:pPr>
    </w:p>
    <w:p w14:paraId="30CDDC10" w14:textId="64801C11" w:rsidR="00DA2593" w:rsidRDefault="00DA2593">
      <w:pPr>
        <w:rPr>
          <w:rFonts w:ascii="Calibri,Bold" w:eastAsia="Calibri" w:hAnsi="Calibri,Bold" w:cs="Calibri,Bold"/>
          <w:b/>
          <w:bCs/>
          <w:color w:val="000000" w:themeColor="text1"/>
          <w:sz w:val="26"/>
          <w:szCs w:val="28"/>
        </w:rPr>
      </w:pPr>
    </w:p>
    <w:p w14:paraId="21C1923E" w14:textId="1A1414BD" w:rsidR="00DA2593" w:rsidRDefault="00DA2593">
      <w:pPr>
        <w:rPr>
          <w:rFonts w:ascii="Calibri,Bold" w:eastAsia="Calibri" w:hAnsi="Calibri,Bold" w:cs="Calibri,Bold"/>
          <w:b/>
          <w:bCs/>
          <w:color w:val="000000" w:themeColor="text1"/>
          <w:sz w:val="26"/>
          <w:szCs w:val="28"/>
        </w:rPr>
      </w:pPr>
    </w:p>
    <w:p w14:paraId="0F6C63B1" w14:textId="4C392649" w:rsidR="00DA2593" w:rsidRDefault="00DA2593">
      <w:pPr>
        <w:rPr>
          <w:rFonts w:ascii="Calibri,Bold" w:eastAsia="Calibri" w:hAnsi="Calibri,Bold" w:cs="Calibri,Bold"/>
          <w:b/>
          <w:bCs/>
          <w:color w:val="000000" w:themeColor="text1"/>
          <w:sz w:val="26"/>
          <w:szCs w:val="28"/>
        </w:rPr>
      </w:pPr>
    </w:p>
    <w:p w14:paraId="477EA612" w14:textId="77777777" w:rsidR="00DA2593" w:rsidRDefault="00DA2593">
      <w:pPr>
        <w:rPr>
          <w:rFonts w:ascii="Calibri,Bold" w:eastAsia="Calibri" w:hAnsi="Calibri,Bold" w:cs="Calibri,Bold"/>
          <w:b/>
          <w:bCs/>
          <w:color w:val="000000" w:themeColor="text1"/>
          <w:sz w:val="26"/>
          <w:szCs w:val="28"/>
        </w:rPr>
      </w:pPr>
    </w:p>
    <w:p w14:paraId="678CA888" w14:textId="35C49299" w:rsidR="00E375EC" w:rsidRPr="009E6B29" w:rsidRDefault="00E375EC" w:rsidP="00E375EC">
      <w:pPr>
        <w:spacing w:after="0" w:line="240" w:lineRule="auto"/>
        <w:jc w:val="center"/>
        <w:rPr>
          <w:rFonts w:ascii="Calibri,Bold" w:eastAsia="Calibri" w:hAnsi="Calibri,Bold" w:cs="Calibri,Bold"/>
          <w:b/>
          <w:bCs/>
          <w:color w:val="000000" w:themeColor="text1"/>
          <w:sz w:val="26"/>
          <w:szCs w:val="28"/>
        </w:rPr>
      </w:pPr>
      <w:r w:rsidRPr="009E6B29">
        <w:rPr>
          <w:rFonts w:ascii="Calibri,Bold" w:eastAsia="Calibri" w:hAnsi="Calibri,Bold" w:cs="Calibri,Bold"/>
          <w:b/>
          <w:bCs/>
          <w:color w:val="000000" w:themeColor="text1"/>
          <w:sz w:val="26"/>
          <w:szCs w:val="28"/>
        </w:rPr>
        <w:lastRenderedPageBreak/>
        <w:t xml:space="preserve">PRÁCTICA PRE PROFESIONAL </w:t>
      </w:r>
      <w:r>
        <w:rPr>
          <w:rFonts w:ascii="Calibri,Bold" w:eastAsia="Calibri" w:hAnsi="Calibri,Bold" w:cs="Calibri,Bold"/>
          <w:b/>
          <w:bCs/>
          <w:color w:val="000000" w:themeColor="text1"/>
          <w:sz w:val="26"/>
          <w:szCs w:val="28"/>
        </w:rPr>
        <w:t>II</w:t>
      </w:r>
    </w:p>
    <w:tbl>
      <w:tblPr>
        <w:tblStyle w:val="TableGrid"/>
        <w:tblW w:w="14268" w:type="dxa"/>
        <w:tblInd w:w="-807" w:type="dxa"/>
        <w:tblCellMar>
          <w:left w:w="3" w:type="dxa"/>
          <w:right w:w="78" w:type="dxa"/>
        </w:tblCellMar>
        <w:tblLook w:val="04A0" w:firstRow="1" w:lastRow="0" w:firstColumn="1" w:lastColumn="0" w:noHBand="0" w:noVBand="1"/>
      </w:tblPr>
      <w:tblGrid>
        <w:gridCol w:w="2635"/>
        <w:gridCol w:w="7355"/>
        <w:gridCol w:w="1482"/>
        <w:gridCol w:w="2796"/>
      </w:tblGrid>
      <w:tr w:rsidR="00E375EC" w14:paraId="1EFE123C" w14:textId="77777777" w:rsidTr="00E375EC">
        <w:trPr>
          <w:trHeight w:val="414"/>
        </w:trPr>
        <w:tc>
          <w:tcPr>
            <w:tcW w:w="1426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6A7D0B1" w14:textId="6D6DC685" w:rsidR="00E375EC" w:rsidRDefault="00E375EC" w:rsidP="00610470">
            <w:pPr>
              <w:spacing w:line="259" w:lineRule="auto"/>
              <w:ind w:left="70"/>
              <w:jc w:val="center"/>
            </w:pPr>
            <w:r>
              <w:rPr>
                <w:rFonts w:ascii="Calibri,Bold" w:eastAsia="Calibri" w:hAnsi="Calibri,Bold" w:cs="Calibri,Bold"/>
                <w:b/>
                <w:bCs/>
                <w:color w:val="000000" w:themeColor="text1"/>
                <w:sz w:val="28"/>
                <w:szCs w:val="28"/>
              </w:rPr>
              <w:br w:type="page"/>
            </w:r>
            <w:r>
              <w:rPr>
                <w:b/>
                <w:sz w:val="18"/>
              </w:rPr>
              <w:t>PRÁCTICA PRE PROFESIONAL II</w:t>
            </w:r>
          </w:p>
        </w:tc>
      </w:tr>
      <w:tr w:rsidR="00E375EC" w14:paraId="2B9A6C58" w14:textId="77777777" w:rsidTr="00E375EC">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140E4C0F" w14:textId="77777777" w:rsidR="00E375EC" w:rsidRDefault="00E375EC" w:rsidP="00610470">
            <w:pPr>
              <w:spacing w:line="259" w:lineRule="auto"/>
              <w:ind w:left="72"/>
              <w:jc w:val="center"/>
            </w:pPr>
            <w:r>
              <w:rPr>
                <w:b/>
                <w:sz w:val="18"/>
              </w:rPr>
              <w:t>SUMILLA</w:t>
            </w:r>
          </w:p>
        </w:tc>
        <w:tc>
          <w:tcPr>
            <w:tcW w:w="11633" w:type="dxa"/>
            <w:gridSpan w:val="3"/>
            <w:tcBorders>
              <w:top w:val="single" w:sz="5" w:space="0" w:color="000000"/>
              <w:left w:val="single" w:sz="5" w:space="0" w:color="000000"/>
              <w:bottom w:val="single" w:sz="5" w:space="0" w:color="000000"/>
              <w:right w:val="single" w:sz="5" w:space="0" w:color="000000"/>
            </w:tcBorders>
          </w:tcPr>
          <w:p w14:paraId="0388A123" w14:textId="77777777" w:rsidR="00E375EC" w:rsidRDefault="00E375EC" w:rsidP="00610470">
            <w:pPr>
              <w:spacing w:line="259" w:lineRule="auto"/>
              <w:ind w:left="5"/>
            </w:pPr>
            <w:r>
              <w:t>El área de Práctica Pre profesional II, p</w:t>
            </w:r>
            <w:r w:rsidRPr="0029702E">
              <w:t>osibilita al estudiante desarrollar su</w:t>
            </w:r>
            <w:r>
              <w:t xml:space="preserve"> </w:t>
            </w:r>
            <w:r w:rsidRPr="0029702E">
              <w:t>pensamiento creativo reflexivo y crítico al</w:t>
            </w:r>
            <w:r>
              <w:t xml:space="preserve"> </w:t>
            </w:r>
            <w:r w:rsidRPr="0029702E">
              <w:t>diseñar, implementar (con metodología activa,</w:t>
            </w:r>
            <w:r>
              <w:t xml:space="preserve"> </w:t>
            </w:r>
            <w:r w:rsidRPr="0029702E">
              <w:t>material adecuado), ejecutar y evaluar con</w:t>
            </w:r>
            <w:r>
              <w:t xml:space="preserve"> </w:t>
            </w:r>
            <w:r w:rsidRPr="0029702E">
              <w:t>autonomía sesiones de aprendizaje reales, con</w:t>
            </w:r>
            <w:r>
              <w:t xml:space="preserve"> </w:t>
            </w:r>
            <w:r w:rsidRPr="0029702E">
              <w:t>base en fundamentos psicológicos y pedagógicos</w:t>
            </w:r>
            <w:r>
              <w:t xml:space="preserve"> </w:t>
            </w:r>
            <w:r w:rsidRPr="0029702E">
              <w:t>Orienta el registro de la experiencia en aula del</w:t>
            </w:r>
            <w:r>
              <w:t xml:space="preserve"> </w:t>
            </w:r>
            <w:r w:rsidRPr="0029702E">
              <w:t>proceso enseñanza – aprendizaje y da la</w:t>
            </w:r>
            <w:r>
              <w:t xml:space="preserve"> </w:t>
            </w:r>
            <w:r w:rsidRPr="0029702E">
              <w:t>oportunidad para generar temas de</w:t>
            </w:r>
            <w:r>
              <w:t xml:space="preserve"> </w:t>
            </w:r>
            <w:r w:rsidRPr="0029702E">
              <w:t>investigación</w:t>
            </w:r>
            <w:r>
              <w:t>, incorporando enfoques y teorías en su práctica docente.</w:t>
            </w:r>
          </w:p>
        </w:tc>
      </w:tr>
      <w:tr w:rsidR="00E375EC" w14:paraId="6A1CF2EC" w14:textId="77777777" w:rsidTr="00E375EC">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5E3B4163" w14:textId="77777777" w:rsidR="00E375EC" w:rsidRDefault="00E375EC" w:rsidP="00610470">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2484F81" w14:textId="77777777" w:rsidR="00E375EC" w:rsidRDefault="00E375EC" w:rsidP="00610470">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B1EC7DA" w14:textId="77777777" w:rsidR="00E375EC" w:rsidRDefault="00E375EC" w:rsidP="00610470">
            <w:pPr>
              <w:spacing w:line="259" w:lineRule="auto"/>
              <w:ind w:left="203"/>
            </w:pPr>
            <w:r>
              <w:rPr>
                <w:b/>
                <w:sz w:val="18"/>
              </w:rPr>
              <w:t>PRODUCTOS</w:t>
            </w:r>
            <w:r>
              <w:rPr>
                <w:sz w:val="18"/>
              </w:rPr>
              <w:t xml:space="preserve"> </w:t>
            </w:r>
          </w:p>
        </w:tc>
        <w:tc>
          <w:tcPr>
            <w:tcW w:w="27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6E5D4AD" w14:textId="77777777" w:rsidR="00E375EC" w:rsidRDefault="00E375EC" w:rsidP="00610470">
            <w:pPr>
              <w:spacing w:line="259" w:lineRule="auto"/>
              <w:ind w:left="496"/>
            </w:pPr>
            <w:r>
              <w:rPr>
                <w:b/>
                <w:sz w:val="18"/>
              </w:rPr>
              <w:t>Criterios de evaluación</w:t>
            </w:r>
            <w:r>
              <w:rPr>
                <w:sz w:val="18"/>
              </w:rPr>
              <w:t xml:space="preserve"> </w:t>
            </w:r>
          </w:p>
        </w:tc>
      </w:tr>
      <w:tr w:rsidR="00E375EC" w14:paraId="7984FD28" w14:textId="77777777" w:rsidTr="00E375EC">
        <w:trPr>
          <w:trHeight w:val="3419"/>
        </w:trPr>
        <w:tc>
          <w:tcPr>
            <w:tcW w:w="2635" w:type="dxa"/>
            <w:tcBorders>
              <w:top w:val="single" w:sz="5" w:space="0" w:color="000000"/>
              <w:left w:val="single" w:sz="5" w:space="0" w:color="000000"/>
              <w:bottom w:val="single" w:sz="5" w:space="0" w:color="000000"/>
              <w:right w:val="single" w:sz="5" w:space="0" w:color="000000"/>
            </w:tcBorders>
          </w:tcPr>
          <w:p w14:paraId="73A02E29" w14:textId="77777777" w:rsidR="00E375EC" w:rsidRPr="00C26D24" w:rsidRDefault="00E375EC" w:rsidP="00610470">
            <w:pPr>
              <w:spacing w:line="259" w:lineRule="auto"/>
              <w:ind w:left="108"/>
              <w:rPr>
                <w:sz w:val="18"/>
                <w:szCs w:val="18"/>
              </w:rPr>
            </w:pPr>
            <w:r w:rsidRPr="00C26D24">
              <w:rPr>
                <w:sz w:val="18"/>
                <w:szCs w:val="18"/>
              </w:rPr>
              <w:t xml:space="preserve">PERSONAL </w:t>
            </w:r>
          </w:p>
          <w:p w14:paraId="6317C058" w14:textId="77777777" w:rsidR="00E375EC" w:rsidRPr="0037459E" w:rsidRDefault="00E375EC" w:rsidP="00610470">
            <w:pPr>
              <w:spacing w:line="259" w:lineRule="auto"/>
              <w:ind w:left="108" w:right="422"/>
              <w:rPr>
                <w:rFonts w:eastAsiaTheme="minorHAnsi"/>
                <w:sz w:val="18"/>
                <w:szCs w:val="18"/>
                <w:lang w:eastAsia="en-US"/>
              </w:rPr>
            </w:pPr>
            <w:r w:rsidRPr="0037459E">
              <w:rPr>
                <w:rFonts w:eastAsiaTheme="minorHAnsi"/>
                <w:sz w:val="18"/>
                <w:szCs w:val="18"/>
                <w:lang w:eastAsia="en-US"/>
              </w:rPr>
              <w:t>1.2.2. Actúa con iniciativa, creatividad y espíritu emprendedor al participar en</w:t>
            </w:r>
          </w:p>
          <w:p w14:paraId="213AEE13" w14:textId="77777777" w:rsidR="00E375EC" w:rsidRPr="00C26D24" w:rsidRDefault="00E375EC" w:rsidP="00610470">
            <w:pPr>
              <w:spacing w:line="259" w:lineRule="auto"/>
              <w:ind w:left="108" w:right="422"/>
              <w:rPr>
                <w:sz w:val="18"/>
                <w:szCs w:val="18"/>
              </w:rPr>
            </w:pPr>
            <w:r w:rsidRPr="0037459E">
              <w:rPr>
                <w:rFonts w:eastAsiaTheme="minorHAnsi"/>
                <w:sz w:val="18"/>
                <w:szCs w:val="18"/>
                <w:lang w:eastAsia="en-US"/>
              </w:rPr>
              <w:t>diferentes actividades, para la consecución de sus metas.</w:t>
            </w:r>
          </w:p>
        </w:tc>
        <w:tc>
          <w:tcPr>
            <w:tcW w:w="7355" w:type="dxa"/>
            <w:vMerge w:val="restart"/>
            <w:tcBorders>
              <w:top w:val="single" w:sz="5" w:space="0" w:color="000000"/>
              <w:left w:val="single" w:sz="5" w:space="0" w:color="000000"/>
              <w:right w:val="single" w:sz="5" w:space="0" w:color="000000"/>
            </w:tcBorders>
          </w:tcPr>
          <w:p w14:paraId="6CCC1D46" w14:textId="77777777" w:rsidR="00E375EC" w:rsidRDefault="00E375EC" w:rsidP="00610470">
            <w:pPr>
              <w:spacing w:after="7" w:line="244" w:lineRule="auto"/>
              <w:ind w:left="361"/>
            </w:pPr>
          </w:p>
          <w:p w14:paraId="6D8C067B" w14:textId="77777777" w:rsidR="00E375EC" w:rsidRPr="00D94F41" w:rsidRDefault="00E375EC" w:rsidP="002D54AD">
            <w:pPr>
              <w:pStyle w:val="Prrafodelista"/>
              <w:numPr>
                <w:ilvl w:val="0"/>
                <w:numId w:val="42"/>
              </w:numPr>
              <w:spacing w:after="0" w:line="239" w:lineRule="auto"/>
              <w:jc w:val="both"/>
              <w:rPr>
                <w:rFonts w:ascii="Calibri" w:hAnsi="Calibri" w:cs="Calibri"/>
                <w:sz w:val="19"/>
                <w:szCs w:val="19"/>
              </w:rPr>
            </w:pPr>
            <w:r w:rsidRPr="00D94F41">
              <w:rPr>
                <w:rFonts w:ascii="Calibri" w:hAnsi="Calibri" w:cs="Calibri"/>
                <w:sz w:val="19"/>
                <w:szCs w:val="19"/>
              </w:rPr>
              <w:t>Sesión de aprendizaje de Inglés para el VI ciclo de EBR</w:t>
            </w:r>
          </w:p>
          <w:p w14:paraId="2FE186DC" w14:textId="77777777" w:rsidR="00E375EC" w:rsidRDefault="00E375EC" w:rsidP="00610470">
            <w:pPr>
              <w:spacing w:line="239" w:lineRule="auto"/>
              <w:ind w:left="361"/>
              <w:rPr>
                <w:rFonts w:ascii="Calibri" w:hAnsi="Calibri" w:cs="Calibri"/>
                <w:sz w:val="19"/>
                <w:szCs w:val="19"/>
              </w:rPr>
            </w:pPr>
          </w:p>
          <w:p w14:paraId="79FF683B" w14:textId="77777777" w:rsidR="00E375EC" w:rsidRDefault="00E375EC" w:rsidP="002D54AD">
            <w:pPr>
              <w:pStyle w:val="Prrafodelista"/>
              <w:numPr>
                <w:ilvl w:val="0"/>
                <w:numId w:val="42"/>
              </w:numPr>
              <w:spacing w:after="0" w:line="239" w:lineRule="auto"/>
              <w:jc w:val="both"/>
              <w:rPr>
                <w:rFonts w:ascii="Calibri" w:hAnsi="Calibri" w:cs="Calibri"/>
                <w:sz w:val="19"/>
                <w:szCs w:val="19"/>
              </w:rPr>
            </w:pPr>
            <w:r w:rsidRPr="00D94F41">
              <w:rPr>
                <w:rFonts w:ascii="Calibri" w:hAnsi="Calibri" w:cs="Calibri"/>
                <w:sz w:val="19"/>
                <w:szCs w:val="19"/>
              </w:rPr>
              <w:t>Programación</w:t>
            </w:r>
            <w:r>
              <w:rPr>
                <w:rFonts w:ascii="Calibri" w:hAnsi="Calibri" w:cs="Calibri"/>
                <w:sz w:val="19"/>
                <w:szCs w:val="19"/>
                <w:lang w:val="es-PE"/>
              </w:rPr>
              <w:t xml:space="preserve"> y ejecución de sesiones de aprendizaje.</w:t>
            </w:r>
          </w:p>
          <w:p w14:paraId="564E961E" w14:textId="77777777" w:rsidR="00E375EC" w:rsidRDefault="00E375EC" w:rsidP="00610470">
            <w:pPr>
              <w:spacing w:line="239" w:lineRule="auto"/>
              <w:ind w:left="361"/>
              <w:rPr>
                <w:rFonts w:ascii="Calibri" w:hAnsi="Calibri" w:cs="Calibri"/>
                <w:sz w:val="19"/>
                <w:szCs w:val="19"/>
              </w:rPr>
            </w:pPr>
          </w:p>
          <w:p w14:paraId="1FE1F250" w14:textId="77777777" w:rsidR="00E375EC" w:rsidRDefault="00E375EC" w:rsidP="002D54AD">
            <w:pPr>
              <w:pStyle w:val="Prrafodelista"/>
              <w:numPr>
                <w:ilvl w:val="0"/>
                <w:numId w:val="42"/>
              </w:numPr>
              <w:spacing w:after="0" w:line="239" w:lineRule="auto"/>
              <w:jc w:val="both"/>
              <w:rPr>
                <w:rFonts w:ascii="Calibri" w:hAnsi="Calibri" w:cs="Calibri"/>
                <w:szCs w:val="20"/>
              </w:rPr>
            </w:pPr>
            <w:r w:rsidRPr="00003D0B">
              <w:rPr>
                <w:rFonts w:ascii="Calibri" w:hAnsi="Calibri" w:cs="Calibri"/>
                <w:sz w:val="20"/>
                <w:szCs w:val="20"/>
                <w:lang w:val="es-PE"/>
              </w:rPr>
              <w:t>Ejecución de sesiones de Aprendizaje simuladas para</w:t>
            </w:r>
            <w:r>
              <w:rPr>
                <w:rFonts w:ascii="Calibri" w:hAnsi="Calibri" w:cs="Calibri"/>
                <w:sz w:val="20"/>
                <w:szCs w:val="20"/>
                <w:lang w:val="es-PE"/>
              </w:rPr>
              <w:t xml:space="preserve"> educación secundaria</w:t>
            </w:r>
          </w:p>
          <w:p w14:paraId="3A19B2BE" w14:textId="77777777" w:rsidR="00E375EC" w:rsidRDefault="00E375EC" w:rsidP="00610470">
            <w:pPr>
              <w:spacing w:line="239" w:lineRule="auto"/>
              <w:ind w:left="361"/>
              <w:rPr>
                <w:rFonts w:ascii="Calibri" w:hAnsi="Calibri" w:cs="Calibri"/>
                <w:szCs w:val="20"/>
              </w:rPr>
            </w:pPr>
          </w:p>
          <w:p w14:paraId="06EAE809" w14:textId="77777777" w:rsidR="00E375EC" w:rsidRDefault="00E375EC" w:rsidP="002D54AD">
            <w:pPr>
              <w:pStyle w:val="Prrafodelista"/>
              <w:numPr>
                <w:ilvl w:val="0"/>
                <w:numId w:val="42"/>
              </w:numPr>
              <w:spacing w:after="0" w:line="239" w:lineRule="auto"/>
              <w:jc w:val="both"/>
              <w:rPr>
                <w:rFonts w:ascii="Calibri" w:hAnsi="Calibri" w:cs="Calibri"/>
                <w:szCs w:val="20"/>
              </w:rPr>
            </w:pPr>
            <w:r w:rsidRPr="00003D0B">
              <w:rPr>
                <w:rFonts w:ascii="Calibri" w:hAnsi="Calibri" w:cs="Calibri"/>
                <w:sz w:val="20"/>
                <w:szCs w:val="20"/>
                <w:lang w:val="es-PE"/>
              </w:rPr>
              <w:t xml:space="preserve">Ejecución de sesiones de Aprendizaje en un contexto real, en las Instituciones Educativas de Educación </w:t>
            </w:r>
            <w:r>
              <w:rPr>
                <w:rFonts w:ascii="Calibri" w:hAnsi="Calibri" w:cs="Calibri"/>
                <w:sz w:val="20"/>
                <w:szCs w:val="20"/>
                <w:lang w:val="es-PE"/>
              </w:rPr>
              <w:t>Secundaria</w:t>
            </w:r>
          </w:p>
          <w:p w14:paraId="7CD45FE8" w14:textId="77777777" w:rsidR="00E375EC" w:rsidRDefault="00E375EC" w:rsidP="00610470">
            <w:pPr>
              <w:spacing w:line="239" w:lineRule="auto"/>
              <w:ind w:left="361"/>
              <w:rPr>
                <w:rFonts w:ascii="Calibri" w:hAnsi="Calibri" w:cs="Calibri"/>
                <w:szCs w:val="20"/>
              </w:rPr>
            </w:pPr>
          </w:p>
          <w:p w14:paraId="7A7041C9" w14:textId="77777777" w:rsidR="00E375EC" w:rsidRPr="00B37CE3" w:rsidRDefault="00E375EC" w:rsidP="002D54AD">
            <w:pPr>
              <w:pStyle w:val="Prrafodelista"/>
              <w:numPr>
                <w:ilvl w:val="0"/>
                <w:numId w:val="42"/>
              </w:numPr>
              <w:spacing w:after="0" w:line="239" w:lineRule="auto"/>
              <w:jc w:val="both"/>
              <w:rPr>
                <w:rFonts w:ascii="Calibri" w:hAnsi="Calibri" w:cs="Calibri"/>
                <w:sz w:val="20"/>
                <w:szCs w:val="20"/>
                <w:lang w:val="es-PE"/>
              </w:rPr>
            </w:pPr>
            <w:r w:rsidRPr="00B37CE3">
              <w:rPr>
                <w:rFonts w:ascii="Calibri" w:hAnsi="Calibri" w:cs="Calibri"/>
                <w:sz w:val="20"/>
                <w:szCs w:val="20"/>
                <w:lang w:val="es-PE"/>
              </w:rPr>
              <w:t xml:space="preserve">Evaluación de talleres </w:t>
            </w:r>
            <w:r w:rsidRPr="00D94F41">
              <w:rPr>
                <w:rFonts w:ascii="Calibri" w:hAnsi="Calibri" w:cs="Calibri"/>
                <w:sz w:val="20"/>
                <w:szCs w:val="20"/>
                <w:lang w:val="es-PE"/>
              </w:rPr>
              <w:t>de</w:t>
            </w:r>
            <w:r w:rsidRPr="00B37CE3">
              <w:rPr>
                <w:rFonts w:ascii="Calibri" w:hAnsi="Calibri" w:cs="Calibri"/>
                <w:sz w:val="20"/>
                <w:szCs w:val="20"/>
                <w:lang w:val="es-PE"/>
              </w:rPr>
              <w:t xml:space="preserve"> sistematización y gestión</w:t>
            </w:r>
          </w:p>
          <w:p w14:paraId="3F98BB9F" w14:textId="77777777" w:rsidR="00E375EC" w:rsidRDefault="00E375EC" w:rsidP="00610470">
            <w:pPr>
              <w:spacing w:line="239" w:lineRule="auto"/>
              <w:ind w:left="361"/>
              <w:rPr>
                <w:lang w:val="es-MX"/>
              </w:rPr>
            </w:pPr>
          </w:p>
          <w:p w14:paraId="6162A97D" w14:textId="77777777" w:rsidR="00E375EC" w:rsidRDefault="00E375EC" w:rsidP="00610470">
            <w:pPr>
              <w:spacing w:line="239" w:lineRule="auto"/>
              <w:ind w:left="361"/>
              <w:rPr>
                <w:lang w:val="es-MX"/>
              </w:rPr>
            </w:pPr>
          </w:p>
          <w:p w14:paraId="210CFB60" w14:textId="77777777" w:rsidR="00E375EC" w:rsidRPr="00203FB9" w:rsidRDefault="00E375EC" w:rsidP="00610470">
            <w:pPr>
              <w:spacing w:line="239" w:lineRule="auto"/>
              <w:ind w:left="361"/>
              <w:rPr>
                <w:lang w:val="es-MX"/>
              </w:rPr>
            </w:pPr>
          </w:p>
        </w:tc>
        <w:tc>
          <w:tcPr>
            <w:tcW w:w="1482" w:type="dxa"/>
            <w:vMerge w:val="restart"/>
            <w:tcBorders>
              <w:top w:val="single" w:sz="5" w:space="0" w:color="000000"/>
              <w:left w:val="single" w:sz="5" w:space="0" w:color="000000"/>
              <w:right w:val="single" w:sz="3" w:space="0" w:color="000000"/>
            </w:tcBorders>
          </w:tcPr>
          <w:p w14:paraId="0A1458FC" w14:textId="77777777" w:rsidR="00E375EC" w:rsidRPr="00AD0679" w:rsidRDefault="00E375EC" w:rsidP="00610470">
            <w:pPr>
              <w:spacing w:line="259" w:lineRule="auto"/>
              <w:ind w:left="3"/>
              <w:rPr>
                <w:rFonts w:ascii="Arial Narrow" w:hAnsi="Arial Narrow" w:cs="Kokila"/>
                <w:b/>
              </w:rPr>
            </w:pPr>
            <w:r w:rsidRPr="00AD0679">
              <w:rPr>
                <w:rFonts w:ascii="Arial Narrow" w:hAnsi="Arial Narrow" w:cs="Kokila"/>
                <w:b/>
              </w:rPr>
              <w:t>Worksheet.</w:t>
            </w:r>
          </w:p>
          <w:p w14:paraId="49A67D7C" w14:textId="77777777" w:rsidR="00E375EC" w:rsidRDefault="00E375EC" w:rsidP="00610470">
            <w:pPr>
              <w:spacing w:line="259" w:lineRule="auto"/>
              <w:ind w:left="3"/>
              <w:rPr>
                <w:rFonts w:ascii="Arial Narrow" w:hAnsi="Arial Narrow" w:cs="Kokila"/>
                <w:b/>
              </w:rPr>
            </w:pPr>
          </w:p>
          <w:p w14:paraId="1328D1E5" w14:textId="77777777" w:rsidR="00E375EC" w:rsidRDefault="00E375EC" w:rsidP="00610470">
            <w:pPr>
              <w:spacing w:line="259" w:lineRule="auto"/>
              <w:ind w:left="3"/>
              <w:rPr>
                <w:rFonts w:ascii="Arial Narrow" w:hAnsi="Arial Narrow" w:cs="Kokila"/>
                <w:b/>
              </w:rPr>
            </w:pPr>
            <w:r w:rsidRPr="00435BC7">
              <w:rPr>
                <w:rFonts w:ascii="Arial Narrow" w:hAnsi="Arial Narrow" w:cs="Kokila"/>
                <w:b/>
              </w:rPr>
              <w:t>Sesión de Aprendizaje</w:t>
            </w:r>
          </w:p>
          <w:p w14:paraId="2008FB7C" w14:textId="77777777" w:rsidR="00E375EC" w:rsidRDefault="00E375EC" w:rsidP="00610470">
            <w:pPr>
              <w:spacing w:line="259" w:lineRule="auto"/>
              <w:ind w:left="3"/>
              <w:rPr>
                <w:rFonts w:ascii="Arial Narrow" w:hAnsi="Arial Narrow" w:cs="Kokila"/>
                <w:b/>
              </w:rPr>
            </w:pPr>
          </w:p>
          <w:p w14:paraId="13A48DDB" w14:textId="77777777" w:rsidR="00E375EC" w:rsidRPr="00AD0679" w:rsidRDefault="00E375EC" w:rsidP="00610470">
            <w:pPr>
              <w:spacing w:line="259" w:lineRule="auto"/>
              <w:ind w:left="3"/>
              <w:rPr>
                <w:rFonts w:ascii="Arial Narrow" w:hAnsi="Arial Narrow" w:cs="Kokila"/>
                <w:b/>
              </w:rPr>
            </w:pPr>
            <w:r w:rsidRPr="00AD0679">
              <w:rPr>
                <w:rFonts w:ascii="Arial Narrow" w:hAnsi="Arial Narrow" w:cs="Kokila"/>
                <w:b/>
              </w:rPr>
              <w:t>Cuadro de doble entrada.</w:t>
            </w:r>
          </w:p>
          <w:p w14:paraId="2AE2BAD0" w14:textId="77777777" w:rsidR="00E375EC" w:rsidRPr="00AD0679" w:rsidRDefault="00E375EC" w:rsidP="00610470">
            <w:pPr>
              <w:spacing w:line="259" w:lineRule="auto"/>
              <w:ind w:left="3"/>
              <w:rPr>
                <w:rFonts w:ascii="Arial Narrow" w:hAnsi="Arial Narrow" w:cs="Kokila"/>
                <w:b/>
              </w:rPr>
            </w:pPr>
          </w:p>
          <w:p w14:paraId="57259680" w14:textId="77777777" w:rsidR="00E375EC" w:rsidRPr="00AD0679" w:rsidRDefault="00E375EC" w:rsidP="00610470">
            <w:pPr>
              <w:spacing w:line="259" w:lineRule="auto"/>
              <w:ind w:left="3"/>
              <w:rPr>
                <w:rFonts w:ascii="Arial Narrow" w:hAnsi="Arial Narrow" w:cs="Kokila"/>
                <w:b/>
              </w:rPr>
            </w:pPr>
            <w:r w:rsidRPr="00AD0679">
              <w:rPr>
                <w:rFonts w:ascii="Arial Narrow" w:hAnsi="Arial Narrow" w:cs="Kokila"/>
                <w:b/>
              </w:rPr>
              <w:t xml:space="preserve">Informe evidenciado </w:t>
            </w:r>
          </w:p>
          <w:p w14:paraId="580B9DA4" w14:textId="77777777" w:rsidR="00E375EC" w:rsidRDefault="00E375EC" w:rsidP="00610470">
            <w:pPr>
              <w:spacing w:line="259" w:lineRule="auto"/>
              <w:ind w:left="108"/>
            </w:pPr>
            <w:r>
              <w:rPr>
                <w:sz w:val="18"/>
              </w:rPr>
              <w:t xml:space="preserve"> </w:t>
            </w:r>
          </w:p>
        </w:tc>
        <w:tc>
          <w:tcPr>
            <w:tcW w:w="2796" w:type="dxa"/>
            <w:vMerge w:val="restart"/>
            <w:tcBorders>
              <w:top w:val="single" w:sz="5" w:space="0" w:color="000000"/>
              <w:left w:val="single" w:sz="3" w:space="0" w:color="000000"/>
              <w:right w:val="single" w:sz="5" w:space="0" w:color="000000"/>
            </w:tcBorders>
          </w:tcPr>
          <w:p w14:paraId="50AB810E" w14:textId="77777777" w:rsidR="00E375EC" w:rsidRDefault="00E375EC" w:rsidP="002D54AD">
            <w:pPr>
              <w:pStyle w:val="Prrafodelista"/>
              <w:numPr>
                <w:ilvl w:val="0"/>
                <w:numId w:val="40"/>
              </w:numPr>
              <w:spacing w:after="0" w:line="360" w:lineRule="auto"/>
              <w:ind w:left="319" w:hanging="261"/>
              <w:contextualSpacing/>
              <w:jc w:val="both"/>
              <w:rPr>
                <w:rFonts w:ascii="Arial Narrow" w:hAnsi="Arial Narrow" w:cs="Kokila"/>
              </w:rPr>
            </w:pPr>
            <w:r w:rsidRPr="000B6744">
              <w:rPr>
                <w:rFonts w:ascii="Arial" w:hAnsi="Arial" w:cs="Arial"/>
                <w:color w:val="000000"/>
                <w:sz w:val="18"/>
                <w:szCs w:val="18"/>
              </w:rPr>
              <w:t>Elabora</w:t>
            </w:r>
            <w:r>
              <w:rPr>
                <w:rFonts w:ascii="Arial Narrow" w:hAnsi="Arial Narrow" w:cs="Kokila"/>
                <w:color w:val="000000"/>
                <w:sz w:val="20"/>
              </w:rPr>
              <w:t xml:space="preserve"> una sesión de aprendizaje.</w:t>
            </w:r>
          </w:p>
          <w:p w14:paraId="5E82E62D" w14:textId="77777777" w:rsidR="00E375EC" w:rsidRDefault="00E375EC" w:rsidP="00610470">
            <w:pPr>
              <w:spacing w:line="259" w:lineRule="auto"/>
            </w:pPr>
            <w:r>
              <w:t xml:space="preserve"> </w:t>
            </w:r>
          </w:p>
          <w:p w14:paraId="5EC5425C" w14:textId="77777777" w:rsidR="00E375EC" w:rsidRDefault="00E375EC" w:rsidP="002D54AD">
            <w:pPr>
              <w:pStyle w:val="Prrafodelista"/>
              <w:numPr>
                <w:ilvl w:val="0"/>
                <w:numId w:val="40"/>
              </w:numPr>
              <w:spacing w:after="0" w:line="360" w:lineRule="auto"/>
              <w:ind w:left="319" w:hanging="261"/>
              <w:contextualSpacing/>
              <w:jc w:val="both"/>
              <w:rPr>
                <w:rFonts w:ascii="Arial" w:hAnsi="Arial" w:cs="Arial"/>
                <w:i/>
                <w:sz w:val="18"/>
                <w:szCs w:val="18"/>
                <w:lang w:val="es-PE"/>
              </w:rPr>
            </w:pPr>
            <w:r w:rsidRPr="00003D0B">
              <w:rPr>
                <w:rFonts w:ascii="Arial" w:hAnsi="Arial" w:cs="Arial"/>
                <w:i/>
                <w:sz w:val="18"/>
                <w:szCs w:val="18"/>
                <w:lang w:val="es-PE"/>
              </w:rPr>
              <w:t>Identifica las fortalezas y debilidades encontratas en el proceso de enseñanza-aprendizaje.</w:t>
            </w:r>
          </w:p>
          <w:p w14:paraId="508FA07B" w14:textId="77777777" w:rsidR="00E375EC" w:rsidRPr="00D63C70" w:rsidRDefault="00E375EC" w:rsidP="00610470">
            <w:pPr>
              <w:pStyle w:val="Prrafodelista"/>
              <w:spacing w:line="360" w:lineRule="auto"/>
              <w:ind w:left="319"/>
              <w:contextualSpacing/>
              <w:jc w:val="both"/>
              <w:rPr>
                <w:rFonts w:ascii="Arial" w:hAnsi="Arial" w:cs="Arial"/>
                <w:color w:val="000000"/>
                <w:sz w:val="18"/>
                <w:szCs w:val="18"/>
              </w:rPr>
            </w:pPr>
          </w:p>
          <w:p w14:paraId="310C7F74" w14:textId="77777777" w:rsidR="00E375EC" w:rsidRDefault="00E375EC"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t xml:space="preserve"> </w:t>
            </w:r>
            <w:r w:rsidRPr="0062666D">
              <w:rPr>
                <w:rFonts w:ascii="Arial" w:hAnsi="Arial" w:cs="Arial"/>
                <w:color w:val="000000"/>
                <w:sz w:val="18"/>
                <w:szCs w:val="18"/>
              </w:rPr>
              <w:t xml:space="preserve">Identifica </w:t>
            </w:r>
            <w:r>
              <w:rPr>
                <w:rFonts w:ascii="Arial" w:hAnsi="Arial" w:cs="Arial"/>
                <w:color w:val="000000"/>
                <w:sz w:val="18"/>
                <w:szCs w:val="18"/>
              </w:rPr>
              <w:t>los componentes de un lesson plan</w:t>
            </w:r>
            <w:r w:rsidRPr="0062666D">
              <w:rPr>
                <w:rFonts w:ascii="Arial" w:hAnsi="Arial" w:cs="Arial"/>
                <w:color w:val="000000"/>
                <w:sz w:val="18"/>
                <w:szCs w:val="18"/>
              </w:rPr>
              <w:t xml:space="preserve"> mediante un organizador visual.</w:t>
            </w:r>
          </w:p>
          <w:p w14:paraId="478246C7" w14:textId="77777777" w:rsidR="00E375EC" w:rsidRPr="00666AFE" w:rsidRDefault="00E375EC" w:rsidP="00610470">
            <w:pPr>
              <w:spacing w:line="360" w:lineRule="auto"/>
              <w:contextualSpacing/>
              <w:rPr>
                <w:sz w:val="18"/>
                <w:szCs w:val="18"/>
              </w:rPr>
            </w:pPr>
          </w:p>
          <w:p w14:paraId="6BE21EA0" w14:textId="77777777" w:rsidR="00E375EC" w:rsidRPr="0062666D" w:rsidRDefault="00E375EC"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Pr>
                <w:sz w:val="18"/>
                <w:szCs w:val="18"/>
              </w:rPr>
              <w:t xml:space="preserve"> </w:t>
            </w:r>
            <w:r>
              <w:rPr>
                <w:rFonts w:ascii="Arial" w:hAnsi="Arial" w:cs="Arial"/>
                <w:color w:val="000000"/>
                <w:sz w:val="18"/>
                <w:szCs w:val="18"/>
              </w:rPr>
              <w:t>Diferencia</w:t>
            </w:r>
            <w:r w:rsidRPr="0062666D">
              <w:rPr>
                <w:rFonts w:ascii="Arial" w:hAnsi="Arial" w:cs="Arial"/>
                <w:color w:val="000000"/>
                <w:sz w:val="18"/>
                <w:szCs w:val="18"/>
              </w:rPr>
              <w:t xml:space="preserve"> </w:t>
            </w:r>
            <w:r>
              <w:rPr>
                <w:rFonts w:ascii="Arial" w:hAnsi="Arial" w:cs="Arial"/>
                <w:color w:val="000000"/>
                <w:sz w:val="18"/>
                <w:szCs w:val="18"/>
              </w:rPr>
              <w:t xml:space="preserve">las competencias y las competencias transversales </w:t>
            </w:r>
            <w:r w:rsidRPr="0062666D">
              <w:rPr>
                <w:rFonts w:ascii="Arial" w:hAnsi="Arial" w:cs="Arial"/>
                <w:color w:val="000000"/>
                <w:sz w:val="18"/>
                <w:szCs w:val="18"/>
              </w:rPr>
              <w:t xml:space="preserve">mediante un </w:t>
            </w:r>
            <w:r>
              <w:rPr>
                <w:rFonts w:ascii="Arial" w:hAnsi="Arial" w:cs="Arial"/>
                <w:color w:val="000000"/>
                <w:sz w:val="18"/>
                <w:szCs w:val="18"/>
              </w:rPr>
              <w:t>cuadro de doble entrada.</w:t>
            </w:r>
          </w:p>
          <w:p w14:paraId="5CBDD443" w14:textId="77777777" w:rsidR="00E375EC" w:rsidRDefault="00E375EC" w:rsidP="00610470">
            <w:pPr>
              <w:pStyle w:val="Prrafodelista"/>
              <w:spacing w:line="360" w:lineRule="auto"/>
              <w:ind w:left="319"/>
              <w:contextualSpacing/>
              <w:jc w:val="both"/>
            </w:pPr>
          </w:p>
        </w:tc>
      </w:tr>
      <w:tr w:rsidR="00E375EC" w14:paraId="7D993EEC" w14:textId="77777777" w:rsidTr="00E375EC">
        <w:trPr>
          <w:trHeight w:val="778"/>
        </w:trPr>
        <w:tc>
          <w:tcPr>
            <w:tcW w:w="2635" w:type="dxa"/>
            <w:tcBorders>
              <w:top w:val="single" w:sz="5" w:space="0" w:color="000000"/>
              <w:left w:val="single" w:sz="5" w:space="0" w:color="000000"/>
              <w:bottom w:val="single" w:sz="4" w:space="0" w:color="auto"/>
              <w:right w:val="single" w:sz="5" w:space="0" w:color="000000"/>
            </w:tcBorders>
          </w:tcPr>
          <w:p w14:paraId="7DF0DA2B" w14:textId="77777777" w:rsidR="00E375EC" w:rsidRPr="0037459E" w:rsidRDefault="00E375EC" w:rsidP="00610470">
            <w:pPr>
              <w:spacing w:line="259" w:lineRule="auto"/>
              <w:ind w:left="108" w:right="422"/>
              <w:rPr>
                <w:rFonts w:eastAsiaTheme="minorHAnsi"/>
                <w:sz w:val="18"/>
                <w:szCs w:val="18"/>
                <w:lang w:eastAsia="en-US"/>
              </w:rPr>
            </w:pPr>
            <w:r w:rsidRPr="0037459E">
              <w:rPr>
                <w:rFonts w:eastAsiaTheme="minorHAnsi"/>
                <w:sz w:val="18"/>
                <w:szCs w:val="18"/>
                <w:lang w:eastAsia="en-US"/>
              </w:rPr>
              <w:t xml:space="preserve">PROFESIONAL PEDAGÓGICA </w:t>
            </w:r>
          </w:p>
          <w:p w14:paraId="1BEEA087" w14:textId="77777777" w:rsidR="00E375EC" w:rsidRPr="0037459E" w:rsidRDefault="00E375EC" w:rsidP="00610470">
            <w:pPr>
              <w:spacing w:line="259" w:lineRule="auto"/>
              <w:ind w:left="108" w:right="422"/>
              <w:rPr>
                <w:rFonts w:eastAsiaTheme="minorHAnsi"/>
                <w:sz w:val="18"/>
                <w:szCs w:val="18"/>
                <w:lang w:eastAsia="en-US"/>
              </w:rPr>
            </w:pPr>
            <w:r w:rsidRPr="0037459E">
              <w:rPr>
                <w:rFonts w:eastAsiaTheme="minorHAnsi"/>
                <w:sz w:val="18"/>
                <w:szCs w:val="18"/>
                <w:lang w:eastAsia="en-US"/>
              </w:rPr>
              <w:t>2.3.6. Sistematiza de manera crítica y reflexiva, experiencias educativas en diferentes escenarios, desarrollando procesos y estrategias pertinentes.</w:t>
            </w:r>
          </w:p>
        </w:tc>
        <w:tc>
          <w:tcPr>
            <w:tcW w:w="0" w:type="auto"/>
            <w:vMerge/>
            <w:tcBorders>
              <w:left w:val="single" w:sz="5" w:space="0" w:color="000000"/>
              <w:right w:val="single" w:sz="5" w:space="0" w:color="000000"/>
            </w:tcBorders>
          </w:tcPr>
          <w:p w14:paraId="2C912D17" w14:textId="77777777" w:rsidR="00E375EC" w:rsidRDefault="00E375EC" w:rsidP="00610470">
            <w:pPr>
              <w:spacing w:after="160" w:line="259" w:lineRule="auto"/>
            </w:pPr>
          </w:p>
        </w:tc>
        <w:tc>
          <w:tcPr>
            <w:tcW w:w="0" w:type="auto"/>
            <w:vMerge/>
            <w:tcBorders>
              <w:left w:val="single" w:sz="5" w:space="0" w:color="000000"/>
              <w:right w:val="single" w:sz="3" w:space="0" w:color="000000"/>
            </w:tcBorders>
          </w:tcPr>
          <w:p w14:paraId="587BA139" w14:textId="77777777" w:rsidR="00E375EC" w:rsidRDefault="00E375EC" w:rsidP="00610470">
            <w:pPr>
              <w:spacing w:after="160" w:line="259" w:lineRule="auto"/>
            </w:pPr>
          </w:p>
        </w:tc>
        <w:tc>
          <w:tcPr>
            <w:tcW w:w="2796" w:type="dxa"/>
            <w:vMerge/>
            <w:tcBorders>
              <w:left w:val="single" w:sz="3" w:space="0" w:color="000000"/>
              <w:right w:val="single" w:sz="5" w:space="0" w:color="000000"/>
            </w:tcBorders>
          </w:tcPr>
          <w:p w14:paraId="19E4E7B1" w14:textId="77777777" w:rsidR="00E375EC" w:rsidRDefault="00E375EC" w:rsidP="00610470">
            <w:pPr>
              <w:spacing w:after="160" w:line="259" w:lineRule="auto"/>
            </w:pPr>
          </w:p>
        </w:tc>
      </w:tr>
      <w:tr w:rsidR="00E375EC" w14:paraId="62436D28" w14:textId="77777777" w:rsidTr="00E375EC">
        <w:trPr>
          <w:trHeight w:val="2115"/>
        </w:trPr>
        <w:tc>
          <w:tcPr>
            <w:tcW w:w="2635" w:type="dxa"/>
            <w:tcBorders>
              <w:top w:val="single" w:sz="4" w:space="0" w:color="auto"/>
              <w:left w:val="single" w:sz="5" w:space="0" w:color="000000"/>
              <w:bottom w:val="single" w:sz="5" w:space="0" w:color="000000"/>
              <w:right w:val="single" w:sz="5" w:space="0" w:color="000000"/>
            </w:tcBorders>
          </w:tcPr>
          <w:p w14:paraId="7B0FEAD4" w14:textId="77777777" w:rsidR="00E375EC" w:rsidRPr="00E375EC" w:rsidRDefault="00E375EC" w:rsidP="00610470">
            <w:pPr>
              <w:pStyle w:val="TableParagraph"/>
              <w:spacing w:line="197" w:lineRule="exact"/>
              <w:ind w:left="112"/>
              <w:jc w:val="both"/>
              <w:rPr>
                <w:sz w:val="18"/>
                <w:szCs w:val="18"/>
                <w:lang w:val="es-PE"/>
              </w:rPr>
            </w:pPr>
            <w:r w:rsidRPr="00E375EC">
              <w:rPr>
                <w:sz w:val="18"/>
                <w:szCs w:val="18"/>
                <w:lang w:val="es-PE"/>
              </w:rPr>
              <w:lastRenderedPageBreak/>
              <w:t>SOCIO COMUNITARIA</w:t>
            </w:r>
          </w:p>
          <w:p w14:paraId="2CB0B40A" w14:textId="77777777" w:rsidR="00E375EC" w:rsidRPr="00C26D24" w:rsidRDefault="00E375EC" w:rsidP="00610470">
            <w:pPr>
              <w:spacing w:line="259" w:lineRule="auto"/>
              <w:ind w:left="108" w:right="422"/>
              <w:rPr>
                <w:sz w:val="18"/>
                <w:szCs w:val="18"/>
              </w:rPr>
            </w:pPr>
            <w:r w:rsidRPr="0037459E">
              <w:rPr>
                <w:rFonts w:eastAsiaTheme="minorHAnsi"/>
                <w:sz w:val="18"/>
                <w:szCs w:val="18"/>
                <w:lang w:eastAsia="en-US"/>
              </w:rPr>
              <w:t>3.1.1 Demuestra actitudes de respeto a las diferencias individuales, interactuando con otros actores educativos para favorecer el desarrollo institucional.</w:t>
            </w:r>
          </w:p>
        </w:tc>
        <w:tc>
          <w:tcPr>
            <w:tcW w:w="0" w:type="auto"/>
            <w:vMerge/>
            <w:tcBorders>
              <w:left w:val="single" w:sz="5" w:space="0" w:color="000000"/>
              <w:bottom w:val="single" w:sz="3" w:space="0" w:color="000000"/>
              <w:right w:val="single" w:sz="5" w:space="0" w:color="000000"/>
            </w:tcBorders>
          </w:tcPr>
          <w:p w14:paraId="11F7A233" w14:textId="77777777" w:rsidR="00E375EC" w:rsidRPr="00E375EC" w:rsidRDefault="00E375EC" w:rsidP="00610470">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64164BB4" w14:textId="77777777" w:rsidR="00E375EC" w:rsidRDefault="00E375EC" w:rsidP="00610470">
            <w:pPr>
              <w:spacing w:after="160" w:line="259" w:lineRule="auto"/>
            </w:pPr>
          </w:p>
        </w:tc>
        <w:tc>
          <w:tcPr>
            <w:tcW w:w="2796" w:type="dxa"/>
            <w:vMerge/>
            <w:tcBorders>
              <w:left w:val="single" w:sz="3" w:space="0" w:color="000000"/>
              <w:bottom w:val="single" w:sz="3" w:space="0" w:color="000000"/>
              <w:right w:val="single" w:sz="5" w:space="0" w:color="000000"/>
            </w:tcBorders>
          </w:tcPr>
          <w:p w14:paraId="466315AD" w14:textId="77777777" w:rsidR="00E375EC" w:rsidRDefault="00E375EC" w:rsidP="00610470">
            <w:pPr>
              <w:spacing w:after="160" w:line="259" w:lineRule="auto"/>
            </w:pPr>
          </w:p>
        </w:tc>
      </w:tr>
    </w:tbl>
    <w:p w14:paraId="211E2DE7" w14:textId="77777777" w:rsidR="00AE6D9A" w:rsidRPr="009E6B29" w:rsidRDefault="00AE6D9A" w:rsidP="00AE6D9A">
      <w:pPr>
        <w:spacing w:after="0" w:line="240" w:lineRule="auto"/>
        <w:rPr>
          <w:rFonts w:ascii="Times New Roman" w:eastAsia="Times New Roman" w:hAnsi="Times New Roman" w:cs="Times New Roman"/>
          <w:b/>
          <w:color w:val="000000" w:themeColor="text1"/>
          <w:sz w:val="16"/>
          <w:szCs w:val="16"/>
          <w:lang w:eastAsia="es-ES"/>
        </w:rPr>
      </w:pPr>
    </w:p>
    <w:p w14:paraId="1DD3BDF4" w14:textId="77777777" w:rsidR="00AE6D9A" w:rsidRPr="009E6B29" w:rsidRDefault="00AE6D9A" w:rsidP="00AE6D9A">
      <w:pPr>
        <w:spacing w:after="0" w:line="240" w:lineRule="auto"/>
        <w:jc w:val="center"/>
        <w:rPr>
          <w:rFonts w:ascii="Arial Narrow" w:eastAsia="Calibri" w:hAnsi="Arial Narrow" w:cs="Calibri,Bold"/>
          <w:b/>
          <w:bCs/>
          <w:color w:val="000000" w:themeColor="text1"/>
          <w:sz w:val="20"/>
          <w:szCs w:val="20"/>
          <w:lang w:val="es-PE"/>
        </w:rPr>
      </w:pPr>
      <w:r w:rsidRPr="009E6B29">
        <w:rPr>
          <w:rFonts w:ascii="Arial Narrow" w:eastAsia="Calibri" w:hAnsi="Arial Narrow" w:cs="Calibri,Bold"/>
          <w:b/>
          <w:bCs/>
          <w:color w:val="000000" w:themeColor="text1"/>
          <w:sz w:val="20"/>
          <w:szCs w:val="20"/>
          <w:lang w:val="es-PE"/>
        </w:rPr>
        <w:t>INVESTIGACIÓN APLICADA II</w:t>
      </w:r>
    </w:p>
    <w:p w14:paraId="5F2AF49C" w14:textId="77777777" w:rsidR="00AE6D9A" w:rsidRPr="009E6B29" w:rsidRDefault="00AE6D9A" w:rsidP="00AE6D9A">
      <w:pPr>
        <w:spacing w:after="0" w:line="240" w:lineRule="auto"/>
        <w:rPr>
          <w:rFonts w:ascii="Arial Narrow" w:eastAsia="Times New Roman" w:hAnsi="Arial Narrow" w:cs="Times New Roman"/>
          <w:b/>
          <w:color w:val="000000" w:themeColor="text1"/>
          <w:sz w:val="20"/>
          <w:szCs w:val="20"/>
          <w:lang w:val="es-PE" w:eastAsia="es-ES"/>
        </w:rPr>
      </w:pPr>
    </w:p>
    <w:p w14:paraId="54C822CD"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223D0615"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3412A077"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0211E3B4"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0D6B9135"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236B152D"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62063BBB"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1F8B13DD"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6738D50F"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1DDBC480"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1EEC63CE"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1CCAC268" w14:textId="77777777"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35096556" w14:textId="38DE6DE2" w:rsidR="00CA764F" w:rsidRDefault="00CA764F" w:rsidP="00296404">
      <w:pPr>
        <w:spacing w:after="0" w:line="240" w:lineRule="auto"/>
        <w:jc w:val="center"/>
        <w:rPr>
          <w:rFonts w:ascii="Calibri,Bold" w:eastAsia="Calibri" w:hAnsi="Calibri,Bold" w:cs="Calibri,Bold"/>
          <w:b/>
          <w:bCs/>
          <w:color w:val="000000" w:themeColor="text1"/>
          <w:sz w:val="28"/>
          <w:szCs w:val="28"/>
        </w:rPr>
      </w:pPr>
    </w:p>
    <w:p w14:paraId="482A3A16" w14:textId="170346AB" w:rsidR="00F838EE" w:rsidRDefault="00F838EE" w:rsidP="00296404">
      <w:pPr>
        <w:spacing w:after="0" w:line="240" w:lineRule="auto"/>
        <w:jc w:val="center"/>
        <w:rPr>
          <w:rFonts w:ascii="Calibri,Bold" w:eastAsia="Calibri" w:hAnsi="Calibri,Bold" w:cs="Calibri,Bold"/>
          <w:b/>
          <w:bCs/>
          <w:color w:val="000000" w:themeColor="text1"/>
          <w:sz w:val="28"/>
          <w:szCs w:val="28"/>
        </w:rPr>
      </w:pPr>
    </w:p>
    <w:p w14:paraId="73BADE71" w14:textId="62F48A76" w:rsidR="00F838EE" w:rsidRDefault="00F838EE" w:rsidP="00296404">
      <w:pPr>
        <w:spacing w:after="0" w:line="240" w:lineRule="auto"/>
        <w:jc w:val="center"/>
        <w:rPr>
          <w:rFonts w:ascii="Calibri,Bold" w:eastAsia="Calibri" w:hAnsi="Calibri,Bold" w:cs="Calibri,Bold"/>
          <w:b/>
          <w:bCs/>
          <w:color w:val="000000" w:themeColor="text1"/>
          <w:sz w:val="28"/>
          <w:szCs w:val="28"/>
        </w:rPr>
      </w:pPr>
    </w:p>
    <w:p w14:paraId="5A70C2FB" w14:textId="32F50986" w:rsidR="00F838EE" w:rsidRDefault="00F838EE" w:rsidP="00296404">
      <w:pPr>
        <w:spacing w:after="0" w:line="240" w:lineRule="auto"/>
        <w:jc w:val="center"/>
        <w:rPr>
          <w:rFonts w:ascii="Calibri,Bold" w:eastAsia="Calibri" w:hAnsi="Calibri,Bold" w:cs="Calibri,Bold"/>
          <w:b/>
          <w:bCs/>
          <w:color w:val="000000" w:themeColor="text1"/>
          <w:sz w:val="28"/>
          <w:szCs w:val="28"/>
        </w:rPr>
      </w:pPr>
    </w:p>
    <w:p w14:paraId="7D7B3A8F" w14:textId="7B827AD4" w:rsidR="00F838EE" w:rsidRDefault="00F838EE" w:rsidP="00296404">
      <w:pPr>
        <w:spacing w:after="0" w:line="240" w:lineRule="auto"/>
        <w:jc w:val="center"/>
        <w:rPr>
          <w:rFonts w:ascii="Calibri,Bold" w:eastAsia="Calibri" w:hAnsi="Calibri,Bold" w:cs="Calibri,Bold"/>
          <w:b/>
          <w:bCs/>
          <w:color w:val="000000" w:themeColor="text1"/>
          <w:sz w:val="28"/>
          <w:szCs w:val="28"/>
        </w:rPr>
      </w:pPr>
    </w:p>
    <w:p w14:paraId="57AF1305" w14:textId="77777777" w:rsidR="00F838EE" w:rsidRDefault="00F838EE" w:rsidP="00296404">
      <w:pPr>
        <w:spacing w:after="0" w:line="240" w:lineRule="auto"/>
        <w:jc w:val="center"/>
        <w:rPr>
          <w:rFonts w:ascii="Calibri,Bold" w:eastAsia="Calibri" w:hAnsi="Calibri,Bold" w:cs="Calibri,Bold"/>
          <w:b/>
          <w:bCs/>
          <w:color w:val="000000" w:themeColor="text1"/>
          <w:sz w:val="28"/>
          <w:szCs w:val="28"/>
        </w:rPr>
      </w:pPr>
    </w:p>
    <w:p w14:paraId="62FA017F" w14:textId="7F906600" w:rsidR="00CA764F" w:rsidRDefault="00296404" w:rsidP="00296404">
      <w:pPr>
        <w:spacing w:after="0" w:line="240" w:lineRule="auto"/>
        <w:jc w:val="center"/>
        <w:rPr>
          <w:rFonts w:ascii="Calibri,Bold" w:eastAsia="Calibri" w:hAnsi="Calibri,Bold" w:cs="Calibri,Bold"/>
          <w:b/>
          <w:bCs/>
          <w:color w:val="000000" w:themeColor="text1"/>
          <w:sz w:val="28"/>
          <w:szCs w:val="28"/>
        </w:rPr>
      </w:pPr>
      <w:r w:rsidRPr="009E6B29">
        <w:rPr>
          <w:rFonts w:ascii="Calibri,Bold" w:eastAsia="Calibri" w:hAnsi="Calibri,Bold" w:cs="Calibri,Bold"/>
          <w:b/>
          <w:bCs/>
          <w:color w:val="000000" w:themeColor="text1"/>
          <w:sz w:val="28"/>
          <w:szCs w:val="28"/>
        </w:rPr>
        <w:lastRenderedPageBreak/>
        <w:t>OPCIONAL VI</w:t>
      </w:r>
      <w:r w:rsidR="00CA764F">
        <w:rPr>
          <w:rFonts w:ascii="Calibri,Bold" w:eastAsia="Calibri" w:hAnsi="Calibri,Bold" w:cs="Calibri,Bold"/>
          <w:b/>
          <w:bCs/>
          <w:color w:val="000000" w:themeColor="text1"/>
          <w:sz w:val="28"/>
          <w:szCs w:val="28"/>
        </w:rPr>
        <w:t>/SEMINARIO DE ACTUALLIZACIÓN</w:t>
      </w:r>
    </w:p>
    <w:tbl>
      <w:tblPr>
        <w:tblStyle w:val="TableGrid"/>
        <w:tblW w:w="14034" w:type="dxa"/>
        <w:tblInd w:w="-573" w:type="dxa"/>
        <w:tblCellMar>
          <w:top w:w="11" w:type="dxa"/>
          <w:left w:w="11" w:type="dxa"/>
          <w:bottom w:w="11" w:type="dxa"/>
          <w:right w:w="57" w:type="dxa"/>
        </w:tblCellMar>
        <w:tblLook w:val="04A0" w:firstRow="1" w:lastRow="0" w:firstColumn="1" w:lastColumn="0" w:noHBand="0" w:noVBand="1"/>
      </w:tblPr>
      <w:tblGrid>
        <w:gridCol w:w="3261"/>
        <w:gridCol w:w="4257"/>
        <w:gridCol w:w="2833"/>
        <w:gridCol w:w="3683"/>
      </w:tblGrid>
      <w:tr w:rsidR="0047691A" w:rsidRPr="00C622E7" w14:paraId="3E8EE3E9" w14:textId="77777777" w:rsidTr="0047691A">
        <w:trPr>
          <w:trHeight w:val="441"/>
        </w:trPr>
        <w:tc>
          <w:tcPr>
            <w:tcW w:w="14034" w:type="dxa"/>
            <w:gridSpan w:val="4"/>
            <w:tcBorders>
              <w:top w:val="single" w:sz="5" w:space="0" w:color="000000"/>
              <w:left w:val="single" w:sz="5" w:space="0" w:color="000000"/>
              <w:bottom w:val="single" w:sz="5" w:space="0" w:color="000000"/>
              <w:right w:val="single" w:sz="5" w:space="0" w:color="000000"/>
            </w:tcBorders>
            <w:shd w:val="clear" w:color="auto" w:fill="D9D9D9"/>
          </w:tcPr>
          <w:p w14:paraId="5A13A431" w14:textId="77777777" w:rsidR="0047691A" w:rsidRPr="00C622E7" w:rsidRDefault="0047691A" w:rsidP="00610470">
            <w:pPr>
              <w:spacing w:line="259" w:lineRule="auto"/>
              <w:ind w:left="4"/>
              <w:jc w:val="center"/>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 xml:space="preserve">ÁREA: </w:t>
            </w:r>
            <w:r>
              <w:rPr>
                <w:rFonts w:ascii="Arial Narrow" w:eastAsia="Arial" w:hAnsi="Arial Narrow" w:cs="Arial"/>
                <w:b/>
                <w:bCs/>
                <w:color w:val="000000" w:themeColor="text1"/>
                <w:sz w:val="20"/>
                <w:szCs w:val="20"/>
              </w:rPr>
              <w:t xml:space="preserve">Opcional VI /Seminario de Actualización </w:t>
            </w:r>
          </w:p>
        </w:tc>
      </w:tr>
      <w:tr w:rsidR="0047691A" w:rsidRPr="00C622E7" w14:paraId="63F9C9B8" w14:textId="77777777" w:rsidTr="0047691A">
        <w:trPr>
          <w:trHeight w:val="1066"/>
        </w:trPr>
        <w:tc>
          <w:tcPr>
            <w:tcW w:w="14034" w:type="dxa"/>
            <w:gridSpan w:val="4"/>
            <w:tcBorders>
              <w:top w:val="single" w:sz="5" w:space="0" w:color="000000"/>
              <w:left w:val="single" w:sz="5" w:space="0" w:color="000000"/>
              <w:bottom w:val="single" w:sz="5" w:space="0" w:color="000000"/>
              <w:right w:val="single" w:sz="5" w:space="0" w:color="000000"/>
            </w:tcBorders>
          </w:tcPr>
          <w:p w14:paraId="0ACA4202" w14:textId="77777777" w:rsidR="0047691A" w:rsidRDefault="0047691A" w:rsidP="00610470">
            <w:pPr>
              <w:spacing w:line="259" w:lineRule="auto"/>
              <w:rPr>
                <w:rFonts w:ascii="Arial Narrow" w:eastAsia="Arial" w:hAnsi="Arial Narrow" w:cs="Arial"/>
                <w:b/>
                <w:color w:val="000000" w:themeColor="text1"/>
                <w:sz w:val="20"/>
                <w:szCs w:val="20"/>
              </w:rPr>
            </w:pPr>
            <w:r w:rsidRPr="00C622E7">
              <w:rPr>
                <w:rFonts w:ascii="Arial Narrow" w:eastAsia="Arial" w:hAnsi="Arial Narrow" w:cs="Arial"/>
                <w:b/>
                <w:color w:val="000000" w:themeColor="text1"/>
                <w:sz w:val="20"/>
                <w:szCs w:val="20"/>
              </w:rPr>
              <w:t>SUMILLA:</w:t>
            </w:r>
          </w:p>
          <w:p w14:paraId="0C52EA79" w14:textId="77777777" w:rsidR="0047691A" w:rsidRPr="00C622E7" w:rsidRDefault="0047691A" w:rsidP="00610470">
            <w:pPr>
              <w:spacing w:line="259" w:lineRule="auto"/>
              <w:jc w:val="both"/>
              <w:rPr>
                <w:rFonts w:ascii="Arial Narrow" w:hAnsi="Arial Narrow" w:cs="Arial"/>
                <w:color w:val="000000" w:themeColor="text1"/>
                <w:sz w:val="20"/>
                <w:szCs w:val="20"/>
              </w:rPr>
            </w:pPr>
            <w:r w:rsidRPr="00F67F92">
              <w:rPr>
                <w:rFonts w:ascii="Arial Narrow" w:eastAsia="Arial" w:hAnsi="Arial Narrow" w:cs="Arial"/>
                <w:bCs/>
                <w:color w:val="000000" w:themeColor="text1"/>
                <w:sz w:val="20"/>
                <w:szCs w:val="20"/>
              </w:rPr>
              <w:t>El área de Opcional VI / Seminario, se orientan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 teniendo en cuenta los métodos, enfoques, teorías y técnicas de enseñanza aprendizaje del idioma inglés</w:t>
            </w:r>
          </w:p>
        </w:tc>
      </w:tr>
      <w:tr w:rsidR="0047691A" w:rsidRPr="00C622E7" w14:paraId="42EDE31A" w14:textId="77777777" w:rsidTr="0047691A">
        <w:trPr>
          <w:trHeight w:val="209"/>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14:paraId="00BC86AB" w14:textId="77777777" w:rsidR="0047691A" w:rsidRPr="00C622E7" w:rsidRDefault="0047691A" w:rsidP="00610470">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CÓD. CRITE.  DESEMPEÑO</w:t>
            </w:r>
            <w:r w:rsidRPr="00C622E7">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5B86F409" w14:textId="77777777" w:rsidR="0047691A" w:rsidRPr="00C622E7" w:rsidRDefault="0047691A" w:rsidP="00610470">
            <w:pPr>
              <w:spacing w:line="259" w:lineRule="auto"/>
              <w:ind w:right="8"/>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CONTENIDOS</w:t>
            </w:r>
            <w:r w:rsidRPr="00C622E7">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634CD3A9" w14:textId="77777777" w:rsidR="0047691A" w:rsidRPr="00C622E7" w:rsidRDefault="0047691A" w:rsidP="00610470">
            <w:pPr>
              <w:spacing w:line="259" w:lineRule="auto"/>
              <w:ind w:left="4"/>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PRODUCTOS</w:t>
            </w:r>
            <w:r w:rsidRPr="00C622E7">
              <w:rPr>
                <w:rFonts w:ascii="Arial Narrow" w:eastAsia="Arial" w:hAnsi="Arial Narrow" w:cs="Arial"/>
                <w:color w:val="000000" w:themeColor="text1"/>
                <w:sz w:val="20"/>
                <w:szCs w:val="20"/>
              </w:rPr>
              <w:t xml:space="preserve"> </w:t>
            </w:r>
          </w:p>
        </w:tc>
        <w:tc>
          <w:tcPr>
            <w:tcW w:w="3683" w:type="dxa"/>
            <w:tcBorders>
              <w:top w:val="single" w:sz="5" w:space="0" w:color="000000"/>
              <w:left w:val="single" w:sz="5" w:space="0" w:color="000000"/>
              <w:bottom w:val="single" w:sz="5" w:space="0" w:color="000000"/>
              <w:right w:val="single" w:sz="5" w:space="0" w:color="000000"/>
            </w:tcBorders>
            <w:shd w:val="clear" w:color="auto" w:fill="D9D9D9"/>
          </w:tcPr>
          <w:p w14:paraId="1560F042" w14:textId="77777777" w:rsidR="0047691A" w:rsidRPr="00C622E7" w:rsidRDefault="0047691A" w:rsidP="00610470">
            <w:pPr>
              <w:spacing w:line="259" w:lineRule="auto"/>
              <w:ind w:left="6"/>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CRITERIOS DE EVALUACIÓN</w:t>
            </w:r>
            <w:r w:rsidRPr="00C622E7">
              <w:rPr>
                <w:rFonts w:ascii="Arial Narrow" w:eastAsia="Arial" w:hAnsi="Arial Narrow" w:cs="Arial"/>
                <w:color w:val="000000" w:themeColor="text1"/>
                <w:sz w:val="20"/>
                <w:szCs w:val="20"/>
              </w:rPr>
              <w:t xml:space="preserve"> </w:t>
            </w:r>
          </w:p>
        </w:tc>
      </w:tr>
      <w:tr w:rsidR="0047691A" w:rsidRPr="00D92274" w14:paraId="4195968D" w14:textId="77777777" w:rsidTr="0047691A">
        <w:trPr>
          <w:trHeight w:val="2812"/>
        </w:trPr>
        <w:tc>
          <w:tcPr>
            <w:tcW w:w="3261" w:type="dxa"/>
            <w:tcBorders>
              <w:top w:val="single" w:sz="5" w:space="0" w:color="000000"/>
              <w:left w:val="single" w:sz="5" w:space="0" w:color="000000"/>
              <w:bottom w:val="single" w:sz="5" w:space="0" w:color="000000"/>
              <w:right w:val="single" w:sz="5" w:space="0" w:color="000000"/>
            </w:tcBorders>
          </w:tcPr>
          <w:p w14:paraId="3B2E2F18" w14:textId="77777777" w:rsidR="0047691A" w:rsidRPr="00C622E7" w:rsidRDefault="0047691A" w:rsidP="00610470">
            <w:pPr>
              <w:autoSpaceDE w:val="0"/>
              <w:autoSpaceDN w:val="0"/>
              <w:adjustRightInd w:val="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PERSONAL</w:t>
            </w:r>
          </w:p>
          <w:p w14:paraId="75D16C9B" w14:textId="77777777" w:rsidR="0047691A" w:rsidRDefault="0047691A" w:rsidP="00610470">
            <w:pPr>
              <w:autoSpaceDE w:val="0"/>
              <w:autoSpaceDN w:val="0"/>
              <w:adjustRightInd w:val="0"/>
              <w:jc w:val="both"/>
              <w:rPr>
                <w:rFonts w:ascii="Arial Narrow" w:hAnsi="Arial Narrow" w:cs="Calibri"/>
                <w:color w:val="000000" w:themeColor="text1"/>
                <w:sz w:val="20"/>
              </w:rPr>
            </w:pPr>
            <w:r w:rsidRPr="00F67F92">
              <w:rPr>
                <w:rFonts w:ascii="Arial Narrow" w:hAnsi="Arial Narrow" w:cs="Calibri"/>
                <w:color w:val="000000" w:themeColor="text1"/>
                <w:sz w:val="20"/>
              </w:rPr>
              <w:t>1.2.5.1 Se actualiza permanentemente sobre la didáctica del idioma inglés, centrándose en los enfoques y metodologías que han surgido en la enseñanza aprendizaje del idioma a través de los años.</w:t>
            </w:r>
          </w:p>
          <w:p w14:paraId="7E405BAF" w14:textId="77777777" w:rsidR="0047691A" w:rsidRDefault="0047691A" w:rsidP="00610470">
            <w:pPr>
              <w:autoSpaceDE w:val="0"/>
              <w:autoSpaceDN w:val="0"/>
              <w:adjustRightInd w:val="0"/>
              <w:jc w:val="both"/>
              <w:rPr>
                <w:rFonts w:ascii="Arial Narrow" w:hAnsi="Arial Narrow" w:cs="Calibri"/>
                <w:color w:val="000000" w:themeColor="text1"/>
                <w:sz w:val="20"/>
              </w:rPr>
            </w:pPr>
          </w:p>
          <w:p w14:paraId="060A3FA4" w14:textId="77777777" w:rsidR="0047691A" w:rsidRPr="00C622E7" w:rsidRDefault="0047691A" w:rsidP="00610470">
            <w:pPr>
              <w:pStyle w:val="Prrafodelista"/>
              <w:autoSpaceDE w:val="0"/>
              <w:autoSpaceDN w:val="0"/>
              <w:adjustRightInd w:val="0"/>
              <w:spacing w:after="0"/>
              <w:ind w:left="0"/>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PROFESIONAL PEDAGÓGICA</w:t>
            </w:r>
          </w:p>
          <w:p w14:paraId="52381BD1" w14:textId="77777777" w:rsidR="0047691A" w:rsidRDefault="0047691A" w:rsidP="00610470">
            <w:pPr>
              <w:jc w:val="both"/>
              <w:rPr>
                <w:rFonts w:ascii="Arial Narrow" w:hAnsi="Arial Narrow" w:cs="Kokila"/>
                <w:color w:val="000000" w:themeColor="text1"/>
                <w:sz w:val="20"/>
              </w:rPr>
            </w:pPr>
            <w:r w:rsidRPr="00F67F92">
              <w:rPr>
                <w:rFonts w:ascii="Arial Narrow" w:hAnsi="Arial Narrow" w:cs="Kokila"/>
                <w:color w:val="000000" w:themeColor="text1"/>
                <w:sz w:val="20"/>
              </w:rPr>
              <w:t xml:space="preserve">2.3.2.1 Selecciona y diseña creativamente materiales educativos en función de cada una de las habilidades que se desea desarrollar y de acuerdo con las características de los alumnos. </w:t>
            </w:r>
          </w:p>
          <w:p w14:paraId="4D900554" w14:textId="77777777" w:rsidR="0047691A" w:rsidRPr="00F67F92" w:rsidRDefault="0047691A" w:rsidP="00610470">
            <w:pPr>
              <w:jc w:val="both"/>
              <w:rPr>
                <w:rFonts w:ascii="Arial Narrow" w:hAnsi="Arial Narrow" w:cs="Calibri"/>
                <w:color w:val="000000" w:themeColor="text1"/>
                <w:sz w:val="20"/>
              </w:rPr>
            </w:pPr>
          </w:p>
          <w:p w14:paraId="292950A4" w14:textId="77777777" w:rsidR="0047691A" w:rsidRPr="00C622E7" w:rsidRDefault="0047691A" w:rsidP="00610470">
            <w:pPr>
              <w:pStyle w:val="Prrafodelista"/>
              <w:autoSpaceDE w:val="0"/>
              <w:autoSpaceDN w:val="0"/>
              <w:adjustRightInd w:val="0"/>
              <w:spacing w:after="0"/>
              <w:ind w:left="0"/>
              <w:jc w:val="both"/>
              <w:rPr>
                <w:rFonts w:ascii="Arial Narrow" w:hAnsi="Arial Narrow" w:cs="Calibri"/>
                <w:color w:val="000000" w:themeColor="text1"/>
                <w:sz w:val="20"/>
              </w:rPr>
            </w:pPr>
            <w:r w:rsidRPr="00C622E7">
              <w:rPr>
                <w:rFonts w:ascii="Arial Narrow" w:hAnsi="Arial Narrow" w:cs="Calibri"/>
                <w:b/>
                <w:color w:val="000000" w:themeColor="text1"/>
                <w:sz w:val="20"/>
                <w:lang w:eastAsia="es-ES_tradnl"/>
              </w:rPr>
              <w:t>SOCIO COMUNITARIA</w:t>
            </w:r>
          </w:p>
          <w:p w14:paraId="31077759" w14:textId="77777777" w:rsidR="0047691A" w:rsidRPr="00C622E7" w:rsidRDefault="0047691A" w:rsidP="00610470">
            <w:pPr>
              <w:spacing w:line="259" w:lineRule="auto"/>
              <w:ind w:left="104" w:right="62"/>
              <w:jc w:val="both"/>
              <w:rPr>
                <w:rFonts w:ascii="Arial Narrow" w:hAnsi="Arial Narrow" w:cs="Arial"/>
                <w:color w:val="000000" w:themeColor="text1"/>
                <w:sz w:val="20"/>
                <w:szCs w:val="20"/>
              </w:rPr>
            </w:pPr>
            <w:r w:rsidRPr="00F67F92">
              <w:rPr>
                <w:rFonts w:ascii="Arial Narrow" w:hAnsi="Arial Narrow" w:cs="Calibri"/>
                <w:color w:val="000000" w:themeColor="text1"/>
                <w:sz w:val="20"/>
              </w:rPr>
              <w:t>3.1.2.1 Desarrolla iniciativas de investigación e innovación profesional a través del uso de una metodología de enseñanza del idioma – inglés ade</w:t>
            </w:r>
            <w:r>
              <w:rPr>
                <w:rFonts w:ascii="Arial Narrow" w:hAnsi="Arial Narrow" w:cs="Calibri"/>
                <w:color w:val="000000" w:themeColor="text1"/>
                <w:sz w:val="20"/>
              </w:rPr>
              <w:t>cuado para la comunidad escolar</w:t>
            </w:r>
          </w:p>
        </w:tc>
        <w:tc>
          <w:tcPr>
            <w:tcW w:w="4257" w:type="dxa"/>
            <w:tcBorders>
              <w:top w:val="single" w:sz="5" w:space="0" w:color="000000"/>
              <w:left w:val="single" w:sz="5" w:space="0" w:color="000000"/>
              <w:bottom w:val="single" w:sz="5" w:space="0" w:color="000000"/>
              <w:right w:val="single" w:sz="5" w:space="0" w:color="000000"/>
            </w:tcBorders>
          </w:tcPr>
          <w:p w14:paraId="067A6E06"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Introduce yourself</w:t>
            </w:r>
          </w:p>
          <w:p w14:paraId="21DB83BE" w14:textId="77777777" w:rsidR="0047691A" w:rsidRPr="0047691A"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47691A">
              <w:rPr>
                <w:rFonts w:ascii="Arial Narrow" w:eastAsia="Arial" w:hAnsi="Arial Narrow" w:cs="Arial"/>
                <w:color w:val="000000" w:themeColor="text1"/>
                <w:sz w:val="20"/>
                <w:lang w:val="en-GB"/>
              </w:rPr>
              <w:t>What did you do on your last little holiday</w:t>
            </w:r>
          </w:p>
          <w:p w14:paraId="7D59E643" w14:textId="77777777" w:rsidR="0047691A" w:rsidRPr="0047691A"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47691A">
              <w:rPr>
                <w:rFonts w:ascii="Arial Narrow" w:eastAsia="Arial" w:hAnsi="Arial Narrow" w:cs="Arial"/>
                <w:color w:val="000000" w:themeColor="text1"/>
                <w:sz w:val="20"/>
                <w:lang w:val="en-GB"/>
              </w:rPr>
              <w:t>Common commands in the classroom.</w:t>
            </w:r>
          </w:p>
          <w:p w14:paraId="7CE39B29"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Elicitation techniques</w:t>
            </w:r>
          </w:p>
          <w:p w14:paraId="42C479CB" w14:textId="77777777" w:rsidR="0047691A"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Classroom Management Strategies.</w:t>
            </w:r>
          </w:p>
          <w:p w14:paraId="06812B01"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Introduce yourself</w:t>
            </w:r>
          </w:p>
          <w:p w14:paraId="245B7911" w14:textId="77777777" w:rsidR="0047691A" w:rsidRPr="0047691A"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47691A">
              <w:rPr>
                <w:rFonts w:ascii="Arial Narrow" w:eastAsia="Arial" w:hAnsi="Arial Narrow" w:cs="Arial"/>
                <w:color w:val="000000" w:themeColor="text1"/>
                <w:sz w:val="20"/>
                <w:lang w:val="en-GB"/>
              </w:rPr>
              <w:t>What did you do on your last little holiday</w:t>
            </w:r>
          </w:p>
          <w:p w14:paraId="64404163" w14:textId="77777777" w:rsidR="0047691A" w:rsidRPr="0047691A"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47691A">
              <w:rPr>
                <w:rFonts w:ascii="Arial Narrow" w:eastAsia="Arial" w:hAnsi="Arial Narrow" w:cs="Arial"/>
                <w:color w:val="000000" w:themeColor="text1"/>
                <w:sz w:val="20"/>
                <w:lang w:val="en-GB"/>
              </w:rPr>
              <w:t>Common commands in the classroom.</w:t>
            </w:r>
          </w:p>
          <w:p w14:paraId="1019665C"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Elicitation techniques</w:t>
            </w:r>
          </w:p>
          <w:p w14:paraId="39788069"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Classroom Management Strategies.</w:t>
            </w:r>
          </w:p>
          <w:p w14:paraId="5EE2FD55"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Speaking Skills.</w:t>
            </w:r>
          </w:p>
          <w:p w14:paraId="451D80C4"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Effective speaking activities.</w:t>
            </w:r>
          </w:p>
          <w:p w14:paraId="17E1C5B5" w14:textId="77777777" w:rsidR="0047691A" w:rsidRPr="00F624A8" w:rsidRDefault="0047691A" w:rsidP="00610470">
            <w:pPr>
              <w:pStyle w:val="Prrafodelista"/>
              <w:numPr>
                <w:ilvl w:val="0"/>
                <w:numId w:val="0"/>
              </w:numPr>
              <w:spacing w:after="0" w:line="259" w:lineRule="auto"/>
              <w:ind w:left="720" w:right="144"/>
              <w:jc w:val="both"/>
              <w:rPr>
                <w:rFonts w:ascii="Arial Narrow" w:eastAsia="Arial" w:hAnsi="Arial Narrow" w:cs="Arial"/>
                <w:color w:val="000000" w:themeColor="text1"/>
                <w:sz w:val="20"/>
              </w:rPr>
            </w:pPr>
          </w:p>
        </w:tc>
        <w:tc>
          <w:tcPr>
            <w:tcW w:w="2833" w:type="dxa"/>
            <w:tcBorders>
              <w:top w:val="single" w:sz="5" w:space="0" w:color="000000"/>
              <w:left w:val="single" w:sz="5" w:space="0" w:color="000000"/>
              <w:bottom w:val="single" w:sz="5" w:space="0" w:color="000000"/>
              <w:right w:val="single" w:sz="5" w:space="0" w:color="000000"/>
            </w:tcBorders>
          </w:tcPr>
          <w:p w14:paraId="4B6A76D0"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 xml:space="preserve">Make a chart </w:t>
            </w:r>
          </w:p>
          <w:p w14:paraId="4E5CDD08"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Make a handwritten.</w:t>
            </w:r>
          </w:p>
          <w:p w14:paraId="5B986315"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 xml:space="preserve">Make a writing </w:t>
            </w:r>
          </w:p>
          <w:p w14:paraId="001DFB0B"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Apply listening skills</w:t>
            </w:r>
          </w:p>
          <w:p w14:paraId="19348361"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Apply Writing skills</w:t>
            </w:r>
          </w:p>
          <w:p w14:paraId="0EA0E46E" w14:textId="77777777" w:rsidR="0047691A"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Apply Reading skills</w:t>
            </w:r>
          </w:p>
          <w:p w14:paraId="4D67F6AE"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Organizador gráfico</w:t>
            </w:r>
          </w:p>
          <w:p w14:paraId="286F4F61" w14:textId="77777777" w:rsidR="0047691A" w:rsidRPr="00F37D5B" w:rsidRDefault="0047691A"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F37D5B">
              <w:rPr>
                <w:rFonts w:ascii="Arial Narrow" w:eastAsia="Arial" w:hAnsi="Arial Narrow" w:cs="Arial"/>
                <w:color w:val="000000" w:themeColor="text1"/>
                <w:sz w:val="20"/>
              </w:rPr>
              <w:t>Graphic organizer</w:t>
            </w:r>
          </w:p>
          <w:p w14:paraId="514503F2" w14:textId="77777777" w:rsidR="0047691A" w:rsidRPr="00F37D5B" w:rsidRDefault="0047691A" w:rsidP="00610470">
            <w:pPr>
              <w:spacing w:line="259" w:lineRule="auto"/>
              <w:ind w:right="144"/>
              <w:jc w:val="both"/>
              <w:rPr>
                <w:rFonts w:ascii="Arial Narrow" w:eastAsia="Arial" w:hAnsi="Arial Narrow" w:cs="Arial"/>
                <w:color w:val="000000" w:themeColor="text1"/>
                <w:sz w:val="20"/>
              </w:rPr>
            </w:pPr>
          </w:p>
        </w:tc>
        <w:tc>
          <w:tcPr>
            <w:tcW w:w="3683" w:type="dxa"/>
            <w:tcBorders>
              <w:top w:val="single" w:sz="5" w:space="0" w:color="000000"/>
              <w:left w:val="single" w:sz="5" w:space="0" w:color="000000"/>
              <w:bottom w:val="single" w:sz="5" w:space="0" w:color="000000"/>
              <w:right w:val="single" w:sz="5" w:space="0" w:color="000000"/>
            </w:tcBorders>
          </w:tcPr>
          <w:p w14:paraId="5FB52E3C" w14:textId="77777777" w:rsidR="0047691A" w:rsidRPr="0047691A"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47691A">
              <w:rPr>
                <w:rFonts w:ascii="Arial Narrow" w:hAnsi="Arial Narrow" w:cs="Arial"/>
                <w:color w:val="000000" w:themeColor="text1"/>
                <w:sz w:val="20"/>
                <w:lang w:val="en-GB"/>
              </w:rPr>
              <w:t>Identify the correct way to write a text with  in a chart.</w:t>
            </w:r>
          </w:p>
          <w:p w14:paraId="44BB8D09" w14:textId="77777777" w:rsidR="0047691A" w:rsidRPr="00F37D5B"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F37D5B">
              <w:rPr>
                <w:rFonts w:ascii="Arial Narrow" w:hAnsi="Arial Narrow" w:cs="Arial"/>
                <w:color w:val="000000" w:themeColor="text1"/>
                <w:sz w:val="20"/>
              </w:rPr>
              <w:t xml:space="preserve">Identify the common commands </w:t>
            </w:r>
          </w:p>
          <w:p w14:paraId="6A1E78EB" w14:textId="77777777" w:rsidR="0047691A" w:rsidRPr="0047691A"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47691A">
              <w:rPr>
                <w:rFonts w:ascii="Arial Narrow" w:hAnsi="Arial Narrow" w:cs="Arial"/>
                <w:color w:val="000000" w:themeColor="text1"/>
                <w:sz w:val="20"/>
                <w:lang w:val="en-GB"/>
              </w:rPr>
              <w:t>Describe about how to be a good student: study tips  with rules: Talking about frequency in a chart</w:t>
            </w:r>
          </w:p>
          <w:p w14:paraId="2E11C9BB" w14:textId="77777777" w:rsidR="0047691A" w:rsidRPr="0047691A"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47691A">
              <w:rPr>
                <w:rFonts w:ascii="Arial Narrow" w:hAnsi="Arial Narrow" w:cs="Arial"/>
                <w:color w:val="000000" w:themeColor="text1"/>
                <w:sz w:val="20"/>
                <w:lang w:val="en-GB"/>
              </w:rPr>
              <w:t>Express reason (because) and result (so) about buildings in a writing.</w:t>
            </w:r>
          </w:p>
          <w:p w14:paraId="7B74D629" w14:textId="77777777" w:rsidR="0047691A" w:rsidRPr="0047691A"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47691A">
              <w:rPr>
                <w:rFonts w:ascii="Arial Narrow" w:hAnsi="Arial Narrow" w:cs="Arial"/>
                <w:color w:val="000000" w:themeColor="text1"/>
                <w:sz w:val="20"/>
                <w:lang w:val="en-GB"/>
              </w:rPr>
              <w:t>Identify the correct way to write a text with  in a chart.</w:t>
            </w:r>
          </w:p>
          <w:p w14:paraId="4C48CAD2" w14:textId="77777777" w:rsidR="0047691A" w:rsidRPr="00F37D5B"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F37D5B">
              <w:rPr>
                <w:rFonts w:ascii="Arial Narrow" w:hAnsi="Arial Narrow" w:cs="Arial"/>
                <w:color w:val="000000" w:themeColor="text1"/>
                <w:sz w:val="20"/>
              </w:rPr>
              <w:t xml:space="preserve">Identify the common commands </w:t>
            </w:r>
          </w:p>
          <w:p w14:paraId="1F99B1BC" w14:textId="77777777" w:rsidR="0047691A" w:rsidRPr="0047691A"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47691A">
              <w:rPr>
                <w:rFonts w:ascii="Arial Narrow" w:hAnsi="Arial Narrow" w:cs="Arial"/>
                <w:color w:val="000000" w:themeColor="text1"/>
                <w:sz w:val="20"/>
                <w:lang w:val="en-GB"/>
              </w:rPr>
              <w:t>Describe about how to be a good student: study tips  with rules: Talking about frequency in a chart</w:t>
            </w:r>
          </w:p>
          <w:p w14:paraId="66442BCC" w14:textId="77777777" w:rsidR="0047691A" w:rsidRPr="0047691A"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47691A">
              <w:rPr>
                <w:rFonts w:ascii="Arial Narrow" w:hAnsi="Arial Narrow" w:cs="Arial"/>
                <w:color w:val="000000" w:themeColor="text1"/>
                <w:sz w:val="20"/>
                <w:lang w:val="en-GB"/>
              </w:rPr>
              <w:t>Express reason (because) and result (so) about buildings in a writing.</w:t>
            </w:r>
          </w:p>
          <w:p w14:paraId="60511B48" w14:textId="77777777" w:rsidR="0047691A" w:rsidRPr="00F37D5B"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F37D5B">
              <w:rPr>
                <w:rFonts w:ascii="Arial Narrow" w:hAnsi="Arial Narrow" w:cs="Arial"/>
                <w:color w:val="000000" w:themeColor="text1"/>
                <w:sz w:val="20"/>
              </w:rPr>
              <w:t>Elabora un organizador grafico de cómo aplicar Speaking skills</w:t>
            </w:r>
          </w:p>
          <w:p w14:paraId="229081C2" w14:textId="77777777" w:rsidR="0047691A" w:rsidRPr="0047691A" w:rsidRDefault="0047691A"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47691A">
              <w:rPr>
                <w:rFonts w:ascii="Arial Narrow" w:hAnsi="Arial Narrow" w:cs="Arial"/>
                <w:color w:val="000000" w:themeColor="text1"/>
                <w:sz w:val="20"/>
                <w:lang w:val="en-GB"/>
              </w:rPr>
              <w:t>Use the language to describe tables, charts, and graphs.</w:t>
            </w:r>
          </w:p>
          <w:p w14:paraId="1CCEB8D5" w14:textId="77777777" w:rsidR="0047691A" w:rsidRPr="0047691A" w:rsidRDefault="0047691A" w:rsidP="00610470">
            <w:pPr>
              <w:pStyle w:val="Prrafodelista"/>
              <w:numPr>
                <w:ilvl w:val="0"/>
                <w:numId w:val="0"/>
              </w:numPr>
              <w:spacing w:after="0" w:line="259" w:lineRule="auto"/>
              <w:ind w:left="720" w:right="144"/>
              <w:jc w:val="both"/>
              <w:rPr>
                <w:rFonts w:ascii="Arial Narrow" w:hAnsi="Arial Narrow" w:cs="Arial"/>
                <w:color w:val="000000" w:themeColor="text1"/>
                <w:sz w:val="20"/>
                <w:lang w:val="en-GB"/>
              </w:rPr>
            </w:pPr>
          </w:p>
        </w:tc>
      </w:tr>
    </w:tbl>
    <w:p w14:paraId="3113FD33" w14:textId="64D88F30" w:rsidR="00296404" w:rsidRPr="00CA764F" w:rsidRDefault="00296404" w:rsidP="00296404">
      <w:pPr>
        <w:spacing w:after="0" w:line="240" w:lineRule="auto"/>
        <w:jc w:val="center"/>
        <w:rPr>
          <w:rFonts w:ascii="Calibri,Bold" w:eastAsia="Calibri" w:hAnsi="Calibri,Bold" w:cs="Calibri,Bold"/>
          <w:b/>
          <w:bCs/>
          <w:color w:val="000000" w:themeColor="text1"/>
          <w:sz w:val="28"/>
          <w:szCs w:val="28"/>
          <w:lang w:val="en-GB"/>
        </w:rPr>
      </w:pPr>
      <w:r w:rsidRPr="00CA764F">
        <w:rPr>
          <w:rFonts w:ascii="Calibri,Bold" w:eastAsia="Calibri" w:hAnsi="Calibri,Bold" w:cs="Calibri,Bold"/>
          <w:b/>
          <w:bCs/>
          <w:color w:val="000000" w:themeColor="text1"/>
          <w:sz w:val="28"/>
          <w:szCs w:val="28"/>
          <w:lang w:val="en-GB"/>
        </w:rPr>
        <w:t xml:space="preserve"> </w:t>
      </w:r>
    </w:p>
    <w:p w14:paraId="399D27F4" w14:textId="77777777" w:rsidR="009F1E7B" w:rsidRPr="00CA764F" w:rsidRDefault="009F1E7B" w:rsidP="00321A12">
      <w:pPr>
        <w:spacing w:after="0" w:line="240" w:lineRule="auto"/>
        <w:jc w:val="center"/>
        <w:rPr>
          <w:rFonts w:ascii="Arial Narrow" w:eastAsia="Calibri" w:hAnsi="Arial Narrow" w:cs="Calibri,Bold"/>
          <w:b/>
          <w:bCs/>
          <w:color w:val="000000" w:themeColor="text1"/>
          <w:sz w:val="20"/>
          <w:szCs w:val="20"/>
          <w:lang w:val="en-GB"/>
        </w:rPr>
      </w:pPr>
    </w:p>
    <w:p w14:paraId="5D127D6D" w14:textId="77777777" w:rsidR="009E6B29" w:rsidRPr="00CA764F" w:rsidRDefault="009E6B29" w:rsidP="00321A12">
      <w:pPr>
        <w:pStyle w:val="Prrafodelista"/>
        <w:numPr>
          <w:ilvl w:val="0"/>
          <w:numId w:val="0"/>
        </w:numPr>
        <w:ind w:left="284"/>
        <w:jc w:val="center"/>
        <w:rPr>
          <w:rFonts w:ascii="Britannic Bold" w:hAnsi="Britannic Bold" w:cs="Arial"/>
          <w:b/>
          <w:color w:val="auto"/>
          <w:sz w:val="22"/>
          <w:lang w:val="en-GB"/>
        </w:rPr>
        <w:sectPr w:rsidR="009E6B29" w:rsidRPr="00CA764F" w:rsidSect="0049631A">
          <w:pgSz w:w="15840" w:h="12240" w:orient="landscape" w:code="1"/>
          <w:pgMar w:top="1418" w:right="1418" w:bottom="1418" w:left="1418" w:header="720" w:footer="720" w:gutter="0"/>
          <w:cols w:space="720"/>
          <w:titlePg/>
          <w:docGrid w:linePitch="360"/>
        </w:sectPr>
      </w:pPr>
    </w:p>
    <w:p w14:paraId="2962AADF" w14:textId="77777777" w:rsidR="00321A12" w:rsidRPr="00CA764F" w:rsidRDefault="00321A12" w:rsidP="00321A12">
      <w:pPr>
        <w:pStyle w:val="Prrafodelista"/>
        <w:numPr>
          <w:ilvl w:val="0"/>
          <w:numId w:val="0"/>
        </w:numPr>
        <w:ind w:left="284"/>
        <w:jc w:val="center"/>
        <w:rPr>
          <w:rFonts w:ascii="Britannic Bold" w:hAnsi="Britannic Bold" w:cs="Arial"/>
          <w:b/>
          <w:color w:val="auto"/>
          <w:sz w:val="22"/>
          <w:lang w:val="en-GB"/>
        </w:rPr>
      </w:pPr>
    </w:p>
    <w:p w14:paraId="4941F28C" w14:textId="77777777" w:rsidR="009E6B29" w:rsidRPr="00CA764F" w:rsidRDefault="009E6B29" w:rsidP="00321A12">
      <w:pPr>
        <w:pStyle w:val="Prrafodelista"/>
        <w:numPr>
          <w:ilvl w:val="0"/>
          <w:numId w:val="0"/>
        </w:numPr>
        <w:ind w:left="284"/>
        <w:jc w:val="center"/>
        <w:rPr>
          <w:rFonts w:ascii="Britannic Bold" w:hAnsi="Britannic Bold" w:cs="Arial"/>
          <w:b/>
          <w:color w:val="auto"/>
          <w:sz w:val="22"/>
          <w:lang w:val="en-GB"/>
        </w:rPr>
      </w:pPr>
    </w:p>
    <w:p w14:paraId="0202ADEB" w14:textId="77777777" w:rsidR="009E6B29" w:rsidRPr="00CA764F" w:rsidRDefault="009E6B29" w:rsidP="00321A12">
      <w:pPr>
        <w:pStyle w:val="Prrafodelista"/>
        <w:numPr>
          <w:ilvl w:val="0"/>
          <w:numId w:val="0"/>
        </w:numPr>
        <w:ind w:left="284"/>
        <w:jc w:val="center"/>
        <w:rPr>
          <w:rFonts w:ascii="Britannic Bold" w:hAnsi="Britannic Bold" w:cs="Arial"/>
          <w:b/>
          <w:color w:val="auto"/>
          <w:sz w:val="22"/>
          <w:lang w:val="en-GB"/>
        </w:rPr>
      </w:pPr>
    </w:p>
    <w:p w14:paraId="3BD6C7AB" w14:textId="77777777" w:rsidR="009E6B29" w:rsidRPr="00CA764F" w:rsidRDefault="009E6B29" w:rsidP="00321A12">
      <w:pPr>
        <w:pStyle w:val="Prrafodelista"/>
        <w:numPr>
          <w:ilvl w:val="0"/>
          <w:numId w:val="0"/>
        </w:numPr>
        <w:ind w:left="284"/>
        <w:jc w:val="center"/>
        <w:rPr>
          <w:rFonts w:ascii="Britannic Bold" w:hAnsi="Britannic Bold" w:cs="Arial"/>
          <w:b/>
          <w:color w:val="auto"/>
          <w:sz w:val="22"/>
          <w:lang w:val="en-GB"/>
        </w:rPr>
      </w:pPr>
    </w:p>
    <w:p w14:paraId="39B6C6E9" w14:textId="77777777" w:rsidR="009E6B29" w:rsidRPr="00CA764F" w:rsidRDefault="009E6B29" w:rsidP="00321A12">
      <w:pPr>
        <w:pStyle w:val="Prrafodelista"/>
        <w:numPr>
          <w:ilvl w:val="0"/>
          <w:numId w:val="0"/>
        </w:numPr>
        <w:ind w:left="284"/>
        <w:jc w:val="center"/>
        <w:rPr>
          <w:rFonts w:ascii="Britannic Bold" w:hAnsi="Britannic Bold" w:cs="Arial"/>
          <w:b/>
          <w:color w:val="auto"/>
          <w:sz w:val="22"/>
          <w:lang w:val="en-GB"/>
        </w:rPr>
      </w:pPr>
    </w:p>
    <w:p w14:paraId="33F9B6AE" w14:textId="77777777" w:rsidR="00321A12" w:rsidRPr="00CA764F" w:rsidRDefault="00321A12" w:rsidP="00321A12">
      <w:pPr>
        <w:pStyle w:val="Prrafodelista"/>
        <w:numPr>
          <w:ilvl w:val="0"/>
          <w:numId w:val="0"/>
        </w:numPr>
        <w:ind w:left="284"/>
        <w:jc w:val="center"/>
        <w:rPr>
          <w:rFonts w:ascii="Britannic Bold" w:hAnsi="Britannic Bold" w:cs="Arial"/>
          <w:b/>
          <w:color w:val="auto"/>
          <w:sz w:val="22"/>
          <w:lang w:val="en-GB"/>
        </w:rPr>
      </w:pPr>
    </w:p>
    <w:p w14:paraId="0DE2097B" w14:textId="77777777" w:rsidR="00321A12" w:rsidRPr="00824948" w:rsidRDefault="00321A12" w:rsidP="00321A12">
      <w:pPr>
        <w:pStyle w:val="Ttulo1"/>
        <w:pBdr>
          <w:top w:val="single" w:sz="18" w:space="1" w:color="0070C0"/>
          <w:left w:val="single" w:sz="18" w:space="4" w:color="0070C0"/>
          <w:bottom w:val="single" w:sz="18" w:space="1" w:color="0070C0"/>
          <w:right w:val="single" w:sz="18" w:space="4" w:color="0070C0"/>
        </w:pBdr>
        <w:jc w:val="center"/>
        <w:rPr>
          <w:color w:val="000000" w:themeColor="text1"/>
          <w:sz w:val="144"/>
          <w:szCs w:val="144"/>
        </w:rPr>
      </w:pPr>
      <w:r w:rsidRPr="00824948">
        <w:rPr>
          <w:color w:val="000000" w:themeColor="text1"/>
          <w:sz w:val="144"/>
          <w:szCs w:val="144"/>
        </w:rPr>
        <w:t>SETIMO SEMESTRE ACADÉMICO</w:t>
      </w:r>
    </w:p>
    <w:p w14:paraId="3392661D"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2642361"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26AE0699"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D3FE48F" w14:textId="77777777" w:rsidR="00321A12" w:rsidRDefault="00321A12" w:rsidP="00321A12">
      <w:pPr>
        <w:jc w:val="center"/>
        <w:rPr>
          <w:b/>
          <w:bCs/>
          <w:sz w:val="15"/>
          <w:szCs w:val="15"/>
          <w:u w:val="single"/>
        </w:rPr>
      </w:pPr>
    </w:p>
    <w:p w14:paraId="17303F02" w14:textId="77777777" w:rsidR="00321A12" w:rsidRDefault="00321A12" w:rsidP="00321A12">
      <w:pPr>
        <w:jc w:val="center"/>
        <w:rPr>
          <w:b/>
          <w:bCs/>
          <w:sz w:val="15"/>
          <w:szCs w:val="15"/>
          <w:u w:val="single"/>
        </w:rPr>
      </w:pPr>
    </w:p>
    <w:p w14:paraId="30EDE959" w14:textId="77777777" w:rsidR="00321A12" w:rsidRDefault="00321A12" w:rsidP="00321A12">
      <w:pPr>
        <w:jc w:val="center"/>
        <w:rPr>
          <w:b/>
          <w:bCs/>
          <w:sz w:val="15"/>
          <w:szCs w:val="15"/>
          <w:u w:val="single"/>
        </w:rPr>
      </w:pPr>
    </w:p>
    <w:p w14:paraId="321DC8F5" w14:textId="77777777" w:rsidR="00321A12" w:rsidRDefault="00321A12" w:rsidP="00321A12">
      <w:pPr>
        <w:jc w:val="center"/>
        <w:rPr>
          <w:b/>
          <w:bCs/>
          <w:sz w:val="15"/>
          <w:szCs w:val="15"/>
          <w:u w:val="single"/>
        </w:rPr>
        <w:sectPr w:rsidR="00321A12" w:rsidSect="0049631A">
          <w:pgSz w:w="12240" w:h="15840" w:code="1"/>
          <w:pgMar w:top="1418" w:right="1418" w:bottom="1418" w:left="1418" w:header="720" w:footer="720" w:gutter="0"/>
          <w:cols w:space="720"/>
          <w:titlePg/>
          <w:docGrid w:linePitch="360"/>
        </w:sectPr>
      </w:pPr>
    </w:p>
    <w:p w14:paraId="3BB33FBD" w14:textId="3CBF10BD" w:rsidR="0098497E" w:rsidRDefault="00B9158D" w:rsidP="00B9158D">
      <w:pPr>
        <w:spacing w:after="0" w:line="240" w:lineRule="auto"/>
        <w:jc w:val="center"/>
        <w:rPr>
          <w:rFonts w:ascii="Calibri,Bold" w:eastAsia="Calibri" w:hAnsi="Calibri,Bold" w:cs="Calibri,Bold"/>
          <w:b/>
          <w:bCs/>
          <w:color w:val="000000" w:themeColor="text1"/>
          <w:sz w:val="26"/>
          <w:szCs w:val="28"/>
        </w:rPr>
      </w:pPr>
      <w:r w:rsidRPr="00B9158D">
        <w:rPr>
          <w:rFonts w:ascii="Calibri,Bold" w:eastAsia="Calibri" w:hAnsi="Calibri,Bold" w:cs="Calibri,Bold"/>
          <w:b/>
          <w:bCs/>
          <w:color w:val="000000" w:themeColor="text1"/>
          <w:sz w:val="26"/>
          <w:szCs w:val="28"/>
        </w:rPr>
        <w:lastRenderedPageBreak/>
        <w:t>LENGUA EXTRANJERA II</w:t>
      </w:r>
      <w:r w:rsidR="00115624">
        <w:rPr>
          <w:rFonts w:ascii="Calibri,Bold" w:eastAsia="Calibri" w:hAnsi="Calibri,Bold" w:cs="Calibri,Bold"/>
          <w:b/>
          <w:bCs/>
          <w:color w:val="000000" w:themeColor="text1"/>
          <w:sz w:val="26"/>
          <w:szCs w:val="28"/>
        </w:rPr>
        <w:t>I</w:t>
      </w:r>
      <w:r w:rsidRPr="00B9158D">
        <w:rPr>
          <w:rFonts w:ascii="Calibri,Bold" w:eastAsia="Calibri" w:hAnsi="Calibri,Bold" w:cs="Calibri,Bold"/>
          <w:b/>
          <w:bCs/>
          <w:color w:val="000000" w:themeColor="text1"/>
          <w:sz w:val="26"/>
          <w:szCs w:val="28"/>
        </w:rPr>
        <w:t xml:space="preserve"> </w:t>
      </w:r>
    </w:p>
    <w:tbl>
      <w:tblPr>
        <w:tblStyle w:val="TableGrid"/>
        <w:tblW w:w="14268" w:type="dxa"/>
        <w:tblInd w:w="-807" w:type="dxa"/>
        <w:tblCellMar>
          <w:left w:w="3" w:type="dxa"/>
          <w:right w:w="78" w:type="dxa"/>
        </w:tblCellMar>
        <w:tblLook w:val="04A0" w:firstRow="1" w:lastRow="0" w:firstColumn="1" w:lastColumn="0" w:noHBand="0" w:noVBand="1"/>
      </w:tblPr>
      <w:tblGrid>
        <w:gridCol w:w="2635"/>
        <w:gridCol w:w="7355"/>
        <w:gridCol w:w="1482"/>
        <w:gridCol w:w="2796"/>
      </w:tblGrid>
      <w:tr w:rsidR="0098497E" w14:paraId="3E3E54A1" w14:textId="77777777" w:rsidTr="0098497E">
        <w:trPr>
          <w:trHeight w:val="414"/>
        </w:trPr>
        <w:tc>
          <w:tcPr>
            <w:tcW w:w="1426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28BEE405" w14:textId="46140DBF" w:rsidR="0098497E" w:rsidRDefault="0098497E" w:rsidP="00DE0E99">
            <w:pPr>
              <w:spacing w:line="259" w:lineRule="auto"/>
              <w:ind w:left="70"/>
              <w:jc w:val="center"/>
            </w:pPr>
            <w:r>
              <w:rPr>
                <w:rFonts w:ascii="Calibri,Bold" w:eastAsia="Calibri" w:hAnsi="Calibri,Bold" w:cs="Calibri,Bold"/>
                <w:b/>
                <w:bCs/>
                <w:color w:val="000000" w:themeColor="text1"/>
                <w:sz w:val="26"/>
                <w:szCs w:val="28"/>
              </w:rPr>
              <w:br w:type="page"/>
            </w:r>
            <w:r>
              <w:rPr>
                <w:b/>
                <w:sz w:val="18"/>
              </w:rPr>
              <w:t>LENGUA EXTRANJERA III</w:t>
            </w:r>
          </w:p>
        </w:tc>
      </w:tr>
      <w:tr w:rsidR="0098497E" w14:paraId="46F7FC3B" w14:textId="77777777" w:rsidTr="0098497E">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784182E5" w14:textId="77777777" w:rsidR="0098497E" w:rsidRDefault="0098497E" w:rsidP="00DE0E99">
            <w:pPr>
              <w:spacing w:line="259" w:lineRule="auto"/>
              <w:ind w:left="72"/>
              <w:jc w:val="center"/>
            </w:pPr>
            <w:r>
              <w:rPr>
                <w:b/>
                <w:sz w:val="18"/>
              </w:rPr>
              <w:t>SUMILLA</w:t>
            </w:r>
          </w:p>
        </w:tc>
        <w:tc>
          <w:tcPr>
            <w:tcW w:w="11633" w:type="dxa"/>
            <w:gridSpan w:val="3"/>
            <w:tcBorders>
              <w:top w:val="single" w:sz="5" w:space="0" w:color="000000"/>
              <w:left w:val="single" w:sz="5" w:space="0" w:color="000000"/>
              <w:bottom w:val="single" w:sz="5" w:space="0" w:color="000000"/>
              <w:right w:val="single" w:sz="5" w:space="0" w:color="000000"/>
            </w:tcBorders>
          </w:tcPr>
          <w:p w14:paraId="0447864D" w14:textId="77777777" w:rsidR="0098497E" w:rsidRDefault="0098497E" w:rsidP="00DE0E99">
            <w:pPr>
              <w:spacing w:line="259" w:lineRule="auto"/>
              <w:ind w:left="5"/>
            </w:pPr>
            <w:r>
              <w:rPr>
                <w:lang w:val="es-MX"/>
              </w:rPr>
              <w:t>El área de Lengua Extranjera III, á</w:t>
            </w:r>
            <w:r w:rsidRPr="00B645FD">
              <w:t>rea cuyo propósito es que los alumnos amplíen y</w:t>
            </w:r>
            <w:r>
              <w:t xml:space="preserve"> </w:t>
            </w:r>
            <w:r w:rsidRPr="00B645FD">
              <w:t>profundicen en los conocimientos adquiridos</w:t>
            </w:r>
            <w:r>
              <w:t xml:space="preserve"> </w:t>
            </w:r>
            <w:r w:rsidRPr="00B645FD">
              <w:t>previamente, completen sus conocimientos</w:t>
            </w:r>
            <w:r>
              <w:t xml:space="preserve"> </w:t>
            </w:r>
            <w:r w:rsidRPr="00B645FD">
              <w:t>gramaticales, amplíen su léxico e intensifiquen su</w:t>
            </w:r>
            <w:r>
              <w:t xml:space="preserve"> </w:t>
            </w:r>
            <w:r w:rsidRPr="00B645FD">
              <w:t>contacto con las variedades, estilos y acentos más</w:t>
            </w:r>
            <w:r>
              <w:t xml:space="preserve"> </w:t>
            </w:r>
            <w:r w:rsidRPr="00B645FD">
              <w:t>comunes del inglés, con el fin de que puedan</w:t>
            </w:r>
            <w:r>
              <w:t xml:space="preserve"> </w:t>
            </w:r>
            <w:r w:rsidRPr="00B645FD">
              <w:t>expresarse con corrección y fluidez y puedan utilizar</w:t>
            </w:r>
            <w:r>
              <w:t xml:space="preserve"> </w:t>
            </w:r>
            <w:r w:rsidRPr="00B645FD">
              <w:t>la lengua que aprenden con creatividad</w:t>
            </w:r>
            <w:r>
              <w:t xml:space="preserve"> </w:t>
            </w:r>
            <w:r w:rsidRPr="00B645FD">
              <w:t>correspondiente a un nivel intermedio alto</w:t>
            </w:r>
          </w:p>
        </w:tc>
      </w:tr>
      <w:tr w:rsidR="0098497E" w14:paraId="366DED83" w14:textId="77777777" w:rsidTr="0098497E">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32944F7B" w14:textId="77777777" w:rsidR="0098497E" w:rsidRDefault="0098497E" w:rsidP="00DE0E99">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EB9F8AC" w14:textId="77777777" w:rsidR="0098497E" w:rsidRDefault="0098497E" w:rsidP="00DE0E99">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F85DA44" w14:textId="77777777" w:rsidR="0098497E" w:rsidRDefault="0098497E" w:rsidP="00DE0E99">
            <w:pPr>
              <w:spacing w:line="259" w:lineRule="auto"/>
              <w:ind w:left="203"/>
            </w:pPr>
            <w:r>
              <w:rPr>
                <w:b/>
                <w:sz w:val="18"/>
              </w:rPr>
              <w:t>PRODUCTOS</w:t>
            </w:r>
            <w:r>
              <w:rPr>
                <w:sz w:val="18"/>
              </w:rPr>
              <w:t xml:space="preserve"> </w:t>
            </w:r>
          </w:p>
        </w:tc>
        <w:tc>
          <w:tcPr>
            <w:tcW w:w="27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D133F3E" w14:textId="77777777" w:rsidR="0098497E" w:rsidRDefault="0098497E" w:rsidP="00DE0E99">
            <w:pPr>
              <w:spacing w:line="259" w:lineRule="auto"/>
              <w:ind w:left="496"/>
            </w:pPr>
            <w:r>
              <w:rPr>
                <w:b/>
                <w:sz w:val="18"/>
              </w:rPr>
              <w:t>Criterios de evaluación</w:t>
            </w:r>
            <w:r>
              <w:rPr>
                <w:sz w:val="18"/>
              </w:rPr>
              <w:t xml:space="preserve"> </w:t>
            </w:r>
          </w:p>
        </w:tc>
      </w:tr>
      <w:tr w:rsidR="0098497E" w:rsidRPr="00D92274" w14:paraId="639D836C" w14:textId="77777777" w:rsidTr="0098497E">
        <w:trPr>
          <w:trHeight w:val="3419"/>
        </w:trPr>
        <w:tc>
          <w:tcPr>
            <w:tcW w:w="2635" w:type="dxa"/>
            <w:tcBorders>
              <w:top w:val="single" w:sz="5" w:space="0" w:color="000000"/>
              <w:left w:val="single" w:sz="5" w:space="0" w:color="000000"/>
              <w:bottom w:val="single" w:sz="5" w:space="0" w:color="000000"/>
              <w:right w:val="single" w:sz="5" w:space="0" w:color="000000"/>
            </w:tcBorders>
          </w:tcPr>
          <w:p w14:paraId="323D9913" w14:textId="77777777" w:rsidR="0098497E" w:rsidRPr="00C26D24" w:rsidRDefault="0098497E" w:rsidP="00DE0E99">
            <w:pPr>
              <w:spacing w:line="259" w:lineRule="auto"/>
              <w:ind w:left="108"/>
              <w:rPr>
                <w:sz w:val="18"/>
                <w:szCs w:val="18"/>
              </w:rPr>
            </w:pPr>
            <w:r w:rsidRPr="00C26D24">
              <w:rPr>
                <w:sz w:val="18"/>
                <w:szCs w:val="18"/>
              </w:rPr>
              <w:t xml:space="preserve">PERSONAL </w:t>
            </w:r>
          </w:p>
          <w:p w14:paraId="0026499E" w14:textId="77777777" w:rsidR="0098497E" w:rsidRPr="00C26D24" w:rsidRDefault="0098497E" w:rsidP="00DE0E99">
            <w:pPr>
              <w:spacing w:line="259" w:lineRule="auto"/>
              <w:ind w:left="108" w:right="422"/>
              <w:rPr>
                <w:sz w:val="18"/>
                <w:szCs w:val="18"/>
              </w:rPr>
            </w:pPr>
            <w:r w:rsidRPr="00BF4EA1">
              <w:rPr>
                <w:rFonts w:eastAsiaTheme="minorHAnsi"/>
                <w:sz w:val="18"/>
                <w:szCs w:val="18"/>
                <w:lang w:eastAsia="en-US"/>
              </w:rPr>
              <w:t>1.2.5. Se actualiza permanentemente desde la investigación y manejo de las TICs, asumiendo el aprendizaje como proceso de autoformación.</w:t>
            </w:r>
          </w:p>
        </w:tc>
        <w:tc>
          <w:tcPr>
            <w:tcW w:w="7355" w:type="dxa"/>
            <w:vMerge w:val="restart"/>
            <w:tcBorders>
              <w:top w:val="single" w:sz="5" w:space="0" w:color="000000"/>
              <w:left w:val="single" w:sz="5" w:space="0" w:color="000000"/>
              <w:right w:val="single" w:sz="5" w:space="0" w:color="000000"/>
            </w:tcBorders>
          </w:tcPr>
          <w:p w14:paraId="57E2F276"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A world of difference</w:t>
            </w:r>
          </w:p>
          <w:p w14:paraId="387C7E53" w14:textId="77777777" w:rsidR="0098497E" w:rsidRDefault="0098497E" w:rsidP="00DE0E99">
            <w:pPr>
              <w:spacing w:line="239" w:lineRule="auto"/>
              <w:ind w:left="361"/>
              <w:rPr>
                <w:rFonts w:ascii="Arial Narrow" w:hAnsi="Arial Narrow"/>
                <w:szCs w:val="20"/>
                <w:lang w:val="en-GB"/>
              </w:rPr>
            </w:pPr>
            <w:r w:rsidRPr="00DC136B">
              <w:rPr>
                <w:rFonts w:ascii="Arial Narrow" w:hAnsi="Arial Narrow"/>
                <w:szCs w:val="20"/>
              </w:rPr>
              <w:t>Present</w:t>
            </w:r>
            <w:r>
              <w:rPr>
                <w:rFonts w:ascii="Arial Narrow" w:hAnsi="Arial Narrow"/>
                <w:szCs w:val="20"/>
                <w:lang w:val="en-GB"/>
              </w:rPr>
              <w:t>, past, Present Perfect,</w:t>
            </w:r>
          </w:p>
          <w:p w14:paraId="1B06F5C5"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Auxiliary verbs</w:t>
            </w:r>
          </w:p>
          <w:p w14:paraId="750F4235" w14:textId="77777777" w:rsidR="0098497E" w:rsidRDefault="0098497E" w:rsidP="00DE0E99">
            <w:pPr>
              <w:pStyle w:val="Prrafodelista"/>
              <w:autoSpaceDE w:val="0"/>
              <w:autoSpaceDN w:val="0"/>
              <w:adjustRightInd w:val="0"/>
              <w:ind w:left="300"/>
              <w:rPr>
                <w:rFonts w:ascii="Arial Narrow" w:hAnsi="Arial Narrow"/>
                <w:sz w:val="20"/>
                <w:szCs w:val="20"/>
              </w:rPr>
            </w:pPr>
            <w:r>
              <w:rPr>
                <w:rFonts w:ascii="Arial Narrow" w:hAnsi="Arial Narrow"/>
                <w:sz w:val="20"/>
                <w:szCs w:val="20"/>
              </w:rPr>
              <w:t>Do, be, have</w:t>
            </w:r>
          </w:p>
          <w:p w14:paraId="656BDB92"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Questions and negatives</w:t>
            </w:r>
          </w:p>
          <w:p w14:paraId="75D354AA" w14:textId="77777777" w:rsidR="0098497E" w:rsidRDefault="0098497E" w:rsidP="00DE0E99">
            <w:pPr>
              <w:pStyle w:val="Prrafodelista"/>
              <w:autoSpaceDE w:val="0"/>
              <w:autoSpaceDN w:val="0"/>
              <w:adjustRightInd w:val="0"/>
              <w:ind w:left="300"/>
              <w:rPr>
                <w:rFonts w:ascii="Arial Narrow" w:hAnsi="Arial Narrow"/>
                <w:sz w:val="20"/>
                <w:szCs w:val="20"/>
                <w:lang w:val="es-PE"/>
              </w:rPr>
            </w:pPr>
            <w:r>
              <w:rPr>
                <w:rFonts w:ascii="Arial Narrow" w:hAnsi="Arial Narrow"/>
                <w:sz w:val="20"/>
                <w:szCs w:val="20"/>
              </w:rPr>
              <w:t>Where were you born</w:t>
            </w:r>
            <w:r>
              <w:rPr>
                <w:rFonts w:ascii="Arial Narrow" w:hAnsi="Arial Narrow"/>
                <w:sz w:val="20"/>
                <w:szCs w:val="20"/>
                <w:lang w:val="es-PE"/>
              </w:rPr>
              <w:t>?</w:t>
            </w:r>
          </w:p>
          <w:p w14:paraId="4763FBC9" w14:textId="77777777" w:rsidR="0098497E" w:rsidRDefault="0098497E" w:rsidP="00DE0E99">
            <w:pPr>
              <w:pStyle w:val="Prrafodelista"/>
              <w:autoSpaceDE w:val="0"/>
              <w:autoSpaceDN w:val="0"/>
              <w:adjustRightInd w:val="0"/>
              <w:ind w:left="300"/>
              <w:rPr>
                <w:rFonts w:ascii="Arial Narrow" w:hAnsi="Arial Narrow"/>
                <w:sz w:val="20"/>
                <w:szCs w:val="20"/>
                <w:lang w:val="en-GB"/>
              </w:rPr>
            </w:pPr>
            <w:r w:rsidRPr="005F11BB">
              <w:rPr>
                <w:rFonts w:ascii="Arial Narrow" w:hAnsi="Arial Narrow"/>
                <w:sz w:val="20"/>
                <w:szCs w:val="20"/>
                <w:lang w:val="en-GB"/>
              </w:rPr>
              <w:t>He doesn’t live in Madrid</w:t>
            </w:r>
          </w:p>
          <w:p w14:paraId="61BF3BF0"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Short answers</w:t>
            </w:r>
          </w:p>
          <w:p w14:paraId="006B51F0" w14:textId="77777777" w:rsidR="0098497E" w:rsidRDefault="0098497E" w:rsidP="00DE0E99">
            <w:pPr>
              <w:spacing w:line="239" w:lineRule="auto"/>
              <w:ind w:left="361"/>
              <w:rPr>
                <w:rFonts w:ascii="Arial Narrow" w:hAnsi="Arial Narrow"/>
                <w:szCs w:val="20"/>
                <w:lang w:val="en-GB"/>
              </w:rPr>
            </w:pPr>
            <w:r>
              <w:rPr>
                <w:rFonts w:ascii="Arial Narrow" w:hAnsi="Arial Narrow"/>
                <w:szCs w:val="20"/>
                <w:lang w:val="en-GB"/>
              </w:rPr>
              <w:t>Yes, I have. NO, he didn’t</w:t>
            </w:r>
          </w:p>
          <w:p w14:paraId="30331F4F"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The working week</w:t>
            </w:r>
          </w:p>
          <w:p w14:paraId="3444D93E"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Simple and continuous</w:t>
            </w:r>
          </w:p>
          <w:p w14:paraId="504EDFB3"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State verbs</w:t>
            </w:r>
          </w:p>
          <w:p w14:paraId="7CE8B2BF"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Passive</w:t>
            </w:r>
          </w:p>
          <w:p w14:paraId="061E544F" w14:textId="77777777" w:rsidR="0098497E" w:rsidRDefault="0098497E" w:rsidP="00DE0E99">
            <w:pPr>
              <w:spacing w:line="239" w:lineRule="auto"/>
              <w:ind w:left="361"/>
              <w:rPr>
                <w:rFonts w:ascii="Arial Narrow" w:hAnsi="Arial Narrow"/>
                <w:szCs w:val="20"/>
              </w:rPr>
            </w:pPr>
            <w:r>
              <w:rPr>
                <w:rFonts w:ascii="Arial Narrow" w:hAnsi="Arial Narrow"/>
                <w:szCs w:val="20"/>
              </w:rPr>
              <w:t>How often….?</w:t>
            </w:r>
          </w:p>
          <w:p w14:paraId="5495052F" w14:textId="77777777" w:rsidR="0098497E" w:rsidRDefault="0098497E" w:rsidP="00DE0E99">
            <w:pPr>
              <w:spacing w:line="239" w:lineRule="auto"/>
              <w:ind w:left="361"/>
              <w:rPr>
                <w:rFonts w:ascii="Arial Narrow" w:hAnsi="Arial Narrow"/>
                <w:szCs w:val="20"/>
                <w:lang w:val="en-GB"/>
              </w:rPr>
            </w:pPr>
          </w:p>
          <w:p w14:paraId="73F4B589"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Good times, bad times.</w:t>
            </w:r>
          </w:p>
          <w:p w14:paraId="0DE54454"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Simple and Continuous</w:t>
            </w:r>
          </w:p>
          <w:p w14:paraId="2F7B1239"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lastRenderedPageBreak/>
              <w:t>Past Perfect</w:t>
            </w:r>
          </w:p>
          <w:p w14:paraId="1F76E808" w14:textId="77777777" w:rsidR="0098497E" w:rsidRDefault="0098497E" w:rsidP="00DE0E99">
            <w:pPr>
              <w:spacing w:line="239" w:lineRule="auto"/>
              <w:ind w:left="361"/>
              <w:rPr>
                <w:rFonts w:ascii="Arial Narrow" w:hAnsi="Arial Narrow"/>
                <w:szCs w:val="20"/>
              </w:rPr>
            </w:pPr>
            <w:r>
              <w:rPr>
                <w:rFonts w:ascii="Arial Narrow" w:hAnsi="Arial Narrow"/>
                <w:szCs w:val="20"/>
              </w:rPr>
              <w:t>Used to</w:t>
            </w:r>
          </w:p>
          <w:p w14:paraId="2FB02DC9" w14:textId="77777777" w:rsidR="0098497E" w:rsidRDefault="0098497E" w:rsidP="00DE0E99">
            <w:pPr>
              <w:spacing w:line="239" w:lineRule="auto"/>
              <w:ind w:left="361"/>
              <w:rPr>
                <w:lang w:val="en-GB"/>
              </w:rPr>
            </w:pPr>
          </w:p>
          <w:p w14:paraId="14D93850"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Getting it right</w:t>
            </w:r>
          </w:p>
          <w:p w14:paraId="6C5202B1"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Advice</w:t>
            </w:r>
          </w:p>
          <w:p w14:paraId="213E31E5"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Obligation, and permission</w:t>
            </w:r>
          </w:p>
          <w:p w14:paraId="6A0CDFC0" w14:textId="77777777" w:rsidR="0098497E" w:rsidRDefault="0098497E" w:rsidP="00DE0E99">
            <w:pPr>
              <w:spacing w:line="239" w:lineRule="auto"/>
              <w:ind w:left="361"/>
              <w:rPr>
                <w:rFonts w:ascii="Arial Narrow" w:hAnsi="Arial Narrow"/>
                <w:szCs w:val="20"/>
              </w:rPr>
            </w:pPr>
            <w:r>
              <w:rPr>
                <w:rFonts w:ascii="Arial Narrow" w:hAnsi="Arial Narrow"/>
                <w:szCs w:val="20"/>
              </w:rPr>
              <w:t>Modal and Related Verbs</w:t>
            </w:r>
          </w:p>
          <w:p w14:paraId="0AF0C67C" w14:textId="77777777" w:rsidR="0098497E" w:rsidRDefault="0098497E" w:rsidP="00DE0E99">
            <w:pPr>
              <w:spacing w:line="239" w:lineRule="auto"/>
              <w:ind w:left="361"/>
              <w:rPr>
                <w:rFonts w:ascii="Arial Narrow" w:hAnsi="Arial Narrow"/>
                <w:szCs w:val="20"/>
                <w:lang w:val="en-GB"/>
              </w:rPr>
            </w:pPr>
          </w:p>
          <w:p w14:paraId="51FB2E94" w14:textId="77777777" w:rsidR="0098497E" w:rsidRDefault="0098497E" w:rsidP="0098497E">
            <w:pPr>
              <w:pStyle w:val="Prrafodelista"/>
              <w:numPr>
                <w:ilvl w:val="0"/>
                <w:numId w:val="41"/>
              </w:numPr>
              <w:autoSpaceDE w:val="0"/>
              <w:autoSpaceDN w:val="0"/>
              <w:adjustRightInd w:val="0"/>
              <w:spacing w:after="0"/>
              <w:ind w:left="300" w:hanging="225"/>
              <w:rPr>
                <w:rFonts w:ascii="Arial Narrow" w:hAnsi="Arial Narrow"/>
                <w:sz w:val="20"/>
                <w:szCs w:val="20"/>
              </w:rPr>
            </w:pPr>
            <w:r w:rsidRPr="00DC136B">
              <w:rPr>
                <w:rFonts w:ascii="Calibri,Bold" w:hAnsi="Calibri,Bold" w:cs="Calibri,Bold"/>
                <w:b/>
                <w:bCs/>
                <w:color w:val="000000"/>
                <w:sz w:val="19"/>
                <w:szCs w:val="19"/>
                <w:lang w:val="es-PE"/>
              </w:rPr>
              <w:t>Our changing world</w:t>
            </w:r>
          </w:p>
          <w:p w14:paraId="2C36D210" w14:textId="77777777" w:rsidR="0098497E" w:rsidRPr="0004753A"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lang w:val="en-GB"/>
              </w:rPr>
            </w:pPr>
            <w:r w:rsidRPr="0004753A">
              <w:rPr>
                <w:rFonts w:ascii="Arial Narrow" w:hAnsi="Arial Narrow"/>
                <w:sz w:val="20"/>
                <w:szCs w:val="20"/>
                <w:lang w:val="en-GB"/>
              </w:rPr>
              <w:t>Future forms: Will, going to, or Present Continuous?</w:t>
            </w:r>
          </w:p>
          <w:p w14:paraId="4E2571AD" w14:textId="77777777" w:rsidR="0098497E" w:rsidRDefault="0098497E" w:rsidP="00DE0E99">
            <w:pPr>
              <w:spacing w:line="239" w:lineRule="auto"/>
              <w:ind w:left="361"/>
              <w:rPr>
                <w:rFonts w:ascii="Arial Narrow" w:hAnsi="Arial Narrow"/>
                <w:szCs w:val="20"/>
                <w:lang w:val="en-GB"/>
              </w:rPr>
            </w:pPr>
            <w:r w:rsidRPr="0004753A">
              <w:rPr>
                <w:rFonts w:ascii="Arial Narrow" w:hAnsi="Arial Narrow"/>
                <w:szCs w:val="20"/>
                <w:lang w:val="en-GB"/>
              </w:rPr>
              <w:t>Future possibilities – may, might, could.</w:t>
            </w:r>
          </w:p>
          <w:p w14:paraId="0D86C6BA" w14:textId="77777777" w:rsidR="0098497E" w:rsidRDefault="0098497E" w:rsidP="00DE0E99">
            <w:pPr>
              <w:spacing w:line="239" w:lineRule="auto"/>
              <w:ind w:left="361"/>
              <w:rPr>
                <w:rFonts w:ascii="Arial Narrow" w:hAnsi="Arial Narrow"/>
                <w:szCs w:val="20"/>
                <w:lang w:val="en-GB"/>
              </w:rPr>
            </w:pPr>
          </w:p>
          <w:p w14:paraId="06828EFD"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What matters to me.</w:t>
            </w:r>
          </w:p>
          <w:p w14:paraId="59B422FA"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Information questions</w:t>
            </w:r>
          </w:p>
          <w:p w14:paraId="6EAEAAF5"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Describing people,places and things</w:t>
            </w:r>
          </w:p>
          <w:p w14:paraId="3DE1668D"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Adjectives</w:t>
            </w:r>
          </w:p>
          <w:p w14:paraId="0B27F848" w14:textId="77777777" w:rsidR="0098497E" w:rsidRDefault="0098497E" w:rsidP="00DE0E99">
            <w:pPr>
              <w:spacing w:line="239" w:lineRule="auto"/>
              <w:ind w:left="361"/>
              <w:rPr>
                <w:rFonts w:ascii="Arial Narrow" w:hAnsi="Arial Narrow"/>
                <w:szCs w:val="20"/>
              </w:rPr>
            </w:pPr>
            <w:r w:rsidRPr="00DC136B">
              <w:rPr>
                <w:rFonts w:ascii="Arial Narrow" w:hAnsi="Arial Narrow"/>
                <w:szCs w:val="20"/>
              </w:rPr>
              <w:t>Adverbs</w:t>
            </w:r>
          </w:p>
          <w:p w14:paraId="176C9975" w14:textId="77777777" w:rsidR="0098497E" w:rsidRDefault="0098497E" w:rsidP="00DE0E99">
            <w:pPr>
              <w:spacing w:line="239" w:lineRule="auto"/>
              <w:ind w:left="361"/>
              <w:rPr>
                <w:rFonts w:ascii="Arial Narrow" w:hAnsi="Arial Narrow"/>
                <w:szCs w:val="20"/>
                <w:lang w:val="en-GB"/>
              </w:rPr>
            </w:pPr>
          </w:p>
          <w:p w14:paraId="3C47D2EE"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Passions and Fashions</w:t>
            </w:r>
          </w:p>
          <w:p w14:paraId="2A73BB7F"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Present Perfect</w:t>
            </w:r>
          </w:p>
          <w:p w14:paraId="34ECB21B"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Simple and continuous</w:t>
            </w:r>
          </w:p>
          <w:p w14:paraId="77798DC5"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Passive</w:t>
            </w:r>
          </w:p>
          <w:p w14:paraId="0D40C837"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Adverbs</w:t>
            </w:r>
          </w:p>
          <w:p w14:paraId="094D8D06" w14:textId="77777777" w:rsidR="0098497E" w:rsidRDefault="0098497E" w:rsidP="00DE0E99">
            <w:pPr>
              <w:spacing w:line="239" w:lineRule="auto"/>
              <w:ind w:left="361"/>
              <w:rPr>
                <w:rFonts w:ascii="Arial Narrow" w:hAnsi="Arial Narrow"/>
                <w:szCs w:val="20"/>
              </w:rPr>
            </w:pPr>
            <w:r>
              <w:rPr>
                <w:rFonts w:ascii="Arial Narrow" w:hAnsi="Arial Narrow"/>
                <w:szCs w:val="20"/>
              </w:rPr>
              <w:t>Time expressions</w:t>
            </w:r>
          </w:p>
          <w:p w14:paraId="7F27C4A4" w14:textId="77777777" w:rsidR="0098497E" w:rsidRDefault="0098497E" w:rsidP="00DE0E99">
            <w:pPr>
              <w:spacing w:line="239" w:lineRule="auto"/>
              <w:ind w:left="361"/>
              <w:rPr>
                <w:rFonts w:ascii="Arial Narrow" w:hAnsi="Arial Narrow"/>
                <w:szCs w:val="20"/>
                <w:lang w:val="en-GB"/>
              </w:rPr>
            </w:pPr>
          </w:p>
          <w:p w14:paraId="33AFC0E3"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No fear!</w:t>
            </w:r>
          </w:p>
          <w:p w14:paraId="7887A14C"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Verb patterns – verb + ing</w:t>
            </w:r>
          </w:p>
          <w:p w14:paraId="0643E2D7" w14:textId="77777777" w:rsidR="0098497E"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Verb + infinitve</w:t>
            </w:r>
          </w:p>
          <w:p w14:paraId="7561F9E4" w14:textId="77777777" w:rsidR="0098497E" w:rsidRDefault="0098497E" w:rsidP="00DE0E99">
            <w:pPr>
              <w:spacing w:line="239" w:lineRule="auto"/>
              <w:ind w:left="361"/>
              <w:rPr>
                <w:rFonts w:ascii="Arial Narrow" w:hAnsi="Arial Narrow"/>
                <w:szCs w:val="20"/>
              </w:rPr>
            </w:pPr>
            <w:r>
              <w:rPr>
                <w:rFonts w:ascii="Arial Narrow" w:hAnsi="Arial Narrow"/>
                <w:szCs w:val="20"/>
              </w:rPr>
              <w:t>Adjective + infinitive</w:t>
            </w:r>
          </w:p>
          <w:p w14:paraId="4ABC8AFA" w14:textId="77777777" w:rsidR="0098497E" w:rsidRDefault="0098497E" w:rsidP="00DE0E99">
            <w:pPr>
              <w:spacing w:line="239" w:lineRule="auto"/>
              <w:ind w:left="361"/>
              <w:rPr>
                <w:lang w:val="en-GB"/>
              </w:rPr>
            </w:pPr>
          </w:p>
          <w:p w14:paraId="3E2C6912" w14:textId="77777777" w:rsidR="0098497E" w:rsidRPr="0004753A"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n-GB"/>
              </w:rPr>
            </w:pPr>
            <w:r w:rsidRPr="0004753A">
              <w:rPr>
                <w:rFonts w:ascii="Calibri,Bold" w:hAnsi="Calibri,Bold" w:cs="Calibri,Bold"/>
                <w:b/>
                <w:bCs/>
                <w:color w:val="000000"/>
                <w:sz w:val="19"/>
                <w:szCs w:val="19"/>
                <w:lang w:val="en-GB"/>
              </w:rPr>
              <w:t>It depends how you look at it</w:t>
            </w:r>
          </w:p>
          <w:p w14:paraId="48C79F9F"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Conditionals- Second conditionals, third conditionals</w:t>
            </w:r>
          </w:p>
          <w:p w14:paraId="2D436690" w14:textId="77777777" w:rsidR="0098497E" w:rsidRPr="0004753A"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lang w:val="en-GB"/>
              </w:rPr>
            </w:pPr>
            <w:r w:rsidRPr="0004753A">
              <w:rPr>
                <w:rFonts w:ascii="Arial Narrow" w:hAnsi="Arial Narrow"/>
                <w:sz w:val="20"/>
                <w:szCs w:val="20"/>
                <w:lang w:val="en-GB"/>
              </w:rPr>
              <w:t>Might have done/ could have done</w:t>
            </w:r>
          </w:p>
          <w:p w14:paraId="0DC266F3" w14:textId="77777777" w:rsidR="0098497E" w:rsidRDefault="0098497E" w:rsidP="00DE0E99">
            <w:pPr>
              <w:spacing w:line="239" w:lineRule="auto"/>
              <w:ind w:left="361"/>
              <w:rPr>
                <w:rFonts w:ascii="Arial Narrow" w:hAnsi="Arial Narrow"/>
                <w:szCs w:val="20"/>
              </w:rPr>
            </w:pPr>
            <w:r w:rsidRPr="00DC136B">
              <w:rPr>
                <w:rFonts w:ascii="Arial Narrow" w:hAnsi="Arial Narrow"/>
                <w:szCs w:val="20"/>
              </w:rPr>
              <w:t>Should have done</w:t>
            </w:r>
          </w:p>
          <w:p w14:paraId="75F43A70" w14:textId="77777777" w:rsidR="0098497E" w:rsidRPr="00DC136B" w:rsidRDefault="0098497E" w:rsidP="0098497E">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All things high tech</w:t>
            </w:r>
          </w:p>
          <w:p w14:paraId="3572C370"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Noun Phrases</w:t>
            </w:r>
          </w:p>
          <w:p w14:paraId="0EC07722"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Articles: a/the/no article</w:t>
            </w:r>
          </w:p>
          <w:p w14:paraId="08A705DB"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Possessives</w:t>
            </w:r>
          </w:p>
          <w:p w14:paraId="0A98665F"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lastRenderedPageBreak/>
              <w:t>All/everything</w:t>
            </w:r>
          </w:p>
          <w:p w14:paraId="139C0CC0" w14:textId="77777777" w:rsidR="0098497E" w:rsidRDefault="0098497E" w:rsidP="00DE0E99">
            <w:pPr>
              <w:spacing w:line="239" w:lineRule="auto"/>
              <w:ind w:left="361"/>
              <w:rPr>
                <w:rFonts w:ascii="Arial Narrow" w:hAnsi="Arial Narrow"/>
                <w:szCs w:val="20"/>
                <w:lang w:val="en-GB"/>
              </w:rPr>
            </w:pPr>
            <w:r w:rsidRPr="0004753A">
              <w:rPr>
                <w:rFonts w:ascii="Arial Narrow" w:hAnsi="Arial Narrow"/>
                <w:szCs w:val="20"/>
                <w:lang w:val="en-GB"/>
              </w:rPr>
              <w:t>Reflexive pronouns and each other</w:t>
            </w:r>
          </w:p>
          <w:p w14:paraId="64A1EB1A" w14:textId="77777777" w:rsidR="0098497E" w:rsidRPr="00D40B10" w:rsidRDefault="0098497E" w:rsidP="0098497E">
            <w:pPr>
              <w:pStyle w:val="Prrafodelista"/>
              <w:numPr>
                <w:ilvl w:val="0"/>
                <w:numId w:val="41"/>
              </w:numPr>
              <w:autoSpaceDE w:val="0"/>
              <w:autoSpaceDN w:val="0"/>
              <w:adjustRightInd w:val="0"/>
              <w:spacing w:after="0"/>
              <w:ind w:left="300" w:hanging="225"/>
              <w:rPr>
                <w:rFonts w:ascii="Arial" w:hAnsi="Arial" w:cs="Arial"/>
                <w:color w:val="000000"/>
                <w:sz w:val="18"/>
                <w:szCs w:val="18"/>
                <w:lang w:val="es-PE"/>
              </w:rPr>
            </w:pPr>
            <w:r>
              <w:rPr>
                <w:rFonts w:ascii="Calibri,Bold" w:hAnsi="Calibri,Bold" w:cs="Calibri,Bold"/>
                <w:b/>
                <w:bCs/>
                <w:color w:val="000000"/>
                <w:sz w:val="19"/>
                <w:szCs w:val="19"/>
                <w:lang w:val="es-PE"/>
              </w:rPr>
              <w:t>Seeing is believing</w:t>
            </w:r>
          </w:p>
          <w:p w14:paraId="32C53DFB"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Modals of probality</w:t>
            </w:r>
          </w:p>
          <w:p w14:paraId="53E7917C"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Present</w:t>
            </w:r>
          </w:p>
          <w:p w14:paraId="75C530F0" w14:textId="77777777" w:rsidR="0098497E" w:rsidRPr="00DC136B" w:rsidRDefault="0098497E" w:rsidP="0098497E">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Past</w:t>
            </w:r>
          </w:p>
          <w:p w14:paraId="28F360CC" w14:textId="77777777" w:rsidR="0098497E" w:rsidRPr="00A80673" w:rsidRDefault="0098497E" w:rsidP="00DE0E99">
            <w:pPr>
              <w:spacing w:line="239" w:lineRule="auto"/>
              <w:ind w:left="361"/>
              <w:rPr>
                <w:lang w:val="en-GB"/>
              </w:rPr>
            </w:pPr>
            <w:r w:rsidRPr="00DC136B">
              <w:rPr>
                <w:rFonts w:ascii="Arial Narrow" w:hAnsi="Arial Narrow"/>
                <w:szCs w:val="20"/>
              </w:rPr>
              <w:t>Looks like / looks</w:t>
            </w:r>
          </w:p>
        </w:tc>
        <w:tc>
          <w:tcPr>
            <w:tcW w:w="1482" w:type="dxa"/>
            <w:vMerge w:val="restart"/>
            <w:tcBorders>
              <w:top w:val="single" w:sz="5" w:space="0" w:color="000000"/>
              <w:left w:val="single" w:sz="5" w:space="0" w:color="000000"/>
              <w:right w:val="single" w:sz="3" w:space="0" w:color="000000"/>
            </w:tcBorders>
          </w:tcPr>
          <w:p w14:paraId="1BD54475" w14:textId="77777777" w:rsidR="0098497E" w:rsidRDefault="0098497E" w:rsidP="00DE0E99">
            <w:pPr>
              <w:spacing w:line="259" w:lineRule="auto"/>
              <w:ind w:left="108"/>
              <w:rPr>
                <w:rFonts w:ascii="Arial Narrow" w:hAnsi="Arial Narrow" w:cs="Kokila"/>
                <w:lang w:val="en-GB"/>
              </w:rPr>
            </w:pPr>
            <w:r w:rsidRPr="00920FD2">
              <w:rPr>
                <w:rFonts w:ascii="Arial Narrow" w:hAnsi="Arial Narrow" w:cs="Kokila"/>
                <w:b/>
                <w:lang w:val="en-GB"/>
              </w:rPr>
              <w:lastRenderedPageBreak/>
              <w:t>Dialog: I need to make an appointm</w:t>
            </w:r>
            <w:r>
              <w:rPr>
                <w:rFonts w:ascii="Arial Narrow" w:hAnsi="Arial Narrow" w:cs="Kokila"/>
                <w:b/>
                <w:lang w:val="en-GB"/>
              </w:rPr>
              <w:t>en</w:t>
            </w:r>
            <w:r w:rsidRPr="00920FD2">
              <w:rPr>
                <w:rFonts w:ascii="Arial Narrow" w:hAnsi="Arial Narrow" w:cs="Kokila"/>
                <w:b/>
                <w:lang w:val="en-GB"/>
              </w:rPr>
              <w:t>t</w:t>
            </w:r>
            <w:r w:rsidRPr="004343A7">
              <w:rPr>
                <w:rFonts w:ascii="Arial Narrow" w:hAnsi="Arial Narrow" w:cs="Kokila"/>
                <w:lang w:val="en-GB"/>
              </w:rPr>
              <w:t>.</w:t>
            </w:r>
          </w:p>
          <w:p w14:paraId="5FB007E1" w14:textId="77777777" w:rsidR="0098497E" w:rsidRDefault="0098497E" w:rsidP="00DE0E99">
            <w:pPr>
              <w:spacing w:line="259" w:lineRule="auto"/>
              <w:ind w:left="108"/>
              <w:rPr>
                <w:rFonts w:ascii="Arial Narrow" w:hAnsi="Arial Narrow" w:cs="Kokila"/>
                <w:b/>
                <w:lang w:val="en-GB"/>
              </w:rPr>
            </w:pPr>
          </w:p>
          <w:p w14:paraId="7F2B3899" w14:textId="77777777" w:rsidR="0098497E" w:rsidRPr="00920FD2" w:rsidRDefault="0098497E" w:rsidP="00DE0E99">
            <w:pPr>
              <w:spacing w:after="200" w:line="276" w:lineRule="auto"/>
              <w:ind w:right="-32"/>
              <w:contextualSpacing/>
              <w:rPr>
                <w:rFonts w:ascii="Arial Narrow" w:hAnsi="Arial Narrow" w:cs="Kokila"/>
                <w:b/>
                <w:lang w:val="en-GB"/>
              </w:rPr>
            </w:pPr>
            <w:r w:rsidRPr="00920FD2">
              <w:rPr>
                <w:rFonts w:ascii="Arial Narrow" w:hAnsi="Arial Narrow" w:cs="Kokila"/>
                <w:b/>
                <w:lang w:val="en-GB"/>
              </w:rPr>
              <w:t>Dialog: I need to make an appointm</w:t>
            </w:r>
            <w:r>
              <w:rPr>
                <w:rFonts w:ascii="Arial Narrow" w:hAnsi="Arial Narrow" w:cs="Kokila"/>
                <w:b/>
                <w:lang w:val="en-GB"/>
              </w:rPr>
              <w:t>en</w:t>
            </w:r>
            <w:r w:rsidRPr="00920FD2">
              <w:rPr>
                <w:rFonts w:ascii="Arial Narrow" w:hAnsi="Arial Narrow" w:cs="Kokila"/>
                <w:b/>
                <w:lang w:val="en-GB"/>
              </w:rPr>
              <w:t>t 2</w:t>
            </w:r>
          </w:p>
          <w:p w14:paraId="38273B12" w14:textId="77777777" w:rsidR="0098497E" w:rsidRDefault="0098497E" w:rsidP="00DE0E99">
            <w:pPr>
              <w:spacing w:line="259" w:lineRule="auto"/>
              <w:ind w:left="108"/>
              <w:rPr>
                <w:rFonts w:ascii="Arial Narrow" w:hAnsi="Arial Narrow" w:cs="Kokila"/>
                <w:b/>
                <w:lang w:val="en-GB"/>
              </w:rPr>
            </w:pPr>
          </w:p>
          <w:p w14:paraId="5411F42F" w14:textId="77777777" w:rsidR="0098497E" w:rsidRPr="00ED467F" w:rsidRDefault="0098497E" w:rsidP="00DE0E99">
            <w:pPr>
              <w:spacing w:after="200" w:line="276" w:lineRule="auto"/>
              <w:ind w:right="-32"/>
              <w:contextualSpacing/>
              <w:rPr>
                <w:bCs/>
                <w:sz w:val="18"/>
                <w:szCs w:val="18"/>
                <w:lang w:val="en-US"/>
              </w:rPr>
            </w:pPr>
            <w:r w:rsidRPr="00254FFC">
              <w:rPr>
                <w:rFonts w:ascii="Arial Narrow" w:hAnsi="Arial Narrow" w:cs="Kokila"/>
                <w:b/>
                <w:lang w:val="en-GB"/>
              </w:rPr>
              <w:t>Making a small talk</w:t>
            </w:r>
          </w:p>
          <w:p w14:paraId="4FD19653" w14:textId="77777777" w:rsidR="0098497E" w:rsidRDefault="0098497E" w:rsidP="00DE0E99">
            <w:pPr>
              <w:spacing w:line="259" w:lineRule="auto"/>
              <w:ind w:left="108"/>
              <w:rPr>
                <w:rFonts w:ascii="Arial Narrow" w:hAnsi="Arial Narrow" w:cs="Kokila"/>
                <w:b/>
                <w:lang w:val="en-GB"/>
              </w:rPr>
            </w:pPr>
          </w:p>
          <w:p w14:paraId="3680D388" w14:textId="77777777" w:rsidR="0098497E" w:rsidRDefault="0098497E" w:rsidP="00DE0E99">
            <w:pPr>
              <w:spacing w:line="259" w:lineRule="auto"/>
              <w:ind w:left="108"/>
              <w:rPr>
                <w:rFonts w:ascii="Arial Narrow" w:hAnsi="Arial Narrow" w:cs="Kokila"/>
                <w:b/>
                <w:lang w:val="en-GB"/>
              </w:rPr>
            </w:pPr>
            <w:r w:rsidRPr="00254FFC">
              <w:rPr>
                <w:rFonts w:ascii="Arial Narrow" w:hAnsi="Arial Narrow" w:cs="Kokila"/>
                <w:b/>
                <w:lang w:val="en-GB"/>
              </w:rPr>
              <w:t>Dialog: Giving opinions</w:t>
            </w:r>
          </w:p>
          <w:p w14:paraId="073FD908" w14:textId="77777777" w:rsidR="0098497E" w:rsidRDefault="0098497E" w:rsidP="00DE0E99">
            <w:pPr>
              <w:spacing w:line="259" w:lineRule="auto"/>
              <w:ind w:left="108"/>
              <w:rPr>
                <w:rFonts w:ascii="Arial Narrow" w:hAnsi="Arial Narrow" w:cs="Kokila"/>
                <w:b/>
                <w:lang w:val="en-GB"/>
              </w:rPr>
            </w:pPr>
          </w:p>
          <w:p w14:paraId="3775CC77" w14:textId="77777777" w:rsidR="0098497E" w:rsidRDefault="0098497E" w:rsidP="00DE0E99">
            <w:pPr>
              <w:spacing w:line="259" w:lineRule="auto"/>
              <w:ind w:left="108"/>
              <w:rPr>
                <w:rFonts w:ascii="Arial Narrow" w:hAnsi="Arial Narrow" w:cs="Kokila"/>
                <w:b/>
                <w:lang w:val="en-GB"/>
              </w:rPr>
            </w:pPr>
            <w:r w:rsidRPr="00920FD2">
              <w:rPr>
                <w:rFonts w:ascii="Arial Narrow" w:hAnsi="Arial Narrow" w:cs="Kokila"/>
                <w:b/>
                <w:lang w:val="en-GB"/>
              </w:rPr>
              <w:t>Dialog: Polite request and offers</w:t>
            </w:r>
          </w:p>
          <w:p w14:paraId="3D31D2CA" w14:textId="77777777" w:rsidR="0098497E" w:rsidRDefault="0098497E" w:rsidP="00DE0E99">
            <w:pPr>
              <w:spacing w:line="259" w:lineRule="auto"/>
              <w:ind w:left="108"/>
              <w:rPr>
                <w:rFonts w:ascii="Arial Narrow" w:hAnsi="Arial Narrow" w:cs="Kokila"/>
                <w:b/>
                <w:lang w:val="en-GB"/>
              </w:rPr>
            </w:pPr>
          </w:p>
          <w:p w14:paraId="3B7055E4" w14:textId="77777777" w:rsidR="0098497E" w:rsidRPr="002274D8" w:rsidRDefault="0098497E" w:rsidP="00DE0E99">
            <w:pPr>
              <w:spacing w:line="259" w:lineRule="auto"/>
              <w:ind w:left="108"/>
              <w:rPr>
                <w:rFonts w:ascii="Arial Narrow" w:hAnsi="Arial Narrow" w:cs="Kokila"/>
                <w:b/>
                <w:lang w:val="en-GB"/>
              </w:rPr>
            </w:pPr>
            <w:r w:rsidRPr="002274D8">
              <w:rPr>
                <w:rFonts w:ascii="Arial Narrow" w:hAnsi="Arial Narrow" w:cs="Kokila"/>
                <w:b/>
                <w:lang w:val="en-GB"/>
              </w:rPr>
              <w:lastRenderedPageBreak/>
              <w:t>Graphic organizer</w:t>
            </w:r>
          </w:p>
          <w:p w14:paraId="5F9BE2BE" w14:textId="77777777" w:rsidR="0098497E" w:rsidRPr="002274D8" w:rsidRDefault="0098497E" w:rsidP="00DE0E99">
            <w:pPr>
              <w:spacing w:line="259" w:lineRule="auto"/>
              <w:ind w:left="108"/>
              <w:rPr>
                <w:rFonts w:ascii="Arial Narrow" w:hAnsi="Arial Narrow" w:cs="Kokila"/>
                <w:b/>
                <w:lang w:val="en-GB"/>
              </w:rPr>
            </w:pPr>
            <w:r w:rsidRPr="002274D8">
              <w:rPr>
                <w:rFonts w:ascii="Arial Narrow" w:hAnsi="Arial Narrow" w:cs="Kokila"/>
                <w:b/>
                <w:lang w:val="en-GB"/>
              </w:rPr>
              <w:t>Making the right noises</w:t>
            </w:r>
          </w:p>
          <w:p w14:paraId="7A5687D5" w14:textId="77777777" w:rsidR="0098497E" w:rsidRDefault="0098497E" w:rsidP="00DE0E99">
            <w:pPr>
              <w:spacing w:line="259" w:lineRule="auto"/>
              <w:ind w:left="108"/>
              <w:rPr>
                <w:rFonts w:ascii="Arial Narrow" w:hAnsi="Arial Narrow" w:cs="Kokila"/>
                <w:b/>
                <w:lang w:val="en-GB"/>
              </w:rPr>
            </w:pPr>
          </w:p>
          <w:p w14:paraId="64A5FD66" w14:textId="77777777" w:rsidR="0098497E" w:rsidRDefault="0098497E" w:rsidP="00DE0E99">
            <w:pPr>
              <w:spacing w:line="259" w:lineRule="auto"/>
              <w:ind w:left="108"/>
              <w:rPr>
                <w:rFonts w:ascii="Arial Narrow" w:hAnsi="Arial Narrow" w:cs="Kokila"/>
                <w:b/>
                <w:lang w:val="en-GB"/>
              </w:rPr>
            </w:pPr>
            <w:r w:rsidRPr="00920FD2">
              <w:rPr>
                <w:rFonts w:ascii="Arial Narrow" w:hAnsi="Arial Narrow" w:cs="Kokila"/>
                <w:b/>
                <w:lang w:val="en-GB"/>
              </w:rPr>
              <w:t>Dialog: I need one of these things…</w:t>
            </w:r>
          </w:p>
          <w:p w14:paraId="4EF7182E" w14:textId="77777777" w:rsidR="0098497E" w:rsidRDefault="0098497E" w:rsidP="00DE0E99">
            <w:pPr>
              <w:spacing w:line="259" w:lineRule="auto"/>
              <w:ind w:left="108"/>
              <w:rPr>
                <w:rFonts w:ascii="Arial Narrow" w:hAnsi="Arial Narrow" w:cs="Kokila"/>
                <w:b/>
                <w:lang w:val="en-GB"/>
              </w:rPr>
            </w:pPr>
          </w:p>
          <w:p w14:paraId="78678CA7" w14:textId="77777777" w:rsidR="0098497E" w:rsidRPr="00254FFC" w:rsidRDefault="0098497E" w:rsidP="00DE0E99">
            <w:pPr>
              <w:spacing w:line="259" w:lineRule="auto"/>
              <w:ind w:left="108"/>
              <w:rPr>
                <w:rFonts w:ascii="Arial Narrow" w:hAnsi="Arial Narrow" w:cs="Kokila"/>
                <w:b/>
                <w:lang w:val="en-GB"/>
              </w:rPr>
            </w:pPr>
            <w:r>
              <w:rPr>
                <w:rFonts w:ascii="Arial Narrow" w:hAnsi="Arial Narrow" w:cs="Kokila"/>
                <w:b/>
              </w:rPr>
              <w:t>Video: Expressing attitude</w:t>
            </w:r>
          </w:p>
          <w:p w14:paraId="378BCABF" w14:textId="77777777" w:rsidR="0098497E" w:rsidRPr="00F53C0E" w:rsidRDefault="0098497E" w:rsidP="00DE0E99">
            <w:pPr>
              <w:spacing w:line="259" w:lineRule="auto"/>
              <w:ind w:left="108"/>
              <w:rPr>
                <w:lang w:val="en-GB"/>
              </w:rPr>
            </w:pPr>
            <w:r w:rsidRPr="00F53C0E">
              <w:rPr>
                <w:sz w:val="18"/>
                <w:lang w:val="en-GB"/>
              </w:rPr>
              <w:t xml:space="preserve"> </w:t>
            </w:r>
          </w:p>
        </w:tc>
        <w:tc>
          <w:tcPr>
            <w:tcW w:w="2796" w:type="dxa"/>
            <w:vMerge w:val="restart"/>
            <w:tcBorders>
              <w:top w:val="single" w:sz="5" w:space="0" w:color="000000"/>
              <w:left w:val="single" w:sz="3" w:space="0" w:color="000000"/>
              <w:right w:val="single" w:sz="5" w:space="0" w:color="000000"/>
            </w:tcBorders>
          </w:tcPr>
          <w:p w14:paraId="08EDC068"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lastRenderedPageBreak/>
              <w:t>Make a conversation using the different grammar points in a dialog(audio, video)</w:t>
            </w:r>
          </w:p>
          <w:p w14:paraId="23FB000B" w14:textId="77777777" w:rsidR="0098497E" w:rsidRPr="0004753A" w:rsidRDefault="0098497E" w:rsidP="00CF75DA">
            <w:pPr>
              <w:pStyle w:val="Prrafodelista"/>
              <w:numPr>
                <w:ilvl w:val="0"/>
                <w:numId w:val="136"/>
              </w:numPr>
              <w:spacing w:after="0" w:line="360" w:lineRule="auto"/>
              <w:ind w:left="378"/>
              <w:contextualSpacing/>
              <w:jc w:val="both"/>
              <w:rPr>
                <w:rFonts w:ascii="Arial" w:hAnsi="Arial" w:cs="Arial"/>
                <w:color w:val="000000"/>
                <w:sz w:val="18"/>
                <w:szCs w:val="18"/>
                <w:lang w:val="en-GB"/>
              </w:rPr>
            </w:pPr>
            <w:r w:rsidRPr="0004753A">
              <w:rPr>
                <w:rFonts w:ascii="Arial" w:hAnsi="Arial" w:cs="Arial"/>
                <w:color w:val="000000"/>
                <w:sz w:val="18"/>
                <w:szCs w:val="18"/>
                <w:lang w:val="en-GB"/>
              </w:rPr>
              <w:t>Make a conversation using the different grammar points in a dialog(audio, video)</w:t>
            </w:r>
          </w:p>
          <w:p w14:paraId="6F3D6A8E"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Make a conversation using the different grammar points in a small talk (audio, video)</w:t>
            </w:r>
          </w:p>
          <w:p w14:paraId="222DAB25"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Make a conversation using the different grammar points to give opinions (audio, video)</w:t>
            </w:r>
          </w:p>
          <w:p w14:paraId="4D0B7119"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 xml:space="preserve">Make a conversation using the different grammar points </w:t>
            </w:r>
            <w:r w:rsidRPr="0004753A">
              <w:rPr>
                <w:rFonts w:ascii="Arial" w:hAnsi="Arial" w:cs="Arial"/>
                <w:color w:val="000000"/>
                <w:sz w:val="18"/>
                <w:szCs w:val="18"/>
                <w:lang w:val="en-GB"/>
              </w:rPr>
              <w:lastRenderedPageBreak/>
              <w:t>to ask Polite request and offers (audio, video)</w:t>
            </w:r>
          </w:p>
          <w:p w14:paraId="4AFEB0EF"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 xml:space="preserve">Identify the suffixes and prefixes </w:t>
            </w:r>
            <w:r>
              <w:rPr>
                <w:rFonts w:ascii="Arial" w:hAnsi="Arial" w:cs="Arial"/>
                <w:color w:val="000000"/>
                <w:sz w:val="18"/>
                <w:szCs w:val="18"/>
                <w:lang w:val="en-GB"/>
              </w:rPr>
              <w:t>through a graphic organizer.</w:t>
            </w:r>
          </w:p>
          <w:p w14:paraId="27D6AD66"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Pr>
                <w:rFonts w:ascii="Arial" w:hAnsi="Arial" w:cs="Arial"/>
                <w:color w:val="000000"/>
                <w:sz w:val="18"/>
                <w:szCs w:val="18"/>
                <w:lang w:val="en-GB"/>
              </w:rPr>
              <w:t>Describe people, places, and things</w:t>
            </w:r>
            <w:r w:rsidRPr="0004753A">
              <w:rPr>
                <w:rFonts w:ascii="Arial" w:hAnsi="Arial" w:cs="Arial"/>
                <w:color w:val="000000"/>
                <w:sz w:val="18"/>
                <w:szCs w:val="18"/>
                <w:lang w:val="en-GB"/>
              </w:rPr>
              <w:t xml:space="preserve"> </w:t>
            </w:r>
            <w:r>
              <w:rPr>
                <w:rFonts w:ascii="Arial" w:hAnsi="Arial" w:cs="Arial"/>
                <w:color w:val="000000"/>
                <w:sz w:val="18"/>
                <w:szCs w:val="18"/>
                <w:lang w:val="en-GB"/>
              </w:rPr>
              <w:t>using adjectives and adverbs</w:t>
            </w:r>
            <w:r w:rsidRPr="0004753A">
              <w:rPr>
                <w:rFonts w:ascii="Arial" w:hAnsi="Arial" w:cs="Arial"/>
                <w:color w:val="000000"/>
                <w:sz w:val="18"/>
                <w:szCs w:val="18"/>
                <w:lang w:val="en-GB"/>
              </w:rPr>
              <w:t xml:space="preserve"> </w:t>
            </w:r>
            <w:r>
              <w:rPr>
                <w:rFonts w:ascii="Arial" w:hAnsi="Arial" w:cs="Arial"/>
                <w:color w:val="000000"/>
                <w:sz w:val="18"/>
                <w:szCs w:val="18"/>
                <w:lang w:val="en-GB"/>
              </w:rPr>
              <w:t>through a graphic organizer.</w:t>
            </w:r>
          </w:p>
          <w:p w14:paraId="71C6DD18"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626366">
              <w:rPr>
                <w:rFonts w:ascii="Arial" w:hAnsi="Arial" w:cs="Arial"/>
                <w:color w:val="000000"/>
                <w:sz w:val="18"/>
                <w:szCs w:val="18"/>
                <w:lang w:val="en-GB"/>
              </w:rPr>
              <w:t>Make a recording with his/her voice making the right noises.</w:t>
            </w:r>
          </w:p>
          <w:p w14:paraId="751CE703"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 xml:space="preserve">Identify the </w:t>
            </w:r>
            <w:r>
              <w:rPr>
                <w:rFonts w:ascii="Arial" w:hAnsi="Arial" w:cs="Arial"/>
                <w:color w:val="000000"/>
                <w:sz w:val="18"/>
                <w:szCs w:val="18"/>
                <w:lang w:val="en-GB"/>
              </w:rPr>
              <w:t>verb patterns and idioms through a graphic organizer.</w:t>
            </w:r>
          </w:p>
          <w:p w14:paraId="70D763AF"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 xml:space="preserve">Identify the </w:t>
            </w:r>
            <w:r>
              <w:rPr>
                <w:rFonts w:ascii="Arial" w:hAnsi="Arial" w:cs="Arial"/>
                <w:color w:val="000000"/>
                <w:sz w:val="18"/>
                <w:szCs w:val="18"/>
                <w:lang w:val="en-GB"/>
              </w:rPr>
              <w:t>words with similar meaning through a graphic organizer.</w:t>
            </w:r>
          </w:p>
          <w:p w14:paraId="12182BAF" w14:textId="77777777" w:rsidR="0098497E" w:rsidRPr="00254FFC"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 xml:space="preserve">Make a conversation using the different grammar points  </w:t>
            </w:r>
            <w:r>
              <w:rPr>
                <w:rFonts w:ascii="Arial" w:hAnsi="Arial" w:cs="Arial"/>
                <w:color w:val="000000"/>
                <w:sz w:val="18"/>
                <w:szCs w:val="18"/>
                <w:lang w:val="en-GB"/>
              </w:rPr>
              <w:t>in a dialog</w:t>
            </w:r>
            <w:r w:rsidRPr="0004753A">
              <w:rPr>
                <w:rFonts w:ascii="Arial" w:hAnsi="Arial" w:cs="Arial"/>
                <w:color w:val="000000"/>
                <w:sz w:val="18"/>
                <w:szCs w:val="18"/>
                <w:lang w:val="en-GB"/>
              </w:rPr>
              <w:t xml:space="preserve"> (audio, video)</w:t>
            </w:r>
          </w:p>
          <w:p w14:paraId="44509CD5" w14:textId="77777777" w:rsidR="0098497E" w:rsidRPr="000A0F3E" w:rsidRDefault="0098497E" w:rsidP="00CF75DA">
            <w:pPr>
              <w:pStyle w:val="Prrafodelista"/>
              <w:numPr>
                <w:ilvl w:val="0"/>
                <w:numId w:val="136"/>
              </w:numPr>
              <w:spacing w:after="0" w:line="360" w:lineRule="auto"/>
              <w:ind w:left="378"/>
              <w:contextualSpacing/>
              <w:jc w:val="both"/>
              <w:rPr>
                <w:lang w:val="en-GB"/>
              </w:rPr>
            </w:pPr>
            <w:r w:rsidRPr="0004753A">
              <w:rPr>
                <w:rFonts w:ascii="Arial" w:hAnsi="Arial" w:cs="Arial"/>
                <w:color w:val="000000"/>
                <w:sz w:val="18"/>
                <w:szCs w:val="18"/>
                <w:lang w:val="en-GB"/>
              </w:rPr>
              <w:t xml:space="preserve">Make </w:t>
            </w:r>
            <w:r>
              <w:rPr>
                <w:rFonts w:ascii="Arial" w:hAnsi="Arial" w:cs="Arial"/>
                <w:color w:val="000000"/>
                <w:sz w:val="18"/>
                <w:szCs w:val="18"/>
                <w:lang w:val="en-GB"/>
              </w:rPr>
              <w:t>a video expressing attitude.</w:t>
            </w:r>
          </w:p>
        </w:tc>
      </w:tr>
      <w:tr w:rsidR="0098497E" w14:paraId="18FAFC40" w14:textId="77777777" w:rsidTr="0098497E">
        <w:trPr>
          <w:trHeight w:val="778"/>
        </w:trPr>
        <w:tc>
          <w:tcPr>
            <w:tcW w:w="2635" w:type="dxa"/>
            <w:tcBorders>
              <w:top w:val="single" w:sz="5" w:space="0" w:color="000000"/>
              <w:left w:val="single" w:sz="5" w:space="0" w:color="000000"/>
              <w:bottom w:val="single" w:sz="4" w:space="0" w:color="auto"/>
              <w:right w:val="single" w:sz="5" w:space="0" w:color="000000"/>
            </w:tcBorders>
          </w:tcPr>
          <w:p w14:paraId="2CC7C397" w14:textId="77777777" w:rsidR="0098497E" w:rsidRPr="00C26D24" w:rsidRDefault="0098497E" w:rsidP="00DE0E99">
            <w:pPr>
              <w:spacing w:line="259" w:lineRule="auto"/>
              <w:ind w:left="108"/>
              <w:rPr>
                <w:sz w:val="18"/>
                <w:szCs w:val="18"/>
              </w:rPr>
            </w:pPr>
            <w:r w:rsidRPr="00C26D24">
              <w:rPr>
                <w:sz w:val="18"/>
                <w:szCs w:val="18"/>
              </w:rPr>
              <w:t xml:space="preserve">PROFESIONAL PEDAGÓGICA </w:t>
            </w:r>
          </w:p>
          <w:p w14:paraId="06A74D47" w14:textId="77777777" w:rsidR="0098497E" w:rsidRPr="00C26D24" w:rsidRDefault="0098497E" w:rsidP="00DE0E99">
            <w:pPr>
              <w:spacing w:line="259" w:lineRule="auto"/>
              <w:ind w:left="108" w:right="422"/>
              <w:rPr>
                <w:sz w:val="18"/>
                <w:szCs w:val="18"/>
              </w:rPr>
            </w:pPr>
            <w:r w:rsidRPr="00BF4EA1">
              <w:rPr>
                <w:rFonts w:eastAsiaTheme="minorHAnsi"/>
                <w:sz w:val="18"/>
                <w:szCs w:val="18"/>
                <w:lang w:eastAsia="en-US"/>
              </w:rPr>
              <w:t>2.3.4.   Utiliza   adecuadamente   las   TICs   en   la   búsqueda, selección   y sistematización de información académica.</w:t>
            </w:r>
          </w:p>
        </w:tc>
        <w:tc>
          <w:tcPr>
            <w:tcW w:w="0" w:type="auto"/>
            <w:vMerge/>
            <w:tcBorders>
              <w:left w:val="single" w:sz="5" w:space="0" w:color="000000"/>
              <w:right w:val="single" w:sz="5" w:space="0" w:color="000000"/>
            </w:tcBorders>
          </w:tcPr>
          <w:p w14:paraId="5B4C52F7" w14:textId="77777777" w:rsidR="0098497E" w:rsidRDefault="0098497E" w:rsidP="00DE0E99">
            <w:pPr>
              <w:spacing w:after="160" w:line="259" w:lineRule="auto"/>
            </w:pPr>
          </w:p>
        </w:tc>
        <w:tc>
          <w:tcPr>
            <w:tcW w:w="0" w:type="auto"/>
            <w:vMerge/>
            <w:tcBorders>
              <w:left w:val="single" w:sz="5" w:space="0" w:color="000000"/>
              <w:right w:val="single" w:sz="3" w:space="0" w:color="000000"/>
            </w:tcBorders>
          </w:tcPr>
          <w:p w14:paraId="1A17B416" w14:textId="77777777" w:rsidR="0098497E" w:rsidRDefault="0098497E" w:rsidP="00DE0E99">
            <w:pPr>
              <w:spacing w:after="160" w:line="259" w:lineRule="auto"/>
            </w:pPr>
          </w:p>
        </w:tc>
        <w:tc>
          <w:tcPr>
            <w:tcW w:w="2796" w:type="dxa"/>
            <w:vMerge/>
            <w:tcBorders>
              <w:left w:val="single" w:sz="3" w:space="0" w:color="000000"/>
              <w:right w:val="single" w:sz="5" w:space="0" w:color="000000"/>
            </w:tcBorders>
          </w:tcPr>
          <w:p w14:paraId="1A64681E" w14:textId="77777777" w:rsidR="0098497E" w:rsidRDefault="0098497E" w:rsidP="00DE0E99">
            <w:pPr>
              <w:spacing w:after="160" w:line="259" w:lineRule="auto"/>
            </w:pPr>
          </w:p>
        </w:tc>
      </w:tr>
      <w:tr w:rsidR="0098497E" w14:paraId="2742DFE4" w14:textId="77777777" w:rsidTr="0098497E">
        <w:trPr>
          <w:trHeight w:val="2115"/>
        </w:trPr>
        <w:tc>
          <w:tcPr>
            <w:tcW w:w="2635" w:type="dxa"/>
            <w:tcBorders>
              <w:top w:val="single" w:sz="4" w:space="0" w:color="auto"/>
              <w:left w:val="single" w:sz="5" w:space="0" w:color="000000"/>
              <w:bottom w:val="single" w:sz="5" w:space="0" w:color="000000"/>
              <w:right w:val="single" w:sz="5" w:space="0" w:color="000000"/>
            </w:tcBorders>
          </w:tcPr>
          <w:p w14:paraId="6FABE350" w14:textId="77777777" w:rsidR="0098497E" w:rsidRPr="0098497E" w:rsidRDefault="0098497E" w:rsidP="00DE0E99">
            <w:pPr>
              <w:pStyle w:val="TableParagraph"/>
              <w:spacing w:line="197" w:lineRule="exact"/>
              <w:ind w:left="112"/>
              <w:jc w:val="both"/>
              <w:rPr>
                <w:sz w:val="18"/>
                <w:szCs w:val="18"/>
                <w:lang w:val="es-PE"/>
              </w:rPr>
            </w:pPr>
            <w:r w:rsidRPr="0098497E">
              <w:rPr>
                <w:sz w:val="18"/>
                <w:szCs w:val="18"/>
                <w:lang w:val="es-PE"/>
              </w:rPr>
              <w:lastRenderedPageBreak/>
              <w:t>SOCIO COMUNITARIA</w:t>
            </w:r>
          </w:p>
          <w:p w14:paraId="303C5984" w14:textId="77777777" w:rsidR="0098497E" w:rsidRPr="00C26D24" w:rsidRDefault="0098497E" w:rsidP="00DE0E99">
            <w:pPr>
              <w:spacing w:line="259" w:lineRule="auto"/>
              <w:ind w:left="108" w:right="422"/>
              <w:rPr>
                <w:sz w:val="18"/>
                <w:szCs w:val="18"/>
              </w:rPr>
            </w:pPr>
            <w:r w:rsidRPr="00BF4EA1">
              <w:rPr>
                <w:rFonts w:eastAsiaTheme="minorHAnsi"/>
                <w:sz w:val="18"/>
                <w:szCs w:val="18"/>
                <w:lang w:eastAsia="en-US"/>
              </w:rPr>
              <w:t>3.2.1 Promueve el  conocimiento  y  valoración  de  la  diversidad  geográfica, socio económica, étnica, lingüística y cultural del país.</w:t>
            </w:r>
            <w:r w:rsidRPr="00C26D24">
              <w:rPr>
                <w:rFonts w:eastAsiaTheme="minorHAnsi"/>
                <w:sz w:val="18"/>
                <w:szCs w:val="18"/>
                <w:lang w:eastAsia="en-US"/>
              </w:rPr>
              <w:t>.</w:t>
            </w:r>
          </w:p>
        </w:tc>
        <w:tc>
          <w:tcPr>
            <w:tcW w:w="0" w:type="auto"/>
            <w:vMerge/>
            <w:tcBorders>
              <w:left w:val="single" w:sz="5" w:space="0" w:color="000000"/>
              <w:bottom w:val="single" w:sz="3" w:space="0" w:color="000000"/>
              <w:right w:val="single" w:sz="5" w:space="0" w:color="000000"/>
            </w:tcBorders>
          </w:tcPr>
          <w:p w14:paraId="1642F4B2" w14:textId="77777777" w:rsidR="0098497E" w:rsidRPr="0098497E" w:rsidRDefault="0098497E" w:rsidP="00DE0E99">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21B21F0B" w14:textId="77777777" w:rsidR="0098497E" w:rsidRDefault="0098497E" w:rsidP="00DE0E99">
            <w:pPr>
              <w:spacing w:after="160" w:line="259" w:lineRule="auto"/>
            </w:pPr>
          </w:p>
        </w:tc>
        <w:tc>
          <w:tcPr>
            <w:tcW w:w="2796" w:type="dxa"/>
            <w:vMerge/>
            <w:tcBorders>
              <w:left w:val="single" w:sz="3" w:space="0" w:color="000000"/>
              <w:bottom w:val="single" w:sz="3" w:space="0" w:color="000000"/>
              <w:right w:val="single" w:sz="5" w:space="0" w:color="000000"/>
            </w:tcBorders>
          </w:tcPr>
          <w:p w14:paraId="495D9C52" w14:textId="77777777" w:rsidR="0098497E" w:rsidRDefault="0098497E" w:rsidP="00DE0E99">
            <w:pPr>
              <w:spacing w:after="160" w:line="259" w:lineRule="auto"/>
            </w:pPr>
          </w:p>
        </w:tc>
      </w:tr>
    </w:tbl>
    <w:p w14:paraId="3AD94A12" w14:textId="77777777" w:rsidR="00B9158D" w:rsidRPr="00B9158D" w:rsidRDefault="00B9158D" w:rsidP="00B9158D">
      <w:pPr>
        <w:spacing w:after="0" w:line="240" w:lineRule="auto"/>
        <w:rPr>
          <w:rFonts w:ascii="Times New Roman" w:eastAsia="Times New Roman" w:hAnsi="Times New Roman" w:cs="Times New Roman"/>
          <w:b/>
          <w:color w:val="auto"/>
          <w:sz w:val="16"/>
          <w:szCs w:val="16"/>
          <w:lang w:eastAsia="es-ES"/>
        </w:rPr>
      </w:pPr>
    </w:p>
    <w:p w14:paraId="3CFB5581" w14:textId="77777777" w:rsidR="009E6B29" w:rsidRDefault="009E6B29" w:rsidP="00321A12">
      <w:pPr>
        <w:spacing w:after="0" w:line="240" w:lineRule="auto"/>
        <w:jc w:val="center"/>
        <w:rPr>
          <w:rFonts w:ascii="Arial Narrow" w:eastAsia="Calibri" w:hAnsi="Arial Narrow" w:cs="Calibri,Bold"/>
          <w:b/>
          <w:bCs/>
          <w:color w:val="auto"/>
          <w:sz w:val="20"/>
          <w:szCs w:val="20"/>
          <w:lang w:val="es-PE"/>
        </w:rPr>
      </w:pPr>
    </w:p>
    <w:p w14:paraId="110BFBD9" w14:textId="2D8A4D9D" w:rsidR="00C10752" w:rsidRDefault="00B9158D" w:rsidP="00B9158D">
      <w:pPr>
        <w:spacing w:after="0" w:line="240" w:lineRule="auto"/>
        <w:jc w:val="center"/>
        <w:rPr>
          <w:rFonts w:ascii="Calibri,Bold" w:eastAsia="Calibri" w:hAnsi="Calibri,Bold" w:cs="Calibri,Bold"/>
          <w:b/>
          <w:bCs/>
          <w:color w:val="994807"/>
          <w:sz w:val="28"/>
          <w:szCs w:val="28"/>
        </w:rPr>
      </w:pPr>
      <w:r w:rsidRPr="00B9158D">
        <w:rPr>
          <w:rFonts w:ascii="Calibri,Bold" w:eastAsia="Calibri" w:hAnsi="Calibri,Bold" w:cs="Calibri,Bold"/>
          <w:b/>
          <w:bCs/>
          <w:color w:val="994807"/>
          <w:sz w:val="28"/>
          <w:szCs w:val="28"/>
        </w:rPr>
        <w:t xml:space="preserve">LITERATURA DE LOS PAÍSES ANGLOFONOS I </w:t>
      </w:r>
    </w:p>
    <w:tbl>
      <w:tblPr>
        <w:tblStyle w:val="TableGrid"/>
        <w:tblW w:w="14268" w:type="dxa"/>
        <w:tblInd w:w="-807" w:type="dxa"/>
        <w:tblCellMar>
          <w:left w:w="3" w:type="dxa"/>
          <w:right w:w="78" w:type="dxa"/>
        </w:tblCellMar>
        <w:tblLook w:val="04A0" w:firstRow="1" w:lastRow="0" w:firstColumn="1" w:lastColumn="0" w:noHBand="0" w:noVBand="1"/>
      </w:tblPr>
      <w:tblGrid>
        <w:gridCol w:w="2635"/>
        <w:gridCol w:w="7355"/>
        <w:gridCol w:w="1482"/>
        <w:gridCol w:w="2796"/>
      </w:tblGrid>
      <w:tr w:rsidR="00C10752" w14:paraId="433E60F8" w14:textId="77777777" w:rsidTr="00C10752">
        <w:trPr>
          <w:trHeight w:val="414"/>
        </w:trPr>
        <w:tc>
          <w:tcPr>
            <w:tcW w:w="1426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32C4CECD" w14:textId="2FA6AD9F" w:rsidR="00C10752" w:rsidRDefault="00C10752" w:rsidP="00DE0E99">
            <w:pPr>
              <w:spacing w:line="259" w:lineRule="auto"/>
              <w:ind w:left="70"/>
              <w:jc w:val="center"/>
            </w:pPr>
            <w:r>
              <w:rPr>
                <w:rFonts w:ascii="Calibri,Bold" w:eastAsia="Calibri" w:hAnsi="Calibri,Bold" w:cs="Calibri,Bold"/>
                <w:b/>
                <w:bCs/>
                <w:color w:val="994807"/>
                <w:sz w:val="28"/>
                <w:szCs w:val="28"/>
              </w:rPr>
              <w:br w:type="page"/>
            </w:r>
            <w:r>
              <w:rPr>
                <w:b/>
                <w:sz w:val="18"/>
              </w:rPr>
              <w:t>LITERATURA DE LOS PAÍSES ANGLÓFONOS I</w:t>
            </w:r>
          </w:p>
        </w:tc>
      </w:tr>
      <w:tr w:rsidR="00C10752" w14:paraId="5E9D114A" w14:textId="77777777" w:rsidTr="00C10752">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4B1AE368" w14:textId="77777777" w:rsidR="00C10752" w:rsidRDefault="00C10752" w:rsidP="00DE0E99">
            <w:pPr>
              <w:spacing w:line="259" w:lineRule="auto"/>
              <w:ind w:left="72"/>
              <w:jc w:val="center"/>
            </w:pPr>
            <w:r>
              <w:rPr>
                <w:b/>
                <w:sz w:val="18"/>
              </w:rPr>
              <w:t>SUMILLA</w:t>
            </w:r>
          </w:p>
        </w:tc>
        <w:tc>
          <w:tcPr>
            <w:tcW w:w="11633" w:type="dxa"/>
            <w:gridSpan w:val="3"/>
            <w:tcBorders>
              <w:top w:val="single" w:sz="5" w:space="0" w:color="000000"/>
              <w:left w:val="single" w:sz="5" w:space="0" w:color="000000"/>
              <w:bottom w:val="single" w:sz="5" w:space="0" w:color="000000"/>
              <w:right w:val="single" w:sz="5" w:space="0" w:color="000000"/>
            </w:tcBorders>
          </w:tcPr>
          <w:p w14:paraId="6192FA66" w14:textId="77777777" w:rsidR="00C10752" w:rsidRDefault="00C10752" w:rsidP="00DE0E99">
            <w:pPr>
              <w:spacing w:line="259" w:lineRule="auto"/>
              <w:ind w:left="5"/>
            </w:pPr>
            <w:r>
              <w:rPr>
                <w:lang w:val="es-MX"/>
              </w:rPr>
              <w:t xml:space="preserve">El área de Literatura de los Países Anglófonos I, </w:t>
            </w:r>
            <w:r>
              <w:t>á</w:t>
            </w:r>
            <w:r w:rsidRPr="00B15A75">
              <w:t>rea que tiene por finalidad familiarizar al</w:t>
            </w:r>
            <w:r>
              <w:t xml:space="preserve"> </w:t>
            </w:r>
            <w:r w:rsidRPr="00B15A75">
              <w:t>estudiante con la literatura anglófona. Así como</w:t>
            </w:r>
            <w:r>
              <w:t xml:space="preserve"> </w:t>
            </w:r>
            <w:r w:rsidRPr="00B15A75">
              <w:t>describir las influencias culturales e históricas</w:t>
            </w:r>
            <w:r>
              <w:t xml:space="preserve"> </w:t>
            </w:r>
            <w:r w:rsidRPr="00B15A75">
              <w:t>expresadas en la literatura como producto artístico</w:t>
            </w:r>
            <w:r>
              <w:t xml:space="preserve"> </w:t>
            </w:r>
            <w:r w:rsidRPr="00B15A75">
              <w:t>y social. Asimismo, despertar el interés de los</w:t>
            </w:r>
            <w:r>
              <w:t xml:space="preserve"> </w:t>
            </w:r>
            <w:r w:rsidRPr="00B15A75">
              <w:t>futuros profesionales de idiomas por la literatura</w:t>
            </w:r>
            <w:r>
              <w:t xml:space="preserve"> </w:t>
            </w:r>
            <w:r w:rsidRPr="00B15A75">
              <w:t>anglosajona, así como desarrollar un espíritu crítico,</w:t>
            </w:r>
            <w:r>
              <w:t xml:space="preserve"> </w:t>
            </w:r>
            <w:r w:rsidRPr="00B15A75">
              <w:t>sensibilidad estética y el gusto por la lectura de</w:t>
            </w:r>
            <w:r>
              <w:t xml:space="preserve"> </w:t>
            </w:r>
            <w:r w:rsidRPr="00B15A75">
              <w:t>textos literarios (poemas, novelas, dramas)</w:t>
            </w:r>
            <w:r>
              <w:t>,</w:t>
            </w:r>
          </w:p>
        </w:tc>
      </w:tr>
      <w:tr w:rsidR="00C10752" w14:paraId="0090C66D" w14:textId="77777777" w:rsidTr="00C10752">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4AAD35D9" w14:textId="77777777" w:rsidR="00C10752" w:rsidRDefault="00C10752" w:rsidP="00DE0E99">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1F7AA3C" w14:textId="77777777" w:rsidR="00C10752" w:rsidRDefault="00C10752" w:rsidP="00DE0E99">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54AA8EC" w14:textId="77777777" w:rsidR="00C10752" w:rsidRDefault="00C10752" w:rsidP="00DE0E99">
            <w:pPr>
              <w:spacing w:line="259" w:lineRule="auto"/>
              <w:ind w:left="203"/>
            </w:pPr>
            <w:r>
              <w:rPr>
                <w:b/>
                <w:sz w:val="18"/>
              </w:rPr>
              <w:t>PRODUCTOS</w:t>
            </w:r>
            <w:r>
              <w:rPr>
                <w:sz w:val="18"/>
              </w:rPr>
              <w:t xml:space="preserve"> </w:t>
            </w:r>
          </w:p>
        </w:tc>
        <w:tc>
          <w:tcPr>
            <w:tcW w:w="27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C3F3994" w14:textId="77777777" w:rsidR="00C10752" w:rsidRDefault="00C10752" w:rsidP="00DE0E99">
            <w:pPr>
              <w:spacing w:line="259" w:lineRule="auto"/>
              <w:ind w:left="496"/>
            </w:pPr>
            <w:r>
              <w:rPr>
                <w:b/>
                <w:sz w:val="18"/>
              </w:rPr>
              <w:t>Criterios de evaluación</w:t>
            </w:r>
            <w:r>
              <w:rPr>
                <w:sz w:val="18"/>
              </w:rPr>
              <w:t xml:space="preserve"> </w:t>
            </w:r>
          </w:p>
        </w:tc>
      </w:tr>
      <w:tr w:rsidR="00C10752" w:rsidRPr="00D92274" w14:paraId="3A32D1CC" w14:textId="77777777" w:rsidTr="00C10752">
        <w:trPr>
          <w:trHeight w:val="3419"/>
        </w:trPr>
        <w:tc>
          <w:tcPr>
            <w:tcW w:w="2635" w:type="dxa"/>
            <w:tcBorders>
              <w:top w:val="single" w:sz="5" w:space="0" w:color="000000"/>
              <w:left w:val="single" w:sz="5" w:space="0" w:color="000000"/>
              <w:bottom w:val="single" w:sz="5" w:space="0" w:color="000000"/>
              <w:right w:val="single" w:sz="5" w:space="0" w:color="000000"/>
            </w:tcBorders>
          </w:tcPr>
          <w:p w14:paraId="4D18E70A" w14:textId="77777777" w:rsidR="00C10752" w:rsidRPr="00C26D24" w:rsidRDefault="00C10752" w:rsidP="00DE0E99">
            <w:pPr>
              <w:spacing w:line="259" w:lineRule="auto"/>
              <w:ind w:left="108"/>
              <w:rPr>
                <w:sz w:val="18"/>
                <w:szCs w:val="18"/>
              </w:rPr>
            </w:pPr>
            <w:r w:rsidRPr="00C26D24">
              <w:rPr>
                <w:sz w:val="18"/>
                <w:szCs w:val="18"/>
              </w:rPr>
              <w:t xml:space="preserve">PERSONAL </w:t>
            </w:r>
          </w:p>
          <w:p w14:paraId="4F644140" w14:textId="77777777" w:rsidR="00C10752" w:rsidRPr="00C26D24" w:rsidRDefault="00C10752" w:rsidP="00DE0E99">
            <w:pPr>
              <w:spacing w:line="259" w:lineRule="auto"/>
              <w:ind w:left="108" w:right="422"/>
              <w:rPr>
                <w:sz w:val="18"/>
                <w:szCs w:val="18"/>
              </w:rPr>
            </w:pPr>
            <w:r w:rsidRPr="00BF4EA1">
              <w:rPr>
                <w:rFonts w:eastAsiaTheme="minorHAnsi"/>
                <w:sz w:val="18"/>
                <w:szCs w:val="18"/>
                <w:lang w:eastAsia="en-US"/>
              </w:rPr>
              <w:t xml:space="preserve">1.2.5. </w:t>
            </w:r>
            <w:r w:rsidRPr="00F23AA5">
              <w:rPr>
                <w:rFonts w:eastAsiaTheme="minorHAnsi"/>
                <w:sz w:val="18"/>
                <w:szCs w:val="18"/>
                <w:lang w:eastAsia="en-US"/>
              </w:rPr>
              <w:t>Se actualiza permanentemente sobre la didáctica del idioma inglés, centrándose en los enfoques y metodologías que han surgido en la enseñanza aprendizaje del idioma a través de los años.</w:t>
            </w:r>
          </w:p>
        </w:tc>
        <w:tc>
          <w:tcPr>
            <w:tcW w:w="7355" w:type="dxa"/>
            <w:vMerge w:val="restart"/>
            <w:tcBorders>
              <w:top w:val="single" w:sz="5" w:space="0" w:color="000000"/>
              <w:left w:val="single" w:sz="5" w:space="0" w:color="000000"/>
              <w:right w:val="single" w:sz="5" w:space="0" w:color="000000"/>
            </w:tcBorders>
          </w:tcPr>
          <w:p w14:paraId="542818A7" w14:textId="77777777" w:rsidR="00C10752" w:rsidRDefault="00C10752" w:rsidP="00C10752">
            <w:pPr>
              <w:pStyle w:val="Prrafodelista"/>
              <w:numPr>
                <w:ilvl w:val="0"/>
                <w:numId w:val="41"/>
              </w:numPr>
              <w:autoSpaceDE w:val="0"/>
              <w:autoSpaceDN w:val="0"/>
              <w:adjustRightInd w:val="0"/>
              <w:spacing w:after="0"/>
              <w:ind w:left="300" w:hanging="225"/>
              <w:rPr>
                <w:rFonts w:ascii="Helvetica" w:hAnsi="Helvetica" w:cs="Helvetica"/>
                <w:color w:val="21505C"/>
              </w:rPr>
            </w:pPr>
            <w:r w:rsidRPr="0046362C">
              <w:rPr>
                <w:rFonts w:ascii="Arial Narrow" w:hAnsi="Arial Narrow"/>
                <w:sz w:val="20"/>
                <w:szCs w:val="20"/>
              </w:rPr>
              <w:t>English</w:t>
            </w:r>
            <w:r>
              <w:rPr>
                <w:rFonts w:ascii="Helvetica" w:hAnsi="Helvetica" w:cs="Helvetica"/>
                <w:color w:val="21505C"/>
              </w:rPr>
              <w:t xml:space="preserve"> </w:t>
            </w:r>
            <w:r w:rsidRPr="0046362C">
              <w:rPr>
                <w:rFonts w:ascii="Arial Narrow" w:hAnsi="Arial Narrow"/>
                <w:sz w:val="20"/>
                <w:szCs w:val="20"/>
              </w:rPr>
              <w:t>Speaking</w:t>
            </w:r>
            <w:r>
              <w:rPr>
                <w:rFonts w:ascii="Helvetica" w:hAnsi="Helvetica" w:cs="Helvetica"/>
                <w:color w:val="21505C"/>
              </w:rPr>
              <w:t xml:space="preserve"> </w:t>
            </w:r>
            <w:r w:rsidRPr="0046362C">
              <w:rPr>
                <w:rFonts w:ascii="Arial Narrow" w:hAnsi="Arial Narrow"/>
                <w:sz w:val="20"/>
                <w:szCs w:val="20"/>
              </w:rPr>
              <w:t>Countries</w:t>
            </w:r>
          </w:p>
          <w:p w14:paraId="2146A7CB"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FA013A">
              <w:rPr>
                <w:rFonts w:ascii="Arial Narrow" w:hAnsi="Arial Narrow"/>
                <w:sz w:val="20"/>
                <w:szCs w:val="20"/>
                <w:lang w:val="en-GB"/>
              </w:rPr>
              <w:t>American Literature of the XX and XXI Centuries</w:t>
            </w:r>
          </w:p>
          <w:p w14:paraId="2E9FEA84"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Pr>
                <w:rFonts w:ascii="Arial Narrow" w:hAnsi="Arial Narrow"/>
                <w:sz w:val="20"/>
                <w:szCs w:val="20"/>
                <w:lang w:val="en-GB"/>
              </w:rPr>
              <w:t>British</w:t>
            </w:r>
            <w:r w:rsidRPr="00FA013A">
              <w:rPr>
                <w:rFonts w:ascii="Arial Narrow" w:hAnsi="Arial Narrow"/>
                <w:sz w:val="20"/>
                <w:szCs w:val="20"/>
                <w:lang w:val="en-GB"/>
              </w:rPr>
              <w:t xml:space="preserve"> Literature of the XX and XXI Centuries</w:t>
            </w:r>
          </w:p>
          <w:p w14:paraId="47F4A6A4"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Pr>
                <w:rFonts w:ascii="Arial Narrow" w:hAnsi="Arial Narrow"/>
                <w:sz w:val="20"/>
                <w:szCs w:val="20"/>
                <w:lang w:val="en-GB"/>
              </w:rPr>
              <w:t>Canadian</w:t>
            </w:r>
            <w:r w:rsidRPr="00FA013A">
              <w:rPr>
                <w:rFonts w:ascii="Arial Narrow" w:hAnsi="Arial Narrow"/>
                <w:sz w:val="20"/>
                <w:szCs w:val="20"/>
                <w:lang w:val="en-GB"/>
              </w:rPr>
              <w:t xml:space="preserve"> Literature of the XX and XXI Centuries</w:t>
            </w:r>
            <w:r>
              <w:rPr>
                <w:rFonts w:ascii="Arial Narrow" w:hAnsi="Arial Narrow"/>
                <w:sz w:val="20"/>
                <w:szCs w:val="20"/>
                <w:lang w:val="en-GB"/>
              </w:rPr>
              <w:t>.</w:t>
            </w:r>
          </w:p>
          <w:p w14:paraId="0FA9AF82"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D36A24">
              <w:rPr>
                <w:rFonts w:ascii="Arial Narrow" w:hAnsi="Arial Narrow"/>
                <w:sz w:val="20"/>
                <w:szCs w:val="20"/>
                <w:lang w:val="en-GB"/>
              </w:rPr>
              <w:t>Predecessors of Modern Literature in England and U.S.</w:t>
            </w:r>
          </w:p>
          <w:p w14:paraId="7BBEBE1A"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D36A24">
              <w:rPr>
                <w:rFonts w:ascii="Arial Narrow" w:hAnsi="Arial Narrow"/>
                <w:sz w:val="20"/>
                <w:szCs w:val="20"/>
                <w:lang w:val="en-GB"/>
              </w:rPr>
              <w:t>Joseph Conrad – John Galsworthy – H.G. Wells</w:t>
            </w:r>
          </w:p>
          <w:p w14:paraId="5F8FEE45"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 w:val="20"/>
                <w:szCs w:val="20"/>
              </w:rPr>
            </w:pPr>
            <w:r w:rsidRPr="00332891">
              <w:rPr>
                <w:rFonts w:ascii="Arial Narrow" w:hAnsi="Arial Narrow"/>
                <w:sz w:val="20"/>
                <w:szCs w:val="20"/>
              </w:rPr>
              <w:t>Realism and the Tale</w:t>
            </w:r>
          </w:p>
          <w:p w14:paraId="2FB4AC9A"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D36A24">
              <w:rPr>
                <w:rFonts w:ascii="Arial Narrow" w:hAnsi="Arial Narrow"/>
                <w:sz w:val="20"/>
                <w:szCs w:val="20"/>
                <w:lang w:val="en-GB"/>
              </w:rPr>
              <w:t>D. H. Lawrence: “The rocking Horse Winner”</w:t>
            </w:r>
          </w:p>
          <w:p w14:paraId="414E5A20"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981142">
              <w:rPr>
                <w:rFonts w:ascii="Arial Narrow" w:hAnsi="Arial Narrow"/>
                <w:sz w:val="20"/>
                <w:szCs w:val="20"/>
                <w:lang w:val="en-GB"/>
              </w:rPr>
              <w:t>Poetry</w:t>
            </w:r>
          </w:p>
          <w:p w14:paraId="75E450B8"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981142">
              <w:rPr>
                <w:rFonts w:ascii="Arial Narrow" w:hAnsi="Arial Narrow"/>
                <w:sz w:val="20"/>
                <w:szCs w:val="20"/>
                <w:lang w:val="en-GB"/>
              </w:rPr>
              <w:t>William Butler Yeats: “The Lake Isle of Innisfree”</w:t>
            </w:r>
          </w:p>
          <w:p w14:paraId="52F98D8A"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6C3555">
              <w:rPr>
                <w:rFonts w:ascii="Arial Narrow" w:hAnsi="Arial Narrow"/>
                <w:sz w:val="20"/>
                <w:szCs w:val="20"/>
                <w:lang w:val="en-GB"/>
              </w:rPr>
              <w:t>Robert Frost: “A prayer in Spring”.</w:t>
            </w:r>
          </w:p>
          <w:p w14:paraId="4AB7DA26"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Calibri" w:hAnsi="Calibri" w:cs="Calibri"/>
                <w:color w:val="000000"/>
                <w:sz w:val="20"/>
                <w:szCs w:val="20"/>
                <w:lang w:val="en-US"/>
              </w:rPr>
            </w:pPr>
            <w:r w:rsidRPr="00332891">
              <w:rPr>
                <w:rFonts w:ascii="Arial Narrow" w:hAnsi="Arial Narrow"/>
                <w:sz w:val="20"/>
                <w:szCs w:val="20"/>
                <w:lang w:val="en-GB"/>
              </w:rPr>
              <w:t>Drama</w:t>
            </w:r>
          </w:p>
          <w:p w14:paraId="0A38B6AE"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105C2B">
              <w:rPr>
                <w:rFonts w:ascii="Arial Narrow" w:hAnsi="Arial Narrow"/>
                <w:sz w:val="20"/>
                <w:szCs w:val="20"/>
                <w:lang w:val="en-GB"/>
              </w:rPr>
              <w:t>George Bernard Shaw: “Pygmalion”</w:t>
            </w:r>
          </w:p>
          <w:p w14:paraId="3CC4E0A4" w14:textId="77777777" w:rsidR="00C10752" w:rsidRPr="00332891" w:rsidRDefault="00C10752" w:rsidP="00C10752">
            <w:pPr>
              <w:pStyle w:val="Prrafodelista"/>
              <w:numPr>
                <w:ilvl w:val="0"/>
                <w:numId w:val="41"/>
              </w:numPr>
              <w:autoSpaceDE w:val="0"/>
              <w:autoSpaceDN w:val="0"/>
              <w:adjustRightInd w:val="0"/>
              <w:spacing w:after="0"/>
              <w:ind w:left="300" w:hanging="225"/>
              <w:rPr>
                <w:rFonts w:ascii="Arial" w:hAnsi="Arial" w:cs="Arial"/>
                <w:color w:val="000000"/>
                <w:sz w:val="18"/>
                <w:szCs w:val="18"/>
                <w:lang w:val="en-GB"/>
              </w:rPr>
            </w:pPr>
            <w:r w:rsidRPr="00332891">
              <w:rPr>
                <w:rFonts w:ascii="Arial" w:hAnsi="Arial" w:cs="Arial"/>
                <w:color w:val="000000"/>
                <w:sz w:val="18"/>
                <w:szCs w:val="18"/>
                <w:lang w:val="en-GB"/>
              </w:rPr>
              <w:t>The Novel in the United States</w:t>
            </w:r>
          </w:p>
          <w:p w14:paraId="67EACC97" w14:textId="77777777" w:rsidR="00C10752" w:rsidRPr="00ED317F"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r w:rsidRPr="00DA58F1">
              <w:rPr>
                <w:rFonts w:ascii="Arial Narrow" w:hAnsi="Arial Narrow"/>
                <w:sz w:val="20"/>
                <w:szCs w:val="20"/>
                <w:lang w:val="en-GB"/>
              </w:rPr>
              <w:lastRenderedPageBreak/>
              <w:t>Scott Fitzgerald: “The Great Gatsby”</w:t>
            </w:r>
          </w:p>
          <w:p w14:paraId="35B7B4F7" w14:textId="77777777" w:rsidR="00C10752" w:rsidRDefault="00C10752" w:rsidP="00C10752">
            <w:pPr>
              <w:pStyle w:val="Prrafodelista"/>
              <w:numPr>
                <w:ilvl w:val="0"/>
                <w:numId w:val="41"/>
              </w:numPr>
              <w:autoSpaceDE w:val="0"/>
              <w:autoSpaceDN w:val="0"/>
              <w:adjustRightInd w:val="0"/>
              <w:spacing w:after="0"/>
              <w:ind w:left="300" w:hanging="225"/>
              <w:rPr>
                <w:rFonts w:ascii="Arial Narrow" w:hAnsi="Arial Narrow"/>
                <w:szCs w:val="20"/>
                <w:lang w:val="en-GB"/>
              </w:rPr>
            </w:pPr>
          </w:p>
          <w:p w14:paraId="63A64816" w14:textId="77777777" w:rsidR="00C10752" w:rsidRDefault="00C10752" w:rsidP="00DE0E99">
            <w:pPr>
              <w:spacing w:line="239" w:lineRule="auto"/>
              <w:ind w:left="361"/>
              <w:rPr>
                <w:lang w:val="en-GB"/>
              </w:rPr>
            </w:pPr>
          </w:p>
          <w:p w14:paraId="7D286475" w14:textId="77777777" w:rsidR="00C10752" w:rsidRPr="00A80673" w:rsidRDefault="00C10752" w:rsidP="00DE0E99">
            <w:pPr>
              <w:spacing w:line="239" w:lineRule="auto"/>
              <w:ind w:left="361"/>
              <w:rPr>
                <w:lang w:val="en-GB"/>
              </w:rPr>
            </w:pPr>
          </w:p>
        </w:tc>
        <w:tc>
          <w:tcPr>
            <w:tcW w:w="1482" w:type="dxa"/>
            <w:vMerge w:val="restart"/>
            <w:tcBorders>
              <w:top w:val="single" w:sz="5" w:space="0" w:color="000000"/>
              <w:left w:val="single" w:sz="5" w:space="0" w:color="000000"/>
              <w:right w:val="single" w:sz="3" w:space="0" w:color="000000"/>
            </w:tcBorders>
          </w:tcPr>
          <w:p w14:paraId="11A2CEFF" w14:textId="77777777" w:rsidR="00C10752" w:rsidRDefault="00C10752" w:rsidP="00DE0E99">
            <w:pPr>
              <w:spacing w:line="259" w:lineRule="auto"/>
              <w:ind w:left="108"/>
              <w:rPr>
                <w:lang w:val="en-GB"/>
              </w:rPr>
            </w:pPr>
          </w:p>
          <w:p w14:paraId="2DEBD518" w14:textId="77777777" w:rsidR="00C10752" w:rsidRPr="00A51C89" w:rsidRDefault="00C10752" w:rsidP="00DE0E99">
            <w:pPr>
              <w:spacing w:after="200" w:line="276" w:lineRule="auto"/>
              <w:ind w:right="-32"/>
              <w:contextualSpacing/>
              <w:rPr>
                <w:rFonts w:ascii="Arial Narrow" w:hAnsi="Arial Narrow" w:cs="Kokila"/>
                <w:b/>
              </w:rPr>
            </w:pPr>
            <w:r>
              <w:rPr>
                <w:rFonts w:ascii="Arial Narrow" w:hAnsi="Arial Narrow" w:cs="Kokila"/>
                <w:b/>
              </w:rPr>
              <w:t>Summary</w:t>
            </w:r>
          </w:p>
          <w:p w14:paraId="4B5AC5FF" w14:textId="77777777" w:rsidR="00C10752" w:rsidRDefault="00C10752" w:rsidP="00DE0E99">
            <w:pPr>
              <w:spacing w:line="259" w:lineRule="auto"/>
              <w:ind w:left="108"/>
              <w:rPr>
                <w:lang w:val="en-GB"/>
              </w:rPr>
            </w:pPr>
          </w:p>
          <w:p w14:paraId="746A9E07" w14:textId="77777777" w:rsidR="00C10752" w:rsidRPr="00ED467F" w:rsidRDefault="00C10752" w:rsidP="00DE0E99">
            <w:pPr>
              <w:spacing w:after="200" w:line="276" w:lineRule="auto"/>
              <w:ind w:right="-32"/>
              <w:contextualSpacing/>
              <w:rPr>
                <w:bCs/>
                <w:sz w:val="18"/>
                <w:szCs w:val="18"/>
                <w:lang w:val="en-US"/>
              </w:rPr>
            </w:pPr>
            <w:r>
              <w:rPr>
                <w:rFonts w:ascii="Arial Narrow" w:hAnsi="Arial Narrow" w:cs="Kokila"/>
                <w:b/>
              </w:rPr>
              <w:t>G</w:t>
            </w:r>
            <w:r w:rsidRPr="00A12486">
              <w:rPr>
                <w:rFonts w:ascii="Arial Narrow" w:hAnsi="Arial Narrow" w:cs="Kokila"/>
                <w:b/>
              </w:rPr>
              <w:t>raphic organizer</w:t>
            </w:r>
          </w:p>
          <w:p w14:paraId="393D5CF1" w14:textId="77777777" w:rsidR="00C10752" w:rsidRPr="00F53C0E" w:rsidRDefault="00C10752" w:rsidP="00DE0E99">
            <w:pPr>
              <w:spacing w:line="259" w:lineRule="auto"/>
              <w:ind w:left="108"/>
              <w:rPr>
                <w:lang w:val="en-GB"/>
              </w:rPr>
            </w:pPr>
          </w:p>
        </w:tc>
        <w:tc>
          <w:tcPr>
            <w:tcW w:w="2796" w:type="dxa"/>
            <w:vMerge w:val="restart"/>
            <w:tcBorders>
              <w:top w:val="single" w:sz="5" w:space="0" w:color="000000"/>
              <w:left w:val="single" w:sz="3" w:space="0" w:color="000000"/>
              <w:right w:val="single" w:sz="5" w:space="0" w:color="000000"/>
            </w:tcBorders>
          </w:tcPr>
          <w:p w14:paraId="022360B2"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Pr>
                <w:rFonts w:ascii="Arial" w:hAnsi="Arial" w:cs="Arial"/>
                <w:color w:val="000000"/>
                <w:sz w:val="18"/>
                <w:szCs w:val="18"/>
                <w:lang w:val="en-GB"/>
              </w:rPr>
              <w:t>Realize</w:t>
            </w:r>
            <w:r w:rsidRPr="0004582F">
              <w:rPr>
                <w:rFonts w:ascii="Arial" w:hAnsi="Arial" w:cs="Arial"/>
                <w:color w:val="000000"/>
                <w:sz w:val="18"/>
                <w:szCs w:val="18"/>
                <w:lang w:val="en-GB"/>
              </w:rPr>
              <w:t xml:space="preserve"> the historical evolution in a timeline.</w:t>
            </w:r>
          </w:p>
          <w:p w14:paraId="224149A8" w14:textId="77777777" w:rsidR="00C10752" w:rsidRPr="00827F99" w:rsidRDefault="00C10752" w:rsidP="00CF75DA">
            <w:pPr>
              <w:pStyle w:val="Prrafodelista"/>
              <w:numPr>
                <w:ilvl w:val="0"/>
                <w:numId w:val="136"/>
              </w:numPr>
              <w:spacing w:after="0" w:line="360" w:lineRule="auto"/>
              <w:ind w:left="378"/>
              <w:contextualSpacing/>
              <w:jc w:val="both"/>
              <w:rPr>
                <w:rFonts w:ascii="Arial" w:hAnsi="Arial" w:cs="Arial"/>
                <w:color w:val="000000"/>
                <w:sz w:val="18"/>
                <w:szCs w:val="18"/>
                <w:lang w:val="en-GB"/>
              </w:rPr>
            </w:pPr>
            <w:r w:rsidRPr="00827F99">
              <w:rPr>
                <w:rFonts w:ascii="Arial" w:hAnsi="Arial" w:cs="Arial"/>
                <w:color w:val="000000"/>
                <w:sz w:val="18"/>
                <w:szCs w:val="18"/>
                <w:lang w:val="en-GB"/>
              </w:rPr>
              <w:t xml:space="preserve">Identify the </w:t>
            </w:r>
            <w:r>
              <w:rPr>
                <w:rFonts w:ascii="Arial" w:hAnsi="Arial" w:cs="Arial"/>
                <w:color w:val="000000"/>
                <w:sz w:val="18"/>
                <w:szCs w:val="18"/>
                <w:lang w:val="en-GB"/>
              </w:rPr>
              <w:t>most important</w:t>
            </w:r>
            <w:r w:rsidRPr="00827F99">
              <w:rPr>
                <w:rFonts w:ascii="Arial" w:hAnsi="Arial" w:cs="Arial"/>
                <w:color w:val="000000"/>
                <w:sz w:val="18"/>
                <w:szCs w:val="18"/>
                <w:lang w:val="en-GB"/>
              </w:rPr>
              <w:t xml:space="preserve"> </w:t>
            </w:r>
            <w:r>
              <w:rPr>
                <w:rFonts w:ascii="Arial" w:hAnsi="Arial" w:cs="Arial"/>
                <w:color w:val="000000"/>
                <w:sz w:val="18"/>
                <w:szCs w:val="18"/>
                <w:lang w:val="en-GB"/>
              </w:rPr>
              <w:t>A</w:t>
            </w:r>
            <w:r w:rsidRPr="00827F99">
              <w:rPr>
                <w:rFonts w:ascii="Arial" w:hAnsi="Arial" w:cs="Arial"/>
                <w:color w:val="000000"/>
                <w:sz w:val="18"/>
                <w:szCs w:val="18"/>
                <w:lang w:val="en-GB"/>
              </w:rPr>
              <w:t>merican literatur</w:t>
            </w:r>
            <w:r>
              <w:rPr>
                <w:rFonts w:ascii="Arial" w:hAnsi="Arial" w:cs="Arial"/>
                <w:color w:val="000000"/>
                <w:sz w:val="18"/>
                <w:szCs w:val="18"/>
                <w:lang w:val="en-GB"/>
              </w:rPr>
              <w:t>e in XX and XXI centuries</w:t>
            </w:r>
            <w:r w:rsidRPr="00827F99">
              <w:rPr>
                <w:rFonts w:ascii="Arial" w:hAnsi="Arial" w:cs="Arial"/>
                <w:color w:val="000000"/>
                <w:sz w:val="18"/>
                <w:szCs w:val="18"/>
                <w:lang w:val="en-GB"/>
              </w:rPr>
              <w:t xml:space="preserve"> </w:t>
            </w:r>
            <w:r w:rsidRPr="007862D5">
              <w:rPr>
                <w:rFonts w:ascii="Arial" w:hAnsi="Arial" w:cs="Arial"/>
                <w:color w:val="000000"/>
                <w:sz w:val="18"/>
                <w:szCs w:val="18"/>
                <w:lang w:val="en-GB"/>
              </w:rPr>
              <w:t>through</w:t>
            </w:r>
            <w:r w:rsidRPr="00827F99">
              <w:rPr>
                <w:rFonts w:ascii="Arial" w:hAnsi="Arial" w:cs="Arial"/>
                <w:color w:val="000000"/>
                <w:sz w:val="18"/>
                <w:szCs w:val="18"/>
                <w:lang w:val="en-GB"/>
              </w:rPr>
              <w:t xml:space="preserve"> </w:t>
            </w:r>
            <w:r>
              <w:rPr>
                <w:rFonts w:ascii="Arial" w:hAnsi="Arial" w:cs="Arial"/>
                <w:color w:val="000000"/>
                <w:sz w:val="18"/>
                <w:szCs w:val="18"/>
                <w:lang w:val="en-GB"/>
              </w:rPr>
              <w:t>graphic organizer.</w:t>
            </w:r>
          </w:p>
          <w:p w14:paraId="3DB38654"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sidRPr="00827F99">
              <w:rPr>
                <w:rFonts w:ascii="Arial" w:hAnsi="Arial" w:cs="Arial"/>
                <w:color w:val="000000"/>
                <w:sz w:val="18"/>
                <w:szCs w:val="18"/>
                <w:lang w:val="en-GB"/>
              </w:rPr>
              <w:t xml:space="preserve">Identify the </w:t>
            </w:r>
            <w:r>
              <w:rPr>
                <w:rFonts w:ascii="Arial" w:hAnsi="Arial" w:cs="Arial"/>
                <w:color w:val="000000"/>
                <w:sz w:val="18"/>
                <w:szCs w:val="18"/>
                <w:lang w:val="en-GB"/>
              </w:rPr>
              <w:t>most important</w:t>
            </w:r>
            <w:r w:rsidRPr="00827F99">
              <w:rPr>
                <w:rFonts w:ascii="Arial" w:hAnsi="Arial" w:cs="Arial"/>
                <w:color w:val="000000"/>
                <w:sz w:val="18"/>
                <w:szCs w:val="18"/>
                <w:lang w:val="en-GB"/>
              </w:rPr>
              <w:t xml:space="preserve"> </w:t>
            </w:r>
            <w:r>
              <w:rPr>
                <w:rFonts w:ascii="Arial" w:hAnsi="Arial" w:cs="Arial"/>
                <w:color w:val="000000"/>
                <w:sz w:val="18"/>
                <w:szCs w:val="18"/>
                <w:lang w:val="en-GB"/>
              </w:rPr>
              <w:t>British</w:t>
            </w:r>
            <w:r w:rsidRPr="00827F99">
              <w:rPr>
                <w:rFonts w:ascii="Arial" w:hAnsi="Arial" w:cs="Arial"/>
                <w:color w:val="000000"/>
                <w:sz w:val="18"/>
                <w:szCs w:val="18"/>
                <w:lang w:val="en-GB"/>
              </w:rPr>
              <w:t xml:space="preserve"> literatur</w:t>
            </w:r>
            <w:r>
              <w:rPr>
                <w:rFonts w:ascii="Arial" w:hAnsi="Arial" w:cs="Arial"/>
                <w:color w:val="000000"/>
                <w:sz w:val="18"/>
                <w:szCs w:val="18"/>
                <w:lang w:val="en-GB"/>
              </w:rPr>
              <w:t>e in XX and XXI centuries</w:t>
            </w:r>
            <w:r w:rsidRPr="00827F99">
              <w:rPr>
                <w:rFonts w:ascii="Arial" w:hAnsi="Arial" w:cs="Arial"/>
                <w:color w:val="000000"/>
                <w:sz w:val="18"/>
                <w:szCs w:val="18"/>
                <w:lang w:val="en-GB"/>
              </w:rPr>
              <w:t xml:space="preserve"> </w:t>
            </w:r>
            <w:r w:rsidRPr="007862D5">
              <w:rPr>
                <w:rFonts w:ascii="Arial" w:hAnsi="Arial" w:cs="Arial"/>
                <w:color w:val="000000"/>
                <w:sz w:val="18"/>
                <w:szCs w:val="18"/>
                <w:lang w:val="en-GB"/>
              </w:rPr>
              <w:t>through</w:t>
            </w:r>
            <w:r w:rsidRPr="00827F99">
              <w:rPr>
                <w:rFonts w:ascii="Arial" w:hAnsi="Arial" w:cs="Arial"/>
                <w:color w:val="000000"/>
                <w:sz w:val="18"/>
                <w:szCs w:val="18"/>
                <w:lang w:val="en-GB"/>
              </w:rPr>
              <w:t xml:space="preserve"> </w:t>
            </w:r>
            <w:r>
              <w:rPr>
                <w:rFonts w:ascii="Arial" w:hAnsi="Arial" w:cs="Arial"/>
                <w:color w:val="000000"/>
                <w:sz w:val="18"/>
                <w:szCs w:val="18"/>
                <w:lang w:val="en-GB"/>
              </w:rPr>
              <w:t>graphic organizer.</w:t>
            </w:r>
          </w:p>
          <w:p w14:paraId="2B351C42"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sidRPr="00827F99">
              <w:rPr>
                <w:rFonts w:ascii="Arial" w:hAnsi="Arial" w:cs="Arial"/>
                <w:color w:val="000000"/>
                <w:sz w:val="18"/>
                <w:szCs w:val="18"/>
                <w:lang w:val="en-GB"/>
              </w:rPr>
              <w:lastRenderedPageBreak/>
              <w:t xml:space="preserve">Identify the </w:t>
            </w:r>
            <w:r>
              <w:rPr>
                <w:rFonts w:ascii="Arial" w:hAnsi="Arial" w:cs="Arial"/>
                <w:color w:val="000000"/>
                <w:sz w:val="18"/>
                <w:szCs w:val="18"/>
                <w:lang w:val="en-GB"/>
              </w:rPr>
              <w:t>most important</w:t>
            </w:r>
            <w:r w:rsidRPr="00827F99">
              <w:rPr>
                <w:rFonts w:ascii="Arial" w:hAnsi="Arial" w:cs="Arial"/>
                <w:color w:val="000000"/>
                <w:sz w:val="18"/>
                <w:szCs w:val="18"/>
                <w:lang w:val="en-GB"/>
              </w:rPr>
              <w:t xml:space="preserve"> </w:t>
            </w:r>
            <w:r>
              <w:rPr>
                <w:rFonts w:ascii="Arial" w:hAnsi="Arial" w:cs="Arial"/>
                <w:color w:val="000000"/>
                <w:sz w:val="18"/>
                <w:szCs w:val="18"/>
                <w:lang w:val="en-GB"/>
              </w:rPr>
              <w:t>Canadian</w:t>
            </w:r>
            <w:r w:rsidRPr="00827F99">
              <w:rPr>
                <w:rFonts w:ascii="Arial" w:hAnsi="Arial" w:cs="Arial"/>
                <w:color w:val="000000"/>
                <w:sz w:val="18"/>
                <w:szCs w:val="18"/>
                <w:lang w:val="en-GB"/>
              </w:rPr>
              <w:t xml:space="preserve"> literatur</w:t>
            </w:r>
            <w:r>
              <w:rPr>
                <w:rFonts w:ascii="Arial" w:hAnsi="Arial" w:cs="Arial"/>
                <w:color w:val="000000"/>
                <w:sz w:val="18"/>
                <w:szCs w:val="18"/>
                <w:lang w:val="en-GB"/>
              </w:rPr>
              <w:t>e in XX and XXI centuries</w:t>
            </w:r>
            <w:r w:rsidRPr="00827F99">
              <w:rPr>
                <w:rFonts w:ascii="Arial" w:hAnsi="Arial" w:cs="Arial"/>
                <w:color w:val="000000"/>
                <w:sz w:val="18"/>
                <w:szCs w:val="18"/>
                <w:lang w:val="en-GB"/>
              </w:rPr>
              <w:t xml:space="preserve"> </w:t>
            </w:r>
            <w:r w:rsidRPr="007862D5">
              <w:rPr>
                <w:rFonts w:ascii="Arial" w:hAnsi="Arial" w:cs="Arial"/>
                <w:color w:val="000000"/>
                <w:sz w:val="18"/>
                <w:szCs w:val="18"/>
                <w:lang w:val="en-GB"/>
              </w:rPr>
              <w:t>through</w:t>
            </w:r>
            <w:r w:rsidRPr="00827F99">
              <w:rPr>
                <w:rFonts w:ascii="Arial" w:hAnsi="Arial" w:cs="Arial"/>
                <w:color w:val="000000"/>
                <w:sz w:val="18"/>
                <w:szCs w:val="18"/>
                <w:lang w:val="en-GB"/>
              </w:rPr>
              <w:t xml:space="preserve"> </w:t>
            </w:r>
            <w:r>
              <w:rPr>
                <w:rFonts w:ascii="Arial" w:hAnsi="Arial" w:cs="Arial"/>
                <w:color w:val="000000"/>
                <w:sz w:val="18"/>
                <w:szCs w:val="18"/>
                <w:lang w:val="en-GB"/>
              </w:rPr>
              <w:t>graphic organizer.</w:t>
            </w:r>
          </w:p>
          <w:p w14:paraId="2F89DE5A"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sidRPr="001C3C3D">
              <w:rPr>
                <w:rFonts w:ascii="Arial" w:hAnsi="Arial" w:cs="Arial"/>
                <w:color w:val="000000"/>
                <w:sz w:val="18"/>
                <w:szCs w:val="18"/>
                <w:lang w:val="en-GB"/>
              </w:rPr>
              <w:t xml:space="preserve">Identify the principal predecessors of modern </w:t>
            </w:r>
            <w:r>
              <w:rPr>
                <w:rFonts w:ascii="Arial" w:hAnsi="Arial" w:cs="Arial"/>
                <w:color w:val="000000"/>
                <w:sz w:val="18"/>
                <w:szCs w:val="18"/>
                <w:lang w:val="en-GB"/>
              </w:rPr>
              <w:t>Literature in England and U.S through graphic organizer.</w:t>
            </w:r>
          </w:p>
          <w:p w14:paraId="5723FC62"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Pr>
                <w:rFonts w:ascii="Arial" w:hAnsi="Arial" w:cs="Arial"/>
                <w:color w:val="000000"/>
                <w:sz w:val="18"/>
                <w:szCs w:val="18"/>
                <w:lang w:val="en-GB"/>
              </w:rPr>
              <w:t>Identify the plays most important of his literary production through graphic organizer.</w:t>
            </w:r>
          </w:p>
          <w:p w14:paraId="1A9625B4"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facts </w:t>
            </w:r>
            <w:r w:rsidRPr="00987CEF">
              <w:rPr>
                <w:rFonts w:ascii="Arial" w:hAnsi="Arial" w:cs="Arial"/>
                <w:color w:val="000000"/>
                <w:sz w:val="18"/>
                <w:szCs w:val="18"/>
                <w:lang w:val="en-GB"/>
              </w:rPr>
              <w:t>with the tale of D.H. Lawrence through summary.</w:t>
            </w:r>
          </w:p>
          <w:p w14:paraId="0D3125AA"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Pr>
                <w:rFonts w:ascii="Arial" w:hAnsi="Arial" w:cs="Arial"/>
                <w:color w:val="000000"/>
                <w:sz w:val="18"/>
                <w:szCs w:val="18"/>
                <w:lang w:val="en-GB"/>
              </w:rPr>
              <w:t xml:space="preserve">Dramatize important facts </w:t>
            </w:r>
            <w:r w:rsidRPr="00987CEF">
              <w:rPr>
                <w:rFonts w:ascii="Arial" w:hAnsi="Arial" w:cs="Arial"/>
                <w:color w:val="000000"/>
                <w:sz w:val="18"/>
                <w:szCs w:val="18"/>
                <w:lang w:val="en-GB"/>
              </w:rPr>
              <w:t xml:space="preserve">with the tale of D.H. Lawrence through </w:t>
            </w:r>
            <w:r>
              <w:rPr>
                <w:rFonts w:ascii="Arial" w:hAnsi="Arial" w:cs="Arial"/>
                <w:color w:val="000000"/>
                <w:sz w:val="18"/>
                <w:szCs w:val="18"/>
                <w:lang w:val="en-GB"/>
              </w:rPr>
              <w:t>summary.</w:t>
            </w:r>
          </w:p>
          <w:p w14:paraId="317E91DF" w14:textId="77777777" w:rsidR="00C10752" w:rsidRPr="00ED317F" w:rsidRDefault="00C10752"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the most important poetries of William Butler Yeats</w:t>
            </w:r>
            <w:r w:rsidRPr="00987CEF">
              <w:rPr>
                <w:rFonts w:ascii="Arial" w:hAnsi="Arial" w:cs="Arial"/>
                <w:color w:val="000000"/>
                <w:sz w:val="18"/>
                <w:szCs w:val="18"/>
                <w:lang w:val="en-GB"/>
              </w:rPr>
              <w:t xml:space="preserve"> through summary.</w:t>
            </w:r>
          </w:p>
          <w:p w14:paraId="5FAEEACE" w14:textId="77777777" w:rsidR="00C10752" w:rsidRPr="00D86FF5" w:rsidRDefault="00C10752"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facts of Robert Frost </w:t>
            </w:r>
            <w:r w:rsidRPr="00987CEF">
              <w:rPr>
                <w:rFonts w:ascii="Arial" w:hAnsi="Arial" w:cs="Arial"/>
                <w:color w:val="000000"/>
                <w:sz w:val="18"/>
                <w:szCs w:val="18"/>
                <w:lang w:val="en-GB"/>
              </w:rPr>
              <w:t>through summary.</w:t>
            </w:r>
          </w:p>
          <w:p w14:paraId="5472D606" w14:textId="77777777" w:rsidR="00C10752" w:rsidRPr="00D86FF5" w:rsidRDefault="00C10752"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lastRenderedPageBreak/>
              <w:t xml:space="preserve">Elaborate </w:t>
            </w:r>
            <w:r>
              <w:rPr>
                <w:rFonts w:ascii="Arial" w:hAnsi="Arial" w:cs="Arial"/>
                <w:color w:val="000000"/>
                <w:sz w:val="18"/>
                <w:szCs w:val="18"/>
                <w:lang w:val="en-GB"/>
              </w:rPr>
              <w:t>the most important facts of George Bernard</w:t>
            </w:r>
            <w:r w:rsidRPr="00987CEF">
              <w:rPr>
                <w:rFonts w:ascii="Arial" w:hAnsi="Arial" w:cs="Arial"/>
                <w:color w:val="000000"/>
                <w:sz w:val="18"/>
                <w:szCs w:val="18"/>
                <w:lang w:val="en-GB"/>
              </w:rPr>
              <w:t xml:space="preserve"> through summary.</w:t>
            </w:r>
          </w:p>
          <w:p w14:paraId="54898151" w14:textId="77777777" w:rsidR="00C10752" w:rsidRPr="000A0F3E" w:rsidRDefault="00C10752"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the most important facts in the novel of Scott Fitzgerald</w:t>
            </w:r>
            <w:r w:rsidRPr="00987CEF">
              <w:rPr>
                <w:rFonts w:ascii="Arial" w:hAnsi="Arial" w:cs="Arial"/>
                <w:color w:val="000000"/>
                <w:sz w:val="18"/>
                <w:szCs w:val="18"/>
                <w:lang w:val="en-GB"/>
              </w:rPr>
              <w:t xml:space="preserve"> through summary.</w:t>
            </w:r>
          </w:p>
        </w:tc>
      </w:tr>
      <w:tr w:rsidR="00C10752" w14:paraId="6D4CC781" w14:textId="77777777" w:rsidTr="00C10752">
        <w:trPr>
          <w:trHeight w:val="778"/>
        </w:trPr>
        <w:tc>
          <w:tcPr>
            <w:tcW w:w="2635" w:type="dxa"/>
            <w:tcBorders>
              <w:top w:val="single" w:sz="5" w:space="0" w:color="000000"/>
              <w:left w:val="single" w:sz="5" w:space="0" w:color="000000"/>
              <w:bottom w:val="single" w:sz="4" w:space="0" w:color="auto"/>
              <w:right w:val="single" w:sz="5" w:space="0" w:color="000000"/>
            </w:tcBorders>
          </w:tcPr>
          <w:p w14:paraId="4AA762FD" w14:textId="77777777" w:rsidR="00C10752" w:rsidRPr="00F23AA5" w:rsidRDefault="00C10752" w:rsidP="00DE0E99">
            <w:pPr>
              <w:spacing w:line="259" w:lineRule="auto"/>
              <w:ind w:left="108" w:right="422"/>
              <w:rPr>
                <w:rFonts w:eastAsiaTheme="minorHAnsi"/>
                <w:sz w:val="18"/>
                <w:szCs w:val="18"/>
                <w:lang w:eastAsia="en-US"/>
              </w:rPr>
            </w:pPr>
            <w:r w:rsidRPr="00F23AA5">
              <w:rPr>
                <w:rFonts w:eastAsiaTheme="minorHAnsi"/>
                <w:sz w:val="18"/>
                <w:szCs w:val="18"/>
                <w:lang w:eastAsia="en-US"/>
              </w:rPr>
              <w:lastRenderedPageBreak/>
              <w:t xml:space="preserve">PROFESIONAL PEDAGÓGICA </w:t>
            </w:r>
          </w:p>
          <w:p w14:paraId="128D629F" w14:textId="77777777" w:rsidR="00C10752" w:rsidRPr="00F23AA5" w:rsidRDefault="00C10752" w:rsidP="00DE0E99">
            <w:pPr>
              <w:spacing w:line="259" w:lineRule="auto"/>
              <w:ind w:left="108" w:right="422"/>
              <w:rPr>
                <w:rFonts w:eastAsiaTheme="minorHAnsi"/>
                <w:sz w:val="18"/>
                <w:szCs w:val="18"/>
                <w:lang w:eastAsia="en-US"/>
              </w:rPr>
            </w:pPr>
            <w:r w:rsidRPr="00F23AA5">
              <w:rPr>
                <w:rFonts w:eastAsiaTheme="minorHAnsi"/>
                <w:sz w:val="18"/>
                <w:szCs w:val="18"/>
                <w:lang w:eastAsia="en-US"/>
              </w:rPr>
              <w:t>2.3.2.1 Selecciona y diseña creativamente materiales educativos en función de cada una de las habilidades que se desea desarrollar y de acuerdo con las características de los alumnos. </w:t>
            </w:r>
          </w:p>
        </w:tc>
        <w:tc>
          <w:tcPr>
            <w:tcW w:w="0" w:type="auto"/>
            <w:vMerge/>
            <w:tcBorders>
              <w:left w:val="single" w:sz="5" w:space="0" w:color="000000"/>
              <w:right w:val="single" w:sz="5" w:space="0" w:color="000000"/>
            </w:tcBorders>
          </w:tcPr>
          <w:p w14:paraId="550D3804" w14:textId="77777777" w:rsidR="00C10752" w:rsidRDefault="00C10752" w:rsidP="00DE0E99">
            <w:pPr>
              <w:spacing w:after="160" w:line="259" w:lineRule="auto"/>
            </w:pPr>
          </w:p>
        </w:tc>
        <w:tc>
          <w:tcPr>
            <w:tcW w:w="0" w:type="auto"/>
            <w:vMerge/>
            <w:tcBorders>
              <w:left w:val="single" w:sz="5" w:space="0" w:color="000000"/>
              <w:right w:val="single" w:sz="3" w:space="0" w:color="000000"/>
            </w:tcBorders>
          </w:tcPr>
          <w:p w14:paraId="772ACB84" w14:textId="77777777" w:rsidR="00C10752" w:rsidRDefault="00C10752" w:rsidP="00DE0E99">
            <w:pPr>
              <w:spacing w:after="160" w:line="259" w:lineRule="auto"/>
            </w:pPr>
          </w:p>
        </w:tc>
        <w:tc>
          <w:tcPr>
            <w:tcW w:w="2796" w:type="dxa"/>
            <w:vMerge/>
            <w:tcBorders>
              <w:left w:val="single" w:sz="3" w:space="0" w:color="000000"/>
              <w:right w:val="single" w:sz="5" w:space="0" w:color="000000"/>
            </w:tcBorders>
          </w:tcPr>
          <w:p w14:paraId="3FCE6D88" w14:textId="77777777" w:rsidR="00C10752" w:rsidRDefault="00C10752" w:rsidP="00DE0E99">
            <w:pPr>
              <w:spacing w:after="160" w:line="259" w:lineRule="auto"/>
            </w:pPr>
          </w:p>
        </w:tc>
      </w:tr>
      <w:tr w:rsidR="00C10752" w14:paraId="01BA5825" w14:textId="77777777" w:rsidTr="00C10752">
        <w:trPr>
          <w:trHeight w:val="2115"/>
        </w:trPr>
        <w:tc>
          <w:tcPr>
            <w:tcW w:w="2635" w:type="dxa"/>
            <w:tcBorders>
              <w:top w:val="single" w:sz="4" w:space="0" w:color="auto"/>
              <w:left w:val="single" w:sz="5" w:space="0" w:color="000000"/>
              <w:bottom w:val="single" w:sz="5" w:space="0" w:color="000000"/>
              <w:right w:val="single" w:sz="5" w:space="0" w:color="000000"/>
            </w:tcBorders>
          </w:tcPr>
          <w:p w14:paraId="358E9C8B" w14:textId="77777777" w:rsidR="00C10752" w:rsidRPr="00C10752" w:rsidRDefault="00C10752" w:rsidP="00DE0E99">
            <w:pPr>
              <w:pStyle w:val="TableParagraph"/>
              <w:spacing w:line="197" w:lineRule="exact"/>
              <w:ind w:left="112"/>
              <w:jc w:val="both"/>
              <w:rPr>
                <w:sz w:val="18"/>
                <w:szCs w:val="18"/>
                <w:lang w:val="es-PE"/>
              </w:rPr>
            </w:pPr>
            <w:r w:rsidRPr="00C10752">
              <w:rPr>
                <w:sz w:val="18"/>
                <w:szCs w:val="18"/>
                <w:lang w:val="es-PE"/>
              </w:rPr>
              <w:t>SOCIO COMUNITARIA</w:t>
            </w:r>
          </w:p>
          <w:p w14:paraId="3B1863ED" w14:textId="77777777" w:rsidR="00C10752" w:rsidRPr="00C26D24" w:rsidRDefault="00C10752" w:rsidP="00DE0E99">
            <w:pPr>
              <w:spacing w:line="259" w:lineRule="auto"/>
              <w:ind w:left="108" w:right="422"/>
              <w:rPr>
                <w:sz w:val="18"/>
                <w:szCs w:val="18"/>
              </w:rPr>
            </w:pPr>
            <w:r w:rsidRPr="00F23AA5">
              <w:rPr>
                <w:rFonts w:eastAsiaTheme="minorHAnsi"/>
                <w:sz w:val="18"/>
                <w:szCs w:val="18"/>
                <w:lang w:eastAsia="en-US"/>
              </w:rPr>
              <w:t>3.1.2. Desarrolla iniciativas de investigación e innovación profesional a través del uso de una metodología de enseñanza del idioma – inglés adecuado para la comunidad escolar.</w:t>
            </w:r>
          </w:p>
        </w:tc>
        <w:tc>
          <w:tcPr>
            <w:tcW w:w="0" w:type="auto"/>
            <w:vMerge/>
            <w:tcBorders>
              <w:left w:val="single" w:sz="5" w:space="0" w:color="000000"/>
              <w:bottom w:val="single" w:sz="3" w:space="0" w:color="000000"/>
              <w:right w:val="single" w:sz="5" w:space="0" w:color="000000"/>
            </w:tcBorders>
          </w:tcPr>
          <w:p w14:paraId="31BE565D" w14:textId="77777777" w:rsidR="00C10752" w:rsidRPr="00C10752" w:rsidRDefault="00C10752" w:rsidP="00DE0E99">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6E03EA66" w14:textId="77777777" w:rsidR="00C10752" w:rsidRDefault="00C10752" w:rsidP="00DE0E99">
            <w:pPr>
              <w:spacing w:after="160" w:line="259" w:lineRule="auto"/>
            </w:pPr>
          </w:p>
        </w:tc>
        <w:tc>
          <w:tcPr>
            <w:tcW w:w="2796" w:type="dxa"/>
            <w:vMerge/>
            <w:tcBorders>
              <w:left w:val="single" w:sz="3" w:space="0" w:color="000000"/>
              <w:bottom w:val="single" w:sz="3" w:space="0" w:color="000000"/>
              <w:right w:val="single" w:sz="5" w:space="0" w:color="000000"/>
            </w:tcBorders>
          </w:tcPr>
          <w:p w14:paraId="2744493C" w14:textId="77777777" w:rsidR="00C10752" w:rsidRDefault="00C10752" w:rsidP="00DE0E99">
            <w:pPr>
              <w:spacing w:after="160" w:line="259" w:lineRule="auto"/>
            </w:pPr>
          </w:p>
        </w:tc>
      </w:tr>
    </w:tbl>
    <w:p w14:paraId="0C4EA1C5" w14:textId="77777777" w:rsidR="00B9158D" w:rsidRDefault="00B9158D" w:rsidP="00321A12">
      <w:pPr>
        <w:spacing w:after="0" w:line="240" w:lineRule="auto"/>
        <w:jc w:val="center"/>
        <w:rPr>
          <w:rFonts w:ascii="Arial Narrow" w:eastAsia="Calibri" w:hAnsi="Arial Narrow" w:cs="Calibri,Bold"/>
          <w:b/>
          <w:bCs/>
          <w:color w:val="auto"/>
          <w:sz w:val="20"/>
          <w:szCs w:val="20"/>
          <w:lang w:val="es-PE"/>
        </w:rPr>
      </w:pPr>
    </w:p>
    <w:p w14:paraId="6C745F11" w14:textId="77777777" w:rsidR="00C46E18" w:rsidRDefault="00C46E18" w:rsidP="00321A12">
      <w:pPr>
        <w:spacing w:after="0" w:line="240" w:lineRule="auto"/>
        <w:jc w:val="center"/>
        <w:rPr>
          <w:rFonts w:ascii="Arial Narrow" w:eastAsia="Calibri" w:hAnsi="Arial Narrow" w:cs="Calibri,Bold"/>
          <w:b/>
          <w:bCs/>
          <w:color w:val="auto"/>
          <w:sz w:val="20"/>
          <w:szCs w:val="20"/>
          <w:lang w:val="es-PE"/>
        </w:rPr>
      </w:pPr>
    </w:p>
    <w:p w14:paraId="476FFD2C" w14:textId="77777777" w:rsidR="00C46E18" w:rsidRPr="00C46E18" w:rsidRDefault="00C46E18" w:rsidP="00C46E18">
      <w:pPr>
        <w:tabs>
          <w:tab w:val="left" w:pos="1843"/>
        </w:tabs>
        <w:spacing w:after="0" w:line="240" w:lineRule="auto"/>
        <w:ind w:left="-426"/>
        <w:jc w:val="center"/>
        <w:rPr>
          <w:rFonts w:ascii="Calibri,Bold" w:eastAsia="Calibri" w:hAnsi="Calibri,Bold" w:cs="Calibri,Bold"/>
          <w:b/>
          <w:bCs/>
          <w:color w:val="000000"/>
          <w:sz w:val="26"/>
          <w:szCs w:val="28"/>
        </w:rPr>
      </w:pPr>
      <w:r w:rsidRPr="00C46E18">
        <w:rPr>
          <w:rFonts w:ascii="Calibri,Bold" w:eastAsia="Calibri" w:hAnsi="Calibri,Bold" w:cs="Calibri,Bold"/>
          <w:b/>
          <w:bCs/>
          <w:color w:val="000000"/>
          <w:sz w:val="26"/>
          <w:szCs w:val="28"/>
        </w:rPr>
        <w:t xml:space="preserve">CULTURA Y CIVILIZACIÓN DE LOS PAÍSES ANGLÓFONOS I  </w:t>
      </w:r>
    </w:p>
    <w:p w14:paraId="265FC22A" w14:textId="77777777" w:rsidR="003F7D1B" w:rsidRDefault="003F7D1B" w:rsidP="00796FAD">
      <w:pPr>
        <w:spacing w:after="0" w:line="240" w:lineRule="auto"/>
        <w:jc w:val="center"/>
        <w:rPr>
          <w:rFonts w:ascii="Calibri,Bold" w:eastAsia="Calibri" w:hAnsi="Calibri,Bold" w:cs="Calibri,Bold"/>
          <w:b/>
          <w:bCs/>
          <w:color w:val="000000" w:themeColor="text1"/>
          <w:sz w:val="26"/>
          <w:szCs w:val="28"/>
        </w:rPr>
      </w:pPr>
    </w:p>
    <w:tbl>
      <w:tblPr>
        <w:tblStyle w:val="Tablaconcuadrcula"/>
        <w:tblW w:w="13751" w:type="dxa"/>
        <w:tblInd w:w="-289" w:type="dxa"/>
        <w:tblLayout w:type="fixed"/>
        <w:tblLook w:val="04A0" w:firstRow="1" w:lastRow="0" w:firstColumn="1" w:lastColumn="0" w:noHBand="0" w:noVBand="1"/>
      </w:tblPr>
      <w:tblGrid>
        <w:gridCol w:w="3166"/>
        <w:gridCol w:w="4297"/>
        <w:gridCol w:w="2486"/>
        <w:gridCol w:w="3802"/>
      </w:tblGrid>
      <w:tr w:rsidR="005476AC" w:rsidRPr="004E4FAB" w14:paraId="298751E2" w14:textId="77777777" w:rsidTr="005476AC">
        <w:trPr>
          <w:trHeight w:val="629"/>
        </w:trPr>
        <w:tc>
          <w:tcPr>
            <w:tcW w:w="13751" w:type="dxa"/>
            <w:gridSpan w:val="4"/>
            <w:shd w:val="clear" w:color="auto" w:fill="CCFFFF"/>
            <w:vAlign w:val="center"/>
          </w:tcPr>
          <w:p w14:paraId="194FE816" w14:textId="77777777" w:rsidR="005476AC" w:rsidRPr="00F00E33" w:rsidRDefault="005476AC" w:rsidP="00DE0E99">
            <w:pPr>
              <w:jc w:val="center"/>
              <w:rPr>
                <w:rFonts w:ascii="Times New Roman" w:hAnsi="Times New Roman" w:cs="Times New Roman"/>
                <w:b/>
                <w:color w:val="000000" w:themeColor="text1"/>
              </w:rPr>
            </w:pPr>
            <w:r>
              <w:rPr>
                <w:rFonts w:ascii="Times New Roman" w:hAnsi="Times New Roman" w:cs="Times New Roman"/>
                <w:b/>
                <w:color w:val="000000" w:themeColor="text1"/>
              </w:rPr>
              <w:t>CULTURA Y CIVILIZACIÓN DE LOS PAISES ANGLÓFONOS I</w:t>
            </w:r>
          </w:p>
        </w:tc>
      </w:tr>
      <w:tr w:rsidR="005476AC" w:rsidRPr="004E4FAB" w14:paraId="27FEED21" w14:textId="77777777" w:rsidTr="005476AC">
        <w:trPr>
          <w:trHeight w:val="629"/>
        </w:trPr>
        <w:tc>
          <w:tcPr>
            <w:tcW w:w="3166" w:type="dxa"/>
            <w:shd w:val="clear" w:color="auto" w:fill="CCFFFF"/>
            <w:vAlign w:val="center"/>
          </w:tcPr>
          <w:p w14:paraId="475D264A" w14:textId="77777777" w:rsidR="005476AC" w:rsidRPr="004E4FAB" w:rsidRDefault="005476AC" w:rsidP="00DE0E99">
            <w:pPr>
              <w:jc w:val="center"/>
              <w:rPr>
                <w:rFonts w:ascii="Times New Roman" w:hAnsi="Times New Roman" w:cs="Times New Roman"/>
                <w:color w:val="000000" w:themeColor="text1"/>
              </w:rPr>
            </w:pPr>
            <w:r w:rsidRPr="00F00E33">
              <w:rPr>
                <w:rFonts w:ascii="Times New Roman" w:hAnsi="Times New Roman" w:cs="Times New Roman"/>
                <w:b/>
                <w:color w:val="000000" w:themeColor="text1"/>
              </w:rPr>
              <w:t>SUMILLA</w:t>
            </w:r>
          </w:p>
        </w:tc>
        <w:tc>
          <w:tcPr>
            <w:tcW w:w="10585" w:type="dxa"/>
            <w:gridSpan w:val="3"/>
            <w:shd w:val="clear" w:color="auto" w:fill="auto"/>
            <w:vAlign w:val="center"/>
          </w:tcPr>
          <w:p w14:paraId="5B92C0E5" w14:textId="77777777" w:rsidR="005476AC" w:rsidRPr="004E4FAB" w:rsidRDefault="005476AC" w:rsidP="00DE0E99">
            <w:pPr>
              <w:jc w:val="both"/>
              <w:rPr>
                <w:rFonts w:ascii="Times New Roman" w:hAnsi="Times New Roman" w:cs="Times New Roman"/>
                <w:color w:val="000000" w:themeColor="text1"/>
              </w:rPr>
            </w:pPr>
            <w:r w:rsidRPr="00F00E33">
              <w:rPr>
                <w:rFonts w:ascii="Times New Roman" w:hAnsi="Times New Roman" w:cs="Times New Roman"/>
                <w:color w:val="000000" w:themeColor="text1"/>
              </w:rPr>
              <w:t>Área cuyo objetivo es proporcionar a los estudiantes un conocimien- to amplio de los aspectos más importante</w:t>
            </w:r>
            <w:r>
              <w:rPr>
                <w:rFonts w:ascii="Times New Roman" w:hAnsi="Times New Roman" w:cs="Times New Roman"/>
                <w:color w:val="000000" w:themeColor="text1"/>
              </w:rPr>
              <w:t xml:space="preserve">s de la cultura y civilización </w:t>
            </w:r>
            <w:r w:rsidRPr="00F00E33">
              <w:rPr>
                <w:rFonts w:ascii="Times New Roman" w:hAnsi="Times New Roman" w:cs="Times New Roman"/>
                <w:color w:val="000000" w:themeColor="text1"/>
              </w:rPr>
              <w:t>anglófona como costumbres, rasgos culturales.  Comprende el estu- dio de aspectos como historia, geografía, logros artísticos, institucio- nes políticas,  educacionales y religiosas de los países anglófonos, así como los valores y creencias que comparten con los miembros de su comunidad, contrastándolos con la suya</w:t>
            </w:r>
          </w:p>
        </w:tc>
      </w:tr>
      <w:tr w:rsidR="005476AC" w:rsidRPr="004E4FAB" w14:paraId="39DB3DB0" w14:textId="77777777" w:rsidTr="005476AC">
        <w:trPr>
          <w:trHeight w:val="534"/>
        </w:trPr>
        <w:tc>
          <w:tcPr>
            <w:tcW w:w="3166" w:type="dxa"/>
            <w:shd w:val="clear" w:color="auto" w:fill="CCFFFF"/>
            <w:vAlign w:val="center"/>
          </w:tcPr>
          <w:p w14:paraId="79DBDFF4" w14:textId="77777777" w:rsidR="005476AC" w:rsidRPr="004E4FAB" w:rsidRDefault="005476AC" w:rsidP="00DE0E99">
            <w:pPr>
              <w:jc w:val="center"/>
              <w:rPr>
                <w:rFonts w:ascii="Times New Roman" w:hAnsi="Times New Roman" w:cs="Times New Roman"/>
                <w:color w:val="000000" w:themeColor="text1"/>
              </w:rPr>
            </w:pPr>
            <w:r w:rsidRPr="004E4FAB">
              <w:rPr>
                <w:rFonts w:ascii="Times New Roman" w:eastAsia="Arial" w:hAnsi="Times New Roman" w:cs="Times New Roman"/>
                <w:b/>
                <w:color w:val="000000" w:themeColor="text1"/>
              </w:rPr>
              <w:t>PERFORMANCE CRITERIA</w:t>
            </w:r>
          </w:p>
        </w:tc>
        <w:tc>
          <w:tcPr>
            <w:tcW w:w="4297" w:type="dxa"/>
            <w:shd w:val="clear" w:color="auto" w:fill="CCFFFF"/>
            <w:vAlign w:val="center"/>
          </w:tcPr>
          <w:p w14:paraId="032B9319" w14:textId="77777777" w:rsidR="005476AC" w:rsidRPr="004E4FAB" w:rsidRDefault="005476AC" w:rsidP="00DE0E99">
            <w:pPr>
              <w:jc w:val="center"/>
              <w:rPr>
                <w:rFonts w:ascii="Times New Roman" w:hAnsi="Times New Roman" w:cs="Times New Roman"/>
                <w:color w:val="000000" w:themeColor="text1"/>
              </w:rPr>
            </w:pPr>
            <w:r w:rsidRPr="004E4FAB">
              <w:rPr>
                <w:rFonts w:ascii="Times New Roman" w:eastAsia="Arial" w:hAnsi="Times New Roman" w:cs="Times New Roman"/>
                <w:b/>
                <w:color w:val="000000" w:themeColor="text1"/>
              </w:rPr>
              <w:t>THEMATIC CONTENTS</w:t>
            </w:r>
          </w:p>
        </w:tc>
        <w:tc>
          <w:tcPr>
            <w:tcW w:w="2486" w:type="dxa"/>
            <w:shd w:val="clear" w:color="auto" w:fill="CCFFFF"/>
            <w:vAlign w:val="center"/>
          </w:tcPr>
          <w:p w14:paraId="39B6D882" w14:textId="77777777" w:rsidR="005476AC" w:rsidRPr="004E4FAB" w:rsidRDefault="005476AC" w:rsidP="00DE0E99">
            <w:pPr>
              <w:jc w:val="center"/>
              <w:rPr>
                <w:rFonts w:ascii="Times New Roman" w:hAnsi="Times New Roman" w:cs="Times New Roman"/>
                <w:color w:val="000000" w:themeColor="text1"/>
              </w:rPr>
            </w:pPr>
            <w:r w:rsidRPr="004E4FAB">
              <w:rPr>
                <w:rFonts w:ascii="Times New Roman" w:eastAsia="Arial" w:hAnsi="Times New Roman" w:cs="Times New Roman"/>
                <w:b/>
                <w:color w:val="000000" w:themeColor="text1"/>
              </w:rPr>
              <w:t>PRODUCT</w:t>
            </w:r>
          </w:p>
        </w:tc>
        <w:tc>
          <w:tcPr>
            <w:tcW w:w="3802" w:type="dxa"/>
            <w:shd w:val="clear" w:color="auto" w:fill="CCFFFF"/>
            <w:vAlign w:val="center"/>
          </w:tcPr>
          <w:p w14:paraId="369CD66F" w14:textId="77777777" w:rsidR="005476AC" w:rsidRPr="004E4FAB" w:rsidRDefault="005476AC" w:rsidP="00DE0E99">
            <w:pPr>
              <w:jc w:val="center"/>
              <w:rPr>
                <w:rFonts w:ascii="Times New Roman" w:hAnsi="Times New Roman" w:cs="Times New Roman"/>
                <w:color w:val="000000" w:themeColor="text1"/>
              </w:rPr>
            </w:pPr>
            <w:r w:rsidRPr="004E4FAB">
              <w:rPr>
                <w:rFonts w:ascii="Times New Roman" w:eastAsia="Arial" w:hAnsi="Times New Roman" w:cs="Times New Roman"/>
                <w:b/>
                <w:color w:val="000000" w:themeColor="text1"/>
              </w:rPr>
              <w:t>INDICATORS</w:t>
            </w:r>
          </w:p>
        </w:tc>
      </w:tr>
      <w:tr w:rsidR="005476AC" w:rsidRPr="008E064F" w14:paraId="64C2020C" w14:textId="77777777" w:rsidTr="005476AC">
        <w:trPr>
          <w:trHeight w:val="5520"/>
        </w:trPr>
        <w:tc>
          <w:tcPr>
            <w:tcW w:w="3166" w:type="dxa"/>
            <w:vAlign w:val="center"/>
          </w:tcPr>
          <w:p w14:paraId="2ADA48DA" w14:textId="77777777" w:rsidR="005476AC" w:rsidRPr="008E064F" w:rsidRDefault="005476AC" w:rsidP="00DE0E99">
            <w:pPr>
              <w:jc w:val="center"/>
              <w:rPr>
                <w:rFonts w:ascii="Times New Roman" w:hAnsi="Times New Roman" w:cs="Times New Roman"/>
                <w:b/>
                <w:color w:val="000000" w:themeColor="text1"/>
                <w:lang w:val="en-GB"/>
              </w:rPr>
            </w:pPr>
            <w:r w:rsidRPr="008E064F">
              <w:rPr>
                <w:rFonts w:ascii="Times New Roman" w:eastAsia="Arial" w:hAnsi="Times New Roman" w:cs="Times New Roman"/>
                <w:b/>
                <w:color w:val="000000" w:themeColor="text1"/>
                <w:u w:val="single" w:color="000000"/>
                <w:lang w:val="en-GB"/>
              </w:rPr>
              <w:lastRenderedPageBreak/>
              <w:t>Personal dimension</w:t>
            </w:r>
            <w:r w:rsidRPr="008E064F">
              <w:rPr>
                <w:rFonts w:ascii="Times New Roman" w:eastAsia="Arial" w:hAnsi="Times New Roman" w:cs="Times New Roman"/>
                <w:b/>
                <w:color w:val="000000" w:themeColor="text1"/>
                <w:lang w:val="en-GB"/>
              </w:rPr>
              <w:t>:</w:t>
            </w:r>
          </w:p>
          <w:p w14:paraId="1329AAB7" w14:textId="77777777" w:rsidR="005476AC" w:rsidRPr="008E064F" w:rsidRDefault="005476AC" w:rsidP="00DE0E99">
            <w:pPr>
              <w:jc w:val="both"/>
              <w:rPr>
                <w:rFonts w:ascii="Times New Roman" w:eastAsia="Arial" w:hAnsi="Times New Roman" w:cs="Times New Roman"/>
                <w:color w:val="000000" w:themeColor="text1"/>
                <w:u w:val="single" w:color="000000"/>
                <w:lang w:val="en-GB"/>
              </w:rPr>
            </w:pPr>
            <w:r w:rsidRPr="008E064F">
              <w:rPr>
                <w:rFonts w:ascii="Times New Roman" w:hAnsi="Times New Roman" w:cs="Times New Roman"/>
                <w:color w:val="000000" w:themeColor="text1"/>
                <w:lang w:val="en-GB"/>
              </w:rPr>
              <w:t>Demonstrates proactivity and flexibility in situations of global change to grow professionally, face different situations in their environment and provide solutions.</w:t>
            </w:r>
          </w:p>
          <w:p w14:paraId="4086E7F3" w14:textId="77777777" w:rsidR="005476AC" w:rsidRPr="008E064F" w:rsidRDefault="005476AC" w:rsidP="00DE0E99">
            <w:pPr>
              <w:rPr>
                <w:rFonts w:ascii="Times New Roman" w:eastAsia="Arial" w:hAnsi="Times New Roman" w:cs="Times New Roman"/>
                <w:color w:val="000000" w:themeColor="text1"/>
                <w:u w:val="single" w:color="000000"/>
                <w:lang w:val="en-GB"/>
              </w:rPr>
            </w:pPr>
          </w:p>
          <w:p w14:paraId="127D3B55" w14:textId="77777777" w:rsidR="005476AC" w:rsidRPr="008E064F" w:rsidRDefault="005476AC" w:rsidP="00DE0E99">
            <w:pPr>
              <w:jc w:val="center"/>
              <w:rPr>
                <w:rFonts w:ascii="Times New Roman" w:hAnsi="Times New Roman" w:cs="Times New Roman"/>
                <w:color w:val="000000" w:themeColor="text1"/>
                <w:lang w:val="en-GB"/>
              </w:rPr>
            </w:pPr>
            <w:r w:rsidRPr="008E064F">
              <w:rPr>
                <w:rFonts w:ascii="Times New Roman" w:eastAsia="Arial" w:hAnsi="Times New Roman" w:cs="Times New Roman"/>
                <w:b/>
                <w:color w:val="000000" w:themeColor="text1"/>
                <w:u w:val="single" w:color="000000"/>
                <w:lang w:val="en-GB"/>
              </w:rPr>
              <w:t>Professional pedagogical</w:t>
            </w:r>
          </w:p>
          <w:p w14:paraId="6959EE7D" w14:textId="77777777" w:rsidR="005476AC" w:rsidRPr="008E064F" w:rsidRDefault="005476AC" w:rsidP="00DE0E99">
            <w:pPr>
              <w:jc w:val="both"/>
              <w:rPr>
                <w:rFonts w:ascii="Times New Roman" w:hAnsi="Times New Roman" w:cs="Times New Roman"/>
                <w:color w:val="000000" w:themeColor="text1"/>
                <w:lang w:val="en-GB"/>
              </w:rPr>
            </w:pPr>
            <w:r w:rsidRPr="008E064F">
              <w:rPr>
                <w:rFonts w:ascii="Times New Roman" w:hAnsi="Times New Roman" w:cs="Times New Roman"/>
                <w:color w:val="000000" w:themeColor="text1"/>
                <w:lang w:val="en-GB"/>
              </w:rPr>
              <w:t>Uses ICT in pedagogical processes to strengthen teaching strategies in learning English</w:t>
            </w:r>
          </w:p>
          <w:p w14:paraId="3A1F1D9B" w14:textId="77777777" w:rsidR="005476AC" w:rsidRPr="008E064F" w:rsidRDefault="005476AC" w:rsidP="00DE0E99">
            <w:pPr>
              <w:rPr>
                <w:rFonts w:ascii="Times New Roman" w:hAnsi="Times New Roman" w:cs="Times New Roman"/>
                <w:color w:val="000000" w:themeColor="text1"/>
                <w:lang w:val="en-GB"/>
              </w:rPr>
            </w:pPr>
          </w:p>
          <w:p w14:paraId="56BFA83C" w14:textId="77777777" w:rsidR="005476AC" w:rsidRPr="008E064F" w:rsidRDefault="005476AC" w:rsidP="00DE0E99">
            <w:pPr>
              <w:rPr>
                <w:rFonts w:ascii="Times New Roman" w:hAnsi="Times New Roman" w:cs="Times New Roman"/>
                <w:color w:val="000000" w:themeColor="text1"/>
                <w:lang w:val="en-GB"/>
              </w:rPr>
            </w:pPr>
          </w:p>
          <w:p w14:paraId="11A5F957" w14:textId="77777777" w:rsidR="005476AC" w:rsidRPr="008E064F" w:rsidRDefault="005476AC" w:rsidP="00DE0E99">
            <w:pPr>
              <w:jc w:val="center"/>
              <w:rPr>
                <w:rFonts w:ascii="Times New Roman" w:hAnsi="Times New Roman" w:cs="Times New Roman"/>
                <w:color w:val="000000" w:themeColor="text1"/>
                <w:lang w:val="en-GB"/>
              </w:rPr>
            </w:pPr>
            <w:r w:rsidRPr="008E064F">
              <w:rPr>
                <w:rFonts w:ascii="Times New Roman" w:eastAsia="Arial" w:hAnsi="Times New Roman" w:cs="Times New Roman"/>
                <w:b/>
                <w:color w:val="000000" w:themeColor="text1"/>
                <w:u w:val="single" w:color="000000"/>
                <w:lang w:val="en-GB"/>
              </w:rPr>
              <w:t>Socio</w:t>
            </w:r>
            <w:r w:rsidRPr="008E064F">
              <w:rPr>
                <w:rFonts w:ascii="Times New Roman" w:hAnsi="Times New Roman" w:cs="Times New Roman"/>
                <w:b/>
                <w:color w:val="000000" w:themeColor="text1"/>
                <w:u w:val="single"/>
                <w:lang w:val="en-GB"/>
              </w:rPr>
              <w:t xml:space="preserve"> community</w:t>
            </w:r>
            <w:r w:rsidRPr="008E064F">
              <w:rPr>
                <w:rFonts w:ascii="Times New Roman" w:eastAsia="Arial" w:hAnsi="Times New Roman" w:cs="Times New Roman"/>
                <w:color w:val="000000" w:themeColor="text1"/>
                <w:lang w:val="en-GB"/>
              </w:rPr>
              <w:t>:</w:t>
            </w:r>
          </w:p>
          <w:p w14:paraId="275B3588" w14:textId="77777777" w:rsidR="005476AC" w:rsidRPr="008E064F" w:rsidRDefault="005476AC" w:rsidP="00DE0E99">
            <w:pPr>
              <w:rPr>
                <w:rFonts w:ascii="Times New Roman" w:hAnsi="Times New Roman" w:cs="Times New Roman"/>
                <w:color w:val="000000" w:themeColor="text1"/>
                <w:lang w:val="en-GB"/>
              </w:rPr>
            </w:pPr>
            <w:r w:rsidRPr="008E064F">
              <w:rPr>
                <w:rFonts w:ascii="Times New Roman" w:hAnsi="Times New Roman" w:cs="Times New Roman"/>
                <w:color w:val="000000" w:themeColor="text1"/>
                <w:lang w:val="en-GB"/>
              </w:rPr>
              <w:t>Designs, implements, executes and evaluates community projects that strengthen the teaching - learning of English and allow the development and social promotion with the members of the community from a participative diagnosis of the sociocultural context.</w:t>
            </w:r>
          </w:p>
        </w:tc>
        <w:tc>
          <w:tcPr>
            <w:tcW w:w="4297" w:type="dxa"/>
            <w:shd w:val="clear" w:color="auto" w:fill="auto"/>
            <w:vAlign w:val="center"/>
          </w:tcPr>
          <w:p w14:paraId="71215B59"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b/>
                <w:color w:val="000000" w:themeColor="text1"/>
                <w:sz w:val="20"/>
                <w:szCs w:val="20"/>
                <w:lang w:val="en-GB"/>
              </w:rPr>
            </w:pPr>
            <w:r w:rsidRPr="008E064F">
              <w:rPr>
                <w:rFonts w:ascii="Times New Roman" w:hAnsi="Times New Roman" w:cs="Times New Roman"/>
                <w:b/>
                <w:color w:val="000000" w:themeColor="text1"/>
                <w:sz w:val="20"/>
                <w:szCs w:val="20"/>
                <w:lang w:val="en-GB"/>
              </w:rPr>
              <w:t>England in the twentieth century.</w:t>
            </w:r>
          </w:p>
          <w:p w14:paraId="27BA6756" w14:textId="77777777" w:rsidR="005476AC" w:rsidRPr="008E064F" w:rsidRDefault="005476AC" w:rsidP="00CF75DA">
            <w:pPr>
              <w:pStyle w:val="Prrafodelista"/>
              <w:numPr>
                <w:ilvl w:val="0"/>
                <w:numId w:val="143"/>
              </w:numPr>
              <w:spacing w:after="0"/>
              <w:ind w:left="277"/>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Aspects: Geographic, historical, economic, social, political and cultural.</w:t>
            </w:r>
          </w:p>
          <w:p w14:paraId="351B076A"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b/>
                <w:color w:val="000000" w:themeColor="text1"/>
                <w:sz w:val="20"/>
                <w:szCs w:val="20"/>
                <w:lang w:val="en-GB"/>
              </w:rPr>
            </w:pPr>
            <w:r w:rsidRPr="008E064F">
              <w:rPr>
                <w:rFonts w:ascii="Times New Roman" w:hAnsi="Times New Roman" w:cs="Times New Roman"/>
                <w:b/>
                <w:color w:val="000000" w:themeColor="text1"/>
                <w:sz w:val="20"/>
                <w:szCs w:val="20"/>
                <w:lang w:val="en-GB"/>
              </w:rPr>
              <w:t>England in the 21</w:t>
            </w:r>
            <w:r w:rsidRPr="008E064F">
              <w:rPr>
                <w:rFonts w:ascii="Times New Roman" w:hAnsi="Times New Roman" w:cs="Times New Roman"/>
                <w:b/>
                <w:color w:val="000000" w:themeColor="text1"/>
                <w:sz w:val="20"/>
                <w:szCs w:val="20"/>
                <w:vertAlign w:val="superscript"/>
                <w:lang w:val="en-GB"/>
              </w:rPr>
              <w:t>st</w:t>
            </w:r>
            <w:r w:rsidRPr="008E064F">
              <w:rPr>
                <w:rFonts w:ascii="Times New Roman" w:hAnsi="Times New Roman" w:cs="Times New Roman"/>
                <w:b/>
                <w:color w:val="000000" w:themeColor="text1"/>
                <w:sz w:val="20"/>
                <w:szCs w:val="20"/>
                <w:lang w:val="en-GB"/>
              </w:rPr>
              <w:t xml:space="preserve"> century.</w:t>
            </w:r>
          </w:p>
          <w:p w14:paraId="68F837AF"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Aspects: Geographic, historical, economic, social, political and cultural.</w:t>
            </w:r>
          </w:p>
          <w:p w14:paraId="157D2E09"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b/>
                <w:color w:val="000000" w:themeColor="text1"/>
                <w:sz w:val="20"/>
                <w:szCs w:val="20"/>
                <w:lang w:val="en-GB"/>
              </w:rPr>
            </w:pPr>
            <w:r w:rsidRPr="008E064F">
              <w:rPr>
                <w:rFonts w:ascii="Times New Roman" w:hAnsi="Times New Roman" w:cs="Times New Roman"/>
                <w:b/>
                <w:color w:val="000000" w:themeColor="text1"/>
                <w:sz w:val="20"/>
                <w:szCs w:val="20"/>
                <w:lang w:val="en-GB"/>
              </w:rPr>
              <w:t>United States and Canada in the twentieth century.</w:t>
            </w:r>
          </w:p>
          <w:p w14:paraId="7E5BD39A"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Aspects: Geographic, historical, economic, social, political and cultural</w:t>
            </w:r>
          </w:p>
          <w:p w14:paraId="23D1ADF6"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b/>
                <w:color w:val="000000" w:themeColor="text1"/>
                <w:sz w:val="20"/>
                <w:szCs w:val="20"/>
                <w:lang w:val="en-GB"/>
              </w:rPr>
            </w:pPr>
            <w:r w:rsidRPr="008E064F">
              <w:rPr>
                <w:rFonts w:ascii="Times New Roman" w:hAnsi="Times New Roman" w:cs="Times New Roman"/>
                <w:b/>
                <w:color w:val="000000" w:themeColor="text1"/>
                <w:sz w:val="20"/>
                <w:szCs w:val="20"/>
                <w:lang w:val="en-GB"/>
              </w:rPr>
              <w:t>United States and Canada in the 21st Century.</w:t>
            </w:r>
          </w:p>
          <w:p w14:paraId="3E0B8950" w14:textId="77777777" w:rsidR="005476AC" w:rsidRPr="008E064F" w:rsidRDefault="005476AC" w:rsidP="00CF75DA">
            <w:pPr>
              <w:pStyle w:val="Prrafodelista"/>
              <w:numPr>
                <w:ilvl w:val="0"/>
                <w:numId w:val="143"/>
              </w:numPr>
              <w:spacing w:after="0"/>
              <w:ind w:left="277"/>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Aspects: Geographic, historical, economic, social, political and cultural.</w:t>
            </w:r>
          </w:p>
          <w:p w14:paraId="5B9F9ED3"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b/>
                <w:color w:val="000000" w:themeColor="text1"/>
                <w:sz w:val="20"/>
                <w:szCs w:val="20"/>
                <w:lang w:val="en-GB"/>
              </w:rPr>
            </w:pPr>
            <w:r w:rsidRPr="008E064F">
              <w:rPr>
                <w:rFonts w:ascii="Times New Roman" w:hAnsi="Times New Roman" w:cs="Times New Roman"/>
                <w:b/>
                <w:color w:val="000000" w:themeColor="text1"/>
                <w:sz w:val="20"/>
                <w:szCs w:val="20"/>
                <w:lang w:val="en-GB"/>
              </w:rPr>
              <w:t>The Anglophone countries of the third world in the twentieth century.</w:t>
            </w:r>
          </w:p>
          <w:p w14:paraId="159CD98D" w14:textId="77777777" w:rsidR="005476AC" w:rsidRPr="008E064F" w:rsidRDefault="005476AC" w:rsidP="00CF75DA">
            <w:pPr>
              <w:pStyle w:val="Prrafodelista"/>
              <w:numPr>
                <w:ilvl w:val="0"/>
                <w:numId w:val="143"/>
              </w:numPr>
              <w:spacing w:after="0"/>
              <w:ind w:left="277"/>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Aspects: Geographic, historical, economic, social, political and cultural</w:t>
            </w:r>
          </w:p>
          <w:p w14:paraId="3D52A1FB" w14:textId="77777777" w:rsidR="005476AC" w:rsidRPr="008E064F" w:rsidRDefault="005476AC" w:rsidP="00CF75DA">
            <w:pPr>
              <w:pStyle w:val="Prrafodelista"/>
              <w:numPr>
                <w:ilvl w:val="0"/>
                <w:numId w:val="143"/>
              </w:numPr>
              <w:autoSpaceDE w:val="0"/>
              <w:autoSpaceDN w:val="0"/>
              <w:adjustRightInd w:val="0"/>
              <w:spacing w:after="0"/>
              <w:ind w:left="277"/>
              <w:jc w:val="both"/>
              <w:rPr>
                <w:rFonts w:ascii="Times New Roman" w:hAnsi="Times New Roman" w:cs="Times New Roman"/>
                <w:b/>
                <w:color w:val="000000" w:themeColor="text1"/>
                <w:sz w:val="20"/>
                <w:szCs w:val="20"/>
                <w:lang w:val="en-GB"/>
              </w:rPr>
            </w:pPr>
            <w:r w:rsidRPr="008E064F">
              <w:rPr>
                <w:rFonts w:ascii="Times New Roman" w:hAnsi="Times New Roman" w:cs="Times New Roman"/>
                <w:b/>
                <w:color w:val="000000" w:themeColor="text1"/>
                <w:sz w:val="20"/>
                <w:szCs w:val="20"/>
                <w:lang w:val="en-GB"/>
              </w:rPr>
              <w:t>The Anglophone countries of the third world in the 21</w:t>
            </w:r>
            <w:r w:rsidRPr="008E064F">
              <w:rPr>
                <w:rFonts w:ascii="Times New Roman" w:hAnsi="Times New Roman" w:cs="Times New Roman"/>
                <w:b/>
                <w:color w:val="000000" w:themeColor="text1"/>
                <w:sz w:val="20"/>
                <w:szCs w:val="20"/>
                <w:vertAlign w:val="superscript"/>
                <w:lang w:val="en-GB"/>
              </w:rPr>
              <w:t xml:space="preserve">st </w:t>
            </w:r>
            <w:r w:rsidRPr="008E064F">
              <w:rPr>
                <w:rFonts w:ascii="Times New Roman" w:hAnsi="Times New Roman" w:cs="Times New Roman"/>
                <w:b/>
                <w:color w:val="000000" w:themeColor="text1"/>
                <w:sz w:val="20"/>
                <w:szCs w:val="20"/>
                <w:lang w:val="en-GB"/>
              </w:rPr>
              <w:t>century.</w:t>
            </w:r>
          </w:p>
          <w:p w14:paraId="261CF706" w14:textId="77777777" w:rsidR="005476AC" w:rsidRPr="008E064F" w:rsidRDefault="005476AC" w:rsidP="00CF75DA">
            <w:pPr>
              <w:pStyle w:val="Prrafodelista"/>
              <w:numPr>
                <w:ilvl w:val="0"/>
                <w:numId w:val="143"/>
              </w:numPr>
              <w:spacing w:after="0"/>
              <w:ind w:left="277"/>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Aspects: Geographic, historical, economic, social, political and cultural</w:t>
            </w:r>
          </w:p>
        </w:tc>
        <w:tc>
          <w:tcPr>
            <w:tcW w:w="2486" w:type="dxa"/>
            <w:vAlign w:val="center"/>
          </w:tcPr>
          <w:p w14:paraId="403D56AE" w14:textId="77777777" w:rsidR="005476AC" w:rsidRPr="008E064F"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Makes a visual organizer and explanation</w:t>
            </w:r>
          </w:p>
          <w:p w14:paraId="0C331F37" w14:textId="77777777" w:rsidR="005476AC" w:rsidRPr="00095344"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s-PE"/>
              </w:rPr>
            </w:pPr>
            <w:r w:rsidRPr="00095344">
              <w:rPr>
                <w:rFonts w:ascii="Times New Roman" w:hAnsi="Times New Roman" w:cs="Times New Roman"/>
                <w:color w:val="000000" w:themeColor="text1"/>
                <w:sz w:val="20"/>
                <w:szCs w:val="20"/>
                <w:lang w:val="es-PE"/>
              </w:rPr>
              <w:t>Makes an eassy</w:t>
            </w:r>
          </w:p>
          <w:p w14:paraId="204137D5" w14:textId="77777777" w:rsidR="005476AC" w:rsidRPr="008E064F"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Debate and a comparative table.</w:t>
            </w:r>
          </w:p>
          <w:p w14:paraId="0107985C" w14:textId="77777777" w:rsidR="005476AC" w:rsidRPr="008E064F"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Panel discussion and a posters.</w:t>
            </w:r>
          </w:p>
        </w:tc>
        <w:tc>
          <w:tcPr>
            <w:tcW w:w="3802" w:type="dxa"/>
            <w:vAlign w:val="center"/>
          </w:tcPr>
          <w:p w14:paraId="1B6CBAD2" w14:textId="77777777" w:rsidR="005476AC" w:rsidRPr="008E064F"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n-GB"/>
              </w:rPr>
            </w:pPr>
            <w:r w:rsidRPr="008E064F">
              <w:rPr>
                <w:rFonts w:ascii="Times New Roman" w:hAnsi="Times New Roman" w:cs="Times New Roman"/>
                <w:color w:val="000000" w:themeColor="text1"/>
                <w:sz w:val="20"/>
                <w:szCs w:val="20"/>
                <w:lang w:val="en-GB"/>
              </w:rPr>
              <w:t>Analyzes the specific information about England in the XX century making a visual organizer and explanation</w:t>
            </w:r>
          </w:p>
          <w:p w14:paraId="3547C303" w14:textId="77777777" w:rsidR="005476AC" w:rsidRPr="008E064F"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n-GB"/>
              </w:rPr>
            </w:pPr>
            <w:r w:rsidRPr="008E064F">
              <w:rPr>
                <w:rFonts w:ascii="Times New Roman" w:eastAsia="Arial" w:hAnsi="Times New Roman" w:cs="Times New Roman"/>
                <w:color w:val="000000" w:themeColor="text1"/>
                <w:sz w:val="20"/>
                <w:szCs w:val="20"/>
                <w:lang w:val="en-GB"/>
              </w:rPr>
              <w:t>Argues about the Aspects: Geographical, historical, economic, social, political and cultural of England in the 21st century in an essay</w:t>
            </w:r>
          </w:p>
          <w:p w14:paraId="1D111C53" w14:textId="77777777" w:rsidR="005476AC" w:rsidRPr="008E064F"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n-GB"/>
              </w:rPr>
            </w:pPr>
            <w:r w:rsidRPr="008E064F">
              <w:rPr>
                <w:rFonts w:ascii="Times New Roman" w:eastAsia="Arial" w:hAnsi="Times New Roman" w:cs="Times New Roman"/>
                <w:color w:val="000000" w:themeColor="text1"/>
                <w:sz w:val="20"/>
                <w:szCs w:val="20"/>
                <w:lang w:val="en-GB"/>
              </w:rPr>
              <w:t>Argues about the geographic, historical, economic, social, political and cultural development of the United States and Canada in the 20th century in a debate.</w:t>
            </w:r>
          </w:p>
          <w:p w14:paraId="34787043" w14:textId="77777777" w:rsidR="005476AC" w:rsidRPr="008E064F" w:rsidRDefault="005476AC" w:rsidP="00CF75DA">
            <w:pPr>
              <w:pStyle w:val="Prrafodelista"/>
              <w:numPr>
                <w:ilvl w:val="0"/>
                <w:numId w:val="142"/>
              </w:numPr>
              <w:spacing w:after="0"/>
              <w:ind w:left="427" w:hanging="425"/>
              <w:jc w:val="both"/>
              <w:rPr>
                <w:rFonts w:ascii="Times New Roman" w:hAnsi="Times New Roman" w:cs="Times New Roman"/>
                <w:color w:val="000000" w:themeColor="text1"/>
                <w:sz w:val="20"/>
                <w:szCs w:val="20"/>
                <w:lang w:val="en-GB"/>
              </w:rPr>
            </w:pPr>
            <w:r w:rsidRPr="008E064F">
              <w:rPr>
                <w:rFonts w:ascii="Times New Roman" w:eastAsia="Arial" w:hAnsi="Times New Roman" w:cs="Times New Roman"/>
                <w:color w:val="000000" w:themeColor="text1"/>
                <w:sz w:val="20"/>
                <w:szCs w:val="20"/>
                <w:lang w:val="en-GB"/>
              </w:rPr>
              <w:t>Argues about the geographic, historical, economic, social, political and cultural development of the United States. and Canada in the 21st century at a round table</w:t>
            </w:r>
          </w:p>
          <w:p w14:paraId="0B777CD8" w14:textId="77777777" w:rsidR="005476AC" w:rsidRPr="008E064F" w:rsidRDefault="005476AC" w:rsidP="00CF75DA">
            <w:pPr>
              <w:pStyle w:val="Prrafodelista"/>
              <w:numPr>
                <w:ilvl w:val="0"/>
                <w:numId w:val="142"/>
              </w:numPr>
              <w:autoSpaceDE w:val="0"/>
              <w:autoSpaceDN w:val="0"/>
              <w:adjustRightInd w:val="0"/>
              <w:spacing w:after="0"/>
              <w:ind w:left="427" w:hanging="425"/>
              <w:jc w:val="both"/>
              <w:rPr>
                <w:rFonts w:ascii="Times New Roman" w:hAnsi="Times New Roman" w:cs="Times New Roman"/>
                <w:color w:val="000000" w:themeColor="text1"/>
                <w:sz w:val="20"/>
                <w:szCs w:val="20"/>
                <w:lang w:val="en-GB"/>
              </w:rPr>
            </w:pPr>
            <w:r w:rsidRPr="008E064F">
              <w:rPr>
                <w:rFonts w:ascii="Times New Roman" w:eastAsia="Arial" w:hAnsi="Times New Roman" w:cs="Times New Roman"/>
                <w:color w:val="000000" w:themeColor="text1"/>
                <w:sz w:val="20"/>
                <w:szCs w:val="20"/>
                <w:lang w:val="en-GB"/>
              </w:rPr>
              <w:t>Reflects critically on the Anglophone countries of the third world in the 20th century. Aspects: Geographic, historical, economic, social, political and cultural through an exhibition.</w:t>
            </w:r>
          </w:p>
          <w:p w14:paraId="01FD12AC" w14:textId="77777777" w:rsidR="005476AC" w:rsidRPr="008E064F" w:rsidRDefault="005476AC" w:rsidP="00CF75DA">
            <w:pPr>
              <w:pStyle w:val="Prrafodelista"/>
              <w:numPr>
                <w:ilvl w:val="0"/>
                <w:numId w:val="142"/>
              </w:numPr>
              <w:autoSpaceDE w:val="0"/>
              <w:autoSpaceDN w:val="0"/>
              <w:adjustRightInd w:val="0"/>
              <w:spacing w:after="0"/>
              <w:ind w:left="427" w:hanging="425"/>
              <w:jc w:val="both"/>
              <w:rPr>
                <w:rFonts w:ascii="Times New Roman" w:hAnsi="Times New Roman" w:cs="Times New Roman"/>
                <w:color w:val="000000" w:themeColor="text1"/>
                <w:sz w:val="20"/>
                <w:szCs w:val="20"/>
                <w:lang w:val="en-GB"/>
              </w:rPr>
            </w:pPr>
            <w:r w:rsidRPr="008E064F">
              <w:rPr>
                <w:rFonts w:ascii="Times New Roman" w:eastAsia="Arial" w:hAnsi="Times New Roman" w:cs="Times New Roman"/>
                <w:color w:val="000000" w:themeColor="text1"/>
                <w:sz w:val="20"/>
                <w:szCs w:val="20"/>
                <w:lang w:val="en-GB"/>
              </w:rPr>
              <w:t>Reflects critically on The Anglophone countries of the third world in the twentieth century. Aspects: Geographic, historical, economic, social, political and cultural through an exhibition.</w:t>
            </w:r>
          </w:p>
        </w:tc>
      </w:tr>
    </w:tbl>
    <w:p w14:paraId="572C1370"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05561D6A"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1A6D9313"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125D734D"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41660B47"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54595A6F"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304BC196"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08FAC520" w14:textId="77777777" w:rsidR="003F7D1B" w:rsidRPr="005476AC" w:rsidRDefault="003F7D1B" w:rsidP="00796FAD">
      <w:pPr>
        <w:spacing w:after="0" w:line="240" w:lineRule="auto"/>
        <w:jc w:val="center"/>
        <w:rPr>
          <w:rFonts w:ascii="Calibri,Bold" w:eastAsia="Calibri" w:hAnsi="Calibri,Bold" w:cs="Calibri,Bold"/>
          <w:b/>
          <w:bCs/>
          <w:color w:val="000000" w:themeColor="text1"/>
          <w:sz w:val="26"/>
          <w:szCs w:val="28"/>
          <w:lang w:val="en-GB"/>
        </w:rPr>
      </w:pPr>
    </w:p>
    <w:p w14:paraId="3FDBE275" w14:textId="710EF316" w:rsidR="00796FAD" w:rsidRDefault="00796FAD" w:rsidP="00796FAD">
      <w:pPr>
        <w:spacing w:after="0" w:line="240" w:lineRule="auto"/>
        <w:jc w:val="center"/>
        <w:rPr>
          <w:rFonts w:ascii="Calibri,Bold" w:eastAsia="Calibri" w:hAnsi="Calibri,Bold" w:cs="Calibri,Bold"/>
          <w:b/>
          <w:bCs/>
          <w:color w:val="000000" w:themeColor="text1"/>
          <w:sz w:val="26"/>
          <w:szCs w:val="28"/>
        </w:rPr>
      </w:pPr>
      <w:r w:rsidRPr="00796FAD">
        <w:rPr>
          <w:rFonts w:ascii="Calibri,Bold" w:eastAsia="Calibri" w:hAnsi="Calibri,Bold" w:cs="Calibri,Bold"/>
          <w:b/>
          <w:bCs/>
          <w:color w:val="000000" w:themeColor="text1"/>
          <w:sz w:val="26"/>
          <w:szCs w:val="28"/>
        </w:rPr>
        <w:lastRenderedPageBreak/>
        <w:t>GRAMÁTICA I</w:t>
      </w:r>
    </w:p>
    <w:tbl>
      <w:tblPr>
        <w:tblStyle w:val="TableGrid"/>
        <w:tblW w:w="14034" w:type="dxa"/>
        <w:tblInd w:w="-573" w:type="dxa"/>
        <w:tblCellMar>
          <w:left w:w="6" w:type="dxa"/>
          <w:bottom w:w="111" w:type="dxa"/>
        </w:tblCellMar>
        <w:tblLook w:val="04A0" w:firstRow="1" w:lastRow="0" w:firstColumn="1" w:lastColumn="0" w:noHBand="0" w:noVBand="1"/>
      </w:tblPr>
      <w:tblGrid>
        <w:gridCol w:w="2497"/>
        <w:gridCol w:w="2875"/>
        <w:gridCol w:w="2418"/>
        <w:gridCol w:w="6244"/>
      </w:tblGrid>
      <w:tr w:rsidR="00993F7D" w:rsidRPr="00144192" w14:paraId="5F28ECE0" w14:textId="77777777" w:rsidTr="00993F7D">
        <w:trPr>
          <w:trHeight w:val="417"/>
        </w:trPr>
        <w:tc>
          <w:tcPr>
            <w:tcW w:w="14034"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624A804D" w14:textId="06CAB898" w:rsidR="00993F7D" w:rsidRPr="00144192" w:rsidRDefault="00993F7D" w:rsidP="00610470">
            <w:pPr>
              <w:ind w:right="1124"/>
              <w:rPr>
                <w:rFonts w:eastAsia="Arial"/>
                <w:b/>
                <w:bCs/>
                <w:sz w:val="24"/>
                <w:szCs w:val="24"/>
              </w:rPr>
            </w:pPr>
            <w:r w:rsidRPr="00144192">
              <w:rPr>
                <w:rFonts w:eastAsia="Arial"/>
                <w:sz w:val="20"/>
              </w:rPr>
              <w:t xml:space="preserve">    </w:t>
            </w:r>
            <w:r w:rsidRPr="00EF1F23">
              <w:rPr>
                <w:rFonts w:eastAsia="Arial"/>
                <w:b/>
                <w:bCs/>
                <w:sz w:val="20"/>
              </w:rPr>
              <w:t>GRAMÁTICA</w:t>
            </w:r>
            <w:r>
              <w:rPr>
                <w:rFonts w:eastAsia="Arial"/>
                <w:b/>
                <w:bCs/>
                <w:sz w:val="20"/>
              </w:rPr>
              <w:t xml:space="preserve"> I</w:t>
            </w:r>
          </w:p>
        </w:tc>
      </w:tr>
      <w:tr w:rsidR="00993F7D" w:rsidRPr="00144192" w14:paraId="4864C729" w14:textId="77777777" w:rsidTr="00993F7D">
        <w:trPr>
          <w:trHeight w:val="1195"/>
        </w:trPr>
        <w:tc>
          <w:tcPr>
            <w:tcW w:w="2454" w:type="dxa"/>
            <w:tcBorders>
              <w:top w:val="single" w:sz="5" w:space="0" w:color="000000"/>
              <w:left w:val="single" w:sz="5" w:space="0" w:color="000000"/>
              <w:bottom w:val="single" w:sz="5" w:space="0" w:color="000000"/>
              <w:right w:val="single" w:sz="5" w:space="0" w:color="000000"/>
            </w:tcBorders>
            <w:vAlign w:val="bottom"/>
          </w:tcPr>
          <w:p w14:paraId="40144496" w14:textId="77777777" w:rsidR="00993F7D" w:rsidRPr="00144192" w:rsidRDefault="00993F7D" w:rsidP="00610470">
            <w:pPr>
              <w:ind w:left="561" w:right="1124" w:hanging="561"/>
              <w:jc w:val="both"/>
              <w:rPr>
                <w:rFonts w:ascii="Arial" w:eastAsia="Arial" w:hAnsi="Arial" w:cs="Arial"/>
                <w:color w:val="000000"/>
                <w:sz w:val="20"/>
              </w:rPr>
            </w:pPr>
            <w:r w:rsidRPr="00144192">
              <w:rPr>
                <w:rFonts w:ascii="Arial" w:eastAsia="Arial" w:hAnsi="Arial" w:cs="Arial"/>
                <w:b/>
                <w:color w:val="000000"/>
                <w:sz w:val="18"/>
              </w:rPr>
              <w:t xml:space="preserve">                    SUMILLA</w:t>
            </w:r>
            <w:r w:rsidRPr="00144192">
              <w:rPr>
                <w:rFonts w:ascii="Arial" w:eastAsia="Arial" w:hAnsi="Arial" w:cs="Arial"/>
                <w:color w:val="000000"/>
                <w:sz w:val="18"/>
              </w:rPr>
              <w:t xml:space="preserve"> </w:t>
            </w:r>
          </w:p>
        </w:tc>
        <w:tc>
          <w:tcPr>
            <w:tcW w:w="11580" w:type="dxa"/>
            <w:gridSpan w:val="3"/>
            <w:tcBorders>
              <w:top w:val="single" w:sz="5" w:space="0" w:color="000000"/>
              <w:left w:val="single" w:sz="5" w:space="0" w:color="000000"/>
              <w:bottom w:val="single" w:sz="5" w:space="0" w:color="000000"/>
              <w:right w:val="single" w:sz="5" w:space="0" w:color="000000"/>
            </w:tcBorders>
          </w:tcPr>
          <w:p w14:paraId="649807F4" w14:textId="77777777" w:rsidR="00993F7D" w:rsidRPr="00144192" w:rsidRDefault="00993F7D" w:rsidP="00610470">
            <w:pPr>
              <w:spacing w:after="80"/>
              <w:ind w:left="120" w:right="1124"/>
              <w:jc w:val="both"/>
              <w:rPr>
                <w:rFonts w:ascii="Arial" w:eastAsiaTheme="minorEastAsia" w:hAnsi="Arial" w:cs="Arial"/>
                <w:color w:val="000000"/>
                <w:sz w:val="20"/>
              </w:rPr>
            </w:pPr>
          </w:p>
          <w:p w14:paraId="37761733" w14:textId="77777777" w:rsidR="00993F7D" w:rsidRPr="00144192" w:rsidRDefault="00993F7D" w:rsidP="00610470">
            <w:pPr>
              <w:spacing w:after="80"/>
              <w:ind w:left="120" w:right="1124"/>
              <w:jc w:val="both"/>
              <w:rPr>
                <w:rFonts w:ascii="Arial" w:eastAsia="Arial" w:hAnsi="Arial" w:cs="Arial"/>
                <w:color w:val="000000"/>
                <w:sz w:val="20"/>
              </w:rPr>
            </w:pPr>
            <w:r w:rsidRPr="00EF1F23">
              <w:rPr>
                <w:rFonts w:ascii="Arial" w:eastAsia="Arial" w:hAnsi="Arial" w:cs="Arial"/>
                <w:color w:val="000000"/>
                <w:sz w:val="20"/>
              </w:rPr>
              <w:t>Área que provee el conocimiento de la estructura de la gramática inglesa ya que es un sistema de principios y reglas que nos permiten organizar nuestras palabras y oraciones para producir mensajes coherentes y significativos</w:t>
            </w:r>
          </w:p>
        </w:tc>
      </w:tr>
      <w:tr w:rsidR="00993F7D" w:rsidRPr="00144192" w14:paraId="552F96B5" w14:textId="77777777" w:rsidTr="00993F7D">
        <w:trPr>
          <w:trHeight w:val="418"/>
        </w:trPr>
        <w:tc>
          <w:tcPr>
            <w:tcW w:w="2454" w:type="dxa"/>
            <w:tcBorders>
              <w:top w:val="single" w:sz="5" w:space="0" w:color="000000"/>
              <w:left w:val="single" w:sz="5" w:space="0" w:color="000000"/>
              <w:bottom w:val="single" w:sz="5" w:space="0" w:color="000000"/>
              <w:right w:val="single" w:sz="5" w:space="0" w:color="000000"/>
            </w:tcBorders>
            <w:shd w:val="clear" w:color="auto" w:fill="D9D9D9"/>
          </w:tcPr>
          <w:p w14:paraId="5D393C3F" w14:textId="77777777" w:rsidR="00993F7D" w:rsidRPr="00144192" w:rsidRDefault="00993F7D" w:rsidP="00610470">
            <w:pPr>
              <w:ind w:left="1" w:right="1124"/>
              <w:jc w:val="both"/>
              <w:rPr>
                <w:rFonts w:ascii="Arial" w:eastAsia="Arial" w:hAnsi="Arial" w:cs="Arial"/>
                <w:color w:val="000000"/>
                <w:sz w:val="20"/>
              </w:rPr>
            </w:pPr>
            <w:r w:rsidRPr="00144192">
              <w:rPr>
                <w:rFonts w:ascii="Arial" w:eastAsia="Arial" w:hAnsi="Arial" w:cs="Arial"/>
                <w:b/>
                <w:color w:val="000000"/>
                <w:sz w:val="18"/>
              </w:rPr>
              <w:t>CRITERIO DE DESEMPEÑO</w:t>
            </w:r>
            <w:r w:rsidRPr="00144192">
              <w:rPr>
                <w:rFonts w:ascii="Arial" w:eastAsia="Arial" w:hAnsi="Arial" w:cs="Arial"/>
                <w:color w:val="000000"/>
                <w:sz w:val="18"/>
              </w:rPr>
              <w:t xml:space="preserve"> </w:t>
            </w:r>
          </w:p>
        </w:tc>
        <w:tc>
          <w:tcPr>
            <w:tcW w:w="287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7C91A3F" w14:textId="77777777" w:rsidR="00993F7D" w:rsidRPr="00144192" w:rsidRDefault="00993F7D" w:rsidP="00610470">
            <w:pPr>
              <w:ind w:right="1124"/>
              <w:jc w:val="both"/>
              <w:rPr>
                <w:rFonts w:ascii="Arial" w:eastAsia="Arial" w:hAnsi="Arial" w:cs="Arial"/>
                <w:color w:val="000000"/>
                <w:sz w:val="20"/>
              </w:rPr>
            </w:pPr>
            <w:r w:rsidRPr="00144192">
              <w:rPr>
                <w:rFonts w:ascii="Arial" w:eastAsia="Arial" w:hAnsi="Arial" w:cs="Arial"/>
                <w:b/>
                <w:color w:val="000000"/>
                <w:sz w:val="18"/>
              </w:rPr>
              <w:t>CONTENIDOS</w:t>
            </w:r>
            <w:r w:rsidRPr="00144192">
              <w:rPr>
                <w:rFonts w:ascii="Arial" w:eastAsia="Arial" w:hAnsi="Arial" w:cs="Arial"/>
                <w:color w:val="000000"/>
                <w:sz w:val="18"/>
              </w:rPr>
              <w:t xml:space="preserve"> </w:t>
            </w:r>
          </w:p>
        </w:tc>
        <w:tc>
          <w:tcPr>
            <w:tcW w:w="0" w:type="auto"/>
            <w:tcBorders>
              <w:top w:val="single" w:sz="5" w:space="0" w:color="000000"/>
              <w:left w:val="single" w:sz="5" w:space="0" w:color="000000"/>
              <w:bottom w:val="single" w:sz="5" w:space="0" w:color="000000"/>
              <w:right w:val="single" w:sz="5" w:space="0" w:color="000000"/>
            </w:tcBorders>
            <w:shd w:val="clear" w:color="auto" w:fill="D9D9D9"/>
            <w:vAlign w:val="center"/>
          </w:tcPr>
          <w:p w14:paraId="7900C929" w14:textId="77777777" w:rsidR="00993F7D" w:rsidRPr="00144192" w:rsidRDefault="00993F7D" w:rsidP="00610470">
            <w:pPr>
              <w:ind w:right="1124"/>
              <w:jc w:val="both"/>
              <w:rPr>
                <w:rFonts w:ascii="Arial" w:eastAsia="Arial" w:hAnsi="Arial" w:cs="Arial"/>
                <w:color w:val="000000"/>
                <w:sz w:val="20"/>
              </w:rPr>
            </w:pPr>
            <w:r w:rsidRPr="00144192">
              <w:rPr>
                <w:rFonts w:ascii="Arial" w:eastAsia="Arial" w:hAnsi="Arial" w:cs="Arial"/>
                <w:b/>
                <w:color w:val="000000"/>
                <w:sz w:val="18"/>
              </w:rPr>
              <w:t>PRODUCTOS</w:t>
            </w:r>
            <w:r w:rsidRPr="00144192">
              <w:rPr>
                <w:rFonts w:ascii="Arial" w:eastAsia="Arial" w:hAnsi="Arial" w:cs="Arial"/>
                <w:color w:val="000000"/>
                <w:sz w:val="18"/>
              </w:rPr>
              <w:t xml:space="preserve"> </w:t>
            </w:r>
          </w:p>
        </w:tc>
        <w:tc>
          <w:tcPr>
            <w:tcW w:w="624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E3227DA" w14:textId="77777777" w:rsidR="00993F7D" w:rsidRPr="00144192" w:rsidRDefault="00993F7D" w:rsidP="00610470">
            <w:pPr>
              <w:ind w:left="1056" w:right="1124"/>
              <w:jc w:val="both"/>
              <w:rPr>
                <w:rFonts w:ascii="Arial" w:eastAsia="Arial" w:hAnsi="Arial" w:cs="Arial"/>
                <w:color w:val="000000"/>
                <w:sz w:val="20"/>
              </w:rPr>
            </w:pPr>
            <w:r w:rsidRPr="00144192">
              <w:rPr>
                <w:rFonts w:ascii="Arial" w:eastAsia="Arial" w:hAnsi="Arial" w:cs="Arial"/>
                <w:b/>
                <w:color w:val="000000"/>
                <w:sz w:val="18"/>
              </w:rPr>
              <w:t>CRITERIOS DE EVALUACIÓN</w:t>
            </w:r>
            <w:r w:rsidRPr="00144192">
              <w:rPr>
                <w:rFonts w:ascii="Arial" w:eastAsia="Arial" w:hAnsi="Arial" w:cs="Arial"/>
                <w:color w:val="000000"/>
                <w:sz w:val="18"/>
              </w:rPr>
              <w:t xml:space="preserve"> </w:t>
            </w:r>
          </w:p>
        </w:tc>
      </w:tr>
      <w:tr w:rsidR="00993F7D" w:rsidRPr="00622D56" w14:paraId="47E3AA73" w14:textId="77777777" w:rsidTr="00993F7D">
        <w:trPr>
          <w:trHeight w:val="4159"/>
        </w:trPr>
        <w:tc>
          <w:tcPr>
            <w:tcW w:w="2454" w:type="dxa"/>
            <w:tcBorders>
              <w:top w:val="single" w:sz="5" w:space="0" w:color="000000"/>
              <w:left w:val="single" w:sz="5" w:space="0" w:color="000000"/>
              <w:bottom w:val="single" w:sz="5" w:space="0" w:color="000000"/>
              <w:right w:val="single" w:sz="5" w:space="0" w:color="000000"/>
            </w:tcBorders>
          </w:tcPr>
          <w:p w14:paraId="1DB586A8" w14:textId="77777777" w:rsidR="00993F7D" w:rsidRPr="00144192" w:rsidRDefault="00993F7D" w:rsidP="00610470">
            <w:pPr>
              <w:ind w:left="1" w:right="1124"/>
              <w:jc w:val="both"/>
              <w:rPr>
                <w:rFonts w:ascii="Arial" w:eastAsia="Arial" w:hAnsi="Arial" w:cs="Arial"/>
                <w:color w:val="000000"/>
                <w:sz w:val="20"/>
              </w:rPr>
            </w:pPr>
            <w:r w:rsidRPr="00144192">
              <w:rPr>
                <w:rFonts w:ascii="Arial" w:eastAsia="Arial" w:hAnsi="Arial" w:cs="Arial"/>
                <w:color w:val="000000"/>
                <w:sz w:val="20"/>
              </w:rPr>
              <w:t xml:space="preserve"> </w:t>
            </w:r>
          </w:p>
          <w:p w14:paraId="57FB99E5" w14:textId="77777777" w:rsidR="00993F7D" w:rsidRPr="00144192" w:rsidRDefault="00993F7D" w:rsidP="00610470">
            <w:pPr>
              <w:ind w:left="108"/>
              <w:jc w:val="both"/>
              <w:rPr>
                <w:rFonts w:eastAsia="Arial" w:cs="Calibri"/>
                <w:color w:val="0D0D0D"/>
                <w:sz w:val="20"/>
                <w:szCs w:val="20"/>
              </w:rPr>
            </w:pPr>
            <w:r w:rsidRPr="00144192">
              <w:rPr>
                <w:rFonts w:ascii="Arial" w:eastAsia="Arial" w:hAnsi="Arial" w:cs="Arial"/>
                <w:color w:val="000000"/>
                <w:sz w:val="18"/>
              </w:rPr>
              <w:t xml:space="preserve"> </w:t>
            </w:r>
            <w:r w:rsidRPr="00144192">
              <w:rPr>
                <w:rFonts w:eastAsia="Arial" w:cs="Calibri"/>
                <w:color w:val="0D0D0D"/>
                <w:sz w:val="20"/>
                <w:szCs w:val="20"/>
                <w:u w:val="single" w:color="000000"/>
              </w:rPr>
              <w:t>Dimensión Personal</w:t>
            </w:r>
            <w:r w:rsidRPr="00144192">
              <w:rPr>
                <w:rFonts w:eastAsia="Arial" w:cs="Calibri"/>
                <w:color w:val="0D0D0D"/>
                <w:sz w:val="20"/>
                <w:szCs w:val="20"/>
              </w:rPr>
              <w:t>:</w:t>
            </w:r>
          </w:p>
          <w:p w14:paraId="6A4BCF3D" w14:textId="77777777" w:rsidR="00993F7D" w:rsidRPr="00144192" w:rsidRDefault="00993F7D" w:rsidP="00610470">
            <w:pPr>
              <w:shd w:val="clear" w:color="auto" w:fill="F8F9FA"/>
              <w:spacing w:line="0" w:lineRule="atLeast"/>
              <w:jc w:val="both"/>
              <w:rPr>
                <w:rFonts w:ascii="inherit" w:hAnsi="inherit" w:cs="Courier New"/>
                <w:b/>
                <w:bCs/>
                <w:color w:val="222222"/>
                <w:sz w:val="54"/>
                <w:szCs w:val="54"/>
              </w:rPr>
            </w:pPr>
            <w:r w:rsidRPr="00144192">
              <w:rPr>
                <w:rFonts w:ascii="Calibri" w:hAnsi="Calibri" w:cs="Calibri"/>
                <w:sz w:val="20"/>
                <w:szCs w:val="20"/>
              </w:rPr>
              <w:t>1.2.6</w:t>
            </w:r>
            <w:r>
              <w:rPr>
                <w:rFonts w:ascii="Calibri" w:hAnsi="Calibri" w:cs="Calibri"/>
                <w:sz w:val="20"/>
                <w:szCs w:val="20"/>
              </w:rPr>
              <w:t>.</w:t>
            </w:r>
            <w:r w:rsidRPr="00144192">
              <w:rPr>
                <w:rFonts w:ascii="Calibri" w:hAnsi="Calibri" w:cs="Calibri"/>
                <w:sz w:val="20"/>
                <w:szCs w:val="20"/>
              </w:rPr>
              <w:t xml:space="preserve"> </w:t>
            </w:r>
            <w:r w:rsidRPr="00F00117">
              <w:rPr>
                <w:rFonts w:ascii="Calibri" w:hAnsi="Calibri" w:cs="Calibri"/>
                <w:color w:val="0D0D0D"/>
              </w:rPr>
              <w:t xml:space="preserve">Maneja una segunda lengua y/o </w:t>
            </w:r>
            <w:r w:rsidRPr="00F00117">
              <w:rPr>
                <w:rFonts w:ascii="Calibri" w:hAnsi="Calibri" w:cs="Calibri"/>
                <w:b/>
                <w:bCs/>
                <w:color w:val="0D0D0D"/>
              </w:rPr>
              <w:t>lengua extranjera</w:t>
            </w:r>
            <w:r w:rsidRPr="00F00117">
              <w:rPr>
                <w:rFonts w:ascii="Calibri" w:hAnsi="Calibri" w:cs="Calibri"/>
                <w:color w:val="0D0D0D"/>
              </w:rPr>
              <w:t xml:space="preserve"> y </w:t>
            </w:r>
            <w:r w:rsidRPr="00F00117">
              <w:rPr>
                <w:rFonts w:ascii="Calibri" w:hAnsi="Calibri" w:cs="Calibri"/>
                <w:b/>
                <w:bCs/>
                <w:color w:val="0D0D0D"/>
              </w:rPr>
              <w:t xml:space="preserve">herramientas </w:t>
            </w:r>
            <w:r w:rsidRPr="00F00117">
              <w:rPr>
                <w:rFonts w:ascii="Calibri" w:hAnsi="Calibri" w:cs="Calibri"/>
                <w:color w:val="0D0D0D"/>
              </w:rPr>
              <w:t>informáticas de manera</w:t>
            </w:r>
            <w:r w:rsidRPr="00F00117">
              <w:rPr>
                <w:rFonts w:ascii="Calibri" w:hAnsi="Calibri" w:cs="Calibri"/>
                <w:b/>
                <w:bCs/>
                <w:color w:val="0D0D0D"/>
              </w:rPr>
              <w:t xml:space="preserve"> innovadora como recursos para su desarrollo personal y profesional.</w:t>
            </w:r>
          </w:p>
          <w:p w14:paraId="795A4A52" w14:textId="77777777" w:rsidR="00993F7D" w:rsidRPr="00144192" w:rsidRDefault="00993F7D" w:rsidP="00610470">
            <w:pPr>
              <w:ind w:left="105" w:right="1124"/>
              <w:jc w:val="both"/>
              <w:rPr>
                <w:rFonts w:ascii="Arial" w:eastAsia="Arial" w:hAnsi="Arial" w:cs="Arial"/>
                <w:color w:val="000000"/>
                <w:sz w:val="20"/>
              </w:rPr>
            </w:pPr>
          </w:p>
          <w:p w14:paraId="17E232F6" w14:textId="77777777" w:rsidR="00993F7D" w:rsidRPr="00144192" w:rsidRDefault="00993F7D" w:rsidP="00610470">
            <w:pPr>
              <w:ind w:left="108"/>
              <w:jc w:val="both"/>
              <w:rPr>
                <w:rFonts w:eastAsia="Arial" w:cs="Calibri"/>
                <w:color w:val="0D0D0D"/>
                <w:sz w:val="20"/>
                <w:szCs w:val="20"/>
              </w:rPr>
            </w:pPr>
            <w:r w:rsidRPr="00144192">
              <w:rPr>
                <w:rFonts w:eastAsia="Arial" w:cs="Calibri"/>
                <w:color w:val="0D0D0D"/>
                <w:sz w:val="20"/>
                <w:szCs w:val="20"/>
                <w:u w:val="single" w:color="000000"/>
              </w:rPr>
              <w:t>Dimensión Profesional pedagógica</w:t>
            </w:r>
            <w:r w:rsidRPr="00144192">
              <w:rPr>
                <w:rFonts w:eastAsia="Arial" w:cs="Calibri"/>
                <w:color w:val="0D0D0D"/>
                <w:sz w:val="20"/>
                <w:szCs w:val="20"/>
              </w:rPr>
              <w:t>:</w:t>
            </w:r>
          </w:p>
          <w:p w14:paraId="5BC9D4EB" w14:textId="77777777" w:rsidR="00993F7D" w:rsidRPr="00F00117" w:rsidRDefault="00993F7D" w:rsidP="00610470">
            <w:pPr>
              <w:pStyle w:val="Sinespaciado"/>
              <w:jc w:val="both"/>
              <w:rPr>
                <w:rFonts w:eastAsiaTheme="minorHAnsi"/>
                <w:lang w:eastAsia="en-US"/>
              </w:rPr>
            </w:pPr>
            <w:r w:rsidRPr="00144192">
              <w:rPr>
                <w:rFonts w:ascii="Calibri" w:eastAsiaTheme="minorEastAsia" w:hAnsi="Calibri" w:cs="Calibri"/>
              </w:rPr>
              <w:t>2.1.3</w:t>
            </w:r>
            <w:r>
              <w:rPr>
                <w:rFonts w:ascii="Calibri" w:eastAsiaTheme="minorEastAsia" w:hAnsi="Calibri" w:cs="Calibri"/>
              </w:rPr>
              <w:t xml:space="preserve">. </w:t>
            </w:r>
            <w:r>
              <w:rPr>
                <w:rFonts w:eastAsiaTheme="minorHAnsi"/>
                <w:lang w:eastAsia="en-US"/>
              </w:rPr>
              <w:t>Domina los contenidos disciplinares</w:t>
            </w:r>
            <w:r>
              <w:rPr>
                <w:rFonts w:eastAsiaTheme="minorHAnsi"/>
                <w:b/>
                <w:lang w:eastAsia="en-US"/>
              </w:rPr>
              <w:t xml:space="preserve"> </w:t>
            </w:r>
            <w:r>
              <w:rPr>
                <w:rFonts w:eastAsiaTheme="minorHAnsi"/>
                <w:lang w:eastAsia="en-US"/>
              </w:rPr>
              <w:t xml:space="preserve">de la carrera y los organiza para generar aprendizajes </w:t>
            </w:r>
            <w:r>
              <w:rPr>
                <w:rFonts w:eastAsiaTheme="minorHAnsi"/>
                <w:b/>
                <w:lang w:eastAsia="en-US"/>
              </w:rPr>
              <w:t xml:space="preserve">significativos y funcionales </w:t>
            </w:r>
            <w:r>
              <w:rPr>
                <w:rFonts w:eastAsiaTheme="minorHAnsi"/>
                <w:lang w:eastAsia="en-US"/>
              </w:rPr>
              <w:t>en diferentes contextos y escenarios.</w:t>
            </w:r>
          </w:p>
          <w:p w14:paraId="68FA1522" w14:textId="77777777" w:rsidR="00993F7D" w:rsidRDefault="00993F7D" w:rsidP="00610470">
            <w:pPr>
              <w:ind w:left="108"/>
              <w:jc w:val="both"/>
              <w:rPr>
                <w:rFonts w:eastAsia="Arial" w:cs="Calibri"/>
                <w:color w:val="0D0D0D"/>
                <w:sz w:val="20"/>
                <w:szCs w:val="20"/>
                <w:u w:val="single" w:color="000000"/>
              </w:rPr>
            </w:pPr>
          </w:p>
          <w:p w14:paraId="5D09AA6B" w14:textId="77777777" w:rsidR="00993F7D" w:rsidRPr="00144192" w:rsidRDefault="00993F7D" w:rsidP="00610470">
            <w:pPr>
              <w:ind w:left="108"/>
              <w:jc w:val="both"/>
              <w:rPr>
                <w:rFonts w:eastAsia="Arial" w:cs="Calibri"/>
                <w:color w:val="0D0D0D"/>
                <w:sz w:val="20"/>
                <w:szCs w:val="20"/>
              </w:rPr>
            </w:pPr>
            <w:r w:rsidRPr="00144192">
              <w:rPr>
                <w:rFonts w:eastAsia="Arial" w:cs="Calibri"/>
                <w:color w:val="0D0D0D"/>
                <w:sz w:val="20"/>
                <w:szCs w:val="20"/>
                <w:u w:val="single" w:color="000000"/>
              </w:rPr>
              <w:t>Socio comunitaria</w:t>
            </w:r>
            <w:r w:rsidRPr="00144192">
              <w:rPr>
                <w:rFonts w:eastAsia="Arial" w:cs="Calibri"/>
                <w:color w:val="0D0D0D"/>
                <w:sz w:val="20"/>
                <w:szCs w:val="20"/>
              </w:rPr>
              <w:t>:</w:t>
            </w:r>
          </w:p>
          <w:p w14:paraId="56DBA861" w14:textId="77777777" w:rsidR="00993F7D" w:rsidRPr="00144192" w:rsidRDefault="00993F7D" w:rsidP="00610470">
            <w:pPr>
              <w:pStyle w:val="HTMLconformatoprevio"/>
              <w:shd w:val="clear" w:color="auto" w:fill="F8F9FA"/>
              <w:spacing w:line="0" w:lineRule="atLeast"/>
              <w:rPr>
                <w:rFonts w:ascii="inherit" w:eastAsiaTheme="minorHAnsi" w:hAnsi="inherit" w:cs="Courier New"/>
                <w:b/>
                <w:color w:val="222222"/>
                <w:sz w:val="54"/>
                <w:szCs w:val="54"/>
              </w:rPr>
            </w:pPr>
            <w:r w:rsidRPr="00144192">
              <w:rPr>
                <w:rFonts w:ascii="Calibri" w:hAnsi="Calibri" w:cs="Calibri"/>
                <w:lang w:val="es-ES"/>
              </w:rPr>
              <w:lastRenderedPageBreak/>
              <w:t xml:space="preserve">  3.1.1</w:t>
            </w:r>
            <w:r>
              <w:rPr>
                <w:rFonts w:ascii="Calibri" w:hAnsi="Calibri" w:cs="Calibri"/>
                <w:lang w:val="es-ES"/>
              </w:rPr>
              <w:t xml:space="preserve">. </w:t>
            </w:r>
            <w:r w:rsidRPr="00144192">
              <w:rPr>
                <w:rFonts w:ascii="inherit" w:eastAsiaTheme="minorHAnsi" w:hAnsi="inherit" w:cs="Courier New"/>
                <w:b/>
                <w:color w:val="222222"/>
              </w:rPr>
              <w:t>Demuestra actitudes de respeto a las diferencias individuales</w:t>
            </w:r>
            <w:r w:rsidRPr="00144192">
              <w:rPr>
                <w:rFonts w:ascii="inherit" w:eastAsiaTheme="minorHAnsi" w:hAnsi="inherit" w:cs="Courier New"/>
                <w:color w:val="222222"/>
              </w:rPr>
              <w:t xml:space="preserve">, interactuando con otros actores educativos para </w:t>
            </w:r>
            <w:r w:rsidRPr="00144192">
              <w:rPr>
                <w:rFonts w:ascii="inherit" w:eastAsiaTheme="minorHAnsi" w:hAnsi="inherit" w:cs="Courier New"/>
                <w:b/>
                <w:color w:val="222222"/>
              </w:rPr>
              <w:t>favorecer el desarrollo institucional.</w:t>
            </w:r>
          </w:p>
          <w:p w14:paraId="43D78574" w14:textId="77777777" w:rsidR="00993F7D" w:rsidRPr="00144192" w:rsidRDefault="00993F7D" w:rsidP="00610470">
            <w:pPr>
              <w:autoSpaceDE w:val="0"/>
              <w:autoSpaceDN w:val="0"/>
              <w:adjustRightInd w:val="0"/>
              <w:spacing w:line="0" w:lineRule="atLeast"/>
              <w:rPr>
                <w:rFonts w:ascii="Calibri" w:hAnsi="Calibri" w:cs="Calibri"/>
              </w:rPr>
            </w:pPr>
          </w:p>
          <w:p w14:paraId="3E27826A" w14:textId="77777777" w:rsidR="00993F7D" w:rsidRPr="00144192" w:rsidRDefault="00993F7D" w:rsidP="00610470">
            <w:pPr>
              <w:shd w:val="clear" w:color="auto" w:fill="F8F9FA"/>
              <w:spacing w:line="0" w:lineRule="atLeast"/>
              <w:jc w:val="both"/>
              <w:rPr>
                <w:rFonts w:ascii="inherit" w:hAnsi="inherit" w:cs="Courier New"/>
                <w:color w:val="222222"/>
                <w:sz w:val="54"/>
                <w:szCs w:val="54"/>
              </w:rPr>
            </w:pPr>
          </w:p>
          <w:p w14:paraId="0CC2FD18" w14:textId="77777777" w:rsidR="00993F7D" w:rsidRPr="00144192" w:rsidRDefault="00993F7D" w:rsidP="00610470">
            <w:pPr>
              <w:ind w:left="105" w:right="1124"/>
              <w:jc w:val="both"/>
              <w:rPr>
                <w:rFonts w:ascii="Arial" w:eastAsia="Arial" w:hAnsi="Arial" w:cs="Arial"/>
                <w:color w:val="000000"/>
                <w:sz w:val="20"/>
              </w:rPr>
            </w:pPr>
          </w:p>
        </w:tc>
        <w:tc>
          <w:tcPr>
            <w:tcW w:w="2875" w:type="dxa"/>
            <w:tcBorders>
              <w:top w:val="single" w:sz="5" w:space="0" w:color="000000"/>
              <w:left w:val="single" w:sz="5" w:space="0" w:color="000000"/>
              <w:bottom w:val="single" w:sz="5" w:space="0" w:color="000000"/>
              <w:right w:val="single" w:sz="5" w:space="0" w:color="000000"/>
            </w:tcBorders>
          </w:tcPr>
          <w:p w14:paraId="2F743A5E" w14:textId="77777777" w:rsidR="00993F7D" w:rsidRPr="00144192" w:rsidRDefault="00993F7D" w:rsidP="00610470">
            <w:pPr>
              <w:ind w:right="1124"/>
              <w:jc w:val="both"/>
              <w:rPr>
                <w:rFonts w:ascii="Arial" w:eastAsia="Arial" w:hAnsi="Arial" w:cs="Arial"/>
                <w:noProof/>
                <w:color w:val="000000"/>
                <w:sz w:val="20"/>
              </w:rPr>
            </w:pPr>
          </w:p>
          <w:p w14:paraId="18EFE7EA" w14:textId="77777777" w:rsidR="00993F7D" w:rsidRPr="00EF1F23" w:rsidRDefault="00993F7D" w:rsidP="00610470">
            <w:pPr>
              <w:ind w:right="1124"/>
              <w:jc w:val="both"/>
              <w:rPr>
                <w:rFonts w:ascii="Arial" w:eastAsia="Arial" w:hAnsi="Arial" w:cs="Arial"/>
                <w:noProof/>
                <w:color w:val="000000"/>
                <w:sz w:val="20"/>
              </w:rPr>
            </w:pPr>
            <w:r w:rsidRPr="00144192">
              <w:rPr>
                <w:rFonts w:ascii="Arial" w:eastAsia="Arial" w:hAnsi="Arial" w:cs="Arial"/>
                <w:noProof/>
                <w:color w:val="000000"/>
                <w:sz w:val="20"/>
              </w:rPr>
              <w:t xml:space="preserve"> </w:t>
            </w:r>
            <w:r>
              <w:rPr>
                <w:rFonts w:ascii="Arial" w:eastAsia="Arial" w:hAnsi="Arial" w:cs="Arial"/>
                <w:noProof/>
                <w:color w:val="000000"/>
                <w:sz w:val="20"/>
              </w:rPr>
              <w:t xml:space="preserve">  -</w:t>
            </w:r>
            <w:r w:rsidRPr="00EF1F23">
              <w:rPr>
                <w:rFonts w:ascii="Arial" w:eastAsia="Arial" w:hAnsi="Arial" w:cs="Arial"/>
                <w:noProof/>
                <w:color w:val="000000"/>
                <w:sz w:val="20"/>
              </w:rPr>
              <w:t xml:space="preserve">Presentación del área y negociación del sílabo. </w:t>
            </w:r>
          </w:p>
          <w:p w14:paraId="46A0C596"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-Grammar: Types of grammar, The parts of speech,</w:t>
            </w:r>
          </w:p>
          <w:p w14:paraId="20C8F392"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Traditional --Grammar</w:t>
            </w:r>
          </w:p>
          <w:p w14:paraId="5834E6FA"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Traditional categories, -Traditional analysis, The Prescriptive and Descriptive Approach.</w:t>
            </w:r>
          </w:p>
          <w:p w14:paraId="008DF4D8"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-The structure of English: words, phrases, clauses and</w:t>
            </w:r>
          </w:p>
          <w:p w14:paraId="60F6A4C9"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sentences; sentence structure problems.</w:t>
            </w:r>
          </w:p>
          <w:p w14:paraId="711C9433"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-Word Formation: Borrowing, Compounding,</w:t>
            </w:r>
          </w:p>
          <w:p w14:paraId="706E6462"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lastRenderedPageBreak/>
              <w:t>Backformation, -Derivation, Prefixes and suffixes, etc.</w:t>
            </w:r>
          </w:p>
          <w:p w14:paraId="560DE72E"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-Morphology: Content Words and Function Words.</w:t>
            </w:r>
          </w:p>
          <w:p w14:paraId="6E6AB8FC"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 xml:space="preserve">Morphemes, Free and Bound Morphemes. </w:t>
            </w:r>
          </w:p>
          <w:p w14:paraId="0F477D42" w14:textId="77777777" w:rsidR="00993F7D" w:rsidRPr="00EF1F23" w:rsidRDefault="00993F7D" w:rsidP="00610470">
            <w:pPr>
              <w:ind w:right="1124"/>
              <w:jc w:val="both"/>
              <w:rPr>
                <w:rFonts w:ascii="Arial" w:eastAsia="Arial" w:hAnsi="Arial" w:cs="Arial"/>
                <w:noProof/>
                <w:color w:val="000000"/>
                <w:sz w:val="20"/>
              </w:rPr>
            </w:pPr>
            <w:r>
              <w:rPr>
                <w:rFonts w:ascii="Arial" w:eastAsia="Arial" w:hAnsi="Arial" w:cs="Arial"/>
                <w:noProof/>
                <w:color w:val="000000"/>
                <w:sz w:val="20"/>
              </w:rPr>
              <w:t>-</w:t>
            </w:r>
            <w:r w:rsidRPr="00EF1F23">
              <w:rPr>
                <w:rFonts w:ascii="Arial" w:eastAsia="Arial" w:hAnsi="Arial" w:cs="Arial"/>
                <w:noProof/>
                <w:color w:val="000000"/>
                <w:sz w:val="20"/>
              </w:rPr>
              <w:t xml:space="preserve">Prueba de desempeño </w:t>
            </w:r>
          </w:p>
          <w:p w14:paraId="449CFB0F" w14:textId="77777777" w:rsidR="00993F7D" w:rsidRPr="00EF1F23" w:rsidRDefault="00993F7D" w:rsidP="00610470">
            <w:pPr>
              <w:ind w:right="1124"/>
              <w:jc w:val="both"/>
              <w:rPr>
                <w:rFonts w:ascii="Arial" w:eastAsia="Arial" w:hAnsi="Arial" w:cs="Arial"/>
                <w:noProof/>
                <w:color w:val="000000"/>
                <w:sz w:val="20"/>
              </w:rPr>
            </w:pPr>
            <w:r>
              <w:rPr>
                <w:rFonts w:ascii="Arial" w:eastAsia="Arial" w:hAnsi="Arial" w:cs="Arial"/>
                <w:noProof/>
                <w:color w:val="000000"/>
                <w:sz w:val="20"/>
              </w:rPr>
              <w:t>-</w:t>
            </w:r>
            <w:r w:rsidRPr="00EF1F23">
              <w:rPr>
                <w:rFonts w:ascii="Arial" w:eastAsia="Arial" w:hAnsi="Arial" w:cs="Arial"/>
                <w:noProof/>
                <w:color w:val="000000"/>
                <w:sz w:val="20"/>
              </w:rPr>
              <w:t xml:space="preserve">Portafolio de trabajo </w:t>
            </w:r>
          </w:p>
          <w:p w14:paraId="55583D1F"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-Derivational</w:t>
            </w:r>
          </w:p>
          <w:p w14:paraId="352DC3D3"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versus inflectional</w:t>
            </w:r>
          </w:p>
          <w:p w14:paraId="37BE4F44" w14:textId="77777777" w:rsidR="00993F7D" w:rsidRPr="00993F7D" w:rsidRDefault="00993F7D" w:rsidP="00610470">
            <w:pPr>
              <w:ind w:right="1124"/>
              <w:jc w:val="both"/>
              <w:rPr>
                <w:rFonts w:ascii="Arial" w:eastAsia="Arial" w:hAnsi="Arial" w:cs="Arial"/>
                <w:noProof/>
                <w:color w:val="000000"/>
                <w:sz w:val="20"/>
                <w:lang w:val="en-GB"/>
              </w:rPr>
            </w:pPr>
          </w:p>
          <w:p w14:paraId="1AF3C6D6"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 xml:space="preserve">-Morphological Description </w:t>
            </w:r>
          </w:p>
          <w:p w14:paraId="151FBF22" w14:textId="77777777" w:rsidR="00993F7D" w:rsidRPr="00993F7D" w:rsidRDefault="00993F7D" w:rsidP="00610470">
            <w:pPr>
              <w:ind w:right="1124"/>
              <w:jc w:val="both"/>
              <w:rPr>
                <w:rFonts w:ascii="Arial" w:eastAsia="Arial" w:hAnsi="Arial" w:cs="Arial"/>
                <w:noProof/>
                <w:color w:val="000000"/>
                <w:sz w:val="20"/>
                <w:lang w:val="en-GB"/>
              </w:rPr>
            </w:pPr>
            <w:r w:rsidRPr="00993F7D">
              <w:rPr>
                <w:rFonts w:ascii="Arial" w:eastAsia="Arial" w:hAnsi="Arial" w:cs="Arial"/>
                <w:noProof/>
                <w:color w:val="000000"/>
                <w:sz w:val="20"/>
                <w:lang w:val="en-GB"/>
              </w:rPr>
              <w:t xml:space="preserve">Problems in Morphological </w:t>
            </w:r>
          </w:p>
          <w:p w14:paraId="7DF44873" w14:textId="77777777" w:rsidR="00993F7D" w:rsidRPr="00EF1F23" w:rsidRDefault="00993F7D" w:rsidP="00610470">
            <w:pPr>
              <w:ind w:right="1124"/>
              <w:jc w:val="both"/>
              <w:rPr>
                <w:rFonts w:ascii="Arial" w:eastAsia="Arial" w:hAnsi="Arial" w:cs="Arial"/>
                <w:noProof/>
                <w:color w:val="000000"/>
                <w:sz w:val="20"/>
              </w:rPr>
            </w:pPr>
            <w:r>
              <w:rPr>
                <w:rFonts w:ascii="Arial" w:eastAsia="Arial" w:hAnsi="Arial" w:cs="Arial"/>
                <w:noProof/>
                <w:color w:val="000000"/>
                <w:sz w:val="20"/>
              </w:rPr>
              <w:t>-</w:t>
            </w:r>
            <w:r w:rsidRPr="00EF1F23">
              <w:rPr>
                <w:rFonts w:ascii="Arial" w:eastAsia="Arial" w:hAnsi="Arial" w:cs="Arial"/>
                <w:noProof/>
                <w:color w:val="000000"/>
                <w:sz w:val="20"/>
              </w:rPr>
              <w:t>Description Morphs and allomorphs.</w:t>
            </w:r>
          </w:p>
          <w:p w14:paraId="1F8C6076" w14:textId="77777777" w:rsidR="00993F7D" w:rsidRPr="00EF1F23" w:rsidRDefault="00993F7D" w:rsidP="00610470">
            <w:pPr>
              <w:ind w:right="1124"/>
              <w:jc w:val="both"/>
              <w:rPr>
                <w:rFonts w:ascii="Arial" w:eastAsia="Arial" w:hAnsi="Arial" w:cs="Arial"/>
                <w:noProof/>
                <w:color w:val="000000"/>
                <w:sz w:val="20"/>
              </w:rPr>
            </w:pPr>
            <w:r>
              <w:rPr>
                <w:rFonts w:ascii="Arial" w:eastAsia="Arial" w:hAnsi="Arial" w:cs="Arial"/>
                <w:noProof/>
                <w:color w:val="000000"/>
                <w:sz w:val="20"/>
              </w:rPr>
              <w:t>-</w:t>
            </w:r>
            <w:r w:rsidRPr="00EF1F23">
              <w:rPr>
                <w:rFonts w:ascii="Arial" w:eastAsia="Arial" w:hAnsi="Arial" w:cs="Arial"/>
                <w:noProof/>
                <w:color w:val="000000"/>
                <w:sz w:val="20"/>
              </w:rPr>
              <w:t>VI FERIA DE CIENCIA Y TECNOLOGÍA “INTELIGENCIAS MÚLTIPLES”</w:t>
            </w:r>
          </w:p>
          <w:p w14:paraId="675D4BEF" w14:textId="77777777" w:rsidR="00993F7D" w:rsidRPr="00993F7D" w:rsidRDefault="00993F7D" w:rsidP="00610470">
            <w:pPr>
              <w:ind w:right="1124"/>
              <w:jc w:val="both"/>
              <w:rPr>
                <w:rFonts w:ascii="Arial" w:eastAsia="Arial" w:hAnsi="Arial" w:cs="Arial"/>
                <w:noProof/>
                <w:color w:val="000000"/>
                <w:sz w:val="20"/>
                <w:lang w:val="en-GB"/>
              </w:rPr>
            </w:pPr>
            <w:r w:rsidRPr="00EF1F23">
              <w:rPr>
                <w:rFonts w:ascii="Arial" w:eastAsia="Arial" w:hAnsi="Arial" w:cs="Arial"/>
                <w:noProof/>
                <w:color w:val="000000"/>
                <w:sz w:val="20"/>
              </w:rPr>
              <w:t xml:space="preserve">                                                </w:t>
            </w:r>
            <w:r w:rsidRPr="00993F7D">
              <w:rPr>
                <w:rFonts w:ascii="Arial" w:eastAsia="Arial" w:hAnsi="Arial" w:cs="Arial"/>
                <w:noProof/>
                <w:color w:val="000000"/>
                <w:sz w:val="20"/>
                <w:lang w:val="en-GB"/>
              </w:rPr>
              <w:t>-EVALUATION OF THE  Final Product</w:t>
            </w:r>
          </w:p>
          <w:p w14:paraId="0136EB17" w14:textId="77777777" w:rsidR="00993F7D" w:rsidRPr="00993F7D" w:rsidRDefault="00993F7D" w:rsidP="00610470">
            <w:pPr>
              <w:ind w:right="1124"/>
              <w:jc w:val="both"/>
              <w:rPr>
                <w:rFonts w:ascii="Arial" w:eastAsia="Arial" w:hAnsi="Arial" w:cs="Arial"/>
                <w:color w:val="000000"/>
                <w:sz w:val="20"/>
                <w:lang w:val="en-GB"/>
              </w:rPr>
            </w:pPr>
            <w:r w:rsidRPr="00993F7D">
              <w:rPr>
                <w:rFonts w:ascii="Times New Roman" w:hAnsi="Times New Roman" w:cs="Calibri"/>
                <w:i/>
                <w:iCs/>
                <w:color w:val="0D0D0D"/>
                <w:sz w:val="20"/>
                <w:szCs w:val="20"/>
                <w:lang w:val="en-GB" w:eastAsia="es-ES"/>
              </w:rPr>
              <w:t>-Elaborate an organization graphic, taking into account the grammatical times studied in previews lesson.</w:t>
            </w:r>
          </w:p>
        </w:tc>
        <w:tc>
          <w:tcPr>
            <w:tcW w:w="0" w:type="auto"/>
            <w:tcBorders>
              <w:top w:val="single" w:sz="5" w:space="0" w:color="000000"/>
              <w:left w:val="single" w:sz="5" w:space="0" w:color="000000"/>
              <w:bottom w:val="single" w:sz="5" w:space="0" w:color="000000"/>
              <w:right w:val="single" w:sz="5" w:space="0" w:color="000000"/>
            </w:tcBorders>
          </w:tcPr>
          <w:p w14:paraId="32E58DF9" w14:textId="77777777" w:rsidR="00993F7D" w:rsidRPr="00993F7D" w:rsidRDefault="00993F7D" w:rsidP="00610470">
            <w:pPr>
              <w:ind w:left="1" w:right="1124"/>
              <w:jc w:val="both"/>
              <w:rPr>
                <w:rFonts w:ascii="Arial" w:eastAsia="Arial" w:hAnsi="Arial" w:cs="Arial"/>
                <w:color w:val="000000"/>
                <w:sz w:val="20"/>
                <w:lang w:val="en-GB"/>
              </w:rPr>
            </w:pPr>
            <w:r w:rsidRPr="00993F7D">
              <w:rPr>
                <w:rFonts w:ascii="Arial" w:eastAsia="Arial" w:hAnsi="Arial" w:cs="Arial"/>
                <w:color w:val="000000"/>
                <w:sz w:val="20"/>
                <w:lang w:val="en-GB"/>
              </w:rPr>
              <w:lastRenderedPageBreak/>
              <w:t xml:space="preserve"> </w:t>
            </w:r>
          </w:p>
          <w:p w14:paraId="2B846147"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-Agreed syllabus</w:t>
            </w:r>
          </w:p>
          <w:p w14:paraId="10949B47" w14:textId="77777777" w:rsidR="00993F7D" w:rsidRPr="00993F7D" w:rsidRDefault="00993F7D" w:rsidP="00610470">
            <w:pPr>
              <w:ind w:left="101" w:right="1124"/>
              <w:jc w:val="both"/>
              <w:rPr>
                <w:rFonts w:ascii="Arial" w:eastAsia="Arial" w:hAnsi="Arial" w:cs="Arial"/>
                <w:color w:val="000000"/>
                <w:sz w:val="18"/>
                <w:lang w:val="en-GB"/>
              </w:rPr>
            </w:pPr>
          </w:p>
          <w:p w14:paraId="3015B0A6"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-Conceptual map</w:t>
            </w:r>
          </w:p>
          <w:p w14:paraId="4B2694D4" w14:textId="77777777" w:rsidR="00993F7D" w:rsidRPr="00993F7D" w:rsidRDefault="00993F7D" w:rsidP="00610470">
            <w:pPr>
              <w:ind w:left="101" w:right="1124"/>
              <w:jc w:val="both"/>
              <w:rPr>
                <w:rFonts w:ascii="Arial" w:eastAsia="Arial" w:hAnsi="Arial" w:cs="Arial"/>
                <w:color w:val="000000"/>
                <w:sz w:val="18"/>
                <w:lang w:val="en-GB"/>
              </w:rPr>
            </w:pPr>
          </w:p>
          <w:p w14:paraId="222853E9"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-Knowledge organizar</w:t>
            </w:r>
          </w:p>
          <w:p w14:paraId="0027C6FF" w14:textId="77777777" w:rsidR="00993F7D" w:rsidRPr="00993F7D" w:rsidRDefault="00993F7D" w:rsidP="00610470">
            <w:pPr>
              <w:ind w:left="101" w:right="1124"/>
              <w:jc w:val="both"/>
              <w:rPr>
                <w:rFonts w:ascii="Arial" w:eastAsia="Arial" w:hAnsi="Arial" w:cs="Arial"/>
                <w:color w:val="000000"/>
                <w:sz w:val="18"/>
                <w:lang w:val="en-GB"/>
              </w:rPr>
            </w:pPr>
          </w:p>
          <w:p w14:paraId="1109E4B4"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-Sentences of grammatical structure</w:t>
            </w:r>
          </w:p>
          <w:p w14:paraId="43978C7B" w14:textId="77777777" w:rsidR="00993F7D" w:rsidRPr="00993F7D" w:rsidRDefault="00993F7D" w:rsidP="00610470">
            <w:pPr>
              <w:ind w:left="101" w:right="1124"/>
              <w:jc w:val="both"/>
              <w:rPr>
                <w:rFonts w:ascii="Arial" w:eastAsia="Arial" w:hAnsi="Arial" w:cs="Arial"/>
                <w:color w:val="000000"/>
                <w:sz w:val="18"/>
                <w:lang w:val="en-GB"/>
              </w:rPr>
            </w:pPr>
          </w:p>
          <w:p w14:paraId="27F530A5"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 xml:space="preserve">-Short texts </w:t>
            </w:r>
          </w:p>
          <w:p w14:paraId="0457ED75"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Dialogue</w:t>
            </w:r>
          </w:p>
          <w:p w14:paraId="3C3D47DE"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 xml:space="preserve"> Cartoon</w:t>
            </w:r>
          </w:p>
          <w:p w14:paraId="15FAE97E" w14:textId="77777777" w:rsidR="00993F7D" w:rsidRPr="00993F7D" w:rsidRDefault="00993F7D" w:rsidP="00610470">
            <w:pPr>
              <w:ind w:left="101" w:right="1124"/>
              <w:jc w:val="both"/>
              <w:rPr>
                <w:rFonts w:ascii="Arial" w:eastAsia="Arial" w:hAnsi="Arial" w:cs="Arial"/>
                <w:color w:val="000000"/>
                <w:sz w:val="18"/>
                <w:lang w:val="en-GB"/>
              </w:rPr>
            </w:pPr>
          </w:p>
          <w:p w14:paraId="55DC3215"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 xml:space="preserve"> - Test</w:t>
            </w:r>
          </w:p>
          <w:p w14:paraId="7B7A2904" w14:textId="77777777" w:rsidR="00993F7D" w:rsidRPr="00993F7D" w:rsidRDefault="00993F7D" w:rsidP="00610470">
            <w:pPr>
              <w:ind w:left="101" w:right="1124"/>
              <w:jc w:val="both"/>
              <w:rPr>
                <w:rFonts w:ascii="Arial" w:eastAsia="Arial" w:hAnsi="Arial" w:cs="Arial"/>
                <w:color w:val="000000"/>
                <w:sz w:val="18"/>
                <w:lang w:val="en-GB"/>
              </w:rPr>
            </w:pPr>
            <w:r w:rsidRPr="00993F7D">
              <w:rPr>
                <w:rFonts w:ascii="Arial" w:eastAsia="Arial" w:hAnsi="Arial" w:cs="Arial"/>
                <w:color w:val="000000"/>
                <w:sz w:val="18"/>
                <w:lang w:val="en-GB"/>
              </w:rPr>
              <w:t>Integrated learning portfolio</w:t>
            </w:r>
          </w:p>
          <w:p w14:paraId="1884730B" w14:textId="77777777" w:rsidR="00993F7D" w:rsidRPr="00993F7D" w:rsidRDefault="00993F7D" w:rsidP="00610470">
            <w:pPr>
              <w:ind w:left="101" w:right="1124"/>
              <w:jc w:val="both"/>
              <w:rPr>
                <w:rFonts w:ascii="Arial" w:eastAsia="Arial" w:hAnsi="Arial" w:cs="Arial"/>
                <w:color w:val="000000"/>
                <w:sz w:val="18"/>
                <w:lang w:val="en-GB"/>
              </w:rPr>
            </w:pPr>
          </w:p>
          <w:p w14:paraId="2C3E38C0" w14:textId="77777777" w:rsidR="00993F7D" w:rsidRDefault="00993F7D" w:rsidP="00610470">
            <w:pPr>
              <w:ind w:left="101" w:right="1124"/>
              <w:jc w:val="both"/>
              <w:rPr>
                <w:rFonts w:ascii="Arial" w:eastAsia="Arial" w:hAnsi="Arial" w:cs="Arial"/>
                <w:color w:val="000000"/>
                <w:sz w:val="18"/>
              </w:rPr>
            </w:pPr>
            <w:r>
              <w:rPr>
                <w:rFonts w:ascii="Arial" w:eastAsia="Arial" w:hAnsi="Arial" w:cs="Arial"/>
                <w:color w:val="000000"/>
                <w:sz w:val="18"/>
              </w:rPr>
              <w:t>-</w:t>
            </w:r>
            <w:r w:rsidRPr="00EF1F23">
              <w:rPr>
                <w:rFonts w:ascii="Arial" w:eastAsia="Arial" w:hAnsi="Arial" w:cs="Arial"/>
                <w:color w:val="000000"/>
                <w:sz w:val="18"/>
              </w:rPr>
              <w:t xml:space="preserve">Visual </w:t>
            </w:r>
            <w:r>
              <w:rPr>
                <w:rFonts w:ascii="Arial" w:eastAsia="Arial" w:hAnsi="Arial" w:cs="Arial"/>
                <w:color w:val="000000"/>
                <w:sz w:val="18"/>
              </w:rPr>
              <w:t>organizar</w:t>
            </w:r>
          </w:p>
          <w:p w14:paraId="6A13E9BA" w14:textId="77777777" w:rsidR="00993F7D" w:rsidRPr="00EF1F23" w:rsidRDefault="00993F7D" w:rsidP="00610470">
            <w:pPr>
              <w:ind w:left="101" w:right="1124"/>
              <w:jc w:val="both"/>
              <w:rPr>
                <w:rFonts w:ascii="Arial" w:eastAsia="Arial" w:hAnsi="Arial" w:cs="Arial"/>
                <w:color w:val="000000"/>
                <w:sz w:val="18"/>
              </w:rPr>
            </w:pPr>
          </w:p>
          <w:p w14:paraId="18FA6575" w14:textId="77777777" w:rsidR="00993F7D" w:rsidRPr="00EF1F23" w:rsidRDefault="00993F7D" w:rsidP="00610470">
            <w:pPr>
              <w:ind w:left="101" w:right="1124"/>
              <w:jc w:val="both"/>
              <w:rPr>
                <w:rFonts w:ascii="Arial" w:eastAsia="Arial" w:hAnsi="Arial" w:cs="Arial"/>
                <w:color w:val="000000"/>
                <w:sz w:val="18"/>
              </w:rPr>
            </w:pPr>
            <w:r>
              <w:rPr>
                <w:rFonts w:ascii="Arial" w:eastAsia="Arial" w:hAnsi="Arial" w:cs="Arial"/>
                <w:color w:val="000000"/>
                <w:sz w:val="18"/>
              </w:rPr>
              <w:t>-</w:t>
            </w:r>
            <w:r w:rsidRPr="00EF1F23">
              <w:rPr>
                <w:rFonts w:ascii="Arial" w:eastAsia="Arial" w:hAnsi="Arial" w:cs="Arial"/>
                <w:color w:val="000000"/>
                <w:sz w:val="18"/>
              </w:rPr>
              <w:t>Organizadores de conocimiento.</w:t>
            </w:r>
          </w:p>
          <w:p w14:paraId="5912E7A9" w14:textId="77777777" w:rsidR="00993F7D" w:rsidRPr="00EF1F23" w:rsidRDefault="00993F7D" w:rsidP="00610470">
            <w:pPr>
              <w:ind w:left="101" w:right="1124"/>
              <w:jc w:val="both"/>
              <w:rPr>
                <w:rFonts w:ascii="Arial" w:eastAsia="Arial" w:hAnsi="Arial" w:cs="Arial"/>
                <w:color w:val="000000"/>
                <w:sz w:val="18"/>
              </w:rPr>
            </w:pPr>
            <w:r w:rsidRPr="00EF1F23">
              <w:rPr>
                <w:rFonts w:ascii="Arial" w:eastAsia="Arial" w:hAnsi="Arial" w:cs="Arial"/>
                <w:color w:val="000000"/>
                <w:sz w:val="18"/>
              </w:rPr>
              <w:lastRenderedPageBreak/>
              <w:t xml:space="preserve"> </w:t>
            </w:r>
          </w:p>
          <w:p w14:paraId="454E140A" w14:textId="77777777" w:rsidR="00993F7D" w:rsidRPr="00EF1F23" w:rsidRDefault="00993F7D" w:rsidP="00610470">
            <w:pPr>
              <w:ind w:left="101" w:right="1124"/>
              <w:jc w:val="both"/>
              <w:rPr>
                <w:rFonts w:ascii="Arial" w:eastAsia="Arial" w:hAnsi="Arial" w:cs="Arial"/>
                <w:color w:val="000000"/>
                <w:sz w:val="18"/>
              </w:rPr>
            </w:pPr>
            <w:r w:rsidRPr="00EF1F23">
              <w:rPr>
                <w:rFonts w:ascii="Arial" w:eastAsia="Arial" w:hAnsi="Arial" w:cs="Arial"/>
                <w:color w:val="000000"/>
                <w:sz w:val="18"/>
              </w:rPr>
              <w:t xml:space="preserve">  </w:t>
            </w:r>
          </w:p>
          <w:p w14:paraId="5F638EB6" w14:textId="77777777" w:rsidR="00993F7D" w:rsidRPr="00EF1F23" w:rsidRDefault="00993F7D" w:rsidP="00610470">
            <w:pPr>
              <w:ind w:left="101" w:right="1124"/>
              <w:jc w:val="both"/>
              <w:rPr>
                <w:rFonts w:ascii="Arial" w:eastAsia="Arial" w:hAnsi="Arial" w:cs="Arial"/>
                <w:color w:val="000000"/>
                <w:sz w:val="18"/>
              </w:rPr>
            </w:pPr>
            <w:r>
              <w:rPr>
                <w:rFonts w:ascii="Arial" w:eastAsia="Arial" w:hAnsi="Arial" w:cs="Arial"/>
                <w:color w:val="000000"/>
                <w:sz w:val="18"/>
              </w:rPr>
              <w:t>-</w:t>
            </w:r>
            <w:r w:rsidRPr="00EF1F23">
              <w:rPr>
                <w:rFonts w:ascii="Arial" w:eastAsia="Arial" w:hAnsi="Arial" w:cs="Arial"/>
                <w:color w:val="000000"/>
                <w:sz w:val="18"/>
              </w:rPr>
              <w:t>Ordenador gráfico</w:t>
            </w:r>
          </w:p>
          <w:p w14:paraId="0966B61C" w14:textId="77777777" w:rsidR="00993F7D" w:rsidRPr="00EF1F23" w:rsidRDefault="00993F7D" w:rsidP="00610470">
            <w:pPr>
              <w:ind w:left="101" w:right="1124"/>
              <w:jc w:val="both"/>
              <w:rPr>
                <w:rFonts w:ascii="Arial" w:eastAsia="Arial" w:hAnsi="Arial" w:cs="Arial"/>
                <w:color w:val="000000"/>
                <w:sz w:val="18"/>
              </w:rPr>
            </w:pPr>
          </w:p>
          <w:p w14:paraId="4465096B" w14:textId="77777777" w:rsidR="00993F7D" w:rsidRDefault="00993F7D" w:rsidP="00610470">
            <w:pPr>
              <w:ind w:left="101" w:right="1124"/>
              <w:jc w:val="both"/>
              <w:rPr>
                <w:rFonts w:ascii="Arial" w:eastAsia="Arial" w:hAnsi="Arial" w:cs="Arial"/>
                <w:color w:val="000000"/>
                <w:sz w:val="18"/>
              </w:rPr>
            </w:pPr>
            <w:r>
              <w:rPr>
                <w:rFonts w:ascii="Arial" w:eastAsia="Arial" w:hAnsi="Arial" w:cs="Arial"/>
                <w:color w:val="000000"/>
                <w:sz w:val="18"/>
              </w:rPr>
              <w:t>-</w:t>
            </w:r>
            <w:r w:rsidRPr="00EF1F23">
              <w:rPr>
                <w:rFonts w:ascii="Arial" w:eastAsia="Arial" w:hAnsi="Arial" w:cs="Arial"/>
                <w:color w:val="000000"/>
                <w:sz w:val="18"/>
              </w:rPr>
              <w:t>Cuadro comparativo</w:t>
            </w:r>
          </w:p>
          <w:p w14:paraId="73271F04" w14:textId="77777777" w:rsidR="00993F7D" w:rsidRPr="00EF1F23" w:rsidRDefault="00993F7D" w:rsidP="00610470">
            <w:pPr>
              <w:ind w:left="101" w:right="1124"/>
              <w:jc w:val="both"/>
              <w:rPr>
                <w:rFonts w:ascii="Arial" w:eastAsia="Arial" w:hAnsi="Arial" w:cs="Arial"/>
                <w:color w:val="000000"/>
                <w:sz w:val="18"/>
              </w:rPr>
            </w:pPr>
          </w:p>
          <w:p w14:paraId="3EDDD1CB" w14:textId="77777777" w:rsidR="00993F7D" w:rsidRPr="00EF1F23" w:rsidRDefault="00993F7D" w:rsidP="00610470">
            <w:pPr>
              <w:ind w:left="101" w:right="1124"/>
              <w:jc w:val="both"/>
              <w:rPr>
                <w:rFonts w:ascii="Arial" w:eastAsia="Arial" w:hAnsi="Arial" w:cs="Arial"/>
                <w:color w:val="000000"/>
                <w:sz w:val="18"/>
              </w:rPr>
            </w:pPr>
            <w:r>
              <w:rPr>
                <w:rFonts w:ascii="Arial" w:eastAsia="Arial" w:hAnsi="Arial" w:cs="Arial"/>
                <w:color w:val="000000"/>
                <w:sz w:val="18"/>
              </w:rPr>
              <w:t>-</w:t>
            </w:r>
            <w:r w:rsidRPr="00EF1F23">
              <w:rPr>
                <w:rFonts w:ascii="Arial" w:eastAsia="Arial" w:hAnsi="Arial" w:cs="Arial"/>
                <w:color w:val="000000"/>
                <w:sz w:val="18"/>
              </w:rPr>
              <w:t>Producto final</w:t>
            </w:r>
          </w:p>
          <w:p w14:paraId="5EC61D9B" w14:textId="77777777" w:rsidR="00993F7D" w:rsidRPr="00144192" w:rsidRDefault="00993F7D" w:rsidP="00610470">
            <w:pPr>
              <w:ind w:left="101" w:right="1124"/>
              <w:jc w:val="both"/>
              <w:rPr>
                <w:rFonts w:ascii="Arial" w:eastAsia="Arial" w:hAnsi="Arial" w:cs="Arial"/>
                <w:color w:val="000000"/>
                <w:sz w:val="20"/>
              </w:rPr>
            </w:pPr>
            <w:r w:rsidRPr="00EF1F23">
              <w:rPr>
                <w:rFonts w:ascii="Arial" w:eastAsia="Arial" w:hAnsi="Arial" w:cs="Arial"/>
                <w:color w:val="000000"/>
                <w:sz w:val="18"/>
              </w:rPr>
              <w:tab/>
            </w:r>
          </w:p>
          <w:p w14:paraId="716A9A5F" w14:textId="77777777" w:rsidR="00993F7D" w:rsidRPr="00144192" w:rsidRDefault="00993F7D" w:rsidP="00610470">
            <w:pPr>
              <w:ind w:left="101" w:right="1124"/>
              <w:jc w:val="both"/>
              <w:rPr>
                <w:rFonts w:ascii="Arial" w:eastAsia="Arial" w:hAnsi="Arial" w:cs="Arial"/>
                <w:color w:val="000000"/>
                <w:sz w:val="20"/>
              </w:rPr>
            </w:pPr>
          </w:p>
        </w:tc>
        <w:tc>
          <w:tcPr>
            <w:tcW w:w="6245" w:type="dxa"/>
            <w:tcBorders>
              <w:top w:val="single" w:sz="5" w:space="0" w:color="000000"/>
              <w:left w:val="single" w:sz="5" w:space="0" w:color="000000"/>
              <w:bottom w:val="single" w:sz="5" w:space="0" w:color="000000"/>
              <w:right w:val="single" w:sz="5" w:space="0" w:color="000000"/>
            </w:tcBorders>
          </w:tcPr>
          <w:p w14:paraId="21B13144" w14:textId="77777777" w:rsidR="00993F7D" w:rsidRPr="00144192" w:rsidRDefault="00993F7D" w:rsidP="00610470">
            <w:pPr>
              <w:ind w:left="276" w:right="1124" w:hanging="84"/>
              <w:jc w:val="both"/>
              <w:rPr>
                <w:rFonts w:ascii="Arial" w:eastAsia="Arial" w:hAnsi="Arial" w:cs="Arial"/>
                <w:color w:val="000000"/>
                <w:sz w:val="20"/>
              </w:rPr>
            </w:pPr>
          </w:p>
          <w:p w14:paraId="25BBAFD5"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-Make the syllable with topics to work.</w:t>
            </w:r>
          </w:p>
          <w:p w14:paraId="2C5545B6"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-Analyze information about traditional grammar and parts of speech in a conceptual map</w:t>
            </w:r>
          </w:p>
          <w:p w14:paraId="5E602DF5"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-Describe the traditional categories and prescriptive analysis and descriptive discourse through a visual organizer in your notebook.</w:t>
            </w:r>
          </w:p>
          <w:p w14:paraId="2ACFFDDA"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-Develop the structure of English, taking into account words, phrases, clauses, sentences and structure problems in sentences using colored cards.</w:t>
            </w:r>
          </w:p>
          <w:p w14:paraId="084A529D"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-Identify simple words, composed of formation and derivation of prefixes and suffixes through short texts.</w:t>
            </w:r>
          </w:p>
          <w:p w14:paraId="26501047"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-Analyze Morphology, taking into account the content of words and the functions of words through a Dialogue.</w:t>
            </w:r>
          </w:p>
          <w:p w14:paraId="688D32F5"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-Practice free morphemes and compound morphemes through a story.</w:t>
            </w:r>
          </w:p>
          <w:p w14:paraId="0BE8BF91"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-Master the knowledge developed in class in a test.</w:t>
            </w:r>
          </w:p>
          <w:p w14:paraId="7B09D9FD"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-Analyze the infecting versus derivational through a visual organizer.</w:t>
            </w:r>
          </w:p>
          <w:p w14:paraId="43FCC794"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 xml:space="preserve"> -Analyze the morphological description through a reading.</w:t>
            </w:r>
          </w:p>
          <w:p w14:paraId="53815E98"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-Develop your ability to self-learn and self-assess your knowledge of Morphology.</w:t>
            </w:r>
          </w:p>
          <w:p w14:paraId="2516C14A"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-Dialogue problems in Morphology through a graphic computer.</w:t>
            </w:r>
          </w:p>
          <w:p w14:paraId="75020614"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-Analyze the description of morphemes and all morphemes, using a comparative table.</w:t>
            </w:r>
            <w:r w:rsidRPr="00993F7D">
              <w:rPr>
                <w:rFonts w:ascii="Arial" w:eastAsia="Arial" w:hAnsi="Arial" w:cs="Arial"/>
                <w:color w:val="000000"/>
                <w:sz w:val="20"/>
                <w:lang w:val="en-GB"/>
              </w:rPr>
              <w:tab/>
              <w:t xml:space="preserve"> </w:t>
            </w:r>
          </w:p>
          <w:p w14:paraId="69B01111"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lastRenderedPageBreak/>
              <w:t>-Exhibits his Products, in the VI SCIENCE FAIR AND "MULTIPLE INTELLIGENCES"</w:t>
            </w:r>
          </w:p>
          <w:p w14:paraId="228BB748"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-Final evaluation of the product.</w:t>
            </w:r>
          </w:p>
          <w:p w14:paraId="65031388"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Times New Roman" w:hAnsi="Times New Roman" w:cs="Calibri"/>
                <w:i/>
                <w:iCs/>
                <w:color w:val="0D0D0D"/>
                <w:sz w:val="20"/>
                <w:szCs w:val="20"/>
                <w:lang w:val="en-GB" w:eastAsia="es-ES"/>
              </w:rPr>
              <w:t>-Elaborate an organization graphic, taking into account the grammatical times studied in previews lesson.</w:t>
            </w:r>
          </w:p>
          <w:p w14:paraId="42112218" w14:textId="77777777" w:rsidR="00993F7D" w:rsidRPr="00993F7D" w:rsidRDefault="00993F7D" w:rsidP="00610470">
            <w:pPr>
              <w:ind w:left="276" w:right="1124" w:hanging="84"/>
              <w:jc w:val="both"/>
              <w:rPr>
                <w:rFonts w:ascii="Arial" w:eastAsia="Arial" w:hAnsi="Arial" w:cs="Arial"/>
                <w:color w:val="000000"/>
                <w:sz w:val="20"/>
                <w:lang w:val="en-GB"/>
              </w:rPr>
            </w:pPr>
          </w:p>
          <w:p w14:paraId="2655DCD2" w14:textId="77777777" w:rsidR="00993F7D" w:rsidRPr="00993F7D" w:rsidRDefault="00993F7D" w:rsidP="00610470">
            <w:pPr>
              <w:ind w:right="1124"/>
              <w:jc w:val="both"/>
              <w:rPr>
                <w:rFonts w:ascii="Arial" w:eastAsia="Arial" w:hAnsi="Arial" w:cs="Arial"/>
                <w:noProof/>
                <w:color w:val="000000"/>
                <w:sz w:val="20"/>
                <w:lang w:val="en-GB"/>
              </w:rPr>
            </w:pPr>
          </w:p>
          <w:p w14:paraId="47051F8F" w14:textId="77777777" w:rsidR="00993F7D" w:rsidRPr="00993F7D" w:rsidRDefault="00993F7D" w:rsidP="00610470">
            <w:pPr>
              <w:ind w:right="1124"/>
              <w:jc w:val="both"/>
              <w:rPr>
                <w:rFonts w:ascii="Arial" w:eastAsia="Arial" w:hAnsi="Arial" w:cs="Arial"/>
                <w:noProof/>
                <w:color w:val="000000"/>
                <w:sz w:val="20"/>
                <w:lang w:val="en-GB"/>
              </w:rPr>
            </w:pPr>
          </w:p>
          <w:p w14:paraId="2A987E6D" w14:textId="77777777" w:rsidR="00993F7D" w:rsidRPr="00993F7D" w:rsidRDefault="00993F7D" w:rsidP="00610470">
            <w:pPr>
              <w:ind w:left="276" w:right="1124" w:hanging="84"/>
              <w:jc w:val="both"/>
              <w:rPr>
                <w:rFonts w:ascii="Arial" w:eastAsia="Arial" w:hAnsi="Arial" w:cs="Arial"/>
                <w:color w:val="000000"/>
                <w:sz w:val="20"/>
                <w:lang w:val="en-GB"/>
              </w:rPr>
            </w:pPr>
          </w:p>
          <w:p w14:paraId="3736EE65" w14:textId="77777777" w:rsidR="00993F7D" w:rsidRPr="00993F7D" w:rsidRDefault="00993F7D" w:rsidP="00610470">
            <w:pPr>
              <w:ind w:left="276" w:right="1124" w:hanging="84"/>
              <w:jc w:val="both"/>
              <w:rPr>
                <w:rFonts w:ascii="Arial" w:eastAsia="Arial" w:hAnsi="Arial" w:cs="Arial"/>
                <w:color w:val="000000"/>
                <w:sz w:val="20"/>
                <w:lang w:val="en-GB"/>
              </w:rPr>
            </w:pPr>
          </w:p>
          <w:p w14:paraId="51646784" w14:textId="77777777" w:rsidR="00993F7D" w:rsidRPr="00993F7D" w:rsidRDefault="00993F7D" w:rsidP="00610470">
            <w:pPr>
              <w:ind w:left="276" w:right="1124" w:hanging="84"/>
              <w:jc w:val="both"/>
              <w:rPr>
                <w:rFonts w:ascii="Arial" w:eastAsia="Arial" w:hAnsi="Arial" w:cs="Arial"/>
                <w:color w:val="000000"/>
                <w:sz w:val="20"/>
                <w:lang w:val="en-GB"/>
              </w:rPr>
            </w:pPr>
          </w:p>
          <w:p w14:paraId="13E41018" w14:textId="77777777" w:rsidR="00993F7D" w:rsidRPr="00993F7D" w:rsidRDefault="00993F7D" w:rsidP="00610470">
            <w:pPr>
              <w:ind w:left="276" w:right="1124" w:hanging="84"/>
              <w:jc w:val="both"/>
              <w:rPr>
                <w:rFonts w:ascii="Arial" w:eastAsia="Arial" w:hAnsi="Arial" w:cs="Arial"/>
                <w:color w:val="000000"/>
                <w:sz w:val="20"/>
                <w:lang w:val="en-GB"/>
              </w:rPr>
            </w:pPr>
            <w:r w:rsidRPr="00993F7D">
              <w:rPr>
                <w:rFonts w:ascii="Arial" w:eastAsia="Arial" w:hAnsi="Arial" w:cs="Arial"/>
                <w:color w:val="000000"/>
                <w:sz w:val="20"/>
                <w:lang w:val="en-GB"/>
              </w:rPr>
              <w:t xml:space="preserve"> </w:t>
            </w:r>
          </w:p>
          <w:p w14:paraId="2F4A13BB" w14:textId="77777777" w:rsidR="00993F7D" w:rsidRPr="00993F7D" w:rsidRDefault="00993F7D" w:rsidP="00610470">
            <w:pPr>
              <w:ind w:left="276" w:right="1124" w:hanging="84"/>
              <w:jc w:val="both"/>
              <w:rPr>
                <w:rFonts w:ascii="Arial" w:eastAsia="Arial" w:hAnsi="Arial" w:cs="Arial"/>
                <w:color w:val="000000"/>
                <w:sz w:val="20"/>
                <w:lang w:val="en-GB"/>
              </w:rPr>
            </w:pPr>
          </w:p>
        </w:tc>
      </w:tr>
    </w:tbl>
    <w:p w14:paraId="0E18A3A4" w14:textId="77777777" w:rsidR="00993F7D" w:rsidRPr="00993F7D" w:rsidRDefault="00993F7D" w:rsidP="00796FAD">
      <w:pPr>
        <w:spacing w:after="0" w:line="240" w:lineRule="auto"/>
        <w:jc w:val="center"/>
        <w:rPr>
          <w:rFonts w:ascii="Calibri,Bold" w:eastAsia="Calibri" w:hAnsi="Calibri,Bold" w:cs="Calibri,Bold"/>
          <w:b/>
          <w:bCs/>
          <w:color w:val="000000" w:themeColor="text1"/>
          <w:sz w:val="26"/>
          <w:szCs w:val="28"/>
          <w:lang w:val="en-GB"/>
        </w:rPr>
      </w:pPr>
    </w:p>
    <w:p w14:paraId="38B39A5B" w14:textId="77777777" w:rsidR="00700C9E" w:rsidRPr="00700C9E" w:rsidRDefault="00700C9E" w:rsidP="00700C9E">
      <w:pPr>
        <w:spacing w:after="0" w:line="240" w:lineRule="auto"/>
        <w:jc w:val="center"/>
        <w:rPr>
          <w:rFonts w:ascii="Calibri,Bold" w:eastAsia="Calibri" w:hAnsi="Calibri,Bold" w:cs="Calibri,Bold"/>
          <w:b/>
          <w:bCs/>
          <w:color w:val="994807"/>
          <w:sz w:val="28"/>
          <w:szCs w:val="28"/>
        </w:rPr>
      </w:pPr>
      <w:r w:rsidRPr="00700C9E">
        <w:rPr>
          <w:rFonts w:ascii="Calibri,Bold" w:eastAsia="Calibri" w:hAnsi="Calibri,Bold" w:cs="Calibri,Bold"/>
          <w:b/>
          <w:bCs/>
          <w:color w:val="994807"/>
          <w:sz w:val="28"/>
          <w:szCs w:val="28"/>
        </w:rPr>
        <w:lastRenderedPageBreak/>
        <w:t xml:space="preserve">CURRÍCULO Y DIDÁCTICA APLICADA AL INGLÉS III </w:t>
      </w:r>
    </w:p>
    <w:p w14:paraId="1EA0DDA1" w14:textId="77777777" w:rsidR="00F47B08" w:rsidRPr="00F47B08" w:rsidRDefault="00F47B08" w:rsidP="00F47B08">
      <w:pPr>
        <w:spacing w:after="0" w:line="240" w:lineRule="auto"/>
        <w:jc w:val="center"/>
        <w:rPr>
          <w:rFonts w:ascii="Calibri,Bold" w:eastAsia="Calibri" w:hAnsi="Calibri,Bold" w:cs="Calibri,Bold"/>
          <w:b/>
          <w:bCs/>
          <w:color w:val="000000" w:themeColor="text1"/>
          <w:sz w:val="26"/>
          <w:szCs w:val="28"/>
        </w:rPr>
      </w:pPr>
      <w:r w:rsidRPr="00F47B08">
        <w:rPr>
          <w:rFonts w:ascii="Calibri,Bold" w:eastAsia="Calibri" w:hAnsi="Calibri,Bold" w:cs="Calibri,Bold"/>
          <w:b/>
          <w:bCs/>
          <w:color w:val="000000" w:themeColor="text1"/>
          <w:sz w:val="26"/>
          <w:szCs w:val="28"/>
        </w:rPr>
        <w:t xml:space="preserve">PRÁCTICA PRE PROFESIONAL III </w:t>
      </w:r>
    </w:p>
    <w:p w14:paraId="5D666DF3" w14:textId="77777777" w:rsidR="0019266E" w:rsidRPr="0019266E" w:rsidRDefault="0019266E" w:rsidP="0019266E">
      <w:pPr>
        <w:spacing w:after="0" w:line="240" w:lineRule="auto"/>
        <w:jc w:val="center"/>
        <w:rPr>
          <w:rFonts w:ascii="Arial Narrow" w:eastAsia="Calibri" w:hAnsi="Arial Narrow" w:cs="Calibri,Bold"/>
          <w:b/>
          <w:bCs/>
          <w:color w:val="000000" w:themeColor="text1"/>
          <w:szCs w:val="24"/>
          <w:lang w:val="es-PE"/>
        </w:rPr>
      </w:pPr>
      <w:r w:rsidRPr="0019266E">
        <w:rPr>
          <w:rFonts w:ascii="Arial Narrow" w:eastAsia="Calibri" w:hAnsi="Arial Narrow" w:cs="Calibri,Bold"/>
          <w:b/>
          <w:bCs/>
          <w:color w:val="000000" w:themeColor="text1"/>
          <w:szCs w:val="24"/>
          <w:lang w:val="es-PE"/>
        </w:rPr>
        <w:t>INVESTIGACIÓN APLICADA III</w:t>
      </w:r>
    </w:p>
    <w:p w14:paraId="3D94F4DE" w14:textId="77777777" w:rsidR="0019266E" w:rsidRPr="0019266E" w:rsidRDefault="0019266E" w:rsidP="0019266E">
      <w:pPr>
        <w:spacing w:after="0" w:line="240" w:lineRule="auto"/>
        <w:jc w:val="center"/>
        <w:rPr>
          <w:rFonts w:ascii="Arial Narrow" w:eastAsia="Calibri" w:hAnsi="Arial Narrow" w:cs="Calibri,Bold"/>
          <w:b/>
          <w:bCs/>
          <w:color w:val="994807"/>
          <w:sz w:val="16"/>
          <w:szCs w:val="16"/>
          <w:lang w:val="es-PE"/>
        </w:rPr>
      </w:pPr>
    </w:p>
    <w:p w14:paraId="62653218" w14:textId="77777777" w:rsidR="0019266E" w:rsidRPr="0019266E" w:rsidRDefault="0019266E" w:rsidP="0019266E">
      <w:pPr>
        <w:spacing w:after="0" w:line="240" w:lineRule="auto"/>
        <w:rPr>
          <w:rFonts w:ascii="Arial Narrow" w:eastAsia="Times New Roman" w:hAnsi="Arial Narrow" w:cs="Times New Roman"/>
          <w:b/>
          <w:color w:val="auto"/>
          <w:sz w:val="16"/>
          <w:szCs w:val="16"/>
          <w:lang w:val="es-PE" w:eastAsia="es-ES"/>
        </w:rPr>
      </w:pPr>
    </w:p>
    <w:p w14:paraId="5F3FB92E" w14:textId="77777777" w:rsidR="0019266E" w:rsidRPr="0019266E" w:rsidRDefault="0019266E" w:rsidP="0019266E">
      <w:pPr>
        <w:spacing w:after="0" w:line="240" w:lineRule="auto"/>
        <w:rPr>
          <w:rFonts w:ascii="Arial Narrow" w:eastAsia="Times New Roman" w:hAnsi="Arial Narrow" w:cs="Times New Roman"/>
          <w:b/>
          <w:color w:val="auto"/>
          <w:sz w:val="16"/>
          <w:szCs w:val="16"/>
          <w:lang w:val="es-ES_tradnl" w:eastAsia="es-ES"/>
        </w:rPr>
      </w:pPr>
    </w:p>
    <w:p w14:paraId="2AAFFA38" w14:textId="77777777" w:rsidR="00F47B08" w:rsidRDefault="00F47B08" w:rsidP="00F47B08">
      <w:pPr>
        <w:spacing w:after="0" w:line="240" w:lineRule="auto"/>
        <w:rPr>
          <w:rFonts w:ascii="Times New Roman" w:eastAsia="Times New Roman" w:hAnsi="Times New Roman" w:cs="Times New Roman"/>
          <w:b/>
          <w:color w:val="auto"/>
          <w:sz w:val="16"/>
          <w:szCs w:val="16"/>
          <w:lang w:eastAsia="es-ES"/>
        </w:rPr>
      </w:pPr>
    </w:p>
    <w:p w14:paraId="3C1F0E63"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0E77AFDA"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20A20767"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0302BFA8"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1B7F3D37"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7B5C2EC3"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1A7AE022"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76F54467"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3A4E0B45"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5F13269D" w14:textId="1EEB1B60"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3C8606B2" w14:textId="7CBBA5D0"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45D523E2" w14:textId="1CCE70BE"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36C7E21F" w14:textId="2D3A8279"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38AC332D" w14:textId="4134094F"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0455EBE0" w14:textId="6F46B17C"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0613DC55" w14:textId="42F86D24"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4F7FC3C3" w14:textId="7385E6D4"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72F54ECB" w14:textId="47DCC4A5"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7B70D45D" w14:textId="328FFF9A"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594D8EAF" w14:textId="0F67C451"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1AE30AC1" w14:textId="132051DA"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59F0D376" w14:textId="06ED49B6"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5831778C" w14:textId="7CC42B0B"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0CB44880" w14:textId="7B4E0195"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7A9F9BF9" w14:textId="582FA08F"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362F6697" w14:textId="537F841F"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5DFC8E39" w14:textId="3CE90F4D"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53FCDAB5" w14:textId="265F3483"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2D6E4881" w14:textId="7AE03834"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06D91DB4" w14:textId="52552AC7"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2856EA76" w14:textId="296D865D"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69C85AED" w14:textId="46551854"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49932D60" w14:textId="2E409411"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7E7D21FE" w14:textId="218E1AF7"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63AD3BC9" w14:textId="07DB87DB"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0BF79D60" w14:textId="355D23EC"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5137E97A" w14:textId="77777777" w:rsidR="006B674A" w:rsidRDefault="006B674A" w:rsidP="00F47B08">
      <w:pPr>
        <w:spacing w:after="0" w:line="240" w:lineRule="auto"/>
        <w:rPr>
          <w:rFonts w:ascii="Times New Roman" w:eastAsia="Times New Roman" w:hAnsi="Times New Roman" w:cs="Times New Roman"/>
          <w:b/>
          <w:color w:val="auto"/>
          <w:sz w:val="16"/>
          <w:szCs w:val="16"/>
          <w:lang w:eastAsia="es-ES"/>
        </w:rPr>
      </w:pPr>
    </w:p>
    <w:p w14:paraId="7CBD38FC"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02402798"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723B920F"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725F5138" w14:textId="2DA3068B" w:rsidR="0019266E" w:rsidRPr="0019266E" w:rsidRDefault="0019266E" w:rsidP="0019266E">
      <w:pPr>
        <w:spacing w:after="0" w:line="240" w:lineRule="auto"/>
        <w:jc w:val="center"/>
        <w:rPr>
          <w:rFonts w:ascii="Calibri,Bold" w:eastAsia="Calibri" w:hAnsi="Calibri,Bold" w:cs="Calibri,Bold"/>
          <w:b/>
          <w:bCs/>
          <w:color w:val="000000" w:themeColor="text1"/>
          <w:sz w:val="26"/>
          <w:szCs w:val="28"/>
        </w:rPr>
      </w:pPr>
      <w:r w:rsidRPr="0019266E">
        <w:rPr>
          <w:rFonts w:ascii="Calibri,Bold" w:eastAsia="Calibri" w:hAnsi="Calibri,Bold" w:cs="Calibri,Bold"/>
          <w:b/>
          <w:bCs/>
          <w:color w:val="000000" w:themeColor="text1"/>
          <w:sz w:val="26"/>
          <w:szCs w:val="28"/>
        </w:rPr>
        <w:lastRenderedPageBreak/>
        <w:t>OCIONAL VII</w:t>
      </w:r>
      <w:r w:rsidR="00115624">
        <w:rPr>
          <w:rFonts w:ascii="Calibri,Bold" w:eastAsia="Calibri" w:hAnsi="Calibri,Bold" w:cs="Calibri,Bold"/>
          <w:b/>
          <w:bCs/>
          <w:color w:val="000000" w:themeColor="text1"/>
          <w:sz w:val="26"/>
          <w:szCs w:val="28"/>
        </w:rPr>
        <w:t>/</w:t>
      </w:r>
      <w:r w:rsidRPr="0019266E">
        <w:rPr>
          <w:rFonts w:ascii="Calibri,Bold" w:eastAsia="Calibri" w:hAnsi="Calibri,Bold" w:cs="Calibri,Bold"/>
          <w:b/>
          <w:bCs/>
          <w:color w:val="000000" w:themeColor="text1"/>
          <w:sz w:val="26"/>
          <w:szCs w:val="28"/>
        </w:rPr>
        <w:t xml:space="preserve"> SEMINARIO </w:t>
      </w:r>
      <w:r w:rsidR="00115624">
        <w:rPr>
          <w:rFonts w:ascii="Calibri,Bold" w:eastAsia="Calibri" w:hAnsi="Calibri,Bold" w:cs="Calibri,Bold"/>
          <w:b/>
          <w:bCs/>
          <w:color w:val="000000" w:themeColor="text1"/>
          <w:sz w:val="26"/>
          <w:szCs w:val="28"/>
        </w:rPr>
        <w:t>DE ACTUALIZACIÓN</w:t>
      </w:r>
    </w:p>
    <w:p w14:paraId="407B5138" w14:textId="77777777" w:rsidR="0019266E" w:rsidRPr="0019266E" w:rsidRDefault="0019266E" w:rsidP="0019266E">
      <w:pPr>
        <w:spacing w:after="0" w:line="240" w:lineRule="auto"/>
        <w:rPr>
          <w:rFonts w:ascii="Times New Roman" w:eastAsia="Times New Roman" w:hAnsi="Times New Roman" w:cs="Times New Roman"/>
          <w:b/>
          <w:color w:val="auto"/>
          <w:sz w:val="16"/>
          <w:szCs w:val="16"/>
          <w:lang w:eastAsia="es-ES"/>
        </w:rPr>
      </w:pPr>
    </w:p>
    <w:tbl>
      <w:tblPr>
        <w:tblStyle w:val="TableGrid"/>
        <w:tblW w:w="14126" w:type="dxa"/>
        <w:tblInd w:w="-807" w:type="dxa"/>
        <w:tblCellMar>
          <w:left w:w="3" w:type="dxa"/>
          <w:right w:w="78" w:type="dxa"/>
        </w:tblCellMar>
        <w:tblLook w:val="04A0" w:firstRow="1" w:lastRow="0" w:firstColumn="1" w:lastColumn="0" w:noHBand="0" w:noVBand="1"/>
      </w:tblPr>
      <w:tblGrid>
        <w:gridCol w:w="2635"/>
        <w:gridCol w:w="7355"/>
        <w:gridCol w:w="1482"/>
        <w:gridCol w:w="2654"/>
      </w:tblGrid>
      <w:tr w:rsidR="006B674A" w14:paraId="79DA44B9" w14:textId="77777777" w:rsidTr="006B674A">
        <w:trPr>
          <w:trHeight w:val="414"/>
        </w:trPr>
        <w:tc>
          <w:tcPr>
            <w:tcW w:w="14126"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6904D7DE" w14:textId="77777777" w:rsidR="006B674A" w:rsidRDefault="006B674A" w:rsidP="00DE0E99">
            <w:pPr>
              <w:spacing w:line="259" w:lineRule="auto"/>
              <w:ind w:left="70"/>
              <w:jc w:val="center"/>
            </w:pPr>
            <w:r>
              <w:rPr>
                <w:b/>
                <w:sz w:val="18"/>
              </w:rPr>
              <w:t>OPCIONAL VII / SEMINARIO</w:t>
            </w:r>
          </w:p>
        </w:tc>
      </w:tr>
      <w:tr w:rsidR="006B674A" w14:paraId="61180174" w14:textId="77777777" w:rsidTr="006B674A">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458B6EAF" w14:textId="77777777" w:rsidR="006B674A" w:rsidRDefault="006B674A" w:rsidP="00DE0E99">
            <w:pPr>
              <w:spacing w:line="259" w:lineRule="auto"/>
              <w:ind w:left="72"/>
              <w:jc w:val="center"/>
            </w:pPr>
            <w:r>
              <w:rPr>
                <w:b/>
                <w:sz w:val="18"/>
              </w:rPr>
              <w:t>SUMILLA</w:t>
            </w:r>
          </w:p>
        </w:tc>
        <w:tc>
          <w:tcPr>
            <w:tcW w:w="11491" w:type="dxa"/>
            <w:gridSpan w:val="3"/>
            <w:tcBorders>
              <w:top w:val="single" w:sz="5" w:space="0" w:color="000000"/>
              <w:left w:val="single" w:sz="5" w:space="0" w:color="000000"/>
              <w:bottom w:val="single" w:sz="5" w:space="0" w:color="000000"/>
              <w:right w:val="single" w:sz="5" w:space="0" w:color="000000"/>
            </w:tcBorders>
          </w:tcPr>
          <w:p w14:paraId="1122049F" w14:textId="77777777" w:rsidR="006B674A" w:rsidRDefault="006B674A" w:rsidP="00DE0E99">
            <w:pPr>
              <w:spacing w:line="259" w:lineRule="auto"/>
              <w:ind w:left="5"/>
            </w:pPr>
            <w:r>
              <w:rPr>
                <w:lang w:val="es-MX"/>
              </w:rPr>
              <w:t>El área de Opcional VII / Seminario, s</w:t>
            </w:r>
            <w:r w:rsidRPr="006E25FC">
              <w:t>e orienta a desarrollar en los estudiantes el</w:t>
            </w:r>
            <w:r>
              <w:t xml:space="preserve"> </w:t>
            </w:r>
            <w:r w:rsidRPr="006E25FC">
              <w:t>pensamiento crítico y reflexivo a partir del abordaje</w:t>
            </w:r>
            <w:r>
              <w:t xml:space="preserve"> </w:t>
            </w:r>
            <w:r w:rsidRPr="006E25FC">
              <w:t>de temas de actualidad seleccionados o</w:t>
            </w:r>
            <w:r>
              <w:t xml:space="preserve"> </w:t>
            </w:r>
            <w:r w:rsidRPr="006E25FC">
              <w:t>referenciales para la profesión.</w:t>
            </w:r>
            <w:r>
              <w:t xml:space="preserve"> </w:t>
            </w:r>
            <w:r w:rsidRPr="00453DA5">
              <w:rPr>
                <w:lang w:val="es-MX"/>
              </w:rPr>
              <w:t>Permite a los estudiantes analizar en grupo los</w:t>
            </w:r>
            <w:r>
              <w:rPr>
                <w:lang w:val="es-MX"/>
              </w:rPr>
              <w:t xml:space="preserve"> </w:t>
            </w:r>
            <w:r w:rsidRPr="00453DA5">
              <w:rPr>
                <w:lang w:val="es-MX"/>
              </w:rPr>
              <w:t>planteamientos presentados, generar propuestas o</w:t>
            </w:r>
            <w:r>
              <w:rPr>
                <w:lang w:val="es-MX"/>
              </w:rPr>
              <w:t xml:space="preserve"> </w:t>
            </w:r>
            <w:r w:rsidRPr="00453DA5">
              <w:rPr>
                <w:lang w:val="es-MX"/>
              </w:rPr>
              <w:t>asumir una postura frente a ellos</w:t>
            </w:r>
          </w:p>
        </w:tc>
      </w:tr>
      <w:tr w:rsidR="006B674A" w14:paraId="16AE09DD" w14:textId="77777777" w:rsidTr="006B674A">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70FCBA18" w14:textId="77777777" w:rsidR="006B674A" w:rsidRDefault="006B674A" w:rsidP="00DE0E99">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A7C2DB2" w14:textId="77777777" w:rsidR="006B674A" w:rsidRDefault="006B674A" w:rsidP="00DE0E99">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8F1CC9E" w14:textId="77777777" w:rsidR="006B674A" w:rsidRDefault="006B674A" w:rsidP="00DE0E99">
            <w:pPr>
              <w:spacing w:line="259" w:lineRule="auto"/>
              <w:ind w:left="203"/>
            </w:pPr>
            <w:r>
              <w:rPr>
                <w:b/>
                <w:sz w:val="18"/>
              </w:rPr>
              <w:t>PRODUCTOS</w:t>
            </w:r>
            <w:r>
              <w:rPr>
                <w:sz w:val="18"/>
              </w:rPr>
              <w:t xml:space="preserve"> </w:t>
            </w:r>
          </w:p>
        </w:tc>
        <w:tc>
          <w:tcPr>
            <w:tcW w:w="265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F43CA1F" w14:textId="77777777" w:rsidR="006B674A" w:rsidRDefault="006B674A" w:rsidP="00DE0E99">
            <w:pPr>
              <w:spacing w:line="259" w:lineRule="auto"/>
              <w:ind w:left="378"/>
            </w:pPr>
            <w:r>
              <w:rPr>
                <w:b/>
                <w:sz w:val="18"/>
              </w:rPr>
              <w:t>Criterios de evaluación</w:t>
            </w:r>
            <w:r>
              <w:rPr>
                <w:sz w:val="18"/>
              </w:rPr>
              <w:t xml:space="preserve"> </w:t>
            </w:r>
          </w:p>
        </w:tc>
      </w:tr>
      <w:tr w:rsidR="006B674A" w:rsidRPr="00622D56" w14:paraId="6D7787BC" w14:textId="77777777" w:rsidTr="006B674A">
        <w:trPr>
          <w:trHeight w:val="3419"/>
        </w:trPr>
        <w:tc>
          <w:tcPr>
            <w:tcW w:w="2635" w:type="dxa"/>
            <w:tcBorders>
              <w:top w:val="single" w:sz="5" w:space="0" w:color="000000"/>
              <w:left w:val="single" w:sz="5" w:space="0" w:color="000000"/>
              <w:bottom w:val="single" w:sz="5" w:space="0" w:color="000000"/>
              <w:right w:val="single" w:sz="5" w:space="0" w:color="000000"/>
            </w:tcBorders>
          </w:tcPr>
          <w:p w14:paraId="2DBD2DD7" w14:textId="77777777" w:rsidR="006B674A" w:rsidRPr="00C26D24" w:rsidRDefault="006B674A" w:rsidP="00DE0E99">
            <w:pPr>
              <w:spacing w:line="259" w:lineRule="auto"/>
              <w:ind w:left="108"/>
              <w:rPr>
                <w:sz w:val="18"/>
                <w:szCs w:val="18"/>
              </w:rPr>
            </w:pPr>
            <w:r w:rsidRPr="00C26D24">
              <w:rPr>
                <w:sz w:val="18"/>
                <w:szCs w:val="18"/>
              </w:rPr>
              <w:t xml:space="preserve">PERSONAL </w:t>
            </w:r>
          </w:p>
          <w:p w14:paraId="4D9460AE" w14:textId="77777777" w:rsidR="006B674A" w:rsidRPr="00C26D24" w:rsidRDefault="006B674A" w:rsidP="00DE0E99">
            <w:pPr>
              <w:spacing w:line="259" w:lineRule="auto"/>
              <w:ind w:left="108" w:right="422"/>
              <w:rPr>
                <w:sz w:val="18"/>
                <w:szCs w:val="18"/>
              </w:rPr>
            </w:pPr>
            <w:r w:rsidRPr="00BF4EA1">
              <w:rPr>
                <w:rFonts w:eastAsiaTheme="minorHAnsi"/>
                <w:sz w:val="18"/>
                <w:szCs w:val="18"/>
                <w:lang w:eastAsia="en-US"/>
              </w:rPr>
              <w:t xml:space="preserve">1.2.5. </w:t>
            </w:r>
            <w:r w:rsidRPr="00F23AA5">
              <w:rPr>
                <w:rFonts w:eastAsiaTheme="minorHAnsi"/>
                <w:sz w:val="18"/>
                <w:szCs w:val="18"/>
                <w:lang w:eastAsia="en-US"/>
              </w:rPr>
              <w:t>Se actualiza permanentemente sobre la didáctica del idioma inglés, centrándose en los enfoques y metodologías que han surgido en la enseñanza aprendizaje del idioma a través de los años.</w:t>
            </w:r>
          </w:p>
        </w:tc>
        <w:tc>
          <w:tcPr>
            <w:tcW w:w="7355" w:type="dxa"/>
            <w:vMerge w:val="restart"/>
            <w:tcBorders>
              <w:top w:val="single" w:sz="5" w:space="0" w:color="000000"/>
              <w:left w:val="single" w:sz="5" w:space="0" w:color="000000"/>
              <w:right w:val="single" w:sz="5" w:space="0" w:color="000000"/>
            </w:tcBorders>
          </w:tcPr>
          <w:p w14:paraId="504DC94E" w14:textId="77777777" w:rsidR="006B674A" w:rsidRPr="00873C87" w:rsidRDefault="006B674A" w:rsidP="00CF75DA">
            <w:pPr>
              <w:pStyle w:val="Prrafodelista"/>
              <w:numPr>
                <w:ilvl w:val="0"/>
                <w:numId w:val="137"/>
              </w:numPr>
              <w:spacing w:after="0" w:line="239" w:lineRule="auto"/>
              <w:ind w:left="439"/>
              <w:rPr>
                <w:rFonts w:ascii="Arial Narrow" w:hAnsi="Arial Narrow"/>
                <w:b/>
                <w:sz w:val="20"/>
                <w:szCs w:val="20"/>
                <w:lang w:val="en-GB"/>
              </w:rPr>
            </w:pPr>
            <w:r w:rsidRPr="00873C87">
              <w:rPr>
                <w:rFonts w:ascii="Arial Narrow" w:hAnsi="Arial Narrow"/>
                <w:b/>
                <w:sz w:val="20"/>
                <w:szCs w:val="20"/>
                <w:lang w:val="en-GB"/>
              </w:rPr>
              <w:t>SONGS: What you can do with a song: 5 Creative ESL Listening Activities.</w:t>
            </w:r>
          </w:p>
          <w:p w14:paraId="533083DC" w14:textId="77777777" w:rsidR="006B674A" w:rsidRPr="00873C87" w:rsidRDefault="006B674A" w:rsidP="00CF75DA">
            <w:pPr>
              <w:pStyle w:val="Prrafodelista"/>
              <w:numPr>
                <w:ilvl w:val="0"/>
                <w:numId w:val="137"/>
              </w:numPr>
              <w:spacing w:after="0" w:line="239" w:lineRule="auto"/>
              <w:ind w:left="439"/>
              <w:rPr>
                <w:rFonts w:ascii="Arial Narrow" w:hAnsi="Arial Narrow"/>
                <w:b/>
                <w:sz w:val="20"/>
                <w:szCs w:val="20"/>
                <w:lang w:val="en-GB"/>
              </w:rPr>
            </w:pPr>
            <w:r w:rsidRPr="00873C87">
              <w:rPr>
                <w:rFonts w:ascii="Arial Narrow" w:hAnsi="Arial Narrow"/>
                <w:b/>
                <w:sz w:val="20"/>
                <w:szCs w:val="20"/>
                <w:lang w:val="en-GB"/>
              </w:rPr>
              <w:t>TV SERIES: What you can do with a TV series: 8 creative ideas you can use</w:t>
            </w:r>
          </w:p>
          <w:p w14:paraId="073F768D" w14:textId="77777777" w:rsidR="006B674A" w:rsidRPr="00873C87" w:rsidRDefault="006B674A" w:rsidP="00CF75DA">
            <w:pPr>
              <w:pStyle w:val="Prrafodelista"/>
              <w:numPr>
                <w:ilvl w:val="0"/>
                <w:numId w:val="137"/>
              </w:numPr>
              <w:spacing w:after="0" w:line="239" w:lineRule="auto"/>
              <w:ind w:left="439"/>
              <w:rPr>
                <w:lang w:val="en-GB"/>
              </w:rPr>
            </w:pPr>
            <w:r w:rsidRPr="00304DEB">
              <w:rPr>
                <w:rFonts w:ascii="Arial Narrow" w:hAnsi="Arial Narrow"/>
                <w:b/>
                <w:sz w:val="20"/>
                <w:szCs w:val="20"/>
                <w:lang w:val="en-GB"/>
              </w:rPr>
              <w:t>INTERNET:</w:t>
            </w:r>
            <w:r>
              <w:rPr>
                <w:rFonts w:ascii="Arial Narrow" w:hAnsi="Arial Narrow"/>
                <w:sz w:val="20"/>
                <w:szCs w:val="20"/>
                <w:lang w:val="en-GB"/>
              </w:rPr>
              <w:t xml:space="preserve"> What you can do with the internet: 6 creative online ESL activities.</w:t>
            </w:r>
          </w:p>
          <w:p w14:paraId="28B3BAB8" w14:textId="77777777" w:rsidR="006B674A" w:rsidRPr="00873C87" w:rsidRDefault="006B674A" w:rsidP="00CF75DA">
            <w:pPr>
              <w:pStyle w:val="Prrafodelista"/>
              <w:numPr>
                <w:ilvl w:val="0"/>
                <w:numId w:val="137"/>
              </w:numPr>
              <w:spacing w:after="0" w:line="239" w:lineRule="auto"/>
              <w:ind w:left="439"/>
              <w:rPr>
                <w:lang w:val="en-GB"/>
              </w:rPr>
            </w:pPr>
            <w:r w:rsidRPr="00304DEB">
              <w:rPr>
                <w:rFonts w:ascii="Arial Narrow" w:hAnsi="Arial Narrow"/>
                <w:b/>
                <w:sz w:val="20"/>
                <w:szCs w:val="20"/>
                <w:lang w:val="en-GB"/>
              </w:rPr>
              <w:t>WHITEBOARD:</w:t>
            </w:r>
            <w:r>
              <w:rPr>
                <w:rFonts w:ascii="Arial Narrow" w:hAnsi="Arial Narrow"/>
                <w:sz w:val="20"/>
                <w:szCs w:val="20"/>
                <w:lang w:val="en-GB"/>
              </w:rPr>
              <w:t xml:space="preserve"> What you can do with a whiteboard: 10 creative ESL Games.</w:t>
            </w:r>
          </w:p>
          <w:p w14:paraId="120EE0DD" w14:textId="77777777" w:rsidR="006B674A" w:rsidRPr="00873C87" w:rsidRDefault="006B674A" w:rsidP="00CF75DA">
            <w:pPr>
              <w:pStyle w:val="Prrafodelista"/>
              <w:numPr>
                <w:ilvl w:val="0"/>
                <w:numId w:val="137"/>
              </w:numPr>
              <w:spacing w:after="0" w:line="239" w:lineRule="auto"/>
              <w:ind w:left="439"/>
              <w:rPr>
                <w:lang w:val="en-GB"/>
              </w:rPr>
            </w:pPr>
            <w:r w:rsidRPr="00304DEB">
              <w:rPr>
                <w:rFonts w:ascii="Arial Narrow" w:hAnsi="Arial Narrow"/>
                <w:b/>
                <w:sz w:val="20"/>
                <w:szCs w:val="20"/>
                <w:lang w:val="en-GB"/>
              </w:rPr>
              <w:t>BLINDFOLD:</w:t>
            </w:r>
            <w:r>
              <w:rPr>
                <w:rFonts w:ascii="Arial Narrow" w:hAnsi="Arial Narrow"/>
                <w:sz w:val="20"/>
                <w:szCs w:val="20"/>
                <w:lang w:val="en-GB"/>
              </w:rPr>
              <w:t xml:space="preserve"> What you can do with a Blindfold: 10 fun ESL games.</w:t>
            </w:r>
          </w:p>
          <w:p w14:paraId="5FD544B7" w14:textId="77777777" w:rsidR="006B674A" w:rsidRPr="00873C87" w:rsidRDefault="006B674A" w:rsidP="00CF75DA">
            <w:pPr>
              <w:pStyle w:val="Prrafodelista"/>
              <w:numPr>
                <w:ilvl w:val="0"/>
                <w:numId w:val="137"/>
              </w:numPr>
              <w:spacing w:after="0" w:line="239" w:lineRule="auto"/>
              <w:ind w:left="439"/>
              <w:rPr>
                <w:lang w:val="en-GB"/>
              </w:rPr>
            </w:pPr>
            <w:r w:rsidRPr="00B844CA">
              <w:rPr>
                <w:rFonts w:ascii="Arial Narrow" w:hAnsi="Arial Narrow"/>
                <w:b/>
                <w:sz w:val="20"/>
                <w:szCs w:val="20"/>
                <w:lang w:val="en-GB"/>
              </w:rPr>
              <w:t>TEXT</w:t>
            </w:r>
            <w:r>
              <w:rPr>
                <w:rFonts w:ascii="Arial Narrow" w:hAnsi="Arial Narrow"/>
                <w:b/>
                <w:sz w:val="20"/>
                <w:szCs w:val="20"/>
                <w:lang w:val="en-GB"/>
              </w:rPr>
              <w:t>S</w:t>
            </w:r>
            <w:r w:rsidRPr="00B844CA">
              <w:rPr>
                <w:rFonts w:ascii="Arial Narrow" w:hAnsi="Arial Narrow"/>
                <w:b/>
                <w:sz w:val="20"/>
                <w:szCs w:val="20"/>
                <w:lang w:val="en-GB"/>
              </w:rPr>
              <w:t xml:space="preserve">: </w:t>
            </w:r>
            <w:r w:rsidRPr="00B844CA">
              <w:rPr>
                <w:rFonts w:ascii="Arial Narrow" w:hAnsi="Arial Narrow"/>
                <w:sz w:val="20"/>
                <w:szCs w:val="20"/>
                <w:lang w:val="en-GB"/>
              </w:rPr>
              <w:t xml:space="preserve">What to do with </w:t>
            </w:r>
            <w:r>
              <w:rPr>
                <w:rFonts w:ascii="Arial Narrow" w:hAnsi="Arial Narrow"/>
                <w:sz w:val="20"/>
                <w:szCs w:val="20"/>
                <w:lang w:val="en-GB"/>
              </w:rPr>
              <w:t>reading texts: 10 creative ways.</w:t>
            </w:r>
          </w:p>
          <w:p w14:paraId="13BA16CC" w14:textId="77777777" w:rsidR="006B674A" w:rsidRPr="00873C87" w:rsidRDefault="006B674A" w:rsidP="00CF75DA">
            <w:pPr>
              <w:pStyle w:val="Prrafodelista"/>
              <w:numPr>
                <w:ilvl w:val="0"/>
                <w:numId w:val="137"/>
              </w:numPr>
              <w:spacing w:after="0" w:line="239" w:lineRule="auto"/>
              <w:ind w:left="439"/>
              <w:rPr>
                <w:lang w:val="en-GB"/>
              </w:rPr>
            </w:pPr>
            <w:r>
              <w:rPr>
                <w:rFonts w:ascii="Arial Narrow" w:hAnsi="Arial Narrow"/>
                <w:b/>
                <w:sz w:val="20"/>
                <w:szCs w:val="20"/>
                <w:lang w:val="en-GB"/>
              </w:rPr>
              <w:t>MAGAZINE</w:t>
            </w:r>
            <w:r w:rsidRPr="00B844CA">
              <w:rPr>
                <w:rFonts w:ascii="Arial Narrow" w:hAnsi="Arial Narrow"/>
                <w:b/>
                <w:sz w:val="20"/>
                <w:szCs w:val="20"/>
                <w:lang w:val="en-GB"/>
              </w:rPr>
              <w:t xml:space="preserve">:  </w:t>
            </w:r>
            <w:r>
              <w:rPr>
                <w:rFonts w:ascii="Arial Narrow" w:hAnsi="Arial Narrow"/>
                <w:sz w:val="20"/>
                <w:szCs w:val="20"/>
                <w:lang w:val="en-GB"/>
              </w:rPr>
              <w:t>What you can do with a magazine: 10 ESL speaking activities</w:t>
            </w:r>
          </w:p>
          <w:p w14:paraId="65093C51" w14:textId="77777777" w:rsidR="006B674A" w:rsidRPr="00873C87" w:rsidRDefault="006B674A" w:rsidP="00CF75DA">
            <w:pPr>
              <w:pStyle w:val="Prrafodelista"/>
              <w:numPr>
                <w:ilvl w:val="0"/>
                <w:numId w:val="137"/>
              </w:numPr>
              <w:spacing w:after="0" w:line="239" w:lineRule="auto"/>
              <w:ind w:left="439"/>
              <w:rPr>
                <w:lang w:val="en-GB"/>
              </w:rPr>
            </w:pPr>
            <w:r>
              <w:rPr>
                <w:rFonts w:ascii="Arial Narrow" w:hAnsi="Arial Narrow"/>
                <w:b/>
                <w:sz w:val="20"/>
                <w:szCs w:val="20"/>
                <w:lang w:val="en-GB"/>
              </w:rPr>
              <w:t>PHOTOS</w:t>
            </w:r>
            <w:r w:rsidRPr="00B844CA">
              <w:rPr>
                <w:rFonts w:ascii="Arial Narrow" w:hAnsi="Arial Narrow"/>
                <w:b/>
                <w:sz w:val="20"/>
                <w:szCs w:val="20"/>
                <w:lang w:val="en-GB"/>
              </w:rPr>
              <w:t xml:space="preserve">: </w:t>
            </w:r>
            <w:r w:rsidRPr="00B844CA">
              <w:rPr>
                <w:rFonts w:ascii="Arial Narrow" w:hAnsi="Arial Narrow"/>
                <w:sz w:val="20"/>
                <w:szCs w:val="20"/>
                <w:lang w:val="en-GB"/>
              </w:rPr>
              <w:t xml:space="preserve">What to do with </w:t>
            </w:r>
            <w:r>
              <w:rPr>
                <w:rFonts w:ascii="Arial Narrow" w:hAnsi="Arial Narrow"/>
                <w:sz w:val="20"/>
                <w:szCs w:val="20"/>
                <w:lang w:val="en-GB"/>
              </w:rPr>
              <w:t>photos: 10 creative ESL games/activities</w:t>
            </w:r>
          </w:p>
          <w:p w14:paraId="2E5BCFB6" w14:textId="77777777" w:rsidR="006B674A" w:rsidRPr="00873C87" w:rsidRDefault="006B674A" w:rsidP="00CF75DA">
            <w:pPr>
              <w:pStyle w:val="Prrafodelista"/>
              <w:numPr>
                <w:ilvl w:val="0"/>
                <w:numId w:val="137"/>
              </w:numPr>
              <w:spacing w:after="0" w:line="239" w:lineRule="auto"/>
              <w:ind w:left="439"/>
              <w:rPr>
                <w:lang w:val="en-GB"/>
              </w:rPr>
            </w:pPr>
            <w:r>
              <w:rPr>
                <w:rFonts w:ascii="Arial Narrow" w:hAnsi="Arial Narrow"/>
                <w:b/>
                <w:sz w:val="20"/>
                <w:szCs w:val="20"/>
                <w:lang w:val="en-GB"/>
              </w:rPr>
              <w:t>EGG TIMER</w:t>
            </w:r>
            <w:r w:rsidRPr="00B844CA">
              <w:rPr>
                <w:rFonts w:ascii="Arial Narrow" w:hAnsi="Arial Narrow"/>
                <w:b/>
                <w:sz w:val="20"/>
                <w:szCs w:val="20"/>
                <w:lang w:val="en-GB"/>
              </w:rPr>
              <w:t xml:space="preserve">: </w:t>
            </w:r>
            <w:r w:rsidRPr="00B844CA">
              <w:rPr>
                <w:rFonts w:ascii="Arial Narrow" w:hAnsi="Arial Narrow"/>
                <w:sz w:val="20"/>
                <w:szCs w:val="20"/>
                <w:lang w:val="en-GB"/>
              </w:rPr>
              <w:t xml:space="preserve">What to do with </w:t>
            </w:r>
            <w:r>
              <w:rPr>
                <w:rFonts w:ascii="Arial Narrow" w:hAnsi="Arial Narrow"/>
                <w:sz w:val="20"/>
                <w:szCs w:val="20"/>
                <w:lang w:val="en-GB"/>
              </w:rPr>
              <w:t>an egg timer: 8 fabulous activities.</w:t>
            </w:r>
          </w:p>
          <w:p w14:paraId="133C3C42" w14:textId="77777777" w:rsidR="006B674A" w:rsidRPr="00873C87" w:rsidRDefault="006B674A" w:rsidP="00CF75DA">
            <w:pPr>
              <w:pStyle w:val="Prrafodelista"/>
              <w:numPr>
                <w:ilvl w:val="0"/>
                <w:numId w:val="137"/>
              </w:numPr>
              <w:spacing w:after="0" w:line="239" w:lineRule="auto"/>
              <w:ind w:left="439"/>
              <w:rPr>
                <w:lang w:val="en-GB"/>
              </w:rPr>
            </w:pPr>
            <w:r>
              <w:rPr>
                <w:rFonts w:ascii="Arial Narrow" w:hAnsi="Arial Narrow"/>
                <w:b/>
                <w:sz w:val="20"/>
                <w:szCs w:val="20"/>
                <w:lang w:val="en-GB"/>
              </w:rPr>
              <w:t>BALL</w:t>
            </w:r>
            <w:r w:rsidRPr="00B844CA">
              <w:rPr>
                <w:rFonts w:ascii="Arial Narrow" w:hAnsi="Arial Narrow"/>
                <w:b/>
                <w:sz w:val="20"/>
                <w:szCs w:val="20"/>
                <w:lang w:val="en-GB"/>
              </w:rPr>
              <w:t xml:space="preserve">: </w:t>
            </w:r>
            <w:r w:rsidRPr="00B844CA">
              <w:rPr>
                <w:rFonts w:ascii="Arial Narrow" w:hAnsi="Arial Narrow"/>
                <w:sz w:val="20"/>
                <w:szCs w:val="20"/>
                <w:lang w:val="en-GB"/>
              </w:rPr>
              <w:t xml:space="preserve">What to do with </w:t>
            </w:r>
            <w:r>
              <w:rPr>
                <w:rFonts w:ascii="Arial Narrow" w:hAnsi="Arial Narrow"/>
                <w:sz w:val="20"/>
                <w:szCs w:val="20"/>
                <w:lang w:val="en-GB"/>
              </w:rPr>
              <w:t>a ball: 7 fun ESL games.</w:t>
            </w:r>
          </w:p>
          <w:p w14:paraId="08E059DD" w14:textId="77777777" w:rsidR="006B674A" w:rsidRPr="00873C87" w:rsidRDefault="006B674A" w:rsidP="00CF75DA">
            <w:pPr>
              <w:pStyle w:val="Prrafodelista"/>
              <w:numPr>
                <w:ilvl w:val="0"/>
                <w:numId w:val="137"/>
              </w:numPr>
              <w:spacing w:after="0" w:line="239" w:lineRule="auto"/>
              <w:ind w:left="439"/>
              <w:rPr>
                <w:lang w:val="en-GB"/>
              </w:rPr>
            </w:pPr>
            <w:r>
              <w:rPr>
                <w:rFonts w:ascii="Arial Narrow" w:hAnsi="Arial Narrow"/>
                <w:b/>
                <w:sz w:val="20"/>
                <w:szCs w:val="20"/>
                <w:lang w:val="en-GB"/>
              </w:rPr>
              <w:t>ODDS AND ENDS</w:t>
            </w:r>
            <w:r w:rsidRPr="00B844CA">
              <w:rPr>
                <w:rFonts w:ascii="Arial Narrow" w:hAnsi="Arial Narrow"/>
                <w:b/>
                <w:sz w:val="20"/>
                <w:szCs w:val="20"/>
                <w:lang w:val="en-GB"/>
              </w:rPr>
              <w:t xml:space="preserve">: </w:t>
            </w:r>
            <w:r w:rsidRPr="00B844CA">
              <w:rPr>
                <w:rFonts w:ascii="Arial Narrow" w:hAnsi="Arial Narrow"/>
                <w:sz w:val="20"/>
                <w:szCs w:val="20"/>
                <w:lang w:val="en-GB"/>
              </w:rPr>
              <w:t xml:space="preserve">What </w:t>
            </w:r>
            <w:r>
              <w:rPr>
                <w:rFonts w:ascii="Arial Narrow" w:hAnsi="Arial Narrow"/>
                <w:sz w:val="20"/>
                <w:szCs w:val="20"/>
                <w:lang w:val="en-GB"/>
              </w:rPr>
              <w:t>you can do with a box of odds and ends: 10 creative ESL crafts.</w:t>
            </w:r>
          </w:p>
          <w:p w14:paraId="21E43B5E" w14:textId="77777777" w:rsidR="006B674A" w:rsidRPr="006E2A49" w:rsidRDefault="006B674A" w:rsidP="00DE0E99">
            <w:pPr>
              <w:pStyle w:val="Prrafodelista"/>
              <w:spacing w:line="239" w:lineRule="auto"/>
              <w:ind w:left="439"/>
              <w:rPr>
                <w:lang w:val="en-GB"/>
              </w:rPr>
            </w:pPr>
          </w:p>
        </w:tc>
        <w:tc>
          <w:tcPr>
            <w:tcW w:w="1482" w:type="dxa"/>
            <w:vMerge w:val="restart"/>
            <w:tcBorders>
              <w:top w:val="single" w:sz="5" w:space="0" w:color="000000"/>
              <w:left w:val="single" w:sz="5" w:space="0" w:color="000000"/>
              <w:right w:val="single" w:sz="3" w:space="0" w:color="000000"/>
            </w:tcBorders>
          </w:tcPr>
          <w:p w14:paraId="4BC654F2" w14:textId="77777777" w:rsidR="006B674A" w:rsidRDefault="006B674A" w:rsidP="00DE0E99">
            <w:pPr>
              <w:spacing w:line="259" w:lineRule="auto"/>
              <w:ind w:left="108"/>
              <w:rPr>
                <w:lang w:val="en-GB"/>
              </w:rPr>
            </w:pPr>
          </w:p>
          <w:p w14:paraId="12B5B2EA" w14:textId="77777777" w:rsidR="006B674A" w:rsidRPr="00ED467F" w:rsidRDefault="006B674A" w:rsidP="00DE0E99">
            <w:pPr>
              <w:spacing w:after="200" w:line="276" w:lineRule="auto"/>
              <w:ind w:right="-32"/>
              <w:contextualSpacing/>
              <w:rPr>
                <w:bCs/>
                <w:sz w:val="18"/>
                <w:szCs w:val="18"/>
                <w:lang w:val="en-US"/>
              </w:rPr>
            </w:pPr>
            <w:r>
              <w:rPr>
                <w:rFonts w:ascii="Arial Narrow" w:hAnsi="Arial Narrow" w:cs="Kokila"/>
                <w:b/>
              </w:rPr>
              <w:t>G</w:t>
            </w:r>
            <w:r w:rsidRPr="00A12486">
              <w:rPr>
                <w:rFonts w:ascii="Arial Narrow" w:hAnsi="Arial Narrow" w:cs="Kokila"/>
                <w:b/>
              </w:rPr>
              <w:t>raphic organizer</w:t>
            </w:r>
          </w:p>
          <w:p w14:paraId="5F9D7D2B" w14:textId="77777777" w:rsidR="006B674A" w:rsidRDefault="006B674A" w:rsidP="00DE0E99">
            <w:pPr>
              <w:spacing w:line="259" w:lineRule="auto"/>
              <w:ind w:left="108"/>
              <w:rPr>
                <w:lang w:val="en-GB"/>
              </w:rPr>
            </w:pPr>
          </w:p>
          <w:p w14:paraId="37D7C35F" w14:textId="77777777" w:rsidR="006B674A" w:rsidRPr="006048B4" w:rsidRDefault="006B674A" w:rsidP="00DE0E99">
            <w:pPr>
              <w:spacing w:after="200" w:line="276" w:lineRule="auto"/>
              <w:ind w:right="-32"/>
              <w:contextualSpacing/>
              <w:rPr>
                <w:rFonts w:ascii="Arial Narrow" w:hAnsi="Arial Narrow" w:cs="Kokila"/>
                <w:b/>
              </w:rPr>
            </w:pPr>
            <w:r>
              <w:rPr>
                <w:rFonts w:ascii="Arial Narrow" w:hAnsi="Arial Narrow" w:cs="Kokila"/>
                <w:b/>
              </w:rPr>
              <w:t>Summary</w:t>
            </w:r>
          </w:p>
          <w:p w14:paraId="6B6EEACD" w14:textId="77777777" w:rsidR="006B674A" w:rsidRDefault="006B674A" w:rsidP="00DE0E99">
            <w:pPr>
              <w:spacing w:line="259" w:lineRule="auto"/>
              <w:ind w:left="108"/>
              <w:rPr>
                <w:lang w:val="en-GB"/>
              </w:rPr>
            </w:pPr>
          </w:p>
          <w:p w14:paraId="1932ABC4" w14:textId="77777777" w:rsidR="006B674A" w:rsidRDefault="006B674A" w:rsidP="00DE0E99">
            <w:pPr>
              <w:spacing w:line="259" w:lineRule="auto"/>
              <w:ind w:left="108"/>
              <w:rPr>
                <w:lang w:val="en-GB"/>
              </w:rPr>
            </w:pPr>
          </w:p>
          <w:p w14:paraId="47F44A41" w14:textId="77777777" w:rsidR="006B674A" w:rsidRPr="00F53C0E" w:rsidRDefault="006B674A" w:rsidP="00DE0E99">
            <w:pPr>
              <w:spacing w:line="259" w:lineRule="auto"/>
              <w:ind w:left="108"/>
              <w:rPr>
                <w:lang w:val="en-GB"/>
              </w:rPr>
            </w:pPr>
          </w:p>
        </w:tc>
        <w:tc>
          <w:tcPr>
            <w:tcW w:w="2654" w:type="dxa"/>
            <w:vMerge w:val="restart"/>
            <w:tcBorders>
              <w:top w:val="single" w:sz="5" w:space="0" w:color="000000"/>
              <w:left w:val="single" w:sz="3" w:space="0" w:color="000000"/>
              <w:right w:val="single" w:sz="5" w:space="0" w:color="000000"/>
            </w:tcBorders>
          </w:tcPr>
          <w:p w14:paraId="01D18778" w14:textId="77777777" w:rsidR="006B674A" w:rsidRPr="00827F99" w:rsidRDefault="006B674A" w:rsidP="00CF75DA">
            <w:pPr>
              <w:pStyle w:val="Prrafodelista"/>
              <w:numPr>
                <w:ilvl w:val="0"/>
                <w:numId w:val="136"/>
              </w:numPr>
              <w:spacing w:after="0" w:line="360" w:lineRule="auto"/>
              <w:ind w:left="378"/>
              <w:contextualSpacing/>
              <w:jc w:val="both"/>
              <w:rPr>
                <w:rFonts w:ascii="Arial" w:hAnsi="Arial" w:cs="Arial"/>
                <w:color w:val="000000"/>
                <w:sz w:val="18"/>
                <w:szCs w:val="18"/>
                <w:lang w:val="en-GB"/>
              </w:rPr>
            </w:pPr>
            <w:r w:rsidRPr="00827F99">
              <w:rPr>
                <w:rFonts w:ascii="Arial" w:hAnsi="Arial" w:cs="Arial"/>
                <w:color w:val="000000"/>
                <w:sz w:val="18"/>
                <w:szCs w:val="18"/>
                <w:lang w:val="en-GB"/>
              </w:rPr>
              <w:t xml:space="preserve">Identify </w:t>
            </w:r>
            <w:r>
              <w:rPr>
                <w:rFonts w:ascii="Arial" w:hAnsi="Arial" w:cs="Arial"/>
                <w:color w:val="000000"/>
                <w:sz w:val="18"/>
                <w:szCs w:val="18"/>
                <w:lang w:val="en-GB"/>
              </w:rPr>
              <w:t>how to teach English using songs</w:t>
            </w:r>
            <w:r w:rsidRPr="00827F99">
              <w:rPr>
                <w:rFonts w:ascii="Arial" w:hAnsi="Arial" w:cs="Arial"/>
                <w:color w:val="000000"/>
                <w:sz w:val="18"/>
                <w:szCs w:val="18"/>
                <w:lang w:val="en-GB"/>
              </w:rPr>
              <w:t xml:space="preserve"> </w:t>
            </w:r>
            <w:r w:rsidRPr="007862D5">
              <w:rPr>
                <w:rFonts w:ascii="Arial" w:hAnsi="Arial" w:cs="Arial"/>
                <w:color w:val="000000"/>
                <w:sz w:val="18"/>
                <w:szCs w:val="18"/>
                <w:lang w:val="en-GB"/>
              </w:rPr>
              <w:t>through</w:t>
            </w:r>
            <w:r w:rsidRPr="00827F99">
              <w:rPr>
                <w:rFonts w:ascii="Arial" w:hAnsi="Arial" w:cs="Arial"/>
                <w:color w:val="000000"/>
                <w:sz w:val="18"/>
                <w:szCs w:val="18"/>
                <w:lang w:val="en-GB"/>
              </w:rPr>
              <w:t xml:space="preserve"> </w:t>
            </w:r>
            <w:r>
              <w:rPr>
                <w:rFonts w:ascii="Arial" w:hAnsi="Arial" w:cs="Arial"/>
                <w:color w:val="000000"/>
                <w:sz w:val="18"/>
                <w:szCs w:val="18"/>
                <w:lang w:val="en-GB"/>
              </w:rPr>
              <w:t>graphic organizer.</w:t>
            </w:r>
          </w:p>
          <w:p w14:paraId="5E46B0A1" w14:textId="77777777" w:rsidR="006B674A" w:rsidRPr="00827F99" w:rsidRDefault="006B674A" w:rsidP="00CF75DA">
            <w:pPr>
              <w:pStyle w:val="Prrafodelista"/>
              <w:numPr>
                <w:ilvl w:val="0"/>
                <w:numId w:val="136"/>
              </w:numPr>
              <w:spacing w:after="0" w:line="360" w:lineRule="auto"/>
              <w:ind w:left="378"/>
              <w:contextualSpacing/>
              <w:jc w:val="both"/>
              <w:rPr>
                <w:rFonts w:ascii="Arial" w:hAnsi="Arial" w:cs="Arial"/>
                <w:color w:val="000000"/>
                <w:sz w:val="18"/>
                <w:szCs w:val="18"/>
                <w:lang w:val="en-GB"/>
              </w:rPr>
            </w:pPr>
            <w:r w:rsidRPr="00827F99">
              <w:rPr>
                <w:rFonts w:ascii="Arial" w:hAnsi="Arial" w:cs="Arial"/>
                <w:color w:val="000000"/>
                <w:sz w:val="18"/>
                <w:szCs w:val="18"/>
                <w:lang w:val="en-GB"/>
              </w:rPr>
              <w:t xml:space="preserve">Identify </w:t>
            </w:r>
            <w:r>
              <w:rPr>
                <w:rFonts w:ascii="Arial" w:hAnsi="Arial" w:cs="Arial"/>
                <w:color w:val="000000"/>
                <w:sz w:val="18"/>
                <w:szCs w:val="18"/>
                <w:lang w:val="en-GB"/>
              </w:rPr>
              <w:t xml:space="preserve">how to teach English using TV series </w:t>
            </w:r>
            <w:r w:rsidRPr="007862D5">
              <w:rPr>
                <w:rFonts w:ascii="Arial" w:hAnsi="Arial" w:cs="Arial"/>
                <w:color w:val="000000"/>
                <w:sz w:val="18"/>
                <w:szCs w:val="18"/>
                <w:lang w:val="en-GB"/>
              </w:rPr>
              <w:t>through</w:t>
            </w:r>
            <w:r w:rsidRPr="00827F99">
              <w:rPr>
                <w:rFonts w:ascii="Arial" w:hAnsi="Arial" w:cs="Arial"/>
                <w:color w:val="000000"/>
                <w:sz w:val="18"/>
                <w:szCs w:val="18"/>
                <w:lang w:val="en-GB"/>
              </w:rPr>
              <w:t xml:space="preserve"> </w:t>
            </w:r>
            <w:r>
              <w:rPr>
                <w:rFonts w:ascii="Arial" w:hAnsi="Arial" w:cs="Arial"/>
                <w:color w:val="000000"/>
                <w:sz w:val="18"/>
                <w:szCs w:val="18"/>
                <w:lang w:val="en-GB"/>
              </w:rPr>
              <w:t>graphic organizer.</w:t>
            </w:r>
          </w:p>
          <w:p w14:paraId="58F2E682"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827F99">
              <w:rPr>
                <w:rFonts w:ascii="Arial" w:hAnsi="Arial" w:cs="Arial"/>
                <w:color w:val="000000"/>
                <w:sz w:val="18"/>
                <w:szCs w:val="18"/>
                <w:lang w:val="en-GB"/>
              </w:rPr>
              <w:t xml:space="preserve">Identify </w:t>
            </w:r>
            <w:r>
              <w:rPr>
                <w:rFonts w:ascii="Arial" w:hAnsi="Arial" w:cs="Arial"/>
                <w:color w:val="000000"/>
                <w:sz w:val="18"/>
                <w:szCs w:val="18"/>
                <w:lang w:val="en-GB"/>
              </w:rPr>
              <w:t xml:space="preserve">how to teach English using Internet </w:t>
            </w:r>
            <w:r w:rsidRPr="007862D5">
              <w:rPr>
                <w:rFonts w:ascii="Arial" w:hAnsi="Arial" w:cs="Arial"/>
                <w:color w:val="000000"/>
                <w:sz w:val="18"/>
                <w:szCs w:val="18"/>
                <w:lang w:val="en-GB"/>
              </w:rPr>
              <w:t>through</w:t>
            </w:r>
            <w:r w:rsidRPr="00827F99">
              <w:rPr>
                <w:rFonts w:ascii="Arial" w:hAnsi="Arial" w:cs="Arial"/>
                <w:color w:val="000000"/>
                <w:sz w:val="18"/>
                <w:szCs w:val="18"/>
                <w:lang w:val="en-GB"/>
              </w:rPr>
              <w:t xml:space="preserve"> </w:t>
            </w:r>
            <w:r>
              <w:rPr>
                <w:rFonts w:ascii="Arial" w:hAnsi="Arial" w:cs="Arial"/>
                <w:color w:val="000000"/>
                <w:sz w:val="18"/>
                <w:szCs w:val="18"/>
                <w:lang w:val="en-GB"/>
              </w:rPr>
              <w:t>graphic organizer.</w:t>
            </w:r>
          </w:p>
          <w:p w14:paraId="7981E7C8"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827F99">
              <w:rPr>
                <w:rFonts w:ascii="Arial" w:hAnsi="Arial" w:cs="Arial"/>
                <w:color w:val="000000"/>
                <w:sz w:val="18"/>
                <w:szCs w:val="18"/>
                <w:lang w:val="en-GB"/>
              </w:rPr>
              <w:t xml:space="preserve">Identify </w:t>
            </w:r>
            <w:r>
              <w:rPr>
                <w:rFonts w:ascii="Arial" w:hAnsi="Arial" w:cs="Arial"/>
                <w:color w:val="000000"/>
                <w:sz w:val="18"/>
                <w:szCs w:val="18"/>
                <w:lang w:val="en-GB"/>
              </w:rPr>
              <w:t>how to teach English using  a whiteboard through graphic organizer.</w:t>
            </w:r>
          </w:p>
          <w:p w14:paraId="07A5ECB4"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Pr>
                <w:rFonts w:ascii="Arial" w:hAnsi="Arial" w:cs="Arial"/>
                <w:color w:val="000000"/>
                <w:sz w:val="18"/>
                <w:szCs w:val="18"/>
                <w:lang w:val="en-GB"/>
              </w:rPr>
              <w:t>Identify how to teach English using blindfold through graphic organizer.</w:t>
            </w:r>
          </w:p>
          <w:p w14:paraId="0376716A"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ways how to </w:t>
            </w:r>
            <w:r>
              <w:rPr>
                <w:rFonts w:ascii="Arial" w:hAnsi="Arial" w:cs="Arial"/>
                <w:color w:val="000000"/>
                <w:sz w:val="18"/>
                <w:szCs w:val="18"/>
                <w:lang w:val="en-GB"/>
              </w:rPr>
              <w:lastRenderedPageBreak/>
              <w:t>teach English using texts</w:t>
            </w:r>
            <w:r w:rsidRPr="00987CEF">
              <w:rPr>
                <w:rFonts w:ascii="Arial" w:hAnsi="Arial" w:cs="Arial"/>
                <w:color w:val="000000"/>
                <w:sz w:val="18"/>
                <w:szCs w:val="18"/>
                <w:lang w:val="en-GB"/>
              </w:rPr>
              <w:t xml:space="preserve"> through summary.</w:t>
            </w:r>
          </w:p>
          <w:p w14:paraId="71E98F93"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ways how to teach English using  magazines </w:t>
            </w:r>
            <w:r w:rsidRPr="00987CEF">
              <w:rPr>
                <w:rFonts w:ascii="Arial" w:hAnsi="Arial" w:cs="Arial"/>
                <w:color w:val="000000"/>
                <w:sz w:val="18"/>
                <w:szCs w:val="18"/>
                <w:lang w:val="en-GB"/>
              </w:rPr>
              <w:t xml:space="preserve">through </w:t>
            </w:r>
            <w:r>
              <w:rPr>
                <w:rFonts w:ascii="Arial" w:hAnsi="Arial" w:cs="Arial"/>
                <w:color w:val="000000"/>
                <w:sz w:val="18"/>
                <w:szCs w:val="18"/>
                <w:lang w:val="en-GB"/>
              </w:rPr>
              <w:t>summary.</w:t>
            </w:r>
          </w:p>
          <w:p w14:paraId="2835F0B7"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ways how to teach English using photos </w:t>
            </w:r>
            <w:r w:rsidRPr="00987CEF">
              <w:rPr>
                <w:rFonts w:ascii="Arial" w:hAnsi="Arial" w:cs="Arial"/>
                <w:color w:val="000000"/>
                <w:sz w:val="18"/>
                <w:szCs w:val="18"/>
                <w:lang w:val="en-GB"/>
              </w:rPr>
              <w:t>through summary.</w:t>
            </w:r>
          </w:p>
          <w:p w14:paraId="38606F21"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ways how to teach English using an egg timer </w:t>
            </w:r>
            <w:r w:rsidRPr="00987CEF">
              <w:rPr>
                <w:rFonts w:ascii="Arial" w:hAnsi="Arial" w:cs="Arial"/>
                <w:color w:val="000000"/>
                <w:sz w:val="18"/>
                <w:szCs w:val="18"/>
                <w:lang w:val="en-GB"/>
              </w:rPr>
              <w:t>through summary.</w:t>
            </w:r>
          </w:p>
          <w:p w14:paraId="669405E0"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ways how to teach English using  a ball </w:t>
            </w:r>
            <w:r w:rsidRPr="00987CEF">
              <w:rPr>
                <w:rFonts w:ascii="Arial" w:hAnsi="Arial" w:cs="Arial"/>
                <w:color w:val="000000"/>
                <w:sz w:val="18"/>
                <w:szCs w:val="18"/>
                <w:lang w:val="en-GB"/>
              </w:rPr>
              <w:t>through summary.</w:t>
            </w:r>
          </w:p>
          <w:p w14:paraId="57B247C0" w14:textId="77777777" w:rsidR="006B674A" w:rsidRPr="00873C87" w:rsidRDefault="006B674A" w:rsidP="00CF75DA">
            <w:pPr>
              <w:pStyle w:val="Prrafodelista"/>
              <w:numPr>
                <w:ilvl w:val="0"/>
                <w:numId w:val="136"/>
              </w:numPr>
              <w:spacing w:after="0" w:line="360" w:lineRule="auto"/>
              <w:ind w:left="378"/>
              <w:contextualSpacing/>
              <w:jc w:val="both"/>
              <w:rPr>
                <w:lang w:val="en-GB"/>
              </w:rPr>
            </w:pPr>
            <w:r w:rsidRPr="00987CEF">
              <w:rPr>
                <w:rFonts w:ascii="Arial" w:hAnsi="Arial" w:cs="Arial"/>
                <w:color w:val="000000"/>
                <w:sz w:val="18"/>
                <w:szCs w:val="18"/>
                <w:lang w:val="en-GB"/>
              </w:rPr>
              <w:t xml:space="preserve">Elaborate </w:t>
            </w:r>
            <w:r>
              <w:rPr>
                <w:rFonts w:ascii="Arial" w:hAnsi="Arial" w:cs="Arial"/>
                <w:color w:val="000000"/>
                <w:sz w:val="18"/>
                <w:szCs w:val="18"/>
                <w:lang w:val="en-GB"/>
              </w:rPr>
              <w:t xml:space="preserve">the most important ways how to teach English using odds and ends </w:t>
            </w:r>
            <w:r w:rsidRPr="00987CEF">
              <w:rPr>
                <w:rFonts w:ascii="Arial" w:hAnsi="Arial" w:cs="Arial"/>
                <w:color w:val="000000"/>
                <w:sz w:val="18"/>
                <w:szCs w:val="18"/>
                <w:lang w:val="en-GB"/>
              </w:rPr>
              <w:t>through summary.</w:t>
            </w:r>
          </w:p>
        </w:tc>
      </w:tr>
      <w:tr w:rsidR="006B674A" w14:paraId="013FC83B" w14:textId="77777777" w:rsidTr="006B674A">
        <w:trPr>
          <w:trHeight w:val="778"/>
        </w:trPr>
        <w:tc>
          <w:tcPr>
            <w:tcW w:w="2635" w:type="dxa"/>
            <w:tcBorders>
              <w:top w:val="single" w:sz="5" w:space="0" w:color="000000"/>
              <w:left w:val="single" w:sz="5" w:space="0" w:color="000000"/>
              <w:bottom w:val="single" w:sz="4" w:space="0" w:color="auto"/>
              <w:right w:val="single" w:sz="5" w:space="0" w:color="000000"/>
            </w:tcBorders>
          </w:tcPr>
          <w:p w14:paraId="1D9F2239" w14:textId="77777777" w:rsidR="006B674A" w:rsidRPr="00F23AA5" w:rsidRDefault="006B674A" w:rsidP="00DE0E99">
            <w:pPr>
              <w:spacing w:line="259" w:lineRule="auto"/>
              <w:ind w:left="108" w:right="422"/>
              <w:rPr>
                <w:rFonts w:eastAsiaTheme="minorHAnsi"/>
                <w:sz w:val="18"/>
                <w:szCs w:val="18"/>
                <w:lang w:eastAsia="en-US"/>
              </w:rPr>
            </w:pPr>
            <w:r w:rsidRPr="00F23AA5">
              <w:rPr>
                <w:rFonts w:eastAsiaTheme="minorHAnsi"/>
                <w:sz w:val="18"/>
                <w:szCs w:val="18"/>
                <w:lang w:eastAsia="en-US"/>
              </w:rPr>
              <w:t xml:space="preserve">PROFESIONAL PEDAGÓGICA </w:t>
            </w:r>
          </w:p>
          <w:p w14:paraId="7CF09FF9" w14:textId="77777777" w:rsidR="006B674A" w:rsidRPr="00F23AA5" w:rsidRDefault="006B674A" w:rsidP="00DE0E99">
            <w:pPr>
              <w:spacing w:line="259" w:lineRule="auto"/>
              <w:ind w:left="108" w:right="422"/>
              <w:rPr>
                <w:rFonts w:eastAsiaTheme="minorHAnsi"/>
                <w:sz w:val="18"/>
                <w:szCs w:val="18"/>
                <w:lang w:eastAsia="en-US"/>
              </w:rPr>
            </w:pPr>
            <w:r w:rsidRPr="00F23AA5">
              <w:rPr>
                <w:rFonts w:eastAsiaTheme="minorHAnsi"/>
                <w:sz w:val="18"/>
                <w:szCs w:val="18"/>
                <w:lang w:eastAsia="en-US"/>
              </w:rPr>
              <w:t>2.3.2.1 Selecciona y diseña creativamente materiales educativos en función de cada una de las habilidades que se desea desarrollar y de acuerdo con las características de los alumnos. </w:t>
            </w:r>
          </w:p>
        </w:tc>
        <w:tc>
          <w:tcPr>
            <w:tcW w:w="0" w:type="auto"/>
            <w:vMerge/>
            <w:tcBorders>
              <w:left w:val="single" w:sz="5" w:space="0" w:color="000000"/>
              <w:right w:val="single" w:sz="5" w:space="0" w:color="000000"/>
            </w:tcBorders>
          </w:tcPr>
          <w:p w14:paraId="3636074C" w14:textId="77777777" w:rsidR="006B674A" w:rsidRDefault="006B674A" w:rsidP="00DE0E99">
            <w:pPr>
              <w:spacing w:after="160" w:line="259" w:lineRule="auto"/>
            </w:pPr>
          </w:p>
        </w:tc>
        <w:tc>
          <w:tcPr>
            <w:tcW w:w="0" w:type="auto"/>
            <w:vMerge/>
            <w:tcBorders>
              <w:left w:val="single" w:sz="5" w:space="0" w:color="000000"/>
              <w:right w:val="single" w:sz="3" w:space="0" w:color="000000"/>
            </w:tcBorders>
          </w:tcPr>
          <w:p w14:paraId="51C2C18E" w14:textId="77777777" w:rsidR="006B674A" w:rsidRDefault="006B674A" w:rsidP="00DE0E99">
            <w:pPr>
              <w:spacing w:after="160" w:line="259" w:lineRule="auto"/>
            </w:pPr>
          </w:p>
        </w:tc>
        <w:tc>
          <w:tcPr>
            <w:tcW w:w="2654" w:type="dxa"/>
            <w:vMerge/>
            <w:tcBorders>
              <w:left w:val="single" w:sz="3" w:space="0" w:color="000000"/>
              <w:right w:val="single" w:sz="5" w:space="0" w:color="000000"/>
            </w:tcBorders>
          </w:tcPr>
          <w:p w14:paraId="37884159" w14:textId="77777777" w:rsidR="006B674A" w:rsidRDefault="006B674A" w:rsidP="00DE0E99">
            <w:pPr>
              <w:spacing w:after="160" w:line="259" w:lineRule="auto"/>
            </w:pPr>
          </w:p>
        </w:tc>
      </w:tr>
      <w:tr w:rsidR="006B674A" w14:paraId="7FA9936A" w14:textId="77777777" w:rsidTr="006B674A">
        <w:trPr>
          <w:trHeight w:val="2115"/>
        </w:trPr>
        <w:tc>
          <w:tcPr>
            <w:tcW w:w="2635" w:type="dxa"/>
            <w:tcBorders>
              <w:top w:val="single" w:sz="4" w:space="0" w:color="auto"/>
              <w:left w:val="single" w:sz="5" w:space="0" w:color="000000"/>
              <w:bottom w:val="single" w:sz="5" w:space="0" w:color="000000"/>
              <w:right w:val="single" w:sz="5" w:space="0" w:color="000000"/>
            </w:tcBorders>
          </w:tcPr>
          <w:p w14:paraId="06F12B32" w14:textId="77777777" w:rsidR="006B674A" w:rsidRPr="006B674A" w:rsidRDefault="006B674A" w:rsidP="00DE0E99">
            <w:pPr>
              <w:pStyle w:val="TableParagraph"/>
              <w:spacing w:line="197" w:lineRule="exact"/>
              <w:ind w:left="112"/>
              <w:jc w:val="both"/>
              <w:rPr>
                <w:sz w:val="18"/>
                <w:szCs w:val="18"/>
                <w:lang w:val="es-PE"/>
              </w:rPr>
            </w:pPr>
            <w:r w:rsidRPr="006B674A">
              <w:rPr>
                <w:sz w:val="18"/>
                <w:szCs w:val="18"/>
                <w:lang w:val="es-PE"/>
              </w:rPr>
              <w:lastRenderedPageBreak/>
              <w:t>SOCIO COMUNITARIA</w:t>
            </w:r>
          </w:p>
          <w:p w14:paraId="6D12D3A3" w14:textId="77777777" w:rsidR="006B674A" w:rsidRPr="00C26D24" w:rsidRDefault="006B674A" w:rsidP="00DE0E99">
            <w:pPr>
              <w:spacing w:line="259" w:lineRule="auto"/>
              <w:ind w:left="108" w:right="422"/>
              <w:rPr>
                <w:sz w:val="18"/>
                <w:szCs w:val="18"/>
              </w:rPr>
            </w:pPr>
            <w:r w:rsidRPr="00F23AA5">
              <w:rPr>
                <w:rFonts w:eastAsiaTheme="minorHAnsi"/>
                <w:sz w:val="18"/>
                <w:szCs w:val="18"/>
                <w:lang w:eastAsia="en-US"/>
              </w:rPr>
              <w:t>3.1.2. Desarrolla iniciativas de investigación e innovación profesional a través del uso de una metodología de enseñanza del idioma – inglés adecuado para la comunidad escolar.</w:t>
            </w:r>
          </w:p>
        </w:tc>
        <w:tc>
          <w:tcPr>
            <w:tcW w:w="0" w:type="auto"/>
            <w:vMerge/>
            <w:tcBorders>
              <w:left w:val="single" w:sz="5" w:space="0" w:color="000000"/>
              <w:bottom w:val="single" w:sz="3" w:space="0" w:color="000000"/>
              <w:right w:val="single" w:sz="5" w:space="0" w:color="000000"/>
            </w:tcBorders>
          </w:tcPr>
          <w:p w14:paraId="064DFB95" w14:textId="77777777" w:rsidR="006B674A" w:rsidRPr="006B674A" w:rsidRDefault="006B674A" w:rsidP="00DE0E99">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78B93973" w14:textId="77777777" w:rsidR="006B674A" w:rsidRDefault="006B674A" w:rsidP="00DE0E99">
            <w:pPr>
              <w:spacing w:after="160" w:line="259" w:lineRule="auto"/>
            </w:pPr>
          </w:p>
        </w:tc>
        <w:tc>
          <w:tcPr>
            <w:tcW w:w="2654" w:type="dxa"/>
            <w:vMerge/>
            <w:tcBorders>
              <w:left w:val="single" w:sz="3" w:space="0" w:color="000000"/>
              <w:bottom w:val="single" w:sz="3" w:space="0" w:color="000000"/>
              <w:right w:val="single" w:sz="5" w:space="0" w:color="000000"/>
            </w:tcBorders>
          </w:tcPr>
          <w:p w14:paraId="74DDE510" w14:textId="77777777" w:rsidR="006B674A" w:rsidRDefault="006B674A" w:rsidP="00DE0E99">
            <w:pPr>
              <w:spacing w:after="160" w:line="259" w:lineRule="auto"/>
            </w:pPr>
          </w:p>
        </w:tc>
      </w:tr>
    </w:tbl>
    <w:p w14:paraId="55E7AFC1"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344E53DC"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3BF3E31B"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165C67E4" w14:textId="77777777" w:rsidR="0019266E" w:rsidRDefault="0019266E" w:rsidP="00F47B08">
      <w:pPr>
        <w:spacing w:after="0" w:line="240" w:lineRule="auto"/>
        <w:rPr>
          <w:rFonts w:ascii="Times New Roman" w:eastAsia="Times New Roman" w:hAnsi="Times New Roman" w:cs="Times New Roman"/>
          <w:b/>
          <w:color w:val="auto"/>
          <w:sz w:val="16"/>
          <w:szCs w:val="16"/>
          <w:lang w:eastAsia="es-ES"/>
        </w:rPr>
      </w:pPr>
    </w:p>
    <w:p w14:paraId="720A4A93" w14:textId="77777777" w:rsidR="00FE6515" w:rsidRDefault="00FE6515" w:rsidP="00F47B08">
      <w:pPr>
        <w:spacing w:after="0" w:line="240" w:lineRule="auto"/>
        <w:rPr>
          <w:rFonts w:ascii="Times New Roman" w:eastAsia="Times New Roman" w:hAnsi="Times New Roman" w:cs="Times New Roman"/>
          <w:b/>
          <w:color w:val="auto"/>
          <w:sz w:val="16"/>
          <w:szCs w:val="16"/>
          <w:lang w:eastAsia="es-ES"/>
        </w:rPr>
      </w:pPr>
    </w:p>
    <w:p w14:paraId="0FDBE4D0" w14:textId="77777777" w:rsidR="00FE6515" w:rsidRDefault="00FE6515" w:rsidP="00F47B08">
      <w:pPr>
        <w:spacing w:after="0" w:line="240" w:lineRule="auto"/>
        <w:rPr>
          <w:rFonts w:ascii="Times New Roman" w:eastAsia="Times New Roman" w:hAnsi="Times New Roman" w:cs="Times New Roman"/>
          <w:b/>
          <w:color w:val="auto"/>
          <w:sz w:val="16"/>
          <w:szCs w:val="16"/>
          <w:lang w:eastAsia="es-ES"/>
        </w:rPr>
      </w:pPr>
    </w:p>
    <w:p w14:paraId="01E5B956" w14:textId="77777777" w:rsidR="00FE6515" w:rsidRDefault="00FE6515" w:rsidP="00F47B08">
      <w:pPr>
        <w:spacing w:after="0" w:line="240" w:lineRule="auto"/>
        <w:rPr>
          <w:rFonts w:ascii="Times New Roman" w:eastAsia="Times New Roman" w:hAnsi="Times New Roman" w:cs="Times New Roman"/>
          <w:b/>
          <w:color w:val="auto"/>
          <w:sz w:val="16"/>
          <w:szCs w:val="16"/>
          <w:lang w:eastAsia="es-ES"/>
        </w:rPr>
      </w:pPr>
    </w:p>
    <w:p w14:paraId="6503CD70" w14:textId="77777777" w:rsidR="00FE6515" w:rsidRDefault="00FE6515" w:rsidP="00F47B08">
      <w:pPr>
        <w:spacing w:after="0" w:line="240" w:lineRule="auto"/>
        <w:rPr>
          <w:rFonts w:ascii="Times New Roman" w:eastAsia="Times New Roman" w:hAnsi="Times New Roman" w:cs="Times New Roman"/>
          <w:b/>
          <w:color w:val="auto"/>
          <w:sz w:val="16"/>
          <w:szCs w:val="16"/>
          <w:lang w:eastAsia="es-ES"/>
        </w:rPr>
      </w:pPr>
    </w:p>
    <w:p w14:paraId="5DED408B" w14:textId="77777777" w:rsidR="00FE6515" w:rsidRDefault="00FE6515" w:rsidP="00F47B08">
      <w:pPr>
        <w:spacing w:after="0" w:line="240" w:lineRule="auto"/>
        <w:rPr>
          <w:rFonts w:ascii="Times New Roman" w:eastAsia="Times New Roman" w:hAnsi="Times New Roman" w:cs="Times New Roman"/>
          <w:b/>
          <w:color w:val="auto"/>
          <w:sz w:val="16"/>
          <w:szCs w:val="16"/>
          <w:lang w:eastAsia="es-ES"/>
        </w:rPr>
      </w:pPr>
    </w:p>
    <w:p w14:paraId="71D1F2D4" w14:textId="77777777" w:rsidR="00FE6515" w:rsidRDefault="00FE6515" w:rsidP="00F47B08">
      <w:pPr>
        <w:spacing w:after="0" w:line="240" w:lineRule="auto"/>
        <w:rPr>
          <w:rFonts w:ascii="Times New Roman" w:eastAsia="Times New Roman" w:hAnsi="Times New Roman" w:cs="Times New Roman"/>
          <w:b/>
          <w:color w:val="auto"/>
          <w:sz w:val="16"/>
          <w:szCs w:val="16"/>
          <w:lang w:eastAsia="es-ES"/>
        </w:rPr>
      </w:pPr>
    </w:p>
    <w:p w14:paraId="1E5DA328" w14:textId="77777777" w:rsidR="00321A12" w:rsidRPr="009033B7" w:rsidRDefault="00321A12" w:rsidP="00321A12"/>
    <w:p w14:paraId="0948FDFE" w14:textId="77777777" w:rsidR="00321A12" w:rsidRPr="00291B29" w:rsidRDefault="00321A12" w:rsidP="00321A12">
      <w:pPr>
        <w:spacing w:after="0" w:line="240" w:lineRule="auto"/>
        <w:rPr>
          <w:rFonts w:ascii="Arial Narrow" w:eastAsia="Times New Roman" w:hAnsi="Arial Narrow" w:cs="Times New Roman"/>
          <w:b/>
          <w:color w:val="auto"/>
          <w:sz w:val="20"/>
          <w:szCs w:val="20"/>
          <w:lang w:val="es-ES_tradnl" w:eastAsia="es-ES"/>
        </w:rPr>
      </w:pPr>
    </w:p>
    <w:p w14:paraId="50449F30" w14:textId="77777777" w:rsidR="00321A12" w:rsidRDefault="00321A12" w:rsidP="00321A12">
      <w:pPr>
        <w:jc w:val="center"/>
        <w:rPr>
          <w:rFonts w:ascii="Arial" w:hAnsi="Arial" w:cs="Arial"/>
          <w:b/>
          <w:bCs/>
          <w:color w:val="000000" w:themeColor="text1"/>
          <w:sz w:val="16"/>
          <w:szCs w:val="16"/>
          <w:u w:val="single"/>
        </w:rPr>
      </w:pPr>
    </w:p>
    <w:p w14:paraId="739BCAD4" w14:textId="77777777" w:rsidR="00321A12" w:rsidRDefault="00321A12" w:rsidP="00321A12">
      <w:pPr>
        <w:jc w:val="center"/>
        <w:rPr>
          <w:rFonts w:ascii="Arial" w:hAnsi="Arial" w:cs="Arial"/>
          <w:b/>
          <w:bCs/>
          <w:color w:val="000000" w:themeColor="text1"/>
          <w:sz w:val="16"/>
          <w:szCs w:val="16"/>
          <w:u w:val="single"/>
        </w:rPr>
      </w:pPr>
    </w:p>
    <w:p w14:paraId="3AC1116A" w14:textId="77777777" w:rsidR="00321A12" w:rsidRDefault="00321A12" w:rsidP="00321A12">
      <w:pPr>
        <w:jc w:val="center"/>
        <w:rPr>
          <w:rFonts w:ascii="Arial" w:hAnsi="Arial" w:cs="Arial"/>
          <w:b/>
          <w:bCs/>
          <w:color w:val="000000" w:themeColor="text1"/>
          <w:sz w:val="16"/>
          <w:szCs w:val="16"/>
          <w:u w:val="single"/>
        </w:rPr>
      </w:pPr>
    </w:p>
    <w:p w14:paraId="1BC5E6A7" w14:textId="77777777" w:rsidR="00321A12" w:rsidRDefault="00321A12" w:rsidP="00321A12">
      <w:pPr>
        <w:jc w:val="center"/>
        <w:rPr>
          <w:rFonts w:ascii="Arial" w:hAnsi="Arial" w:cs="Arial"/>
          <w:b/>
          <w:bCs/>
          <w:color w:val="000000" w:themeColor="text1"/>
          <w:sz w:val="16"/>
          <w:szCs w:val="16"/>
          <w:u w:val="single"/>
        </w:rPr>
      </w:pPr>
    </w:p>
    <w:p w14:paraId="122E51AA" w14:textId="77777777" w:rsidR="00321A12" w:rsidRDefault="00321A12" w:rsidP="00321A12">
      <w:pPr>
        <w:jc w:val="center"/>
        <w:rPr>
          <w:rFonts w:ascii="Arial" w:hAnsi="Arial" w:cs="Arial"/>
          <w:b/>
          <w:bCs/>
          <w:color w:val="000000" w:themeColor="text1"/>
          <w:sz w:val="16"/>
          <w:szCs w:val="16"/>
          <w:u w:val="single"/>
        </w:rPr>
      </w:pPr>
    </w:p>
    <w:p w14:paraId="15FF94B1" w14:textId="77777777" w:rsidR="00321A12" w:rsidRDefault="00321A12" w:rsidP="00321A12">
      <w:pPr>
        <w:jc w:val="center"/>
        <w:rPr>
          <w:rFonts w:ascii="Arial" w:hAnsi="Arial" w:cs="Arial"/>
          <w:b/>
          <w:bCs/>
          <w:color w:val="000000" w:themeColor="text1"/>
          <w:sz w:val="16"/>
          <w:szCs w:val="16"/>
          <w:u w:val="single"/>
        </w:rPr>
      </w:pPr>
    </w:p>
    <w:p w14:paraId="08F80B0B" w14:textId="77777777" w:rsidR="00321A12" w:rsidRDefault="00321A12" w:rsidP="00321A12">
      <w:pPr>
        <w:jc w:val="center"/>
        <w:rPr>
          <w:rFonts w:ascii="Arial" w:hAnsi="Arial" w:cs="Arial"/>
          <w:b/>
          <w:bCs/>
          <w:color w:val="000000" w:themeColor="text1"/>
          <w:sz w:val="16"/>
          <w:szCs w:val="16"/>
          <w:u w:val="single"/>
        </w:rPr>
      </w:pPr>
    </w:p>
    <w:p w14:paraId="2ECC5613" w14:textId="77777777" w:rsidR="00321A12" w:rsidRDefault="00321A12" w:rsidP="00321A12">
      <w:pPr>
        <w:jc w:val="center"/>
        <w:rPr>
          <w:rFonts w:ascii="Arial" w:hAnsi="Arial" w:cs="Arial"/>
          <w:b/>
          <w:bCs/>
          <w:color w:val="000000" w:themeColor="text1"/>
          <w:sz w:val="16"/>
          <w:szCs w:val="16"/>
          <w:u w:val="single"/>
        </w:rPr>
      </w:pPr>
    </w:p>
    <w:p w14:paraId="700EEFC4" w14:textId="77777777" w:rsidR="00321A12" w:rsidRDefault="00321A12" w:rsidP="00321A12">
      <w:pPr>
        <w:jc w:val="center"/>
        <w:rPr>
          <w:rFonts w:ascii="Arial" w:hAnsi="Arial" w:cs="Arial"/>
          <w:b/>
          <w:bCs/>
          <w:color w:val="000000" w:themeColor="text1"/>
          <w:sz w:val="16"/>
          <w:szCs w:val="16"/>
          <w:u w:val="single"/>
        </w:rPr>
      </w:pPr>
    </w:p>
    <w:p w14:paraId="08111C61" w14:textId="77777777" w:rsidR="00321A12" w:rsidRDefault="00321A12" w:rsidP="00321A12">
      <w:pPr>
        <w:jc w:val="center"/>
        <w:rPr>
          <w:rFonts w:ascii="Arial" w:hAnsi="Arial" w:cs="Arial"/>
          <w:b/>
          <w:bCs/>
          <w:color w:val="000000" w:themeColor="text1"/>
          <w:sz w:val="16"/>
          <w:szCs w:val="16"/>
          <w:u w:val="single"/>
        </w:rPr>
        <w:sectPr w:rsidR="00321A12" w:rsidSect="0049631A">
          <w:pgSz w:w="15840" w:h="12240" w:orient="landscape" w:code="1"/>
          <w:pgMar w:top="1418" w:right="1418" w:bottom="1418" w:left="1418" w:header="720" w:footer="720" w:gutter="0"/>
          <w:cols w:space="720"/>
          <w:titlePg/>
          <w:docGrid w:linePitch="360"/>
        </w:sectPr>
      </w:pPr>
    </w:p>
    <w:p w14:paraId="137A778E" w14:textId="77777777" w:rsidR="00321A12" w:rsidRDefault="00321A12" w:rsidP="00321A12">
      <w:pPr>
        <w:jc w:val="center"/>
        <w:rPr>
          <w:rFonts w:ascii="Arial" w:hAnsi="Arial" w:cs="Arial"/>
          <w:b/>
          <w:bCs/>
          <w:color w:val="000000" w:themeColor="text1"/>
          <w:sz w:val="16"/>
          <w:szCs w:val="16"/>
          <w:u w:val="single"/>
        </w:rPr>
      </w:pPr>
    </w:p>
    <w:p w14:paraId="5C492C8B" w14:textId="77777777" w:rsidR="00321A12" w:rsidRDefault="00321A12" w:rsidP="00321A12">
      <w:pPr>
        <w:jc w:val="center"/>
        <w:rPr>
          <w:rFonts w:ascii="Arial" w:hAnsi="Arial" w:cs="Arial"/>
          <w:b/>
          <w:bCs/>
          <w:color w:val="000000" w:themeColor="text1"/>
          <w:sz w:val="16"/>
          <w:szCs w:val="16"/>
          <w:u w:val="single"/>
        </w:rPr>
      </w:pPr>
    </w:p>
    <w:p w14:paraId="7E3EC5E8" w14:textId="77777777" w:rsidR="00321A12" w:rsidRDefault="00321A12" w:rsidP="00321A12">
      <w:pPr>
        <w:jc w:val="center"/>
        <w:rPr>
          <w:rFonts w:ascii="Arial" w:hAnsi="Arial" w:cs="Arial"/>
          <w:b/>
          <w:bCs/>
          <w:color w:val="000000" w:themeColor="text1"/>
          <w:sz w:val="16"/>
          <w:szCs w:val="16"/>
          <w:u w:val="single"/>
        </w:rPr>
      </w:pPr>
    </w:p>
    <w:p w14:paraId="493B4752"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022C0051"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6D14C9A3"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188647B"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883B399"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6F8DEA84" w14:textId="77777777" w:rsidR="00321A12" w:rsidRPr="00B311A9"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B311A9">
        <w:rPr>
          <w:rFonts w:ascii="Britannic Bold" w:hAnsi="Britannic Bold"/>
          <w:color w:val="000000" w:themeColor="text1"/>
          <w:sz w:val="144"/>
          <w:szCs w:val="144"/>
        </w:rPr>
        <w:t>OCTAVO SEMESTRE ACADÉMICO</w:t>
      </w:r>
    </w:p>
    <w:p w14:paraId="326AC68F"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4550387C"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3193D366" w14:textId="77777777" w:rsidR="00321A12" w:rsidRDefault="00321A12" w:rsidP="00321A12">
      <w:pPr>
        <w:jc w:val="center"/>
        <w:rPr>
          <w:rFonts w:ascii="Calibri,Bold" w:hAnsi="Calibri,Bold" w:cs="Calibri,Bold"/>
          <w:b/>
          <w:bCs/>
          <w:color w:val="994807"/>
          <w:sz w:val="28"/>
          <w:szCs w:val="28"/>
        </w:rPr>
        <w:sectPr w:rsidR="00321A12" w:rsidSect="0049631A">
          <w:pgSz w:w="12240" w:h="15840" w:code="1"/>
          <w:pgMar w:top="1418" w:right="1418" w:bottom="1418" w:left="1418" w:header="720" w:footer="720" w:gutter="0"/>
          <w:cols w:space="720"/>
          <w:titlePg/>
          <w:docGrid w:linePitch="360"/>
        </w:sectPr>
      </w:pPr>
    </w:p>
    <w:p w14:paraId="0F21CE8B" w14:textId="77777777" w:rsidR="00124ABA" w:rsidRPr="00124ABA" w:rsidRDefault="00124ABA" w:rsidP="00124ABA">
      <w:pPr>
        <w:spacing w:after="0" w:line="240" w:lineRule="auto"/>
        <w:jc w:val="center"/>
        <w:rPr>
          <w:rFonts w:ascii="Calibri,Bold" w:eastAsia="Calibri" w:hAnsi="Calibri,Bold" w:cs="Calibri,Bold"/>
          <w:b/>
          <w:bCs/>
          <w:color w:val="auto"/>
          <w:sz w:val="28"/>
          <w:szCs w:val="28"/>
        </w:rPr>
      </w:pPr>
      <w:r w:rsidRPr="00124ABA">
        <w:rPr>
          <w:rFonts w:ascii="Calibri,Bold" w:eastAsia="Calibri" w:hAnsi="Calibri,Bold" w:cs="Calibri,Bold"/>
          <w:b/>
          <w:bCs/>
          <w:color w:val="auto"/>
          <w:sz w:val="28"/>
          <w:szCs w:val="28"/>
        </w:rPr>
        <w:lastRenderedPageBreak/>
        <w:t>LENGUA EXTRANJERA IV</w:t>
      </w:r>
    </w:p>
    <w:tbl>
      <w:tblPr>
        <w:tblStyle w:val="TableGrid"/>
        <w:tblW w:w="14126" w:type="dxa"/>
        <w:tblInd w:w="-807" w:type="dxa"/>
        <w:tblCellMar>
          <w:left w:w="3" w:type="dxa"/>
          <w:right w:w="78" w:type="dxa"/>
        </w:tblCellMar>
        <w:tblLook w:val="04A0" w:firstRow="1" w:lastRow="0" w:firstColumn="1" w:lastColumn="0" w:noHBand="0" w:noVBand="1"/>
      </w:tblPr>
      <w:tblGrid>
        <w:gridCol w:w="2635"/>
        <w:gridCol w:w="7355"/>
        <w:gridCol w:w="1482"/>
        <w:gridCol w:w="2654"/>
      </w:tblGrid>
      <w:tr w:rsidR="007B25CB" w14:paraId="248CF618" w14:textId="77777777" w:rsidTr="007B25CB">
        <w:trPr>
          <w:trHeight w:val="414"/>
        </w:trPr>
        <w:tc>
          <w:tcPr>
            <w:tcW w:w="14126"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0B78637A" w14:textId="77777777" w:rsidR="007B25CB" w:rsidRDefault="007B25CB" w:rsidP="00610470">
            <w:pPr>
              <w:spacing w:line="259" w:lineRule="auto"/>
              <w:ind w:left="70"/>
              <w:jc w:val="center"/>
            </w:pPr>
            <w:r>
              <w:rPr>
                <w:b/>
                <w:sz w:val="18"/>
              </w:rPr>
              <w:t>LENGUA EXTRANJERA IV</w:t>
            </w:r>
          </w:p>
        </w:tc>
      </w:tr>
      <w:tr w:rsidR="007B25CB" w14:paraId="69DF2281" w14:textId="77777777" w:rsidTr="007B25CB">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4EC9C817" w14:textId="77777777" w:rsidR="007B25CB" w:rsidRDefault="007B25CB" w:rsidP="00610470">
            <w:pPr>
              <w:spacing w:line="259" w:lineRule="auto"/>
              <w:ind w:left="72"/>
              <w:jc w:val="center"/>
            </w:pPr>
            <w:r>
              <w:rPr>
                <w:b/>
                <w:sz w:val="18"/>
              </w:rPr>
              <w:t>SUMILLA</w:t>
            </w:r>
          </w:p>
        </w:tc>
        <w:tc>
          <w:tcPr>
            <w:tcW w:w="11491" w:type="dxa"/>
            <w:gridSpan w:val="3"/>
            <w:tcBorders>
              <w:top w:val="single" w:sz="5" w:space="0" w:color="000000"/>
              <w:left w:val="single" w:sz="5" w:space="0" w:color="000000"/>
              <w:bottom w:val="single" w:sz="5" w:space="0" w:color="000000"/>
              <w:right w:val="single" w:sz="5" w:space="0" w:color="000000"/>
            </w:tcBorders>
          </w:tcPr>
          <w:p w14:paraId="2E0DFE3C" w14:textId="77777777" w:rsidR="007B25CB" w:rsidRDefault="007B25CB" w:rsidP="00610470">
            <w:pPr>
              <w:spacing w:line="259" w:lineRule="auto"/>
              <w:ind w:left="5"/>
            </w:pPr>
            <w:r>
              <w:rPr>
                <w:lang w:val="es-MX"/>
              </w:rPr>
              <w:t>El área de Lengua Extranjera IV, á</w:t>
            </w:r>
            <w:r w:rsidRPr="00B645FD">
              <w:t>rea cuyo propósito es que los alumnos amplíen y</w:t>
            </w:r>
            <w:r>
              <w:t xml:space="preserve"> </w:t>
            </w:r>
            <w:r w:rsidRPr="00B645FD">
              <w:t>profundicen en los conocimientos adquiridos</w:t>
            </w:r>
            <w:r>
              <w:t xml:space="preserve"> </w:t>
            </w:r>
            <w:r w:rsidRPr="00B645FD">
              <w:t>previamente, completen sus conocimientos</w:t>
            </w:r>
            <w:r>
              <w:t xml:space="preserve"> </w:t>
            </w:r>
            <w:r w:rsidRPr="00B645FD">
              <w:t>gramaticales, amplíen su léxico e intensifiquen su</w:t>
            </w:r>
            <w:r>
              <w:t xml:space="preserve"> </w:t>
            </w:r>
            <w:r w:rsidRPr="00B645FD">
              <w:t>contacto con las variedades, estilos y acentos más</w:t>
            </w:r>
            <w:r>
              <w:t xml:space="preserve"> </w:t>
            </w:r>
            <w:r w:rsidRPr="00B645FD">
              <w:t>comunes del inglés, con el fin de que puedan</w:t>
            </w:r>
            <w:r>
              <w:t xml:space="preserve"> </w:t>
            </w:r>
            <w:r w:rsidRPr="00B645FD">
              <w:t>expresarse con corrección y fluidez y puedan utilizar</w:t>
            </w:r>
            <w:r>
              <w:t xml:space="preserve"> </w:t>
            </w:r>
            <w:r w:rsidRPr="00B645FD">
              <w:t>la lengua que aprenden con creatividad</w:t>
            </w:r>
            <w:r>
              <w:t xml:space="preserve"> </w:t>
            </w:r>
            <w:r w:rsidRPr="00B645FD">
              <w:t>correspondiente a un nivel intermedio alto</w:t>
            </w:r>
            <w:r>
              <w:t>.</w:t>
            </w:r>
          </w:p>
        </w:tc>
      </w:tr>
      <w:tr w:rsidR="007B25CB" w14:paraId="2471F5B3" w14:textId="77777777" w:rsidTr="007B25CB">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303B9F7B" w14:textId="77777777" w:rsidR="007B25CB" w:rsidRDefault="007B25CB" w:rsidP="00610470">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A620BBF" w14:textId="77777777" w:rsidR="007B25CB" w:rsidRDefault="007B25CB" w:rsidP="00610470">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E6984F7" w14:textId="77777777" w:rsidR="007B25CB" w:rsidRDefault="007B25CB" w:rsidP="00610470">
            <w:pPr>
              <w:spacing w:line="259" w:lineRule="auto"/>
              <w:ind w:left="203"/>
            </w:pPr>
            <w:r>
              <w:rPr>
                <w:b/>
                <w:sz w:val="18"/>
              </w:rPr>
              <w:t>PRODUCTOS</w:t>
            </w:r>
            <w:r>
              <w:rPr>
                <w:sz w:val="18"/>
              </w:rPr>
              <w:t xml:space="preserve"> </w:t>
            </w:r>
          </w:p>
        </w:tc>
        <w:tc>
          <w:tcPr>
            <w:tcW w:w="265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11EC4D5" w14:textId="77777777" w:rsidR="007B25CB" w:rsidRDefault="007B25CB" w:rsidP="00610470">
            <w:pPr>
              <w:spacing w:line="259" w:lineRule="auto"/>
              <w:ind w:left="496"/>
            </w:pPr>
            <w:r>
              <w:rPr>
                <w:b/>
                <w:sz w:val="18"/>
              </w:rPr>
              <w:t>Criterios de evaluación</w:t>
            </w:r>
            <w:r>
              <w:rPr>
                <w:sz w:val="18"/>
              </w:rPr>
              <w:t xml:space="preserve"> </w:t>
            </w:r>
          </w:p>
        </w:tc>
      </w:tr>
      <w:tr w:rsidR="007B25CB" w:rsidRPr="00622D56" w14:paraId="0FA6700E" w14:textId="77777777" w:rsidTr="007B25CB">
        <w:trPr>
          <w:trHeight w:val="3419"/>
        </w:trPr>
        <w:tc>
          <w:tcPr>
            <w:tcW w:w="2635" w:type="dxa"/>
            <w:tcBorders>
              <w:top w:val="single" w:sz="5" w:space="0" w:color="000000"/>
              <w:left w:val="single" w:sz="5" w:space="0" w:color="000000"/>
              <w:bottom w:val="single" w:sz="5" w:space="0" w:color="000000"/>
              <w:right w:val="single" w:sz="5" w:space="0" w:color="000000"/>
            </w:tcBorders>
          </w:tcPr>
          <w:p w14:paraId="42EB9118" w14:textId="77777777" w:rsidR="007B25CB" w:rsidRPr="00C26D24" w:rsidRDefault="007B25CB" w:rsidP="00610470">
            <w:pPr>
              <w:spacing w:line="259" w:lineRule="auto"/>
              <w:ind w:left="108"/>
              <w:rPr>
                <w:sz w:val="18"/>
                <w:szCs w:val="18"/>
              </w:rPr>
            </w:pPr>
            <w:r w:rsidRPr="00C26D24">
              <w:rPr>
                <w:sz w:val="18"/>
                <w:szCs w:val="18"/>
              </w:rPr>
              <w:t xml:space="preserve">PERSONAL </w:t>
            </w:r>
          </w:p>
          <w:p w14:paraId="622A20FB" w14:textId="77777777" w:rsidR="007B25CB" w:rsidRPr="00C26D24" w:rsidRDefault="007B25CB" w:rsidP="00610470">
            <w:pPr>
              <w:spacing w:line="259" w:lineRule="auto"/>
              <w:ind w:left="108" w:right="422"/>
              <w:rPr>
                <w:sz w:val="18"/>
                <w:szCs w:val="18"/>
              </w:rPr>
            </w:pPr>
            <w:r w:rsidRPr="00BF4EA1">
              <w:rPr>
                <w:rFonts w:eastAsiaTheme="minorHAnsi"/>
                <w:sz w:val="18"/>
                <w:szCs w:val="18"/>
                <w:lang w:eastAsia="en-US"/>
              </w:rPr>
              <w:t>1.2.5. Se actualiza permanentemente desde la investigación y manejo de las TICs, asumiendo el aprendizaje como proceso de autoformación.</w:t>
            </w:r>
          </w:p>
        </w:tc>
        <w:tc>
          <w:tcPr>
            <w:tcW w:w="7355" w:type="dxa"/>
            <w:vMerge w:val="restart"/>
            <w:tcBorders>
              <w:top w:val="single" w:sz="5" w:space="0" w:color="000000"/>
              <w:left w:val="single" w:sz="5" w:space="0" w:color="000000"/>
              <w:right w:val="single" w:sz="5" w:space="0" w:color="000000"/>
            </w:tcBorders>
          </w:tcPr>
          <w:p w14:paraId="0540202B" w14:textId="77777777" w:rsidR="007B25CB" w:rsidRPr="00DC136B"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What matters to me.</w:t>
            </w:r>
          </w:p>
          <w:p w14:paraId="081EC314" w14:textId="77777777" w:rsidR="007B25C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Information questions</w:t>
            </w:r>
          </w:p>
          <w:p w14:paraId="1F2E853F"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Describing people,places and things</w:t>
            </w:r>
          </w:p>
          <w:p w14:paraId="56BA9774" w14:textId="77777777" w:rsidR="007B25CB" w:rsidRDefault="007B25CB" w:rsidP="00610470">
            <w:pPr>
              <w:spacing w:line="239" w:lineRule="auto"/>
              <w:ind w:left="361"/>
            </w:pPr>
          </w:p>
          <w:p w14:paraId="4F51279D" w14:textId="77777777" w:rsidR="007B25CB" w:rsidRPr="00DC136B"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What matters to me.</w:t>
            </w:r>
          </w:p>
          <w:p w14:paraId="77699024"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Adjectives</w:t>
            </w:r>
          </w:p>
          <w:p w14:paraId="27CBBAAD" w14:textId="77777777" w:rsidR="007B25CB" w:rsidRDefault="007B25CB" w:rsidP="00610470">
            <w:pPr>
              <w:spacing w:line="239" w:lineRule="auto"/>
              <w:ind w:left="361"/>
              <w:rPr>
                <w:rFonts w:ascii="Arial Narrow" w:hAnsi="Arial Narrow"/>
                <w:szCs w:val="20"/>
              </w:rPr>
            </w:pPr>
            <w:r w:rsidRPr="00DC136B">
              <w:rPr>
                <w:rFonts w:ascii="Arial Narrow" w:hAnsi="Arial Narrow"/>
                <w:szCs w:val="20"/>
              </w:rPr>
              <w:t>Adverbs</w:t>
            </w:r>
          </w:p>
          <w:p w14:paraId="4DC55397" w14:textId="77777777" w:rsidR="007B25CB" w:rsidRDefault="007B25CB" w:rsidP="00610470">
            <w:pPr>
              <w:spacing w:line="239" w:lineRule="auto"/>
              <w:ind w:left="361"/>
              <w:rPr>
                <w:rFonts w:ascii="Arial Narrow" w:hAnsi="Arial Narrow"/>
                <w:szCs w:val="20"/>
              </w:rPr>
            </w:pPr>
          </w:p>
          <w:p w14:paraId="2624B268" w14:textId="77777777" w:rsidR="007B25CB" w:rsidRPr="00DC136B"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Passions and Fashions</w:t>
            </w:r>
          </w:p>
          <w:p w14:paraId="68DCFE7E" w14:textId="77777777" w:rsidR="007B25C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Present Perfect</w:t>
            </w:r>
          </w:p>
          <w:p w14:paraId="011C2941" w14:textId="77777777" w:rsidR="007B25C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Simple and continuous</w:t>
            </w:r>
          </w:p>
          <w:p w14:paraId="3067514B" w14:textId="77777777" w:rsidR="007B25CB" w:rsidRDefault="007B25CB" w:rsidP="00610470">
            <w:pPr>
              <w:spacing w:line="239" w:lineRule="auto"/>
              <w:ind w:left="361"/>
            </w:pPr>
          </w:p>
          <w:p w14:paraId="06A68A4F" w14:textId="77777777" w:rsidR="007B25CB" w:rsidRPr="00DC136B" w:rsidRDefault="007B25CB" w:rsidP="002D54AD">
            <w:pPr>
              <w:pStyle w:val="Prrafodelista"/>
              <w:numPr>
                <w:ilvl w:val="0"/>
                <w:numId w:val="41"/>
              </w:numPr>
              <w:autoSpaceDE w:val="0"/>
              <w:autoSpaceDN w:val="0"/>
              <w:adjustRightInd w:val="0"/>
              <w:spacing w:after="0"/>
              <w:ind w:left="294" w:hanging="284"/>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Passions and Fashions</w:t>
            </w:r>
          </w:p>
          <w:p w14:paraId="3E14B26F" w14:textId="77777777" w:rsidR="007B25C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Passive</w:t>
            </w:r>
          </w:p>
          <w:p w14:paraId="3B0E1139" w14:textId="77777777" w:rsidR="007B25C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Adverbs</w:t>
            </w:r>
          </w:p>
          <w:p w14:paraId="25B77F0A" w14:textId="77777777" w:rsidR="007B25CB" w:rsidRDefault="007B25CB" w:rsidP="00610470">
            <w:pPr>
              <w:spacing w:line="239" w:lineRule="auto"/>
              <w:ind w:left="361"/>
              <w:rPr>
                <w:rFonts w:ascii="Arial Narrow" w:hAnsi="Arial Narrow"/>
                <w:szCs w:val="20"/>
              </w:rPr>
            </w:pPr>
            <w:r>
              <w:rPr>
                <w:rFonts w:ascii="Arial Narrow" w:hAnsi="Arial Narrow"/>
                <w:szCs w:val="20"/>
              </w:rPr>
              <w:t>Time expressions</w:t>
            </w:r>
          </w:p>
          <w:p w14:paraId="0B91797A" w14:textId="77777777" w:rsidR="007B25CB" w:rsidRDefault="007B25CB" w:rsidP="00610470">
            <w:pPr>
              <w:spacing w:line="239" w:lineRule="auto"/>
              <w:ind w:left="361"/>
              <w:rPr>
                <w:rFonts w:ascii="Arial Narrow" w:hAnsi="Arial Narrow"/>
                <w:szCs w:val="20"/>
              </w:rPr>
            </w:pPr>
          </w:p>
          <w:p w14:paraId="66EE04CD" w14:textId="77777777" w:rsidR="007B25CB" w:rsidRPr="00DC136B"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No fear!</w:t>
            </w:r>
          </w:p>
          <w:p w14:paraId="543B1140" w14:textId="77777777" w:rsidR="007B25C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Verb patterns – verb + ing</w:t>
            </w:r>
          </w:p>
          <w:p w14:paraId="7911A9D9" w14:textId="77777777" w:rsidR="007B25CB" w:rsidRDefault="007B25CB" w:rsidP="00610470">
            <w:pPr>
              <w:spacing w:line="239" w:lineRule="auto"/>
              <w:ind w:left="361"/>
            </w:pPr>
          </w:p>
          <w:p w14:paraId="35ADF5B9" w14:textId="77777777" w:rsidR="007B25CB" w:rsidRDefault="007B25CB" w:rsidP="002D54AD">
            <w:pPr>
              <w:pStyle w:val="Prrafodelista"/>
              <w:numPr>
                <w:ilvl w:val="0"/>
                <w:numId w:val="41"/>
              </w:numPr>
              <w:autoSpaceDE w:val="0"/>
              <w:autoSpaceDN w:val="0"/>
              <w:adjustRightInd w:val="0"/>
              <w:spacing w:after="0"/>
              <w:ind w:left="294" w:hanging="142"/>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No fear!</w:t>
            </w:r>
          </w:p>
          <w:p w14:paraId="6DB898D7" w14:textId="77777777" w:rsidR="007B25C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t>Verb + infinitve</w:t>
            </w:r>
          </w:p>
          <w:p w14:paraId="5DCC59C1" w14:textId="77777777" w:rsidR="007B25CB" w:rsidRPr="00482F63"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Pr>
                <w:rFonts w:ascii="Arial Narrow" w:hAnsi="Arial Narrow"/>
                <w:sz w:val="20"/>
                <w:szCs w:val="20"/>
              </w:rPr>
              <w:lastRenderedPageBreak/>
              <w:t>Adjective + infinitive</w:t>
            </w:r>
          </w:p>
          <w:p w14:paraId="039C1F74" w14:textId="77777777" w:rsidR="007B25CB" w:rsidRDefault="007B25CB" w:rsidP="00610470">
            <w:pPr>
              <w:spacing w:line="239" w:lineRule="auto"/>
              <w:ind w:left="361"/>
            </w:pPr>
          </w:p>
          <w:p w14:paraId="176F4C8E" w14:textId="77777777" w:rsidR="007B25CB" w:rsidRPr="0004753A"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n-GB"/>
              </w:rPr>
            </w:pPr>
            <w:r w:rsidRPr="0004753A">
              <w:rPr>
                <w:rFonts w:ascii="Calibri,Bold" w:hAnsi="Calibri,Bold" w:cs="Calibri,Bold"/>
                <w:b/>
                <w:bCs/>
                <w:color w:val="000000"/>
                <w:sz w:val="19"/>
                <w:szCs w:val="19"/>
                <w:lang w:val="en-GB"/>
              </w:rPr>
              <w:t>It depends how you look at it</w:t>
            </w:r>
          </w:p>
          <w:p w14:paraId="23D8ABE5"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Conditionals- Second conditionals, third conditionals</w:t>
            </w:r>
          </w:p>
          <w:p w14:paraId="4A472E88" w14:textId="77777777" w:rsidR="007B25CB" w:rsidRDefault="007B25CB" w:rsidP="00610470">
            <w:pPr>
              <w:spacing w:line="239" w:lineRule="auto"/>
              <w:ind w:left="361"/>
            </w:pPr>
          </w:p>
          <w:p w14:paraId="27D0F60B" w14:textId="77777777" w:rsidR="007B25CB" w:rsidRPr="0004753A"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n-GB"/>
              </w:rPr>
            </w:pPr>
            <w:r w:rsidRPr="0004753A">
              <w:rPr>
                <w:rFonts w:ascii="Calibri,Bold" w:hAnsi="Calibri,Bold" w:cs="Calibri,Bold"/>
                <w:b/>
                <w:bCs/>
                <w:color w:val="000000"/>
                <w:sz w:val="19"/>
                <w:szCs w:val="19"/>
                <w:lang w:val="en-GB"/>
              </w:rPr>
              <w:t>It depends how you look at it</w:t>
            </w:r>
          </w:p>
          <w:p w14:paraId="167BC749" w14:textId="77777777" w:rsidR="007B25CB" w:rsidRPr="0004753A"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lang w:val="en-GB"/>
              </w:rPr>
            </w:pPr>
            <w:r w:rsidRPr="00E73068">
              <w:rPr>
                <w:rFonts w:ascii="Arial Narrow" w:hAnsi="Arial Narrow"/>
                <w:sz w:val="20"/>
                <w:szCs w:val="20"/>
                <w:lang w:val="en-GB"/>
              </w:rPr>
              <w:t>Might</w:t>
            </w:r>
            <w:r w:rsidRPr="0004753A">
              <w:rPr>
                <w:rFonts w:ascii="Arial Narrow" w:hAnsi="Arial Narrow"/>
                <w:sz w:val="20"/>
                <w:szCs w:val="20"/>
                <w:lang w:val="en-GB"/>
              </w:rPr>
              <w:t xml:space="preserve"> have done/ could have done</w:t>
            </w:r>
          </w:p>
          <w:p w14:paraId="2598F358" w14:textId="77777777" w:rsidR="007B25CB" w:rsidRDefault="007B25CB" w:rsidP="00610470">
            <w:pPr>
              <w:spacing w:line="239" w:lineRule="auto"/>
              <w:ind w:left="361"/>
              <w:rPr>
                <w:rFonts w:ascii="Arial Narrow" w:hAnsi="Arial Narrow"/>
                <w:szCs w:val="20"/>
              </w:rPr>
            </w:pPr>
            <w:r w:rsidRPr="00422C9D">
              <w:rPr>
                <w:rFonts w:ascii="Arial Narrow" w:hAnsi="Arial Narrow"/>
                <w:szCs w:val="20"/>
                <w:lang w:val="en-GB"/>
              </w:rPr>
              <w:t>Should</w:t>
            </w:r>
            <w:r w:rsidRPr="00DC136B">
              <w:rPr>
                <w:rFonts w:ascii="Arial Narrow" w:hAnsi="Arial Narrow"/>
                <w:szCs w:val="20"/>
              </w:rPr>
              <w:t xml:space="preserve"> have done</w:t>
            </w:r>
          </w:p>
          <w:p w14:paraId="77BC36CE" w14:textId="77777777" w:rsidR="007B25CB" w:rsidRDefault="007B25CB" w:rsidP="00610470">
            <w:pPr>
              <w:spacing w:line="239" w:lineRule="auto"/>
              <w:ind w:left="361"/>
              <w:rPr>
                <w:rFonts w:ascii="Arial Narrow" w:hAnsi="Arial Narrow"/>
                <w:szCs w:val="20"/>
              </w:rPr>
            </w:pPr>
          </w:p>
          <w:p w14:paraId="0A8F73C0" w14:textId="77777777" w:rsidR="007B25CB" w:rsidRPr="00DC136B"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All things high tech</w:t>
            </w:r>
          </w:p>
          <w:p w14:paraId="3C584A6B"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Noun Phrases</w:t>
            </w:r>
          </w:p>
          <w:p w14:paraId="222BB128"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Articles: a/the/no article</w:t>
            </w:r>
          </w:p>
          <w:p w14:paraId="01380D8C" w14:textId="77777777" w:rsidR="007B25CB" w:rsidRDefault="007B25CB" w:rsidP="00610470">
            <w:pPr>
              <w:spacing w:line="239" w:lineRule="auto"/>
              <w:ind w:left="361"/>
            </w:pPr>
          </w:p>
          <w:p w14:paraId="5E6C684F" w14:textId="77777777" w:rsidR="007B25CB" w:rsidRPr="00DC136B" w:rsidRDefault="007B25CB" w:rsidP="002D54AD">
            <w:pPr>
              <w:pStyle w:val="Prrafodelista"/>
              <w:numPr>
                <w:ilvl w:val="0"/>
                <w:numId w:val="41"/>
              </w:numPr>
              <w:autoSpaceDE w:val="0"/>
              <w:autoSpaceDN w:val="0"/>
              <w:adjustRightInd w:val="0"/>
              <w:spacing w:after="0"/>
              <w:ind w:left="300" w:hanging="225"/>
              <w:rPr>
                <w:rFonts w:ascii="Calibri,Bold" w:hAnsi="Calibri,Bold" w:cs="Calibri,Bold"/>
                <w:b/>
                <w:bCs/>
                <w:color w:val="000000"/>
                <w:sz w:val="19"/>
                <w:szCs w:val="19"/>
                <w:lang w:val="es-PE"/>
              </w:rPr>
            </w:pPr>
            <w:r w:rsidRPr="00DC136B">
              <w:rPr>
                <w:rFonts w:ascii="Calibri,Bold" w:hAnsi="Calibri,Bold" w:cs="Calibri,Bold"/>
                <w:b/>
                <w:bCs/>
                <w:color w:val="000000"/>
                <w:sz w:val="19"/>
                <w:szCs w:val="19"/>
                <w:lang w:val="es-PE"/>
              </w:rPr>
              <w:t>All things high tech</w:t>
            </w:r>
          </w:p>
          <w:p w14:paraId="7FEA7E3B"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Possessives</w:t>
            </w:r>
          </w:p>
          <w:p w14:paraId="61F99970"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All/everything</w:t>
            </w:r>
          </w:p>
          <w:p w14:paraId="3F804F34" w14:textId="77777777" w:rsidR="007B25CB" w:rsidRDefault="007B25CB" w:rsidP="00610470">
            <w:pPr>
              <w:spacing w:line="239" w:lineRule="auto"/>
              <w:ind w:left="361"/>
              <w:rPr>
                <w:rFonts w:ascii="Arial Narrow" w:hAnsi="Arial Narrow"/>
                <w:szCs w:val="20"/>
                <w:lang w:val="en-GB"/>
              </w:rPr>
            </w:pPr>
            <w:r w:rsidRPr="00E73068">
              <w:rPr>
                <w:rFonts w:ascii="Arial Narrow" w:hAnsi="Arial Narrow"/>
                <w:szCs w:val="20"/>
                <w:lang w:val="en-GB"/>
              </w:rPr>
              <w:t>Reflexive pronouns and each other</w:t>
            </w:r>
          </w:p>
          <w:p w14:paraId="386B5ED9" w14:textId="77777777" w:rsidR="007B25CB" w:rsidRDefault="007B25CB" w:rsidP="00610470">
            <w:pPr>
              <w:spacing w:line="239" w:lineRule="auto"/>
              <w:ind w:left="361"/>
              <w:rPr>
                <w:rFonts w:ascii="Arial Narrow" w:hAnsi="Arial Narrow"/>
                <w:szCs w:val="20"/>
                <w:lang w:val="en-GB"/>
              </w:rPr>
            </w:pPr>
          </w:p>
          <w:p w14:paraId="0A228653" w14:textId="77777777" w:rsidR="007B25CB" w:rsidRPr="00D40B10" w:rsidRDefault="007B25CB" w:rsidP="002D54AD">
            <w:pPr>
              <w:pStyle w:val="Prrafodelista"/>
              <w:numPr>
                <w:ilvl w:val="0"/>
                <w:numId w:val="41"/>
              </w:numPr>
              <w:autoSpaceDE w:val="0"/>
              <w:autoSpaceDN w:val="0"/>
              <w:adjustRightInd w:val="0"/>
              <w:spacing w:after="0"/>
              <w:ind w:left="300" w:hanging="225"/>
              <w:rPr>
                <w:rFonts w:ascii="Arial" w:hAnsi="Arial" w:cs="Arial"/>
                <w:color w:val="000000"/>
                <w:sz w:val="18"/>
                <w:szCs w:val="18"/>
                <w:lang w:val="es-PE"/>
              </w:rPr>
            </w:pPr>
            <w:r>
              <w:rPr>
                <w:rFonts w:ascii="Calibri,Bold" w:hAnsi="Calibri,Bold" w:cs="Calibri,Bold"/>
                <w:b/>
                <w:bCs/>
                <w:color w:val="000000"/>
                <w:sz w:val="19"/>
                <w:szCs w:val="19"/>
                <w:lang w:val="es-PE"/>
              </w:rPr>
              <w:t>Seeing is believing</w:t>
            </w:r>
          </w:p>
          <w:p w14:paraId="6987C94F"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Modals of probality</w:t>
            </w:r>
          </w:p>
          <w:p w14:paraId="1942CD85"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Present</w:t>
            </w:r>
          </w:p>
          <w:p w14:paraId="32D3176C" w14:textId="77777777" w:rsidR="007B25CB" w:rsidRDefault="007B25CB" w:rsidP="00610470">
            <w:pPr>
              <w:spacing w:line="239" w:lineRule="auto"/>
              <w:ind w:left="361"/>
              <w:rPr>
                <w:lang w:val="en-GB"/>
              </w:rPr>
            </w:pPr>
          </w:p>
          <w:p w14:paraId="6736553C" w14:textId="77777777" w:rsidR="007B25CB" w:rsidRPr="00D40B10" w:rsidRDefault="007B25CB" w:rsidP="002D54AD">
            <w:pPr>
              <w:pStyle w:val="Prrafodelista"/>
              <w:numPr>
                <w:ilvl w:val="0"/>
                <w:numId w:val="41"/>
              </w:numPr>
              <w:autoSpaceDE w:val="0"/>
              <w:autoSpaceDN w:val="0"/>
              <w:adjustRightInd w:val="0"/>
              <w:spacing w:after="0"/>
              <w:ind w:left="300" w:hanging="225"/>
              <w:rPr>
                <w:rFonts w:ascii="Arial" w:hAnsi="Arial" w:cs="Arial"/>
                <w:color w:val="000000"/>
                <w:sz w:val="18"/>
                <w:szCs w:val="18"/>
                <w:lang w:val="es-PE"/>
              </w:rPr>
            </w:pPr>
            <w:r>
              <w:rPr>
                <w:rFonts w:ascii="Calibri,Bold" w:hAnsi="Calibri,Bold" w:cs="Calibri,Bold"/>
                <w:b/>
                <w:bCs/>
                <w:color w:val="000000"/>
                <w:sz w:val="19"/>
                <w:szCs w:val="19"/>
                <w:lang w:val="es-PE"/>
              </w:rPr>
              <w:t>Seeing is believing</w:t>
            </w:r>
          </w:p>
          <w:p w14:paraId="2A70D82F" w14:textId="77777777" w:rsidR="007B25CB" w:rsidRPr="00DC136B" w:rsidRDefault="007B25CB" w:rsidP="002D54AD">
            <w:pPr>
              <w:pStyle w:val="Prrafodelista"/>
              <w:numPr>
                <w:ilvl w:val="0"/>
                <w:numId w:val="44"/>
              </w:numPr>
              <w:autoSpaceDE w:val="0"/>
              <w:autoSpaceDN w:val="0"/>
              <w:adjustRightInd w:val="0"/>
              <w:spacing w:after="0"/>
              <w:ind w:left="583" w:hanging="283"/>
              <w:rPr>
                <w:rFonts w:ascii="Arial Narrow" w:hAnsi="Arial Narrow"/>
                <w:sz w:val="20"/>
                <w:szCs w:val="20"/>
              </w:rPr>
            </w:pPr>
            <w:r w:rsidRPr="00DC136B">
              <w:rPr>
                <w:rFonts w:ascii="Arial Narrow" w:hAnsi="Arial Narrow"/>
                <w:sz w:val="20"/>
                <w:szCs w:val="20"/>
              </w:rPr>
              <w:t>Past</w:t>
            </w:r>
          </w:p>
          <w:p w14:paraId="46224071" w14:textId="77777777" w:rsidR="007B25CB" w:rsidRPr="00A80673" w:rsidRDefault="007B25CB" w:rsidP="00610470">
            <w:pPr>
              <w:spacing w:line="239" w:lineRule="auto"/>
              <w:ind w:left="361"/>
              <w:rPr>
                <w:lang w:val="en-GB"/>
              </w:rPr>
            </w:pPr>
            <w:r w:rsidRPr="00DC136B">
              <w:rPr>
                <w:rFonts w:ascii="Arial Narrow" w:hAnsi="Arial Narrow"/>
                <w:szCs w:val="20"/>
              </w:rPr>
              <w:t>Looks like / looks</w:t>
            </w:r>
          </w:p>
        </w:tc>
        <w:tc>
          <w:tcPr>
            <w:tcW w:w="1482" w:type="dxa"/>
            <w:vMerge w:val="restart"/>
            <w:tcBorders>
              <w:top w:val="single" w:sz="5" w:space="0" w:color="000000"/>
              <w:left w:val="single" w:sz="5" w:space="0" w:color="000000"/>
              <w:right w:val="single" w:sz="3" w:space="0" w:color="000000"/>
            </w:tcBorders>
          </w:tcPr>
          <w:p w14:paraId="2B0EFFD3" w14:textId="77777777" w:rsidR="007B25CB" w:rsidRDefault="007B25CB" w:rsidP="00610470">
            <w:pPr>
              <w:spacing w:line="259" w:lineRule="auto"/>
              <w:ind w:left="108"/>
              <w:rPr>
                <w:rFonts w:ascii="Arial Narrow" w:hAnsi="Arial Narrow" w:cs="Kokila"/>
                <w:b/>
              </w:rPr>
            </w:pPr>
            <w:r>
              <w:rPr>
                <w:rFonts w:ascii="Arial Narrow" w:hAnsi="Arial Narrow" w:cs="Kokila"/>
                <w:b/>
              </w:rPr>
              <w:lastRenderedPageBreak/>
              <w:t>G</w:t>
            </w:r>
            <w:r w:rsidRPr="00C53561">
              <w:rPr>
                <w:rFonts w:ascii="Arial Narrow" w:hAnsi="Arial Narrow" w:cs="Kokila"/>
                <w:b/>
              </w:rPr>
              <w:t xml:space="preserve">raphic </w:t>
            </w:r>
            <w:r>
              <w:rPr>
                <w:rFonts w:ascii="Arial Narrow" w:hAnsi="Arial Narrow" w:cs="Kokila"/>
                <w:b/>
              </w:rPr>
              <w:t>organizar</w:t>
            </w:r>
          </w:p>
          <w:p w14:paraId="79791425" w14:textId="77777777" w:rsidR="007B25CB" w:rsidRDefault="007B25CB" w:rsidP="00610470">
            <w:pPr>
              <w:spacing w:line="259" w:lineRule="auto"/>
              <w:ind w:left="108"/>
              <w:rPr>
                <w:rFonts w:ascii="Arial Narrow" w:hAnsi="Arial Narrow" w:cs="Kokila"/>
                <w:b/>
              </w:rPr>
            </w:pPr>
          </w:p>
          <w:p w14:paraId="3506CF1F" w14:textId="77777777" w:rsidR="007B25CB" w:rsidRDefault="007B25CB" w:rsidP="00610470">
            <w:pPr>
              <w:spacing w:line="259" w:lineRule="auto"/>
              <w:ind w:left="108"/>
              <w:rPr>
                <w:rFonts w:ascii="Arial Narrow" w:hAnsi="Arial Narrow" w:cs="Kokila"/>
                <w:b/>
              </w:rPr>
            </w:pPr>
            <w:r>
              <w:rPr>
                <w:rFonts w:ascii="Arial Narrow" w:hAnsi="Arial Narrow" w:cs="Kokila"/>
                <w:b/>
              </w:rPr>
              <w:t>Making the right noises</w:t>
            </w:r>
          </w:p>
          <w:p w14:paraId="61449F84" w14:textId="77777777" w:rsidR="007B25CB" w:rsidRDefault="007B25CB" w:rsidP="00610470">
            <w:pPr>
              <w:spacing w:line="259" w:lineRule="auto"/>
              <w:ind w:left="108"/>
              <w:rPr>
                <w:rFonts w:ascii="Arial Narrow" w:hAnsi="Arial Narrow" w:cs="Kokila"/>
                <w:b/>
              </w:rPr>
            </w:pPr>
          </w:p>
          <w:p w14:paraId="20A88131" w14:textId="77777777" w:rsidR="007B25CB" w:rsidRDefault="007B25CB" w:rsidP="00610470">
            <w:pPr>
              <w:spacing w:line="259" w:lineRule="auto"/>
              <w:ind w:left="108"/>
              <w:rPr>
                <w:rFonts w:ascii="Arial Narrow" w:hAnsi="Arial Narrow" w:cs="Kokila"/>
                <w:b/>
                <w:lang w:val="en-GB"/>
              </w:rPr>
            </w:pPr>
            <w:r w:rsidRPr="00920FD2">
              <w:rPr>
                <w:rFonts w:ascii="Arial Narrow" w:hAnsi="Arial Narrow" w:cs="Kokila"/>
                <w:b/>
                <w:lang w:val="en-GB"/>
              </w:rPr>
              <w:t>Dialog: I need one of these things…</w:t>
            </w:r>
          </w:p>
          <w:p w14:paraId="7B710066" w14:textId="77777777" w:rsidR="007B25CB" w:rsidRDefault="007B25CB" w:rsidP="00610470">
            <w:pPr>
              <w:spacing w:line="259" w:lineRule="auto"/>
              <w:ind w:left="108"/>
              <w:rPr>
                <w:rFonts w:ascii="Arial Narrow" w:hAnsi="Arial Narrow" w:cs="Kokila"/>
                <w:b/>
                <w:lang w:val="en-GB"/>
              </w:rPr>
            </w:pPr>
          </w:p>
          <w:p w14:paraId="392953D3" w14:textId="77777777" w:rsidR="007B25CB" w:rsidRDefault="007B25CB" w:rsidP="00610470">
            <w:pPr>
              <w:spacing w:line="259" w:lineRule="auto"/>
              <w:ind w:left="108"/>
              <w:rPr>
                <w:rFonts w:ascii="Arial Narrow" w:hAnsi="Arial Narrow" w:cs="Kokila"/>
                <w:b/>
              </w:rPr>
            </w:pPr>
            <w:r>
              <w:rPr>
                <w:rFonts w:ascii="Arial Narrow" w:hAnsi="Arial Narrow" w:cs="Kokila"/>
                <w:b/>
              </w:rPr>
              <w:t>Video: Expressing attitude</w:t>
            </w:r>
          </w:p>
          <w:p w14:paraId="0181886B" w14:textId="77777777" w:rsidR="007B25CB" w:rsidRDefault="007B25CB" w:rsidP="00610470">
            <w:pPr>
              <w:spacing w:line="259" w:lineRule="auto"/>
              <w:ind w:left="108"/>
              <w:rPr>
                <w:rFonts w:ascii="Arial Narrow" w:hAnsi="Arial Narrow" w:cs="Kokila"/>
                <w:b/>
                <w:lang w:val="en-GB"/>
              </w:rPr>
            </w:pPr>
          </w:p>
          <w:p w14:paraId="615B1E47" w14:textId="77777777" w:rsidR="007B25CB" w:rsidRPr="00F53C0E" w:rsidRDefault="007B25CB" w:rsidP="00610470">
            <w:pPr>
              <w:spacing w:line="259" w:lineRule="auto"/>
              <w:ind w:left="108"/>
              <w:rPr>
                <w:lang w:val="en-GB"/>
              </w:rPr>
            </w:pPr>
            <w:r w:rsidRPr="00F53C0E">
              <w:rPr>
                <w:sz w:val="18"/>
                <w:lang w:val="en-GB"/>
              </w:rPr>
              <w:t xml:space="preserve"> </w:t>
            </w:r>
          </w:p>
        </w:tc>
        <w:tc>
          <w:tcPr>
            <w:tcW w:w="2654" w:type="dxa"/>
            <w:vMerge w:val="restart"/>
            <w:tcBorders>
              <w:top w:val="single" w:sz="5" w:space="0" w:color="000000"/>
              <w:left w:val="single" w:sz="3" w:space="0" w:color="000000"/>
              <w:right w:val="single" w:sz="5" w:space="0" w:color="000000"/>
            </w:tcBorders>
          </w:tcPr>
          <w:p w14:paraId="7FA5667A" w14:textId="77777777" w:rsidR="007B25CB" w:rsidRDefault="007B25CB" w:rsidP="002D54AD">
            <w:pPr>
              <w:pStyle w:val="Prrafodelista"/>
              <w:numPr>
                <w:ilvl w:val="0"/>
                <w:numId w:val="40"/>
              </w:numPr>
              <w:spacing w:after="0" w:line="360" w:lineRule="auto"/>
              <w:ind w:left="319" w:hanging="221"/>
              <w:contextualSpacing/>
              <w:jc w:val="both"/>
              <w:rPr>
                <w:lang w:val="en-GB"/>
              </w:rPr>
            </w:pPr>
            <w:r>
              <w:rPr>
                <w:rFonts w:ascii="Arial" w:hAnsi="Arial" w:cs="Arial"/>
                <w:color w:val="000000"/>
                <w:sz w:val="18"/>
                <w:szCs w:val="18"/>
                <w:lang w:val="en-GB"/>
              </w:rPr>
              <w:t>Describe people, places, and things</w:t>
            </w:r>
            <w:r w:rsidRPr="0004753A">
              <w:rPr>
                <w:rFonts w:ascii="Arial" w:hAnsi="Arial" w:cs="Arial"/>
                <w:color w:val="000000"/>
                <w:sz w:val="18"/>
                <w:szCs w:val="18"/>
                <w:lang w:val="en-GB"/>
              </w:rPr>
              <w:t xml:space="preserve"> </w:t>
            </w:r>
            <w:r>
              <w:rPr>
                <w:rFonts w:ascii="Arial" w:hAnsi="Arial" w:cs="Arial"/>
                <w:color w:val="000000"/>
                <w:sz w:val="18"/>
                <w:szCs w:val="18"/>
                <w:lang w:val="en-GB"/>
              </w:rPr>
              <w:t>using adjectives and adverbs</w:t>
            </w:r>
            <w:r w:rsidRPr="0004753A">
              <w:rPr>
                <w:rFonts w:ascii="Arial" w:hAnsi="Arial" w:cs="Arial"/>
                <w:color w:val="000000"/>
                <w:sz w:val="18"/>
                <w:szCs w:val="18"/>
                <w:lang w:val="en-GB"/>
              </w:rPr>
              <w:t xml:space="preserve"> </w:t>
            </w:r>
            <w:r>
              <w:rPr>
                <w:rFonts w:ascii="Arial" w:hAnsi="Arial" w:cs="Arial"/>
                <w:color w:val="000000"/>
                <w:sz w:val="18"/>
                <w:szCs w:val="18"/>
                <w:lang w:val="en-GB"/>
              </w:rPr>
              <w:t>through a graphic organizer.</w:t>
            </w:r>
            <w:r w:rsidRPr="000A0F3E">
              <w:rPr>
                <w:lang w:val="en-GB"/>
              </w:rPr>
              <w:t xml:space="preserve"> </w:t>
            </w:r>
          </w:p>
          <w:p w14:paraId="07595614" w14:textId="77777777" w:rsidR="007B25CB" w:rsidRPr="000A0F3E" w:rsidRDefault="007B25CB" w:rsidP="002D54AD">
            <w:pPr>
              <w:pStyle w:val="Prrafodelista"/>
              <w:numPr>
                <w:ilvl w:val="0"/>
                <w:numId w:val="40"/>
              </w:numPr>
              <w:spacing w:after="0" w:line="360" w:lineRule="auto"/>
              <w:ind w:left="319" w:hanging="221"/>
              <w:contextualSpacing/>
              <w:jc w:val="both"/>
              <w:rPr>
                <w:lang w:val="en-GB"/>
              </w:rPr>
            </w:pPr>
            <w:r>
              <w:rPr>
                <w:rFonts w:ascii="Arial" w:hAnsi="Arial" w:cs="Arial"/>
                <w:color w:val="000000"/>
                <w:sz w:val="18"/>
                <w:szCs w:val="18"/>
                <w:lang w:val="en-GB"/>
              </w:rPr>
              <w:t>Describe people, places, and things</w:t>
            </w:r>
            <w:r w:rsidRPr="0004753A">
              <w:rPr>
                <w:rFonts w:ascii="Arial" w:hAnsi="Arial" w:cs="Arial"/>
                <w:color w:val="000000"/>
                <w:sz w:val="18"/>
                <w:szCs w:val="18"/>
                <w:lang w:val="en-GB"/>
              </w:rPr>
              <w:t xml:space="preserve"> </w:t>
            </w:r>
            <w:r>
              <w:rPr>
                <w:rFonts w:ascii="Arial" w:hAnsi="Arial" w:cs="Arial"/>
                <w:color w:val="000000"/>
                <w:sz w:val="18"/>
                <w:szCs w:val="18"/>
                <w:lang w:val="en-GB"/>
              </w:rPr>
              <w:t>using adjectives and adverbs</w:t>
            </w:r>
            <w:r w:rsidRPr="0004753A">
              <w:rPr>
                <w:rFonts w:ascii="Arial" w:hAnsi="Arial" w:cs="Arial"/>
                <w:color w:val="000000"/>
                <w:sz w:val="18"/>
                <w:szCs w:val="18"/>
                <w:lang w:val="en-GB"/>
              </w:rPr>
              <w:t xml:space="preserve"> </w:t>
            </w:r>
            <w:r>
              <w:rPr>
                <w:rFonts w:ascii="Arial" w:hAnsi="Arial" w:cs="Arial"/>
                <w:color w:val="000000"/>
                <w:sz w:val="18"/>
                <w:szCs w:val="18"/>
                <w:lang w:val="en-GB"/>
              </w:rPr>
              <w:t>through a graphic organizer.</w:t>
            </w:r>
          </w:p>
          <w:p w14:paraId="0947E535" w14:textId="77777777" w:rsidR="007B25CB" w:rsidRPr="000A0F3E" w:rsidRDefault="007B25CB" w:rsidP="002D54AD">
            <w:pPr>
              <w:pStyle w:val="Prrafodelista"/>
              <w:numPr>
                <w:ilvl w:val="0"/>
                <w:numId w:val="40"/>
              </w:numPr>
              <w:spacing w:after="0" w:line="360" w:lineRule="auto"/>
              <w:ind w:left="319" w:hanging="221"/>
              <w:contextualSpacing/>
              <w:jc w:val="both"/>
              <w:rPr>
                <w:lang w:val="en-GB"/>
              </w:rPr>
            </w:pPr>
            <w:r w:rsidRPr="00626366">
              <w:rPr>
                <w:rFonts w:ascii="Arial" w:hAnsi="Arial" w:cs="Arial"/>
                <w:color w:val="000000"/>
                <w:sz w:val="18"/>
                <w:szCs w:val="18"/>
                <w:lang w:val="en-GB"/>
              </w:rPr>
              <w:t>Make a recording with his/her voice making the right noises.</w:t>
            </w:r>
          </w:p>
          <w:p w14:paraId="2630CE9D" w14:textId="77777777" w:rsidR="007B25CB" w:rsidRPr="000A0F3E" w:rsidRDefault="007B25CB" w:rsidP="002D54AD">
            <w:pPr>
              <w:pStyle w:val="Prrafodelista"/>
              <w:numPr>
                <w:ilvl w:val="0"/>
                <w:numId w:val="40"/>
              </w:numPr>
              <w:spacing w:after="0" w:line="360" w:lineRule="auto"/>
              <w:ind w:left="319" w:hanging="221"/>
              <w:contextualSpacing/>
              <w:jc w:val="both"/>
              <w:rPr>
                <w:lang w:val="en-GB"/>
              </w:rPr>
            </w:pPr>
            <w:r w:rsidRPr="0004753A">
              <w:rPr>
                <w:rFonts w:ascii="Arial" w:hAnsi="Arial" w:cs="Arial"/>
                <w:color w:val="000000"/>
                <w:sz w:val="18"/>
                <w:szCs w:val="18"/>
                <w:lang w:val="en-GB"/>
              </w:rPr>
              <w:t xml:space="preserve">Identify the </w:t>
            </w:r>
            <w:r>
              <w:rPr>
                <w:rFonts w:ascii="Arial" w:hAnsi="Arial" w:cs="Arial"/>
                <w:color w:val="000000"/>
                <w:sz w:val="18"/>
                <w:szCs w:val="18"/>
                <w:lang w:val="en-GB"/>
              </w:rPr>
              <w:t>verb patterns and idioms through a graphic organizer.</w:t>
            </w:r>
          </w:p>
          <w:p w14:paraId="397324E4" w14:textId="77777777" w:rsidR="007B25CB" w:rsidRPr="000A0F3E" w:rsidRDefault="007B25CB" w:rsidP="002D54AD">
            <w:pPr>
              <w:pStyle w:val="Prrafodelista"/>
              <w:numPr>
                <w:ilvl w:val="0"/>
                <w:numId w:val="40"/>
              </w:numPr>
              <w:spacing w:after="0" w:line="360" w:lineRule="auto"/>
              <w:ind w:left="319" w:hanging="221"/>
              <w:contextualSpacing/>
              <w:jc w:val="both"/>
              <w:rPr>
                <w:lang w:val="en-GB"/>
              </w:rPr>
            </w:pPr>
            <w:r w:rsidRPr="0004753A">
              <w:rPr>
                <w:rFonts w:ascii="Arial" w:hAnsi="Arial" w:cs="Arial"/>
                <w:color w:val="000000"/>
                <w:sz w:val="18"/>
                <w:szCs w:val="18"/>
                <w:lang w:val="en-GB"/>
              </w:rPr>
              <w:lastRenderedPageBreak/>
              <w:t xml:space="preserve">Identify the </w:t>
            </w:r>
            <w:r>
              <w:rPr>
                <w:rFonts w:ascii="Arial" w:hAnsi="Arial" w:cs="Arial"/>
                <w:color w:val="000000"/>
                <w:sz w:val="18"/>
                <w:szCs w:val="18"/>
                <w:lang w:val="en-GB"/>
              </w:rPr>
              <w:t>words with similar meaning through a graphic organizer.</w:t>
            </w:r>
          </w:p>
          <w:p w14:paraId="115B2017" w14:textId="77777777" w:rsidR="007B25CB" w:rsidRPr="000A0F3E" w:rsidRDefault="007B25CB" w:rsidP="002D54AD">
            <w:pPr>
              <w:pStyle w:val="Prrafodelista"/>
              <w:numPr>
                <w:ilvl w:val="0"/>
                <w:numId w:val="40"/>
              </w:numPr>
              <w:spacing w:after="0" w:line="360" w:lineRule="auto"/>
              <w:ind w:left="319" w:hanging="221"/>
              <w:contextualSpacing/>
              <w:jc w:val="both"/>
              <w:rPr>
                <w:lang w:val="en-GB"/>
              </w:rPr>
            </w:pPr>
            <w:r w:rsidRPr="0004753A">
              <w:rPr>
                <w:rFonts w:ascii="Arial" w:hAnsi="Arial" w:cs="Arial"/>
                <w:color w:val="000000"/>
                <w:sz w:val="18"/>
                <w:szCs w:val="18"/>
                <w:lang w:val="en-GB"/>
              </w:rPr>
              <w:t>Make a conversation using the different grammar points in</w:t>
            </w:r>
            <w:r>
              <w:rPr>
                <w:rFonts w:ascii="Arial" w:hAnsi="Arial" w:cs="Arial"/>
                <w:color w:val="000000"/>
                <w:sz w:val="18"/>
                <w:szCs w:val="18"/>
                <w:lang w:val="en-GB"/>
              </w:rPr>
              <w:t xml:space="preserve"> a dialog</w:t>
            </w:r>
            <w:r w:rsidRPr="0004753A">
              <w:rPr>
                <w:rFonts w:ascii="Arial" w:hAnsi="Arial" w:cs="Arial"/>
                <w:color w:val="000000"/>
                <w:sz w:val="18"/>
                <w:szCs w:val="18"/>
                <w:lang w:val="en-GB"/>
              </w:rPr>
              <w:t xml:space="preserve"> (audio, video)</w:t>
            </w:r>
          </w:p>
          <w:p w14:paraId="6FEABCFD" w14:textId="77777777" w:rsidR="007B25CB" w:rsidRPr="000A0F3E" w:rsidRDefault="007B25CB" w:rsidP="002D54AD">
            <w:pPr>
              <w:pStyle w:val="Prrafodelista"/>
              <w:numPr>
                <w:ilvl w:val="0"/>
                <w:numId w:val="40"/>
              </w:numPr>
              <w:spacing w:after="0" w:line="360" w:lineRule="auto"/>
              <w:ind w:left="319" w:hanging="221"/>
              <w:contextualSpacing/>
              <w:jc w:val="both"/>
              <w:rPr>
                <w:lang w:val="en-GB"/>
              </w:rPr>
            </w:pPr>
            <w:r w:rsidRPr="0004753A">
              <w:rPr>
                <w:rFonts w:ascii="Arial" w:hAnsi="Arial" w:cs="Arial"/>
                <w:color w:val="000000"/>
                <w:sz w:val="18"/>
                <w:szCs w:val="18"/>
                <w:lang w:val="en-GB"/>
              </w:rPr>
              <w:t xml:space="preserve">Make </w:t>
            </w:r>
            <w:r>
              <w:rPr>
                <w:rFonts w:ascii="Arial" w:hAnsi="Arial" w:cs="Arial"/>
                <w:color w:val="000000"/>
                <w:sz w:val="18"/>
                <w:szCs w:val="18"/>
                <w:lang w:val="en-GB"/>
              </w:rPr>
              <w:t>a video expressing attitude.</w:t>
            </w:r>
          </w:p>
          <w:p w14:paraId="1B611D50" w14:textId="77777777" w:rsidR="007B25CB" w:rsidRPr="000A0F3E" w:rsidRDefault="007B25CB" w:rsidP="00610470">
            <w:pPr>
              <w:pStyle w:val="Prrafodelista"/>
              <w:spacing w:line="360" w:lineRule="auto"/>
              <w:ind w:left="319"/>
              <w:contextualSpacing/>
              <w:jc w:val="both"/>
              <w:rPr>
                <w:lang w:val="en-GB"/>
              </w:rPr>
            </w:pPr>
          </w:p>
          <w:p w14:paraId="77AE5303" w14:textId="77777777" w:rsidR="007B25CB" w:rsidRPr="000A0F3E" w:rsidRDefault="007B25CB" w:rsidP="00610470">
            <w:pPr>
              <w:pStyle w:val="Prrafodelista"/>
              <w:rPr>
                <w:rFonts w:ascii="Arial" w:hAnsi="Arial" w:cs="Arial"/>
                <w:color w:val="000000"/>
                <w:sz w:val="18"/>
                <w:szCs w:val="18"/>
                <w:lang w:val="en-GB"/>
              </w:rPr>
            </w:pPr>
          </w:p>
          <w:p w14:paraId="75B388D5" w14:textId="77777777" w:rsidR="007B25CB" w:rsidRPr="000A0F3E" w:rsidRDefault="007B25CB" w:rsidP="00610470">
            <w:pPr>
              <w:pStyle w:val="Prrafodelista"/>
              <w:rPr>
                <w:rFonts w:ascii="Arial" w:hAnsi="Arial" w:cs="Arial"/>
                <w:color w:val="000000"/>
                <w:sz w:val="18"/>
                <w:szCs w:val="18"/>
                <w:lang w:val="en-GB"/>
              </w:rPr>
            </w:pPr>
          </w:p>
          <w:p w14:paraId="03953F34" w14:textId="77777777" w:rsidR="007B25CB" w:rsidRPr="000A0F3E" w:rsidRDefault="007B25CB" w:rsidP="00610470">
            <w:pPr>
              <w:pStyle w:val="Prrafodelista"/>
              <w:spacing w:line="360" w:lineRule="auto"/>
              <w:ind w:left="319"/>
              <w:contextualSpacing/>
              <w:jc w:val="both"/>
              <w:rPr>
                <w:lang w:val="en-GB"/>
              </w:rPr>
            </w:pPr>
            <w:r w:rsidRPr="000A0F3E">
              <w:rPr>
                <w:rFonts w:ascii="Arial" w:hAnsi="Arial" w:cs="Arial"/>
                <w:color w:val="000000"/>
                <w:sz w:val="18"/>
                <w:szCs w:val="18"/>
                <w:lang w:val="en-GB"/>
              </w:rPr>
              <w:t xml:space="preserve"> </w:t>
            </w:r>
          </w:p>
        </w:tc>
      </w:tr>
      <w:tr w:rsidR="007B25CB" w14:paraId="1F3458E7" w14:textId="77777777" w:rsidTr="007B25CB">
        <w:trPr>
          <w:trHeight w:val="778"/>
        </w:trPr>
        <w:tc>
          <w:tcPr>
            <w:tcW w:w="2635" w:type="dxa"/>
            <w:tcBorders>
              <w:top w:val="single" w:sz="5" w:space="0" w:color="000000"/>
              <w:left w:val="single" w:sz="5" w:space="0" w:color="000000"/>
              <w:bottom w:val="single" w:sz="4" w:space="0" w:color="auto"/>
              <w:right w:val="single" w:sz="5" w:space="0" w:color="000000"/>
            </w:tcBorders>
          </w:tcPr>
          <w:p w14:paraId="7F258B78" w14:textId="77777777" w:rsidR="007B25CB" w:rsidRPr="00C26D24" w:rsidRDefault="007B25CB" w:rsidP="00610470">
            <w:pPr>
              <w:spacing w:line="259" w:lineRule="auto"/>
              <w:ind w:left="108"/>
              <w:rPr>
                <w:sz w:val="18"/>
                <w:szCs w:val="18"/>
              </w:rPr>
            </w:pPr>
            <w:r w:rsidRPr="00C26D24">
              <w:rPr>
                <w:sz w:val="18"/>
                <w:szCs w:val="18"/>
              </w:rPr>
              <w:t xml:space="preserve">PROFESIONAL PEDAGÓGICA </w:t>
            </w:r>
          </w:p>
          <w:p w14:paraId="5E64783F" w14:textId="77777777" w:rsidR="007B25CB" w:rsidRPr="00C26D24" w:rsidRDefault="007B25CB" w:rsidP="00610470">
            <w:pPr>
              <w:spacing w:line="259" w:lineRule="auto"/>
              <w:ind w:left="108" w:right="422"/>
              <w:rPr>
                <w:sz w:val="18"/>
                <w:szCs w:val="18"/>
              </w:rPr>
            </w:pPr>
            <w:r w:rsidRPr="00BF4EA1">
              <w:rPr>
                <w:rFonts w:eastAsiaTheme="minorHAnsi"/>
                <w:sz w:val="18"/>
                <w:szCs w:val="18"/>
                <w:lang w:eastAsia="en-US"/>
              </w:rPr>
              <w:t>2.3.4.   Utiliza   adecuadamente   las   TICs   en   la   búsqueda, selección   y sistematización de información académica.</w:t>
            </w:r>
          </w:p>
        </w:tc>
        <w:tc>
          <w:tcPr>
            <w:tcW w:w="0" w:type="auto"/>
            <w:vMerge/>
            <w:tcBorders>
              <w:left w:val="single" w:sz="5" w:space="0" w:color="000000"/>
              <w:right w:val="single" w:sz="5" w:space="0" w:color="000000"/>
            </w:tcBorders>
          </w:tcPr>
          <w:p w14:paraId="4F65FA41" w14:textId="77777777" w:rsidR="007B25CB" w:rsidRDefault="007B25CB" w:rsidP="00610470">
            <w:pPr>
              <w:spacing w:after="160" w:line="259" w:lineRule="auto"/>
            </w:pPr>
          </w:p>
        </w:tc>
        <w:tc>
          <w:tcPr>
            <w:tcW w:w="0" w:type="auto"/>
            <w:vMerge/>
            <w:tcBorders>
              <w:left w:val="single" w:sz="5" w:space="0" w:color="000000"/>
              <w:right w:val="single" w:sz="3" w:space="0" w:color="000000"/>
            </w:tcBorders>
          </w:tcPr>
          <w:p w14:paraId="163E62A3" w14:textId="77777777" w:rsidR="007B25CB" w:rsidRDefault="007B25CB" w:rsidP="00610470">
            <w:pPr>
              <w:spacing w:after="160" w:line="259" w:lineRule="auto"/>
            </w:pPr>
          </w:p>
        </w:tc>
        <w:tc>
          <w:tcPr>
            <w:tcW w:w="2654" w:type="dxa"/>
            <w:vMerge/>
            <w:tcBorders>
              <w:left w:val="single" w:sz="3" w:space="0" w:color="000000"/>
              <w:right w:val="single" w:sz="5" w:space="0" w:color="000000"/>
            </w:tcBorders>
          </w:tcPr>
          <w:p w14:paraId="725AC494" w14:textId="77777777" w:rsidR="007B25CB" w:rsidRDefault="007B25CB" w:rsidP="00610470">
            <w:pPr>
              <w:spacing w:after="160" w:line="259" w:lineRule="auto"/>
            </w:pPr>
          </w:p>
        </w:tc>
      </w:tr>
      <w:tr w:rsidR="007B25CB" w14:paraId="315FCC97" w14:textId="77777777" w:rsidTr="007B25CB">
        <w:trPr>
          <w:trHeight w:val="2115"/>
        </w:trPr>
        <w:tc>
          <w:tcPr>
            <w:tcW w:w="2635" w:type="dxa"/>
            <w:tcBorders>
              <w:top w:val="single" w:sz="4" w:space="0" w:color="auto"/>
              <w:left w:val="single" w:sz="5" w:space="0" w:color="000000"/>
              <w:bottom w:val="single" w:sz="5" w:space="0" w:color="000000"/>
              <w:right w:val="single" w:sz="5" w:space="0" w:color="000000"/>
            </w:tcBorders>
          </w:tcPr>
          <w:p w14:paraId="36436891" w14:textId="77777777" w:rsidR="007B25CB" w:rsidRPr="007B25CB" w:rsidRDefault="007B25CB" w:rsidP="00610470">
            <w:pPr>
              <w:pStyle w:val="TableParagraph"/>
              <w:spacing w:line="197" w:lineRule="exact"/>
              <w:ind w:left="112"/>
              <w:jc w:val="both"/>
              <w:rPr>
                <w:sz w:val="18"/>
                <w:szCs w:val="18"/>
                <w:lang w:val="es-PE"/>
              </w:rPr>
            </w:pPr>
            <w:r w:rsidRPr="007B25CB">
              <w:rPr>
                <w:sz w:val="18"/>
                <w:szCs w:val="18"/>
                <w:lang w:val="es-PE"/>
              </w:rPr>
              <w:lastRenderedPageBreak/>
              <w:t>SOCIO COMUNITARIA</w:t>
            </w:r>
          </w:p>
          <w:p w14:paraId="530F4390" w14:textId="77777777" w:rsidR="007B25CB" w:rsidRPr="00C26D24" w:rsidRDefault="007B25CB" w:rsidP="00610470">
            <w:pPr>
              <w:spacing w:line="259" w:lineRule="auto"/>
              <w:ind w:left="108" w:right="422"/>
              <w:rPr>
                <w:sz w:val="18"/>
                <w:szCs w:val="18"/>
              </w:rPr>
            </w:pPr>
            <w:r w:rsidRPr="00BF4EA1">
              <w:rPr>
                <w:rFonts w:eastAsiaTheme="minorHAnsi"/>
                <w:sz w:val="18"/>
                <w:szCs w:val="18"/>
                <w:lang w:eastAsia="en-US"/>
              </w:rPr>
              <w:t>3.2.1 Promueve el  conocimiento  y  valoración  de  la  diversidad  geográfica, socio económica, étnica, lingüística y cultural del país.</w:t>
            </w:r>
            <w:r w:rsidRPr="00C26D24">
              <w:rPr>
                <w:rFonts w:eastAsiaTheme="minorHAnsi"/>
                <w:sz w:val="18"/>
                <w:szCs w:val="18"/>
                <w:lang w:eastAsia="en-US"/>
              </w:rPr>
              <w:t>.</w:t>
            </w:r>
          </w:p>
        </w:tc>
        <w:tc>
          <w:tcPr>
            <w:tcW w:w="0" w:type="auto"/>
            <w:vMerge/>
            <w:tcBorders>
              <w:left w:val="single" w:sz="5" w:space="0" w:color="000000"/>
              <w:bottom w:val="single" w:sz="3" w:space="0" w:color="000000"/>
              <w:right w:val="single" w:sz="5" w:space="0" w:color="000000"/>
            </w:tcBorders>
          </w:tcPr>
          <w:p w14:paraId="0B9FD0B2" w14:textId="77777777" w:rsidR="007B25CB" w:rsidRPr="007B25CB" w:rsidRDefault="007B25CB" w:rsidP="00610470">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0D15E6ED" w14:textId="77777777" w:rsidR="007B25CB" w:rsidRDefault="007B25CB" w:rsidP="00610470">
            <w:pPr>
              <w:spacing w:after="160" w:line="259" w:lineRule="auto"/>
            </w:pPr>
          </w:p>
        </w:tc>
        <w:tc>
          <w:tcPr>
            <w:tcW w:w="2654" w:type="dxa"/>
            <w:vMerge/>
            <w:tcBorders>
              <w:left w:val="single" w:sz="3" w:space="0" w:color="000000"/>
              <w:bottom w:val="single" w:sz="3" w:space="0" w:color="000000"/>
              <w:right w:val="single" w:sz="5" w:space="0" w:color="000000"/>
            </w:tcBorders>
          </w:tcPr>
          <w:p w14:paraId="1C48D6A9" w14:textId="77777777" w:rsidR="007B25CB" w:rsidRDefault="007B25CB" w:rsidP="00610470">
            <w:pPr>
              <w:spacing w:after="160" w:line="259" w:lineRule="auto"/>
            </w:pPr>
          </w:p>
        </w:tc>
      </w:tr>
    </w:tbl>
    <w:p w14:paraId="3ABA8FE3" w14:textId="1432713B" w:rsidR="007B25CB" w:rsidRDefault="007B25CB">
      <w:pPr>
        <w:rPr>
          <w:rFonts w:ascii="Arial Narrow" w:eastAsia="Calibri" w:hAnsi="Arial Narrow" w:cs="Calibri,Bold"/>
          <w:b/>
          <w:bCs/>
          <w:color w:val="auto"/>
          <w:sz w:val="20"/>
          <w:szCs w:val="20"/>
          <w:lang w:val="es-PE"/>
        </w:rPr>
      </w:pPr>
    </w:p>
    <w:p w14:paraId="0D69939D" w14:textId="77777777" w:rsidR="00FE6515" w:rsidRDefault="00FE6515" w:rsidP="00321A12">
      <w:pPr>
        <w:spacing w:after="0" w:line="240" w:lineRule="auto"/>
        <w:jc w:val="center"/>
        <w:rPr>
          <w:rFonts w:ascii="Arial Narrow" w:eastAsia="Calibri" w:hAnsi="Arial Narrow" w:cs="Calibri,Bold"/>
          <w:b/>
          <w:bCs/>
          <w:color w:val="auto"/>
          <w:sz w:val="20"/>
          <w:szCs w:val="20"/>
          <w:lang w:val="es-PE"/>
        </w:rPr>
      </w:pPr>
    </w:p>
    <w:p w14:paraId="222EC205" w14:textId="77777777" w:rsidR="00FE6515" w:rsidRDefault="00FE6515" w:rsidP="00321A12">
      <w:pPr>
        <w:spacing w:after="0" w:line="240" w:lineRule="auto"/>
        <w:jc w:val="center"/>
        <w:rPr>
          <w:rFonts w:ascii="Arial Narrow" w:eastAsia="Calibri" w:hAnsi="Arial Narrow" w:cs="Calibri,Bold"/>
          <w:b/>
          <w:bCs/>
          <w:color w:val="auto"/>
          <w:sz w:val="20"/>
          <w:szCs w:val="20"/>
          <w:lang w:val="es-PE"/>
        </w:rPr>
      </w:pPr>
    </w:p>
    <w:p w14:paraId="76D60963"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0C33176D"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1F1658D6"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375AD1F9"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32361B32"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60BE098E"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758175DB"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02935AA2" w14:textId="77777777" w:rsidR="00124ABA" w:rsidRDefault="00124ABA" w:rsidP="00321A12">
      <w:pPr>
        <w:spacing w:after="0" w:line="240" w:lineRule="auto"/>
        <w:jc w:val="center"/>
        <w:rPr>
          <w:rFonts w:ascii="Arial Narrow" w:eastAsia="Calibri" w:hAnsi="Arial Narrow" w:cs="Calibri,Bold"/>
          <w:b/>
          <w:bCs/>
          <w:color w:val="auto"/>
          <w:sz w:val="20"/>
          <w:szCs w:val="20"/>
          <w:lang w:val="es-PE"/>
        </w:rPr>
      </w:pPr>
    </w:p>
    <w:p w14:paraId="5A64C171" w14:textId="77777777" w:rsidR="00124ABA" w:rsidRDefault="00124ABA" w:rsidP="00340A78">
      <w:pPr>
        <w:spacing w:after="0" w:line="240" w:lineRule="auto"/>
        <w:rPr>
          <w:rFonts w:ascii="Arial Narrow" w:eastAsia="Calibri" w:hAnsi="Arial Narrow" w:cs="Calibri,Bold"/>
          <w:b/>
          <w:bCs/>
          <w:color w:val="auto"/>
          <w:sz w:val="20"/>
          <w:szCs w:val="20"/>
          <w:lang w:val="es-PE"/>
        </w:rPr>
      </w:pPr>
    </w:p>
    <w:p w14:paraId="57413CD3" w14:textId="30E637CC" w:rsidR="009C029C" w:rsidRDefault="00712860" w:rsidP="009C029C">
      <w:pPr>
        <w:spacing w:after="0" w:line="240" w:lineRule="auto"/>
        <w:jc w:val="center"/>
        <w:rPr>
          <w:rFonts w:ascii="Arial Narrow" w:eastAsia="Calibri" w:hAnsi="Arial Narrow" w:cs="Calibri,Bold"/>
          <w:b/>
          <w:bCs/>
          <w:color w:val="auto"/>
          <w:sz w:val="20"/>
          <w:szCs w:val="20"/>
          <w:lang w:val="es-PE"/>
        </w:rPr>
      </w:pPr>
      <w:r>
        <w:rPr>
          <w:rFonts w:ascii="Arial Narrow" w:eastAsia="Calibri" w:hAnsi="Arial Narrow" w:cs="Calibri,Bold"/>
          <w:b/>
          <w:bCs/>
          <w:color w:val="auto"/>
          <w:sz w:val="20"/>
          <w:szCs w:val="20"/>
          <w:lang w:val="es-PE"/>
        </w:rPr>
        <w:lastRenderedPageBreak/>
        <w:t>LITERATURA DE LOS PAISES ANGLÓFONOS</w:t>
      </w:r>
      <w:r w:rsidR="00340A78">
        <w:rPr>
          <w:rFonts w:ascii="Arial Narrow" w:eastAsia="Calibri" w:hAnsi="Arial Narrow" w:cs="Calibri,Bold"/>
          <w:b/>
          <w:bCs/>
          <w:color w:val="auto"/>
          <w:sz w:val="20"/>
          <w:szCs w:val="20"/>
          <w:lang w:val="es-PE"/>
        </w:rPr>
        <w:t xml:space="preserve"> II</w:t>
      </w:r>
    </w:p>
    <w:tbl>
      <w:tblPr>
        <w:tblStyle w:val="TableGrid"/>
        <w:tblW w:w="14884" w:type="dxa"/>
        <w:tblInd w:w="-573" w:type="dxa"/>
        <w:tblCellMar>
          <w:top w:w="11" w:type="dxa"/>
          <w:left w:w="11" w:type="dxa"/>
          <w:bottom w:w="11" w:type="dxa"/>
          <w:right w:w="57" w:type="dxa"/>
        </w:tblCellMar>
        <w:tblLook w:val="04A0" w:firstRow="1" w:lastRow="0" w:firstColumn="1" w:lastColumn="0" w:noHBand="0" w:noVBand="1"/>
      </w:tblPr>
      <w:tblGrid>
        <w:gridCol w:w="3261"/>
        <w:gridCol w:w="4257"/>
        <w:gridCol w:w="2833"/>
        <w:gridCol w:w="4533"/>
      </w:tblGrid>
      <w:tr w:rsidR="009C029C" w:rsidRPr="00C622E7" w14:paraId="7DB46109" w14:textId="77777777" w:rsidTr="00610470">
        <w:trPr>
          <w:trHeight w:val="441"/>
        </w:trPr>
        <w:tc>
          <w:tcPr>
            <w:tcW w:w="14884" w:type="dxa"/>
            <w:gridSpan w:val="4"/>
            <w:tcBorders>
              <w:top w:val="single" w:sz="5" w:space="0" w:color="000000"/>
              <w:left w:val="single" w:sz="5" w:space="0" w:color="000000"/>
              <w:bottom w:val="single" w:sz="5" w:space="0" w:color="000000"/>
              <w:right w:val="single" w:sz="5" w:space="0" w:color="000000"/>
            </w:tcBorders>
            <w:shd w:val="clear" w:color="auto" w:fill="D9D9D9"/>
          </w:tcPr>
          <w:p w14:paraId="015A3BCA" w14:textId="51DEB735" w:rsidR="009C029C" w:rsidRPr="00C622E7" w:rsidRDefault="009C029C" w:rsidP="00610470">
            <w:pPr>
              <w:spacing w:line="259" w:lineRule="auto"/>
              <w:ind w:left="4"/>
              <w:jc w:val="center"/>
              <w:rPr>
                <w:rFonts w:ascii="Arial Narrow" w:hAnsi="Arial Narrow" w:cs="Arial"/>
                <w:color w:val="000000" w:themeColor="text1"/>
                <w:sz w:val="20"/>
                <w:szCs w:val="20"/>
              </w:rPr>
            </w:pPr>
            <w:r>
              <w:rPr>
                <w:rFonts w:ascii="Arial Narrow" w:eastAsia="Calibri" w:hAnsi="Arial Narrow" w:cs="Calibri,Bold"/>
                <w:b/>
                <w:bCs/>
                <w:color w:val="auto"/>
                <w:sz w:val="20"/>
                <w:szCs w:val="20"/>
                <w:lang w:val="es-PE"/>
              </w:rPr>
              <w:br w:type="page"/>
            </w:r>
            <w:r w:rsidRPr="00C622E7">
              <w:rPr>
                <w:rFonts w:ascii="Arial Narrow" w:eastAsia="Arial" w:hAnsi="Arial Narrow" w:cs="Arial"/>
                <w:b/>
                <w:color w:val="000000" w:themeColor="text1"/>
                <w:sz w:val="20"/>
                <w:szCs w:val="20"/>
              </w:rPr>
              <w:t xml:space="preserve">ÁREA: </w:t>
            </w:r>
            <w:r w:rsidRPr="00BB513C">
              <w:rPr>
                <w:rFonts w:ascii="Arial Narrow" w:eastAsia="Arial" w:hAnsi="Arial Narrow" w:cs="Arial"/>
                <w:b/>
                <w:bCs/>
                <w:color w:val="000000" w:themeColor="text1"/>
                <w:sz w:val="20"/>
                <w:szCs w:val="20"/>
              </w:rPr>
              <w:t>Literatura de los Países Anglófonos II</w:t>
            </w:r>
          </w:p>
        </w:tc>
      </w:tr>
      <w:tr w:rsidR="009C029C" w:rsidRPr="00C622E7" w14:paraId="7BC82C65" w14:textId="77777777" w:rsidTr="00610470">
        <w:trPr>
          <w:trHeight w:val="1066"/>
        </w:trPr>
        <w:tc>
          <w:tcPr>
            <w:tcW w:w="14884" w:type="dxa"/>
            <w:gridSpan w:val="4"/>
            <w:tcBorders>
              <w:top w:val="single" w:sz="5" w:space="0" w:color="000000"/>
              <w:left w:val="single" w:sz="5" w:space="0" w:color="000000"/>
              <w:bottom w:val="single" w:sz="5" w:space="0" w:color="000000"/>
              <w:right w:val="single" w:sz="5" w:space="0" w:color="000000"/>
            </w:tcBorders>
          </w:tcPr>
          <w:p w14:paraId="0BFBA05E" w14:textId="77777777" w:rsidR="009C029C" w:rsidRDefault="009C029C" w:rsidP="00610470">
            <w:pPr>
              <w:spacing w:line="259" w:lineRule="auto"/>
              <w:rPr>
                <w:rFonts w:ascii="Arial Narrow" w:eastAsia="Arial" w:hAnsi="Arial Narrow" w:cs="Arial"/>
                <w:b/>
                <w:color w:val="000000" w:themeColor="text1"/>
                <w:sz w:val="20"/>
                <w:szCs w:val="20"/>
              </w:rPr>
            </w:pPr>
            <w:r w:rsidRPr="00C622E7">
              <w:rPr>
                <w:rFonts w:ascii="Arial Narrow" w:eastAsia="Arial" w:hAnsi="Arial Narrow" w:cs="Arial"/>
                <w:b/>
                <w:color w:val="000000" w:themeColor="text1"/>
                <w:sz w:val="20"/>
                <w:szCs w:val="20"/>
              </w:rPr>
              <w:t>SUMILLA:</w:t>
            </w:r>
          </w:p>
          <w:p w14:paraId="4F43EC2C" w14:textId="77777777" w:rsidR="009C029C" w:rsidRPr="00C622E7" w:rsidRDefault="009C029C" w:rsidP="00610470">
            <w:pPr>
              <w:spacing w:line="259" w:lineRule="auto"/>
              <w:jc w:val="both"/>
              <w:rPr>
                <w:rFonts w:ascii="Arial Narrow" w:hAnsi="Arial Narrow" w:cs="Arial"/>
                <w:color w:val="000000" w:themeColor="text1"/>
                <w:sz w:val="20"/>
                <w:szCs w:val="20"/>
              </w:rPr>
            </w:pPr>
            <w:r w:rsidRPr="00BB513C">
              <w:rPr>
                <w:rFonts w:ascii="Arial Narrow" w:eastAsia="Arial" w:hAnsi="Arial Narrow" w:cs="Arial"/>
                <w:bCs/>
                <w:color w:val="000000" w:themeColor="text1"/>
                <w:sz w:val="20"/>
                <w:szCs w:val="20"/>
              </w:rPr>
              <w:t>El área de Literatura de los Países Anglófonos II, Tiene por finalidad familiarizar al estudiante con la historia literaria de los países anglófonos. Así como desarrollar un espíritu crítico, sensibilidad estética y el gusto por la lectura de textos literarios (poemas, novelas, dramas). Asimismo, se describirá el origen del idioma inglés y las influencias culturales e históricas expresadas en la literatura como producto artístico y social.</w:t>
            </w:r>
          </w:p>
        </w:tc>
      </w:tr>
      <w:tr w:rsidR="009C029C" w:rsidRPr="00C622E7" w14:paraId="537A6E11" w14:textId="77777777" w:rsidTr="00610470">
        <w:trPr>
          <w:trHeight w:val="209"/>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14:paraId="495C2BC8" w14:textId="77777777" w:rsidR="009C029C" w:rsidRPr="00C622E7" w:rsidRDefault="009C029C" w:rsidP="00610470">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CÓD. CRITE.  DESEMPEÑO</w:t>
            </w:r>
            <w:r w:rsidRPr="00C622E7">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700872B1" w14:textId="77777777" w:rsidR="009C029C" w:rsidRPr="00C622E7" w:rsidRDefault="009C029C" w:rsidP="00610470">
            <w:pPr>
              <w:spacing w:line="259" w:lineRule="auto"/>
              <w:ind w:right="8"/>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CONTENIDOS</w:t>
            </w:r>
            <w:r w:rsidRPr="00C622E7">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0F24E4BE" w14:textId="77777777" w:rsidR="009C029C" w:rsidRPr="00C622E7" w:rsidRDefault="009C029C" w:rsidP="00610470">
            <w:pPr>
              <w:spacing w:line="259" w:lineRule="auto"/>
              <w:ind w:left="4"/>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PRODUCTOS</w:t>
            </w:r>
            <w:r w:rsidRPr="00C622E7">
              <w:rPr>
                <w:rFonts w:ascii="Arial Narrow" w:eastAsia="Arial" w:hAnsi="Arial Narrow" w:cs="Arial"/>
                <w:color w:val="000000" w:themeColor="text1"/>
                <w:sz w:val="20"/>
                <w:szCs w:val="20"/>
              </w:rPr>
              <w:t xml:space="preserve"> </w:t>
            </w:r>
          </w:p>
        </w:tc>
        <w:tc>
          <w:tcPr>
            <w:tcW w:w="4533" w:type="dxa"/>
            <w:tcBorders>
              <w:top w:val="single" w:sz="5" w:space="0" w:color="000000"/>
              <w:left w:val="single" w:sz="5" w:space="0" w:color="000000"/>
              <w:bottom w:val="single" w:sz="5" w:space="0" w:color="000000"/>
              <w:right w:val="single" w:sz="5" w:space="0" w:color="000000"/>
            </w:tcBorders>
            <w:shd w:val="clear" w:color="auto" w:fill="D9D9D9"/>
          </w:tcPr>
          <w:p w14:paraId="15680AFE" w14:textId="77777777" w:rsidR="009C029C" w:rsidRPr="00C622E7" w:rsidRDefault="009C029C" w:rsidP="00610470">
            <w:pPr>
              <w:spacing w:line="259" w:lineRule="auto"/>
              <w:ind w:left="6"/>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CRITERIOS DE EVALUACIÓN</w:t>
            </w:r>
            <w:r w:rsidRPr="00C622E7">
              <w:rPr>
                <w:rFonts w:ascii="Arial Narrow" w:eastAsia="Arial" w:hAnsi="Arial Narrow" w:cs="Arial"/>
                <w:color w:val="000000" w:themeColor="text1"/>
                <w:sz w:val="20"/>
                <w:szCs w:val="20"/>
              </w:rPr>
              <w:t xml:space="preserve"> </w:t>
            </w:r>
          </w:p>
        </w:tc>
      </w:tr>
      <w:tr w:rsidR="009C029C" w:rsidRPr="00622D56" w14:paraId="68E9126F" w14:textId="77777777" w:rsidTr="00610470">
        <w:trPr>
          <w:trHeight w:val="2812"/>
        </w:trPr>
        <w:tc>
          <w:tcPr>
            <w:tcW w:w="3261" w:type="dxa"/>
            <w:tcBorders>
              <w:top w:val="single" w:sz="5" w:space="0" w:color="000000"/>
              <w:left w:val="single" w:sz="5" w:space="0" w:color="000000"/>
              <w:bottom w:val="single" w:sz="5" w:space="0" w:color="000000"/>
              <w:right w:val="single" w:sz="5" w:space="0" w:color="000000"/>
            </w:tcBorders>
          </w:tcPr>
          <w:p w14:paraId="1ADD5A12" w14:textId="77777777" w:rsidR="009C029C" w:rsidRPr="00C622E7" w:rsidRDefault="009C029C" w:rsidP="00610470">
            <w:pPr>
              <w:autoSpaceDE w:val="0"/>
              <w:autoSpaceDN w:val="0"/>
              <w:adjustRightInd w:val="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PERSONAL</w:t>
            </w:r>
          </w:p>
          <w:p w14:paraId="38D51A7D" w14:textId="77777777" w:rsidR="009C029C" w:rsidRDefault="009C029C" w:rsidP="00610470">
            <w:pPr>
              <w:autoSpaceDE w:val="0"/>
              <w:autoSpaceDN w:val="0"/>
              <w:adjustRightInd w:val="0"/>
              <w:jc w:val="both"/>
              <w:rPr>
                <w:rFonts w:ascii="Arial Narrow" w:hAnsi="Arial Narrow" w:cs="Calibri"/>
                <w:color w:val="000000" w:themeColor="text1"/>
                <w:sz w:val="20"/>
              </w:rPr>
            </w:pPr>
            <w:r w:rsidRPr="00BB513C">
              <w:rPr>
                <w:rFonts w:ascii="Arial Narrow" w:hAnsi="Arial Narrow" w:cs="Calibri"/>
                <w:color w:val="000000" w:themeColor="text1"/>
                <w:sz w:val="20"/>
              </w:rPr>
              <w:t>1.2.6 Maneja una segunda lengua y/o lengua extranjera y herramientas informáticas de manera innovadora como recursos para su desarrollo personal y profesional.</w:t>
            </w:r>
          </w:p>
          <w:p w14:paraId="6265FEDB" w14:textId="77777777" w:rsidR="009C029C" w:rsidRDefault="009C029C" w:rsidP="00610470">
            <w:pPr>
              <w:autoSpaceDE w:val="0"/>
              <w:autoSpaceDN w:val="0"/>
              <w:adjustRightInd w:val="0"/>
              <w:jc w:val="both"/>
              <w:rPr>
                <w:rFonts w:ascii="Arial Narrow" w:hAnsi="Arial Narrow" w:cs="Calibri"/>
                <w:color w:val="000000" w:themeColor="text1"/>
                <w:sz w:val="20"/>
              </w:rPr>
            </w:pPr>
          </w:p>
          <w:p w14:paraId="7DEF0267" w14:textId="77777777" w:rsidR="009C029C" w:rsidRPr="00C622E7" w:rsidRDefault="009C029C" w:rsidP="00610470">
            <w:pPr>
              <w:pStyle w:val="Prrafodelista"/>
              <w:numPr>
                <w:ilvl w:val="0"/>
                <w:numId w:val="0"/>
              </w:numPr>
              <w:autoSpaceDE w:val="0"/>
              <w:autoSpaceDN w:val="0"/>
              <w:adjustRightInd w:val="0"/>
              <w:spacing w:after="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PROFESIONAL PEDAGÓGICA</w:t>
            </w:r>
          </w:p>
          <w:p w14:paraId="553C2A5E" w14:textId="77777777" w:rsidR="009C029C" w:rsidRDefault="009C029C" w:rsidP="00610470">
            <w:pPr>
              <w:pStyle w:val="Prrafodelista"/>
              <w:numPr>
                <w:ilvl w:val="0"/>
                <w:numId w:val="0"/>
              </w:numPr>
              <w:autoSpaceDE w:val="0"/>
              <w:autoSpaceDN w:val="0"/>
              <w:adjustRightInd w:val="0"/>
              <w:spacing w:after="0"/>
              <w:jc w:val="both"/>
              <w:rPr>
                <w:rFonts w:ascii="Arial Narrow" w:hAnsi="Arial Narrow" w:cs="Kokila"/>
                <w:color w:val="000000" w:themeColor="text1"/>
                <w:sz w:val="20"/>
              </w:rPr>
            </w:pPr>
            <w:r w:rsidRPr="00BB513C">
              <w:rPr>
                <w:rFonts w:ascii="Arial Narrow" w:hAnsi="Arial Narrow" w:cs="Kokila"/>
                <w:color w:val="000000" w:themeColor="text1"/>
                <w:sz w:val="20"/>
              </w:rPr>
              <w:t>2.1.3 Dominar los contenidos de la carrera y organizarlos para generar aprendizajes en diferentes contextos en el idioma extranjero para su desarrollo personal y profesional.</w:t>
            </w:r>
          </w:p>
          <w:p w14:paraId="00324938" w14:textId="77777777" w:rsidR="009C029C" w:rsidRDefault="009C029C" w:rsidP="00610470">
            <w:pPr>
              <w:pStyle w:val="Prrafodelista"/>
              <w:numPr>
                <w:ilvl w:val="0"/>
                <w:numId w:val="0"/>
              </w:numPr>
              <w:autoSpaceDE w:val="0"/>
              <w:autoSpaceDN w:val="0"/>
              <w:adjustRightInd w:val="0"/>
              <w:spacing w:after="0"/>
              <w:jc w:val="both"/>
              <w:rPr>
                <w:rFonts w:ascii="Arial Narrow" w:hAnsi="Arial Narrow" w:cs="Kokila"/>
                <w:color w:val="000000" w:themeColor="text1"/>
                <w:sz w:val="20"/>
              </w:rPr>
            </w:pPr>
          </w:p>
          <w:p w14:paraId="242FA07E" w14:textId="77777777" w:rsidR="009C029C" w:rsidRDefault="009C029C" w:rsidP="00610470">
            <w:pPr>
              <w:pStyle w:val="Prrafodelista"/>
              <w:numPr>
                <w:ilvl w:val="0"/>
                <w:numId w:val="0"/>
              </w:numPr>
              <w:autoSpaceDE w:val="0"/>
              <w:autoSpaceDN w:val="0"/>
              <w:adjustRightInd w:val="0"/>
              <w:spacing w:after="0"/>
              <w:jc w:val="both"/>
              <w:rPr>
                <w:rFonts w:ascii="Arial Narrow" w:hAnsi="Arial Narrow" w:cs="Kokila"/>
                <w:color w:val="000000" w:themeColor="text1"/>
                <w:sz w:val="20"/>
              </w:rPr>
            </w:pPr>
          </w:p>
          <w:p w14:paraId="522CCFA0" w14:textId="77777777" w:rsidR="009C029C" w:rsidRPr="00C622E7" w:rsidRDefault="009C029C" w:rsidP="00610470">
            <w:pPr>
              <w:pStyle w:val="Prrafodelista"/>
              <w:numPr>
                <w:ilvl w:val="0"/>
                <w:numId w:val="0"/>
              </w:numPr>
              <w:autoSpaceDE w:val="0"/>
              <w:autoSpaceDN w:val="0"/>
              <w:adjustRightInd w:val="0"/>
              <w:spacing w:after="0"/>
              <w:jc w:val="center"/>
              <w:rPr>
                <w:rFonts w:ascii="Arial Narrow" w:hAnsi="Arial Narrow" w:cs="Calibri"/>
                <w:color w:val="000000" w:themeColor="text1"/>
                <w:sz w:val="20"/>
              </w:rPr>
            </w:pPr>
            <w:r w:rsidRPr="00C622E7">
              <w:rPr>
                <w:rFonts w:ascii="Arial Narrow" w:hAnsi="Arial Narrow" w:cs="Calibri"/>
                <w:b/>
                <w:color w:val="000000" w:themeColor="text1"/>
                <w:sz w:val="20"/>
                <w:lang w:eastAsia="es-ES_tradnl"/>
              </w:rPr>
              <w:t>SOCIO COMUNITARIA</w:t>
            </w:r>
          </w:p>
          <w:p w14:paraId="1C260ACA" w14:textId="77777777" w:rsidR="009C029C" w:rsidRPr="00BB513C" w:rsidRDefault="009C029C" w:rsidP="00610470">
            <w:pPr>
              <w:rPr>
                <w:rFonts w:ascii="Arial Narrow" w:hAnsi="Arial Narrow" w:cs="Calibri"/>
                <w:color w:val="000000" w:themeColor="text1"/>
                <w:sz w:val="20"/>
              </w:rPr>
            </w:pPr>
            <w:r w:rsidRPr="00BB513C">
              <w:rPr>
                <w:rFonts w:ascii="Arial Narrow" w:hAnsi="Arial Narrow" w:cs="Calibri"/>
                <w:color w:val="000000" w:themeColor="text1"/>
                <w:sz w:val="20"/>
              </w:rPr>
              <w:t>3.1.1 Fomenta un ambiente respetuoso y cooperativo con los otros actores de la educación para fomentar una gestión eficaz dentro de la instit</w:t>
            </w:r>
            <w:r>
              <w:rPr>
                <w:rFonts w:ascii="Arial Narrow" w:hAnsi="Arial Narrow" w:cs="Calibri"/>
                <w:color w:val="000000" w:themeColor="text1"/>
                <w:sz w:val="20"/>
              </w:rPr>
              <w:t>ución educativa Antenor Orrego.</w:t>
            </w:r>
          </w:p>
        </w:tc>
        <w:tc>
          <w:tcPr>
            <w:tcW w:w="4257" w:type="dxa"/>
            <w:tcBorders>
              <w:top w:val="single" w:sz="5" w:space="0" w:color="000000"/>
              <w:left w:val="single" w:sz="5" w:space="0" w:color="000000"/>
              <w:bottom w:val="single" w:sz="5" w:space="0" w:color="000000"/>
              <w:right w:val="single" w:sz="5" w:space="0" w:color="000000"/>
            </w:tcBorders>
          </w:tcPr>
          <w:p w14:paraId="7A789CCE" w14:textId="77777777" w:rsidR="009C029C" w:rsidRPr="00BB513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BB513C">
              <w:rPr>
                <w:rFonts w:ascii="Arial Narrow" w:eastAsia="Arial" w:hAnsi="Arial Narrow" w:cs="Arial"/>
                <w:color w:val="000000" w:themeColor="text1"/>
                <w:sz w:val="20"/>
              </w:rPr>
              <w:t>Literatura: La Edad Media , El siglo XVII – John Donne (1572-1631),</w:t>
            </w:r>
          </w:p>
          <w:p w14:paraId="0024783C" w14:textId="77777777" w:rsidR="009C029C" w:rsidRPr="00BB513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BB513C">
              <w:rPr>
                <w:rFonts w:ascii="Arial Narrow" w:eastAsia="Arial" w:hAnsi="Arial Narrow" w:cs="Arial"/>
                <w:color w:val="000000" w:themeColor="text1"/>
                <w:sz w:val="20"/>
              </w:rPr>
              <w:t>Expositions about the arguments.</w:t>
            </w:r>
          </w:p>
          <w:p w14:paraId="122550C5" w14:textId="77777777" w:rsidR="009C029C" w:rsidRPr="00BB513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BB513C">
              <w:rPr>
                <w:rFonts w:ascii="Arial Narrow" w:eastAsia="Arial" w:hAnsi="Arial Narrow" w:cs="Arial"/>
                <w:color w:val="000000" w:themeColor="text1"/>
                <w:sz w:val="20"/>
              </w:rPr>
              <w:t>English literatura Jhon Milton.</w:t>
            </w:r>
          </w:p>
          <w:p w14:paraId="3C98472C" w14:textId="77777777" w:rsidR="009C029C" w:rsidRPr="009C029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C029C">
              <w:rPr>
                <w:rFonts w:ascii="Arial Narrow" w:eastAsia="Arial" w:hAnsi="Arial Narrow" w:cs="Arial"/>
                <w:color w:val="000000" w:themeColor="text1"/>
                <w:sz w:val="20"/>
                <w:lang w:val="en-GB"/>
              </w:rPr>
              <w:t>Exposition about the argument of Jhon Milton</w:t>
            </w:r>
          </w:p>
          <w:p w14:paraId="38EF2E45" w14:textId="77777777" w:rsidR="009C029C" w:rsidRPr="00BB513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BB513C">
              <w:rPr>
                <w:rFonts w:ascii="Arial Narrow" w:eastAsia="Arial" w:hAnsi="Arial Narrow" w:cs="Arial"/>
                <w:color w:val="000000" w:themeColor="text1"/>
                <w:sz w:val="20"/>
              </w:rPr>
              <w:t>American literatura.  Ernest Hemingwuay</w:t>
            </w:r>
          </w:p>
          <w:p w14:paraId="4ACEDD77" w14:textId="77777777" w:rsidR="009C029C" w:rsidRPr="00BB513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BB513C">
              <w:rPr>
                <w:rFonts w:ascii="Arial Narrow" w:eastAsia="Arial" w:hAnsi="Arial Narrow" w:cs="Arial"/>
                <w:color w:val="000000" w:themeColor="text1"/>
                <w:sz w:val="20"/>
              </w:rPr>
              <w:t>American Literature Hemly Dickinson.</w:t>
            </w:r>
          </w:p>
          <w:p w14:paraId="7D12F43F" w14:textId="77777777" w:rsidR="009C029C" w:rsidRPr="00BB513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BB513C">
              <w:rPr>
                <w:rFonts w:ascii="Arial Narrow" w:eastAsia="Arial" w:hAnsi="Arial Narrow" w:cs="Arial"/>
                <w:color w:val="000000" w:themeColor="text1"/>
                <w:sz w:val="20"/>
              </w:rPr>
              <w:t>English Literature , William Shakespeare.</w:t>
            </w:r>
          </w:p>
          <w:p w14:paraId="5B3102CE" w14:textId="77777777" w:rsidR="009C029C" w:rsidRPr="00F624A8" w:rsidRDefault="009C029C" w:rsidP="00610470">
            <w:pPr>
              <w:pStyle w:val="Prrafodelista"/>
              <w:numPr>
                <w:ilvl w:val="0"/>
                <w:numId w:val="0"/>
              </w:numPr>
              <w:spacing w:after="0" w:line="259" w:lineRule="auto"/>
              <w:ind w:left="720" w:right="144"/>
              <w:jc w:val="both"/>
              <w:rPr>
                <w:rFonts w:ascii="Arial Narrow" w:eastAsia="Arial" w:hAnsi="Arial Narrow" w:cs="Arial"/>
                <w:color w:val="000000" w:themeColor="text1"/>
                <w:sz w:val="20"/>
              </w:rPr>
            </w:pPr>
          </w:p>
        </w:tc>
        <w:tc>
          <w:tcPr>
            <w:tcW w:w="2833" w:type="dxa"/>
            <w:tcBorders>
              <w:top w:val="single" w:sz="5" w:space="0" w:color="000000"/>
              <w:left w:val="single" w:sz="5" w:space="0" w:color="000000"/>
              <w:bottom w:val="single" w:sz="5" w:space="0" w:color="000000"/>
              <w:right w:val="single" w:sz="5" w:space="0" w:color="000000"/>
            </w:tcBorders>
          </w:tcPr>
          <w:p w14:paraId="024584A9" w14:textId="77777777" w:rsidR="009C029C" w:rsidRPr="009C029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C029C">
              <w:rPr>
                <w:rFonts w:ascii="Arial Narrow" w:eastAsia="Arial" w:hAnsi="Arial Narrow" w:cs="Arial"/>
                <w:color w:val="000000" w:themeColor="text1"/>
                <w:sz w:val="20"/>
                <w:lang w:val="en-GB"/>
              </w:rPr>
              <w:t>Make a summary about John Donne</w:t>
            </w:r>
          </w:p>
          <w:p w14:paraId="3FFF097B" w14:textId="77777777" w:rsidR="009C029C" w:rsidRPr="009C029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C029C">
              <w:rPr>
                <w:rFonts w:ascii="Arial Narrow" w:eastAsia="Arial" w:hAnsi="Arial Narrow" w:cs="Arial"/>
                <w:color w:val="000000" w:themeColor="text1"/>
                <w:sz w:val="20"/>
                <w:lang w:val="en-GB"/>
              </w:rPr>
              <w:t>Make a summary about Jhon  Milton’s Literary work</w:t>
            </w:r>
          </w:p>
          <w:p w14:paraId="361B9578" w14:textId="77777777" w:rsidR="009C029C" w:rsidRPr="009C029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C029C">
              <w:rPr>
                <w:rFonts w:ascii="Arial Narrow" w:eastAsia="Arial" w:hAnsi="Arial Narrow" w:cs="Arial"/>
                <w:color w:val="000000" w:themeColor="text1"/>
                <w:sz w:val="20"/>
                <w:lang w:val="en-GB"/>
              </w:rPr>
              <w:t>Realize a exposition about Jhon Milton `s Literary work.</w:t>
            </w:r>
          </w:p>
          <w:p w14:paraId="5B41E8A5" w14:textId="77777777" w:rsidR="009C029C" w:rsidRPr="009C029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C029C">
              <w:rPr>
                <w:rFonts w:ascii="Arial Narrow" w:eastAsia="Arial" w:hAnsi="Arial Narrow" w:cs="Arial"/>
                <w:color w:val="000000" w:themeColor="text1"/>
                <w:sz w:val="20"/>
                <w:lang w:val="en-GB"/>
              </w:rPr>
              <w:t>Make a summary about Hernest Hemingeay`s work.</w:t>
            </w:r>
          </w:p>
          <w:p w14:paraId="0A86E9CC" w14:textId="77777777" w:rsidR="009C029C" w:rsidRPr="009C029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C029C">
              <w:rPr>
                <w:rFonts w:ascii="Arial Narrow" w:eastAsia="Arial" w:hAnsi="Arial Narrow" w:cs="Arial"/>
                <w:color w:val="000000" w:themeColor="text1"/>
                <w:sz w:val="20"/>
                <w:lang w:val="en-GB"/>
              </w:rPr>
              <w:t xml:space="preserve">  Make a summary about Hemly Dickinson`s Literary work.</w:t>
            </w:r>
          </w:p>
          <w:p w14:paraId="74C3E124" w14:textId="77777777" w:rsidR="009C029C" w:rsidRPr="009C029C" w:rsidRDefault="009C029C"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C029C">
              <w:rPr>
                <w:rFonts w:ascii="Arial Narrow" w:eastAsia="Arial" w:hAnsi="Arial Narrow" w:cs="Arial"/>
                <w:color w:val="000000" w:themeColor="text1"/>
                <w:sz w:val="20"/>
                <w:lang w:val="en-GB"/>
              </w:rPr>
              <w:t>Make a summary about William Shakespeare.</w:t>
            </w:r>
          </w:p>
        </w:tc>
        <w:tc>
          <w:tcPr>
            <w:tcW w:w="4533" w:type="dxa"/>
            <w:tcBorders>
              <w:top w:val="single" w:sz="5" w:space="0" w:color="000000"/>
              <w:left w:val="single" w:sz="5" w:space="0" w:color="000000"/>
              <w:bottom w:val="single" w:sz="5" w:space="0" w:color="000000"/>
              <w:right w:val="single" w:sz="5" w:space="0" w:color="000000"/>
            </w:tcBorders>
          </w:tcPr>
          <w:p w14:paraId="19A11E76" w14:textId="77777777" w:rsidR="009C029C" w:rsidRPr="009C029C" w:rsidRDefault="009C029C"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C029C">
              <w:rPr>
                <w:rFonts w:ascii="Arial Narrow" w:hAnsi="Arial Narrow" w:cs="Arial"/>
                <w:color w:val="000000" w:themeColor="text1"/>
                <w:sz w:val="20"/>
                <w:lang w:val="en-GB"/>
              </w:rPr>
              <w:t>Discriminate information in the different texts.</w:t>
            </w:r>
          </w:p>
          <w:p w14:paraId="551A5C6C" w14:textId="77777777" w:rsidR="009C029C" w:rsidRPr="009C029C" w:rsidRDefault="009C029C"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C029C">
              <w:rPr>
                <w:rFonts w:ascii="Arial Narrow" w:hAnsi="Arial Narrow" w:cs="Arial"/>
                <w:color w:val="000000" w:themeColor="text1"/>
                <w:sz w:val="20"/>
                <w:lang w:val="en-GB"/>
              </w:rPr>
              <w:t>Promote the work in the team.</w:t>
            </w:r>
          </w:p>
          <w:p w14:paraId="6F5886FB" w14:textId="77777777" w:rsidR="009C029C" w:rsidRPr="009C029C" w:rsidRDefault="009C029C"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C029C">
              <w:rPr>
                <w:rFonts w:ascii="Arial Narrow" w:hAnsi="Arial Narrow" w:cs="Arial"/>
                <w:color w:val="000000" w:themeColor="text1"/>
                <w:sz w:val="20"/>
                <w:lang w:val="en-GB"/>
              </w:rPr>
              <w:t>Discriminate information in the different texts.</w:t>
            </w:r>
          </w:p>
          <w:p w14:paraId="323F2CAB" w14:textId="77777777" w:rsidR="009C029C" w:rsidRPr="009C029C" w:rsidRDefault="009C029C"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C029C">
              <w:rPr>
                <w:rFonts w:ascii="Arial Narrow" w:hAnsi="Arial Narrow" w:cs="Arial"/>
                <w:color w:val="000000" w:themeColor="text1"/>
                <w:sz w:val="20"/>
                <w:lang w:val="en-GB"/>
              </w:rPr>
              <w:t>Discriminate information in different texts.</w:t>
            </w:r>
          </w:p>
          <w:p w14:paraId="3CA15BBC" w14:textId="77777777" w:rsidR="009C029C" w:rsidRPr="00BB513C" w:rsidRDefault="009C029C" w:rsidP="002D54AD">
            <w:pPr>
              <w:pStyle w:val="Prrafodelista"/>
              <w:numPr>
                <w:ilvl w:val="0"/>
                <w:numId w:val="45"/>
              </w:numPr>
              <w:spacing w:after="0" w:line="259" w:lineRule="auto"/>
              <w:ind w:right="144"/>
              <w:jc w:val="both"/>
              <w:rPr>
                <w:rFonts w:ascii="Arial Narrow" w:hAnsi="Arial Narrow" w:cs="Arial"/>
                <w:color w:val="000000" w:themeColor="text1"/>
                <w:sz w:val="20"/>
              </w:rPr>
            </w:pPr>
            <w:r w:rsidRPr="00BB513C">
              <w:rPr>
                <w:rFonts w:ascii="Arial Narrow" w:hAnsi="Arial Narrow" w:cs="Arial"/>
                <w:color w:val="000000" w:themeColor="text1"/>
                <w:sz w:val="20"/>
              </w:rPr>
              <w:t>Promote cooperative work.</w:t>
            </w:r>
          </w:p>
          <w:p w14:paraId="15491D4E" w14:textId="77777777" w:rsidR="009C029C" w:rsidRPr="009C029C" w:rsidRDefault="009C029C"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C029C">
              <w:rPr>
                <w:rFonts w:ascii="Arial Narrow" w:hAnsi="Arial Narrow" w:cs="Arial"/>
                <w:color w:val="000000" w:themeColor="text1"/>
                <w:sz w:val="20"/>
                <w:lang w:val="en-GB"/>
              </w:rPr>
              <w:t>Discriminate information in the different texts.</w:t>
            </w:r>
          </w:p>
          <w:p w14:paraId="30F6034B" w14:textId="77777777" w:rsidR="009C029C" w:rsidRPr="009C029C" w:rsidRDefault="009C029C" w:rsidP="00610470">
            <w:pPr>
              <w:spacing w:line="259" w:lineRule="auto"/>
              <w:ind w:right="144"/>
              <w:jc w:val="both"/>
              <w:rPr>
                <w:rFonts w:ascii="Arial Narrow" w:hAnsi="Arial Narrow" w:cs="Arial"/>
                <w:color w:val="000000" w:themeColor="text1"/>
                <w:sz w:val="20"/>
                <w:lang w:val="en-GB"/>
              </w:rPr>
            </w:pPr>
          </w:p>
        </w:tc>
      </w:tr>
    </w:tbl>
    <w:p w14:paraId="421B6B0A" w14:textId="080A3E50" w:rsidR="00712860" w:rsidRDefault="00712860" w:rsidP="009C029C">
      <w:pPr>
        <w:rPr>
          <w:rFonts w:ascii="Arial Narrow" w:eastAsia="Calibri" w:hAnsi="Arial Narrow" w:cs="Calibri,Bold"/>
          <w:b/>
          <w:bCs/>
          <w:color w:val="auto"/>
          <w:sz w:val="20"/>
          <w:szCs w:val="20"/>
          <w:lang w:val="en-GB"/>
        </w:rPr>
      </w:pPr>
    </w:p>
    <w:p w14:paraId="0C05374B" w14:textId="3F26DC83" w:rsidR="00621C33" w:rsidRDefault="00621C33" w:rsidP="009C029C">
      <w:pPr>
        <w:rPr>
          <w:rFonts w:ascii="Arial Narrow" w:eastAsia="Calibri" w:hAnsi="Arial Narrow" w:cs="Calibri,Bold"/>
          <w:b/>
          <w:bCs/>
          <w:color w:val="auto"/>
          <w:sz w:val="20"/>
          <w:szCs w:val="20"/>
          <w:lang w:val="en-GB"/>
        </w:rPr>
      </w:pPr>
    </w:p>
    <w:p w14:paraId="50E66422" w14:textId="319C3E53" w:rsidR="00621C33" w:rsidRDefault="00621C33" w:rsidP="009C029C">
      <w:pPr>
        <w:rPr>
          <w:rFonts w:ascii="Arial Narrow" w:eastAsia="Calibri" w:hAnsi="Arial Narrow" w:cs="Calibri,Bold"/>
          <w:b/>
          <w:bCs/>
          <w:color w:val="auto"/>
          <w:sz w:val="20"/>
          <w:szCs w:val="20"/>
          <w:lang w:val="en-GB"/>
        </w:rPr>
      </w:pPr>
    </w:p>
    <w:p w14:paraId="520FC50D" w14:textId="420767D4" w:rsidR="00621C33" w:rsidRDefault="00621C33" w:rsidP="009C029C">
      <w:pPr>
        <w:rPr>
          <w:rFonts w:ascii="Arial Narrow" w:eastAsia="Calibri" w:hAnsi="Arial Narrow" w:cs="Calibri,Bold"/>
          <w:b/>
          <w:bCs/>
          <w:color w:val="auto"/>
          <w:sz w:val="20"/>
          <w:szCs w:val="20"/>
          <w:lang w:val="en-GB"/>
        </w:rPr>
      </w:pPr>
    </w:p>
    <w:p w14:paraId="3126FD45" w14:textId="77777777" w:rsidR="00621C33" w:rsidRPr="009C029C" w:rsidRDefault="00621C33" w:rsidP="009C029C">
      <w:pPr>
        <w:rPr>
          <w:rFonts w:ascii="Arial Narrow" w:eastAsia="Calibri" w:hAnsi="Arial Narrow" w:cs="Calibri,Bold"/>
          <w:b/>
          <w:bCs/>
          <w:color w:val="auto"/>
          <w:sz w:val="20"/>
          <w:szCs w:val="20"/>
          <w:lang w:val="en-GB"/>
        </w:rPr>
      </w:pPr>
    </w:p>
    <w:p w14:paraId="2BDB4143" w14:textId="6201C8FA" w:rsidR="00CF7F12" w:rsidRDefault="00CF7F12" w:rsidP="00CF7F12">
      <w:pPr>
        <w:jc w:val="center"/>
        <w:rPr>
          <w:rFonts w:ascii="Calibri,Bold" w:eastAsia="Calibri" w:hAnsi="Calibri,Bold" w:cs="Calibri,Bold"/>
          <w:b/>
          <w:bCs/>
          <w:color w:val="auto"/>
          <w:szCs w:val="28"/>
        </w:rPr>
      </w:pPr>
      <w:r w:rsidRPr="00CA48DF">
        <w:rPr>
          <w:rFonts w:ascii="Calibri,Bold" w:eastAsia="Calibri" w:hAnsi="Calibri,Bold" w:cs="Calibri,Bold"/>
          <w:b/>
          <w:bCs/>
          <w:color w:val="auto"/>
          <w:sz w:val="26"/>
          <w:szCs w:val="28"/>
          <w:lang w:val="es-PE"/>
        </w:rPr>
        <w:br w:type="page"/>
      </w:r>
      <w:r w:rsidRPr="00712860">
        <w:rPr>
          <w:rFonts w:ascii="Calibri,Bold" w:eastAsia="Calibri" w:hAnsi="Calibri,Bold" w:cs="Calibri,Bold"/>
          <w:b/>
          <w:bCs/>
          <w:color w:val="auto"/>
          <w:szCs w:val="28"/>
        </w:rPr>
        <w:lastRenderedPageBreak/>
        <w:t>CULTURA Y</w:t>
      </w:r>
      <w:r>
        <w:rPr>
          <w:rFonts w:ascii="Calibri,Bold" w:eastAsia="Calibri" w:hAnsi="Calibri,Bold" w:cs="Calibri,Bold"/>
          <w:b/>
          <w:bCs/>
          <w:color w:val="auto"/>
          <w:szCs w:val="28"/>
        </w:rPr>
        <w:t xml:space="preserve"> </w:t>
      </w:r>
      <w:r w:rsidRPr="00712860">
        <w:rPr>
          <w:rFonts w:ascii="Calibri,Bold" w:eastAsia="Calibri" w:hAnsi="Calibri,Bold" w:cs="Calibri,Bold"/>
          <w:b/>
          <w:bCs/>
          <w:color w:val="auto"/>
          <w:szCs w:val="28"/>
        </w:rPr>
        <w:t>CIVILIZACION DE LOS PAISES ANGLOFONOS II</w:t>
      </w:r>
    </w:p>
    <w:tbl>
      <w:tblPr>
        <w:tblStyle w:val="TableGrid"/>
        <w:tblW w:w="14034" w:type="dxa"/>
        <w:tblInd w:w="-573" w:type="dxa"/>
        <w:tblCellMar>
          <w:top w:w="11" w:type="dxa"/>
          <w:left w:w="11" w:type="dxa"/>
          <w:bottom w:w="11" w:type="dxa"/>
          <w:right w:w="57" w:type="dxa"/>
        </w:tblCellMar>
        <w:tblLook w:val="04A0" w:firstRow="1" w:lastRow="0" w:firstColumn="1" w:lastColumn="0" w:noHBand="0" w:noVBand="1"/>
      </w:tblPr>
      <w:tblGrid>
        <w:gridCol w:w="3261"/>
        <w:gridCol w:w="4257"/>
        <w:gridCol w:w="2833"/>
        <w:gridCol w:w="3683"/>
      </w:tblGrid>
      <w:tr w:rsidR="00CF7F12" w:rsidRPr="00C622E7" w14:paraId="142742EC" w14:textId="77777777" w:rsidTr="00610470">
        <w:trPr>
          <w:trHeight w:val="441"/>
        </w:trPr>
        <w:tc>
          <w:tcPr>
            <w:tcW w:w="14034" w:type="dxa"/>
            <w:gridSpan w:val="4"/>
            <w:tcBorders>
              <w:top w:val="single" w:sz="5" w:space="0" w:color="000000"/>
              <w:left w:val="single" w:sz="5" w:space="0" w:color="000000"/>
              <w:bottom w:val="single" w:sz="5" w:space="0" w:color="000000"/>
              <w:right w:val="single" w:sz="5" w:space="0" w:color="000000"/>
            </w:tcBorders>
            <w:shd w:val="clear" w:color="auto" w:fill="D9D9D9"/>
          </w:tcPr>
          <w:p w14:paraId="743AF072" w14:textId="77777777" w:rsidR="00CF7F12" w:rsidRPr="00C622E7" w:rsidRDefault="00CF7F12" w:rsidP="00610470">
            <w:pPr>
              <w:spacing w:line="259" w:lineRule="auto"/>
              <w:ind w:left="4"/>
              <w:jc w:val="center"/>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 xml:space="preserve">ÁREA: </w:t>
            </w:r>
            <w:r w:rsidRPr="002E6D01">
              <w:rPr>
                <w:rFonts w:ascii="Arial Narrow" w:eastAsia="Arial" w:hAnsi="Arial Narrow" w:cs="Arial"/>
                <w:b/>
                <w:bCs/>
                <w:color w:val="000000" w:themeColor="text1"/>
                <w:sz w:val="20"/>
                <w:szCs w:val="20"/>
              </w:rPr>
              <w:t>Cultura y Civilización de los países Anglófonos II</w:t>
            </w:r>
          </w:p>
        </w:tc>
      </w:tr>
      <w:tr w:rsidR="00CF7F12" w:rsidRPr="00C622E7" w14:paraId="2A1A2A47" w14:textId="77777777" w:rsidTr="00610470">
        <w:trPr>
          <w:trHeight w:val="1066"/>
        </w:trPr>
        <w:tc>
          <w:tcPr>
            <w:tcW w:w="14034" w:type="dxa"/>
            <w:gridSpan w:val="4"/>
            <w:tcBorders>
              <w:top w:val="single" w:sz="5" w:space="0" w:color="000000"/>
              <w:left w:val="single" w:sz="5" w:space="0" w:color="000000"/>
              <w:bottom w:val="single" w:sz="5" w:space="0" w:color="000000"/>
              <w:right w:val="single" w:sz="5" w:space="0" w:color="000000"/>
            </w:tcBorders>
          </w:tcPr>
          <w:p w14:paraId="413F14CD" w14:textId="77777777" w:rsidR="00CF7F12" w:rsidRDefault="00CF7F12" w:rsidP="00610470">
            <w:pPr>
              <w:spacing w:line="259" w:lineRule="auto"/>
              <w:rPr>
                <w:rFonts w:ascii="Arial Narrow" w:eastAsia="Arial" w:hAnsi="Arial Narrow" w:cs="Arial"/>
                <w:b/>
                <w:color w:val="000000" w:themeColor="text1"/>
                <w:sz w:val="20"/>
                <w:szCs w:val="20"/>
              </w:rPr>
            </w:pPr>
            <w:r w:rsidRPr="00C622E7">
              <w:rPr>
                <w:rFonts w:ascii="Arial Narrow" w:eastAsia="Arial" w:hAnsi="Arial Narrow" w:cs="Arial"/>
                <w:b/>
                <w:color w:val="000000" w:themeColor="text1"/>
                <w:sz w:val="20"/>
                <w:szCs w:val="20"/>
              </w:rPr>
              <w:t>SUMILLA:</w:t>
            </w:r>
          </w:p>
          <w:p w14:paraId="2C0DD7BD" w14:textId="77777777" w:rsidR="00CF7F12" w:rsidRPr="00C622E7" w:rsidRDefault="00CF7F12" w:rsidP="00610470">
            <w:pPr>
              <w:spacing w:line="259" w:lineRule="auto"/>
              <w:jc w:val="both"/>
              <w:rPr>
                <w:rFonts w:ascii="Arial Narrow" w:hAnsi="Arial Narrow" w:cs="Arial"/>
                <w:color w:val="000000" w:themeColor="text1"/>
                <w:sz w:val="20"/>
                <w:szCs w:val="20"/>
              </w:rPr>
            </w:pPr>
            <w:r w:rsidRPr="002E6D01">
              <w:rPr>
                <w:rFonts w:ascii="Arial Narrow" w:eastAsia="Arial" w:hAnsi="Arial Narrow" w:cs="Arial"/>
                <w:bCs/>
                <w:color w:val="000000" w:themeColor="text1"/>
                <w:sz w:val="20"/>
                <w:szCs w:val="20"/>
              </w:rPr>
              <w:t>El área de Cultura y Civilización de los países Anglófonos II,  busca desarrollar en los estudiantes el pensamiento crítico y reflexivo, mediante el análisis, la comparación e interpretación de los aspectos geográficos, históricos, económicos, sociales, políticos y culturales de los países de habla inglesa, al mismo tiempo, proporcionar un conocimiento amplio de las instituciones políticas, así como los valores y creencias que comparten con los miembros de su comunidad, contrastándolos con la suya</w:t>
            </w:r>
          </w:p>
        </w:tc>
      </w:tr>
      <w:tr w:rsidR="00CF7F12" w:rsidRPr="00C622E7" w14:paraId="716838FD" w14:textId="77777777" w:rsidTr="00610470">
        <w:trPr>
          <w:trHeight w:val="209"/>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14:paraId="48D4BD9C" w14:textId="77777777" w:rsidR="00CF7F12" w:rsidRPr="00C622E7" w:rsidRDefault="00CF7F12" w:rsidP="00610470">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CÓD. CRITE.  DESEMPEÑO</w:t>
            </w:r>
            <w:r w:rsidRPr="00C622E7">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247ADF04" w14:textId="77777777" w:rsidR="00CF7F12" w:rsidRPr="00C622E7" w:rsidRDefault="00CF7F12" w:rsidP="00610470">
            <w:pPr>
              <w:spacing w:line="259" w:lineRule="auto"/>
              <w:ind w:right="8"/>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CONTENIDOS</w:t>
            </w:r>
            <w:r w:rsidRPr="00C622E7">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18CA7206" w14:textId="77777777" w:rsidR="00CF7F12" w:rsidRPr="00C622E7" w:rsidRDefault="00CF7F12" w:rsidP="00610470">
            <w:pPr>
              <w:spacing w:line="259" w:lineRule="auto"/>
              <w:ind w:left="4"/>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PRODUCTOS</w:t>
            </w:r>
            <w:r w:rsidRPr="00C622E7">
              <w:rPr>
                <w:rFonts w:ascii="Arial Narrow" w:eastAsia="Arial" w:hAnsi="Arial Narrow" w:cs="Arial"/>
                <w:color w:val="000000" w:themeColor="text1"/>
                <w:sz w:val="20"/>
                <w:szCs w:val="20"/>
              </w:rPr>
              <w:t xml:space="preserve"> </w:t>
            </w:r>
          </w:p>
        </w:tc>
        <w:tc>
          <w:tcPr>
            <w:tcW w:w="3683" w:type="dxa"/>
            <w:tcBorders>
              <w:top w:val="single" w:sz="5" w:space="0" w:color="000000"/>
              <w:left w:val="single" w:sz="5" w:space="0" w:color="000000"/>
              <w:bottom w:val="single" w:sz="5" w:space="0" w:color="000000"/>
              <w:right w:val="single" w:sz="5" w:space="0" w:color="000000"/>
            </w:tcBorders>
            <w:shd w:val="clear" w:color="auto" w:fill="D9D9D9"/>
          </w:tcPr>
          <w:p w14:paraId="2985144B" w14:textId="77777777" w:rsidR="00CF7F12" w:rsidRPr="00C622E7" w:rsidRDefault="00CF7F12" w:rsidP="00610470">
            <w:pPr>
              <w:spacing w:line="259" w:lineRule="auto"/>
              <w:ind w:left="6"/>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CRITERIOS DE EVALUACIÓN</w:t>
            </w:r>
            <w:r w:rsidRPr="00C622E7">
              <w:rPr>
                <w:rFonts w:ascii="Arial Narrow" w:eastAsia="Arial" w:hAnsi="Arial Narrow" w:cs="Arial"/>
                <w:color w:val="000000" w:themeColor="text1"/>
                <w:sz w:val="20"/>
                <w:szCs w:val="20"/>
              </w:rPr>
              <w:t xml:space="preserve"> </w:t>
            </w:r>
          </w:p>
        </w:tc>
      </w:tr>
      <w:tr w:rsidR="00CF7F12" w:rsidRPr="00CA48DF" w14:paraId="15A26F68" w14:textId="77777777" w:rsidTr="00610470">
        <w:trPr>
          <w:trHeight w:val="2812"/>
        </w:trPr>
        <w:tc>
          <w:tcPr>
            <w:tcW w:w="3261" w:type="dxa"/>
            <w:tcBorders>
              <w:top w:val="single" w:sz="5" w:space="0" w:color="000000"/>
              <w:left w:val="single" w:sz="5" w:space="0" w:color="000000"/>
              <w:bottom w:val="single" w:sz="5" w:space="0" w:color="000000"/>
              <w:right w:val="single" w:sz="5" w:space="0" w:color="000000"/>
            </w:tcBorders>
          </w:tcPr>
          <w:p w14:paraId="465F4782" w14:textId="77777777" w:rsidR="00CF7F12" w:rsidRPr="00C622E7" w:rsidRDefault="00CF7F12" w:rsidP="00610470">
            <w:pPr>
              <w:autoSpaceDE w:val="0"/>
              <w:autoSpaceDN w:val="0"/>
              <w:adjustRightInd w:val="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PERSONAL</w:t>
            </w:r>
          </w:p>
          <w:p w14:paraId="50471AF8" w14:textId="77777777" w:rsidR="00CF7F12" w:rsidRDefault="00CF7F12" w:rsidP="00610470">
            <w:pPr>
              <w:autoSpaceDE w:val="0"/>
              <w:autoSpaceDN w:val="0"/>
              <w:adjustRightInd w:val="0"/>
              <w:jc w:val="both"/>
              <w:rPr>
                <w:rFonts w:ascii="Arial Narrow" w:hAnsi="Arial Narrow" w:cs="Calibri"/>
                <w:color w:val="000000" w:themeColor="text1"/>
                <w:sz w:val="20"/>
              </w:rPr>
            </w:pPr>
            <w:r w:rsidRPr="003A4ACD">
              <w:rPr>
                <w:rFonts w:ascii="Arial Narrow" w:hAnsi="Arial Narrow" w:cs="Calibri"/>
                <w:color w:val="000000" w:themeColor="text1"/>
                <w:sz w:val="20"/>
              </w:rPr>
              <w:t>1.2.6 Maneja una segunda lengua y/o lengua extranjera y herramientas informáticas de manera innovadora como recursos para su desarrollo personal y profesional.</w:t>
            </w:r>
          </w:p>
          <w:p w14:paraId="52E286A4" w14:textId="77777777" w:rsidR="00CF7F12" w:rsidRDefault="00CF7F12" w:rsidP="00610470">
            <w:pPr>
              <w:autoSpaceDE w:val="0"/>
              <w:autoSpaceDN w:val="0"/>
              <w:adjustRightInd w:val="0"/>
              <w:jc w:val="both"/>
              <w:rPr>
                <w:rFonts w:ascii="Arial Narrow" w:hAnsi="Arial Narrow" w:cs="Calibri"/>
                <w:color w:val="000000" w:themeColor="text1"/>
                <w:sz w:val="20"/>
              </w:rPr>
            </w:pPr>
          </w:p>
          <w:p w14:paraId="575426A8" w14:textId="77777777" w:rsidR="00CF7F12" w:rsidRPr="00C622E7" w:rsidRDefault="00CF7F12" w:rsidP="00610470">
            <w:pPr>
              <w:pStyle w:val="Prrafodelista"/>
              <w:numPr>
                <w:ilvl w:val="0"/>
                <w:numId w:val="0"/>
              </w:numPr>
              <w:autoSpaceDE w:val="0"/>
              <w:autoSpaceDN w:val="0"/>
              <w:adjustRightInd w:val="0"/>
              <w:spacing w:after="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PROFESIONAL PEDAGÓGICA</w:t>
            </w:r>
          </w:p>
          <w:p w14:paraId="525BD625" w14:textId="77777777" w:rsidR="00CF7F12" w:rsidRPr="00F67F92" w:rsidRDefault="00CF7F12" w:rsidP="00610470">
            <w:pPr>
              <w:jc w:val="both"/>
              <w:rPr>
                <w:rFonts w:ascii="Arial Narrow" w:hAnsi="Arial Narrow" w:cs="Calibri"/>
                <w:color w:val="000000" w:themeColor="text1"/>
                <w:sz w:val="20"/>
              </w:rPr>
            </w:pPr>
            <w:r w:rsidRPr="003A4ACD">
              <w:rPr>
                <w:rFonts w:ascii="Arial Narrow" w:hAnsi="Arial Narrow" w:cs="Kokila"/>
                <w:color w:val="000000" w:themeColor="text1"/>
                <w:sz w:val="20"/>
              </w:rPr>
              <w:t>2.1.3  Dominar los contenidos de la carrera y organizarlos para generar aprendizajes en diferentes contextos en el idioma extranjero para su desarrollo personal y profesional.</w:t>
            </w:r>
          </w:p>
          <w:p w14:paraId="28331E7D" w14:textId="77777777" w:rsidR="00CF7F12" w:rsidRPr="00C622E7" w:rsidRDefault="00CF7F12" w:rsidP="00610470">
            <w:pPr>
              <w:pStyle w:val="Prrafodelista"/>
              <w:numPr>
                <w:ilvl w:val="0"/>
                <w:numId w:val="0"/>
              </w:numPr>
              <w:autoSpaceDE w:val="0"/>
              <w:autoSpaceDN w:val="0"/>
              <w:adjustRightInd w:val="0"/>
              <w:spacing w:after="0"/>
              <w:jc w:val="center"/>
              <w:rPr>
                <w:rFonts w:ascii="Arial Narrow" w:hAnsi="Arial Narrow" w:cs="Calibri"/>
                <w:color w:val="000000" w:themeColor="text1"/>
                <w:sz w:val="20"/>
              </w:rPr>
            </w:pPr>
            <w:r w:rsidRPr="00C622E7">
              <w:rPr>
                <w:rFonts w:ascii="Arial Narrow" w:hAnsi="Arial Narrow" w:cs="Calibri"/>
                <w:b/>
                <w:color w:val="000000" w:themeColor="text1"/>
                <w:sz w:val="20"/>
                <w:lang w:eastAsia="es-ES_tradnl"/>
              </w:rPr>
              <w:t>SOCIO COMUNITARIA</w:t>
            </w:r>
          </w:p>
          <w:p w14:paraId="4C255B1B" w14:textId="77777777" w:rsidR="00CF7F12" w:rsidRPr="00C622E7" w:rsidRDefault="00CF7F12" w:rsidP="00610470">
            <w:pPr>
              <w:spacing w:line="259" w:lineRule="auto"/>
              <w:ind w:left="104" w:right="62"/>
              <w:jc w:val="both"/>
              <w:rPr>
                <w:rFonts w:ascii="Arial Narrow" w:hAnsi="Arial Narrow" w:cs="Arial"/>
                <w:color w:val="000000" w:themeColor="text1"/>
                <w:sz w:val="20"/>
                <w:szCs w:val="20"/>
              </w:rPr>
            </w:pPr>
            <w:r w:rsidRPr="003A4ACD">
              <w:rPr>
                <w:rFonts w:ascii="Arial Narrow" w:hAnsi="Arial Narrow" w:cs="Calibri"/>
                <w:color w:val="000000" w:themeColor="text1"/>
                <w:sz w:val="20"/>
              </w:rPr>
              <w:t>3.1.1  Fomenta un ambiente respetuoso y cooperativo con los otros actores de la educación para fomentar una gestión eficaz dentro de la institución educativa Antenor Orrego.</w:t>
            </w:r>
          </w:p>
        </w:tc>
        <w:tc>
          <w:tcPr>
            <w:tcW w:w="4257" w:type="dxa"/>
            <w:tcBorders>
              <w:top w:val="single" w:sz="5" w:space="0" w:color="000000"/>
              <w:left w:val="single" w:sz="5" w:space="0" w:color="000000"/>
              <w:bottom w:val="single" w:sz="5" w:space="0" w:color="000000"/>
              <w:right w:val="single" w:sz="5" w:space="0" w:color="000000"/>
            </w:tcBorders>
          </w:tcPr>
          <w:p w14:paraId="5024EF67"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Cajabamba’s Culture. Exposition</w:t>
            </w:r>
          </w:p>
          <w:p w14:paraId="34011F08"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Cajamarca’s culture. Exposition</w:t>
            </w:r>
          </w:p>
          <w:p w14:paraId="2A103CDD"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La Inglaterra del Siglo XVIII:  BRITISH EMPIRE.</w:t>
            </w:r>
          </w:p>
          <w:p w14:paraId="4BFBC4A6" w14:textId="77777777" w:rsidR="00CF7F12" w:rsidRPr="00621C33"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21C33">
              <w:rPr>
                <w:rFonts w:ascii="Arial Narrow" w:eastAsia="Arial" w:hAnsi="Arial Narrow" w:cs="Arial"/>
                <w:color w:val="000000" w:themeColor="text1"/>
                <w:sz w:val="20"/>
                <w:lang w:val="en-GB"/>
              </w:rPr>
              <w:t>First check. Final product and portfolio</w:t>
            </w:r>
          </w:p>
          <w:p w14:paraId="14B3F065"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Cuisine of U.K</w:t>
            </w:r>
          </w:p>
          <w:p w14:paraId="561A0F3C"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Quiz</w:t>
            </w:r>
          </w:p>
          <w:p w14:paraId="40C741A5"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Festival of U.K</w:t>
            </w:r>
          </w:p>
          <w:p w14:paraId="372E3068"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Religion, Art of U.K</w:t>
            </w:r>
          </w:p>
          <w:p w14:paraId="0203DAFB" w14:textId="77777777" w:rsidR="00CF7F12" w:rsidRPr="003A4ACD"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3A4ACD">
              <w:rPr>
                <w:rFonts w:ascii="Arial Narrow" w:eastAsia="Arial" w:hAnsi="Arial Narrow" w:cs="Arial"/>
                <w:color w:val="000000" w:themeColor="text1"/>
                <w:sz w:val="20"/>
              </w:rPr>
              <w:t>Sport of U.K</w:t>
            </w:r>
          </w:p>
          <w:p w14:paraId="68F47073" w14:textId="77777777" w:rsidR="00CF7F12" w:rsidRPr="00F624A8" w:rsidRDefault="00CF7F12" w:rsidP="00610470">
            <w:pPr>
              <w:pStyle w:val="Prrafodelista"/>
              <w:numPr>
                <w:ilvl w:val="0"/>
                <w:numId w:val="0"/>
              </w:numPr>
              <w:spacing w:after="0" w:line="259" w:lineRule="auto"/>
              <w:ind w:left="720" w:right="144"/>
              <w:jc w:val="both"/>
              <w:rPr>
                <w:rFonts w:ascii="Arial Narrow" w:eastAsia="Arial" w:hAnsi="Arial Narrow" w:cs="Arial"/>
                <w:color w:val="000000" w:themeColor="text1"/>
                <w:sz w:val="20"/>
              </w:rPr>
            </w:pPr>
          </w:p>
        </w:tc>
        <w:tc>
          <w:tcPr>
            <w:tcW w:w="2833" w:type="dxa"/>
            <w:tcBorders>
              <w:top w:val="single" w:sz="5" w:space="0" w:color="000000"/>
              <w:left w:val="single" w:sz="5" w:space="0" w:color="000000"/>
              <w:bottom w:val="single" w:sz="5" w:space="0" w:color="000000"/>
              <w:right w:val="single" w:sz="5" w:space="0" w:color="000000"/>
            </w:tcBorders>
          </w:tcPr>
          <w:p w14:paraId="048ADE80" w14:textId="77777777" w:rsidR="00CF7F12" w:rsidRPr="001E31CB"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1E31CB">
              <w:rPr>
                <w:rFonts w:ascii="Arial Narrow" w:eastAsia="Arial" w:hAnsi="Arial Narrow" w:cs="Arial"/>
                <w:color w:val="000000" w:themeColor="text1"/>
                <w:sz w:val="20"/>
                <w:lang w:val="en-GB"/>
              </w:rPr>
              <w:t>The students write texts about their local  regional and national context relating them with the context of other countries.</w:t>
            </w:r>
          </w:p>
          <w:p w14:paraId="5E867C23" w14:textId="77777777" w:rsidR="00CF7F12" w:rsidRPr="001E31CB"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1E31CB">
              <w:rPr>
                <w:rFonts w:ascii="Arial Narrow" w:eastAsia="Arial" w:hAnsi="Arial Narrow" w:cs="Arial"/>
                <w:color w:val="000000" w:themeColor="text1"/>
                <w:sz w:val="20"/>
                <w:lang w:val="en-GB"/>
              </w:rPr>
              <w:t>The students write texts about their local context relating them.</w:t>
            </w:r>
          </w:p>
          <w:p w14:paraId="685527EC" w14:textId="77777777" w:rsidR="00CF7F12" w:rsidRPr="00621C33" w:rsidRDefault="00CF7F12"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621C33">
              <w:rPr>
                <w:rFonts w:ascii="Arial Narrow" w:eastAsia="Arial" w:hAnsi="Arial Narrow" w:cs="Arial"/>
                <w:color w:val="000000" w:themeColor="text1"/>
                <w:sz w:val="20"/>
                <w:lang w:val="en-GB"/>
              </w:rPr>
              <w:t>with the context of other regions, cities, and place for interacting with the people.</w:t>
            </w:r>
          </w:p>
        </w:tc>
        <w:tc>
          <w:tcPr>
            <w:tcW w:w="3683" w:type="dxa"/>
            <w:tcBorders>
              <w:top w:val="single" w:sz="5" w:space="0" w:color="000000"/>
              <w:left w:val="single" w:sz="5" w:space="0" w:color="000000"/>
              <w:bottom w:val="single" w:sz="5" w:space="0" w:color="000000"/>
              <w:right w:val="single" w:sz="5" w:space="0" w:color="000000"/>
            </w:tcBorders>
          </w:tcPr>
          <w:p w14:paraId="25E98771"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Discriminate information in the different texts.</w:t>
            </w:r>
          </w:p>
          <w:p w14:paraId="0AFDB373"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 xml:space="preserve">Identify stories fact or fiction in a text </w:t>
            </w:r>
          </w:p>
          <w:p w14:paraId="41D9FB80"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 xml:space="preserve">Identify stories fact or fiction in a text </w:t>
            </w:r>
          </w:p>
          <w:p w14:paraId="6292243B"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 xml:space="preserve">Identify stories fact or fiction in a text </w:t>
            </w:r>
          </w:p>
          <w:p w14:paraId="1B84D742"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Discriminate information in the different texts.</w:t>
            </w:r>
          </w:p>
          <w:p w14:paraId="5242C110"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Students analyze mask and give information about specific topics in different context.</w:t>
            </w:r>
          </w:p>
          <w:p w14:paraId="65F56498"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Students interact in class freely and with respect.</w:t>
            </w:r>
          </w:p>
          <w:p w14:paraId="1220F6A2" w14:textId="77777777" w:rsidR="00CF7F12" w:rsidRPr="00621C33" w:rsidRDefault="00CF7F12"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621C33">
              <w:rPr>
                <w:rFonts w:ascii="Arial Narrow" w:hAnsi="Arial Narrow" w:cs="Arial"/>
                <w:color w:val="000000" w:themeColor="text1"/>
                <w:sz w:val="20"/>
                <w:lang w:val="en-GB"/>
              </w:rPr>
              <w:t>Students can produce texts with coherence cohesion.</w:t>
            </w:r>
          </w:p>
        </w:tc>
      </w:tr>
    </w:tbl>
    <w:p w14:paraId="79881282" w14:textId="77777777" w:rsidR="00CF7F12" w:rsidRPr="00CF7F12" w:rsidRDefault="00CF7F12" w:rsidP="00CF7F12">
      <w:pPr>
        <w:jc w:val="center"/>
        <w:rPr>
          <w:rFonts w:ascii="Calibri,Bold" w:eastAsia="Calibri" w:hAnsi="Calibri,Bold" w:cs="Calibri,Bold"/>
          <w:b/>
          <w:bCs/>
          <w:color w:val="auto"/>
          <w:szCs w:val="28"/>
          <w:lang w:val="en-GB"/>
        </w:rPr>
      </w:pPr>
    </w:p>
    <w:p w14:paraId="32F21AF5" w14:textId="77777777" w:rsidR="00CF7F12" w:rsidRPr="00CF7F12" w:rsidRDefault="00CF7F12">
      <w:pPr>
        <w:rPr>
          <w:rFonts w:ascii="Calibri,Bold" w:eastAsia="Calibri" w:hAnsi="Calibri,Bold" w:cs="Calibri,Bold"/>
          <w:b/>
          <w:bCs/>
          <w:color w:val="auto"/>
          <w:szCs w:val="28"/>
          <w:lang w:val="en-GB"/>
        </w:rPr>
      </w:pPr>
      <w:r w:rsidRPr="00CF7F12">
        <w:rPr>
          <w:rFonts w:ascii="Calibri,Bold" w:eastAsia="Calibri" w:hAnsi="Calibri,Bold" w:cs="Calibri,Bold"/>
          <w:b/>
          <w:bCs/>
          <w:color w:val="auto"/>
          <w:szCs w:val="28"/>
          <w:lang w:val="en-GB"/>
        </w:rPr>
        <w:br w:type="page"/>
      </w:r>
    </w:p>
    <w:p w14:paraId="694FCB21" w14:textId="64D43CFA" w:rsidR="002F0850" w:rsidRPr="003761C8" w:rsidRDefault="00CF7F12" w:rsidP="002F0850">
      <w:pPr>
        <w:jc w:val="center"/>
        <w:rPr>
          <w:rFonts w:ascii="Calibri,Bold" w:eastAsia="Calibri" w:hAnsi="Calibri,Bold" w:cs="Calibri,Bold"/>
          <w:b/>
          <w:bCs/>
          <w:color w:val="auto"/>
          <w:sz w:val="26"/>
          <w:szCs w:val="28"/>
        </w:rPr>
      </w:pPr>
      <w:r w:rsidRPr="00CD15F2">
        <w:rPr>
          <w:rFonts w:ascii="Calibri,Bold" w:eastAsia="Calibri" w:hAnsi="Calibri,Bold" w:cs="Calibri,Bold"/>
          <w:b/>
          <w:bCs/>
          <w:color w:val="auto"/>
          <w:sz w:val="26"/>
          <w:szCs w:val="28"/>
        </w:rPr>
        <w:lastRenderedPageBreak/>
        <w:t>GRAMÁTICA</w:t>
      </w:r>
      <w:r>
        <w:rPr>
          <w:rFonts w:ascii="Calibri,Bold" w:eastAsia="Calibri" w:hAnsi="Calibri,Bold" w:cs="Calibri,Bold"/>
          <w:b/>
          <w:bCs/>
          <w:color w:val="auto"/>
          <w:sz w:val="26"/>
          <w:szCs w:val="28"/>
        </w:rPr>
        <w:t xml:space="preserve"> II</w:t>
      </w:r>
    </w:p>
    <w:tbl>
      <w:tblPr>
        <w:tblStyle w:val="TableGrid"/>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 w:type="dxa"/>
          <w:bottom w:w="5" w:type="dxa"/>
          <w:right w:w="58" w:type="dxa"/>
        </w:tblCellMar>
        <w:tblLook w:val="04A0" w:firstRow="1" w:lastRow="0" w:firstColumn="1" w:lastColumn="0" w:noHBand="0" w:noVBand="1"/>
      </w:tblPr>
      <w:tblGrid>
        <w:gridCol w:w="2580"/>
        <w:gridCol w:w="5027"/>
        <w:gridCol w:w="1955"/>
        <w:gridCol w:w="3763"/>
      </w:tblGrid>
      <w:tr w:rsidR="002F0850" w:rsidRPr="00777FCA" w14:paraId="2849B3A1" w14:textId="77777777" w:rsidTr="002F0850">
        <w:trPr>
          <w:trHeight w:val="268"/>
        </w:trPr>
        <w:tc>
          <w:tcPr>
            <w:tcW w:w="13325" w:type="dxa"/>
            <w:gridSpan w:val="4"/>
            <w:shd w:val="clear" w:color="auto" w:fill="76BDFE"/>
            <w:vAlign w:val="center"/>
          </w:tcPr>
          <w:p w14:paraId="3530B2D7" w14:textId="77777777" w:rsidR="002F0850" w:rsidRPr="0005097D" w:rsidRDefault="002F0850" w:rsidP="00DE0E99">
            <w:pPr>
              <w:ind w:left="56"/>
              <w:rPr>
                <w:rFonts w:asciiTheme="majorHAnsi" w:hAnsiTheme="majorHAnsi" w:cstheme="minorHAnsi"/>
                <w:b/>
                <w:color w:val="0D0D0D" w:themeColor="text1" w:themeTint="F2"/>
                <w:sz w:val="20"/>
                <w:szCs w:val="20"/>
              </w:rPr>
            </w:pPr>
            <w:r w:rsidRPr="0005097D">
              <w:rPr>
                <w:rFonts w:asciiTheme="majorHAnsi" w:hAnsiTheme="majorHAnsi" w:cstheme="minorHAnsi"/>
                <w:b/>
                <w:color w:val="0D0D0D" w:themeColor="text1" w:themeTint="F2"/>
                <w:sz w:val="20"/>
                <w:szCs w:val="20"/>
              </w:rPr>
              <w:t>GRAMATICA II</w:t>
            </w:r>
          </w:p>
        </w:tc>
      </w:tr>
      <w:tr w:rsidR="002F0850" w:rsidRPr="00777FCA" w14:paraId="0CD230D3" w14:textId="77777777" w:rsidTr="002F0850">
        <w:trPr>
          <w:trHeight w:val="542"/>
        </w:trPr>
        <w:tc>
          <w:tcPr>
            <w:tcW w:w="2580" w:type="dxa"/>
            <w:shd w:val="clear" w:color="auto" w:fill="76BDFE"/>
            <w:vAlign w:val="center"/>
          </w:tcPr>
          <w:p w14:paraId="2E7CF2F1" w14:textId="77777777" w:rsidR="002F0850" w:rsidRPr="00777FCA" w:rsidRDefault="002F0850" w:rsidP="00DE0E99">
            <w:pPr>
              <w:ind w:left="55"/>
              <w:rPr>
                <w:rFonts w:asciiTheme="majorHAnsi" w:hAnsiTheme="majorHAnsi" w:cstheme="minorHAnsi"/>
                <w:b/>
                <w:color w:val="0D0D0D" w:themeColor="text1" w:themeTint="F2"/>
                <w:sz w:val="20"/>
                <w:szCs w:val="20"/>
              </w:rPr>
            </w:pPr>
            <w:r>
              <w:rPr>
                <w:rFonts w:asciiTheme="majorHAnsi" w:hAnsiTheme="majorHAnsi" w:cstheme="minorHAnsi"/>
                <w:b/>
                <w:color w:val="0D0D0D" w:themeColor="text1" w:themeTint="F2"/>
                <w:sz w:val="20"/>
                <w:szCs w:val="20"/>
              </w:rPr>
              <w:t>SUMILLA</w:t>
            </w:r>
          </w:p>
        </w:tc>
        <w:tc>
          <w:tcPr>
            <w:tcW w:w="10745" w:type="dxa"/>
            <w:gridSpan w:val="3"/>
            <w:shd w:val="clear" w:color="auto" w:fill="auto"/>
            <w:vAlign w:val="center"/>
          </w:tcPr>
          <w:p w14:paraId="0A80DE06" w14:textId="77777777" w:rsidR="002F0850" w:rsidRPr="00777FCA" w:rsidRDefault="002F0850" w:rsidP="00DE0E99">
            <w:pPr>
              <w:ind w:left="56"/>
              <w:jc w:val="both"/>
              <w:rPr>
                <w:rFonts w:asciiTheme="majorHAnsi" w:eastAsia="Arial" w:hAnsiTheme="majorHAnsi" w:cstheme="minorHAnsi"/>
                <w:b/>
                <w:color w:val="0D0D0D" w:themeColor="text1" w:themeTint="F2"/>
                <w:sz w:val="20"/>
                <w:szCs w:val="20"/>
              </w:rPr>
            </w:pPr>
            <w:r w:rsidRPr="00342637">
              <w:rPr>
                <w:rFonts w:asciiTheme="majorHAnsi" w:eastAsia="Arial" w:hAnsiTheme="majorHAnsi" w:cstheme="minorHAnsi"/>
                <w:b/>
                <w:color w:val="0D0D0D" w:themeColor="text1" w:themeTint="F2"/>
                <w:sz w:val="20"/>
                <w:szCs w:val="20"/>
              </w:rPr>
              <w:t>Área que permite introducir a los estudiantes en la disciplina de la lingüística relacionado con la estructura de las oraciones (Sintáctica) y el análisis del significado de las palabras (Semántica).    •</w:t>
            </w:r>
          </w:p>
        </w:tc>
      </w:tr>
      <w:tr w:rsidR="002F0850" w:rsidRPr="00777FCA" w14:paraId="7E1EEDF3" w14:textId="77777777" w:rsidTr="002F0850">
        <w:trPr>
          <w:trHeight w:val="268"/>
        </w:trPr>
        <w:tc>
          <w:tcPr>
            <w:tcW w:w="2580" w:type="dxa"/>
            <w:shd w:val="clear" w:color="auto" w:fill="76BDFE"/>
            <w:vAlign w:val="center"/>
          </w:tcPr>
          <w:p w14:paraId="76A7BB4E" w14:textId="77777777" w:rsidR="002F0850" w:rsidRPr="00777FCA" w:rsidRDefault="002F0850" w:rsidP="00DE0E99">
            <w:pPr>
              <w:ind w:left="55"/>
              <w:rPr>
                <w:rFonts w:asciiTheme="majorHAnsi" w:hAnsiTheme="majorHAnsi" w:cstheme="minorHAnsi"/>
                <w:b/>
                <w:color w:val="0D0D0D" w:themeColor="text1" w:themeTint="F2"/>
                <w:sz w:val="20"/>
                <w:szCs w:val="20"/>
              </w:rPr>
            </w:pPr>
            <w:r w:rsidRPr="00777FCA">
              <w:rPr>
                <w:rFonts w:asciiTheme="majorHAnsi" w:hAnsiTheme="majorHAnsi" w:cstheme="minorHAnsi"/>
                <w:b/>
                <w:color w:val="0D0D0D" w:themeColor="text1" w:themeTint="F2"/>
                <w:sz w:val="20"/>
                <w:szCs w:val="20"/>
              </w:rPr>
              <w:t>PERFORMANCE CRITERIA</w:t>
            </w:r>
          </w:p>
        </w:tc>
        <w:tc>
          <w:tcPr>
            <w:tcW w:w="5027" w:type="dxa"/>
            <w:shd w:val="clear" w:color="auto" w:fill="76BDFE"/>
            <w:vAlign w:val="center"/>
          </w:tcPr>
          <w:p w14:paraId="1BC9A96E" w14:textId="77777777" w:rsidR="002F0850" w:rsidRPr="00777FCA" w:rsidRDefault="002F0850" w:rsidP="00DE0E99">
            <w:pPr>
              <w:ind w:left="51"/>
              <w:rPr>
                <w:rFonts w:asciiTheme="majorHAnsi" w:hAnsiTheme="majorHAnsi" w:cstheme="minorHAnsi"/>
                <w:color w:val="0D0D0D" w:themeColor="text1" w:themeTint="F2"/>
                <w:sz w:val="20"/>
                <w:szCs w:val="20"/>
              </w:rPr>
            </w:pPr>
            <w:r w:rsidRPr="00777FCA">
              <w:rPr>
                <w:rFonts w:asciiTheme="majorHAnsi" w:eastAsia="Arial" w:hAnsiTheme="majorHAnsi" w:cstheme="minorHAnsi"/>
                <w:b/>
                <w:color w:val="0D0D0D" w:themeColor="text1" w:themeTint="F2"/>
                <w:sz w:val="20"/>
                <w:szCs w:val="20"/>
              </w:rPr>
              <w:t xml:space="preserve">CONTENTS AND THEMATIC </w:t>
            </w:r>
          </w:p>
        </w:tc>
        <w:tc>
          <w:tcPr>
            <w:tcW w:w="1955" w:type="dxa"/>
            <w:shd w:val="clear" w:color="auto" w:fill="76BDFE"/>
            <w:vAlign w:val="center"/>
          </w:tcPr>
          <w:p w14:paraId="2275B1D0" w14:textId="77777777" w:rsidR="002F0850" w:rsidRPr="00777FCA" w:rsidRDefault="002F0850" w:rsidP="00DE0E99">
            <w:pPr>
              <w:ind w:left="53"/>
              <w:rPr>
                <w:rFonts w:asciiTheme="majorHAnsi" w:hAnsiTheme="majorHAnsi" w:cstheme="minorHAnsi"/>
                <w:color w:val="0D0D0D" w:themeColor="text1" w:themeTint="F2"/>
                <w:sz w:val="20"/>
                <w:szCs w:val="20"/>
              </w:rPr>
            </w:pPr>
            <w:r w:rsidRPr="00777FCA">
              <w:rPr>
                <w:rFonts w:asciiTheme="majorHAnsi" w:eastAsia="Arial" w:hAnsiTheme="majorHAnsi" w:cstheme="minorHAnsi"/>
                <w:b/>
                <w:color w:val="0D0D0D" w:themeColor="text1" w:themeTint="F2"/>
                <w:sz w:val="20"/>
                <w:szCs w:val="20"/>
              </w:rPr>
              <w:t>PRODUCT</w:t>
            </w:r>
          </w:p>
        </w:tc>
        <w:tc>
          <w:tcPr>
            <w:tcW w:w="3763" w:type="dxa"/>
            <w:shd w:val="clear" w:color="auto" w:fill="76BDFE"/>
            <w:vAlign w:val="center"/>
          </w:tcPr>
          <w:p w14:paraId="18332BAB" w14:textId="77777777" w:rsidR="002F0850" w:rsidRPr="00777FCA" w:rsidRDefault="002F0850" w:rsidP="00DE0E99">
            <w:pPr>
              <w:ind w:left="56"/>
              <w:rPr>
                <w:rFonts w:asciiTheme="majorHAnsi" w:hAnsiTheme="majorHAnsi" w:cstheme="minorHAnsi"/>
                <w:color w:val="0D0D0D" w:themeColor="text1" w:themeTint="F2"/>
                <w:sz w:val="20"/>
                <w:szCs w:val="20"/>
              </w:rPr>
            </w:pPr>
            <w:r w:rsidRPr="00777FCA">
              <w:rPr>
                <w:rFonts w:asciiTheme="majorHAnsi" w:eastAsia="Arial" w:hAnsiTheme="majorHAnsi" w:cstheme="minorHAnsi"/>
                <w:b/>
                <w:color w:val="0D0D0D" w:themeColor="text1" w:themeTint="F2"/>
                <w:sz w:val="20"/>
                <w:szCs w:val="20"/>
              </w:rPr>
              <w:t>INDICATORS</w:t>
            </w:r>
          </w:p>
        </w:tc>
      </w:tr>
      <w:tr w:rsidR="002F0850" w:rsidRPr="002F0850" w14:paraId="3EA6E23C" w14:textId="77777777" w:rsidTr="002F0850">
        <w:trPr>
          <w:trHeight w:val="6338"/>
        </w:trPr>
        <w:tc>
          <w:tcPr>
            <w:tcW w:w="2580" w:type="dxa"/>
            <w:vAlign w:val="center"/>
          </w:tcPr>
          <w:p w14:paraId="039B7147" w14:textId="77777777" w:rsidR="002F0850" w:rsidRPr="002F0850" w:rsidRDefault="002F0850" w:rsidP="00DE0E99">
            <w:pPr>
              <w:rPr>
                <w:rFonts w:asciiTheme="majorHAnsi" w:hAnsiTheme="majorHAnsi" w:cstheme="minorHAnsi"/>
                <w:b/>
                <w:i/>
                <w:color w:val="000000" w:themeColor="text1"/>
                <w:sz w:val="20"/>
                <w:szCs w:val="20"/>
                <w:lang w:val="en-GB"/>
              </w:rPr>
            </w:pPr>
            <w:r w:rsidRPr="002F0850">
              <w:rPr>
                <w:rFonts w:asciiTheme="majorHAnsi" w:hAnsiTheme="majorHAnsi" w:cstheme="minorHAnsi"/>
                <w:b/>
                <w:i/>
                <w:color w:val="000000" w:themeColor="text1"/>
                <w:sz w:val="20"/>
                <w:szCs w:val="20"/>
                <w:lang w:val="en-GB"/>
              </w:rPr>
              <w:t>PERSONAL</w:t>
            </w:r>
          </w:p>
          <w:p w14:paraId="7D5556C7" w14:textId="77777777" w:rsidR="002F0850" w:rsidRPr="002F0850" w:rsidRDefault="002F0850" w:rsidP="00DE0E99">
            <w:pPr>
              <w:ind w:left="11" w:right="-32"/>
              <w:jc w:val="both"/>
              <w:rPr>
                <w:rFonts w:asciiTheme="majorHAnsi" w:hAnsiTheme="majorHAnsi" w:cstheme="minorHAnsi"/>
                <w:b/>
                <w:bCs/>
                <w:color w:val="000000" w:themeColor="text1"/>
                <w:sz w:val="20"/>
                <w:szCs w:val="20"/>
                <w:lang w:val="en-GB"/>
              </w:rPr>
            </w:pPr>
            <w:r w:rsidRPr="002F0850">
              <w:rPr>
                <w:rFonts w:asciiTheme="majorHAnsi" w:eastAsiaTheme="minorHAnsi" w:hAnsiTheme="majorHAnsi" w:cstheme="minorHAnsi"/>
                <w:color w:val="000000" w:themeColor="text1"/>
                <w:sz w:val="20"/>
                <w:szCs w:val="20"/>
                <w:lang w:val="en-GB"/>
              </w:rPr>
              <w:t>1.2.3 Demonstrate proactivity and flexibility in situations of change</w:t>
            </w:r>
            <w:r w:rsidRPr="002F0850">
              <w:rPr>
                <w:rFonts w:asciiTheme="majorHAnsi" w:hAnsiTheme="majorHAnsi" w:cstheme="minorHAnsi"/>
                <w:b/>
                <w:bCs/>
                <w:color w:val="000000" w:themeColor="text1"/>
                <w:sz w:val="20"/>
                <w:szCs w:val="20"/>
                <w:lang w:val="en-GB"/>
              </w:rPr>
              <w:t xml:space="preserve"> </w:t>
            </w:r>
          </w:p>
          <w:p w14:paraId="4DEF1404" w14:textId="77777777" w:rsidR="002F0850" w:rsidRPr="002F0850" w:rsidRDefault="002F0850" w:rsidP="00DE0E99">
            <w:pPr>
              <w:rPr>
                <w:rFonts w:asciiTheme="majorHAnsi" w:hAnsiTheme="majorHAnsi" w:cstheme="minorHAnsi"/>
                <w:b/>
                <w:i/>
                <w:color w:val="000000" w:themeColor="text1"/>
                <w:sz w:val="20"/>
                <w:szCs w:val="20"/>
                <w:u w:val="single"/>
                <w:lang w:val="en-GB"/>
              </w:rPr>
            </w:pPr>
          </w:p>
          <w:p w14:paraId="67DFC3E1" w14:textId="77777777" w:rsidR="002F0850" w:rsidRPr="002F0850" w:rsidRDefault="002F0850" w:rsidP="00DE0E99">
            <w:pPr>
              <w:rPr>
                <w:rFonts w:asciiTheme="majorHAnsi" w:hAnsiTheme="majorHAnsi" w:cstheme="minorHAnsi"/>
                <w:b/>
                <w:i/>
                <w:color w:val="000000" w:themeColor="text1"/>
                <w:sz w:val="20"/>
                <w:szCs w:val="20"/>
                <w:u w:val="single"/>
                <w:lang w:val="en-GB"/>
              </w:rPr>
            </w:pPr>
          </w:p>
          <w:p w14:paraId="0E6A7432" w14:textId="77777777" w:rsidR="002F0850" w:rsidRPr="002F0850" w:rsidRDefault="002F0850" w:rsidP="00DE0E99">
            <w:pPr>
              <w:rPr>
                <w:rFonts w:asciiTheme="majorHAnsi" w:hAnsiTheme="majorHAnsi" w:cstheme="minorHAnsi"/>
                <w:b/>
                <w:i/>
                <w:color w:val="000000" w:themeColor="text1"/>
                <w:sz w:val="20"/>
                <w:szCs w:val="20"/>
                <w:lang w:val="en-GB"/>
              </w:rPr>
            </w:pPr>
            <w:r w:rsidRPr="002F0850">
              <w:rPr>
                <w:rFonts w:asciiTheme="majorHAnsi" w:hAnsiTheme="majorHAnsi" w:cstheme="minorHAnsi"/>
                <w:b/>
                <w:i/>
                <w:color w:val="000000" w:themeColor="text1"/>
                <w:sz w:val="20"/>
                <w:szCs w:val="20"/>
                <w:lang w:val="en-GB"/>
              </w:rPr>
              <w:t>PROFESSIONAL- PEDAGOGICAL</w:t>
            </w:r>
          </w:p>
          <w:p w14:paraId="24F85365" w14:textId="77777777" w:rsidR="002F0850" w:rsidRPr="002F0850" w:rsidRDefault="002F0850" w:rsidP="00DE0E99">
            <w:pPr>
              <w:jc w:val="both"/>
              <w:rPr>
                <w:rFonts w:asciiTheme="majorHAnsi" w:hAnsiTheme="majorHAnsi" w:cstheme="minorHAnsi"/>
                <w:b/>
                <w:i/>
                <w:color w:val="000000" w:themeColor="text1"/>
                <w:sz w:val="20"/>
                <w:szCs w:val="20"/>
                <w:u w:val="single"/>
                <w:lang w:val="en-GB"/>
              </w:rPr>
            </w:pPr>
            <w:r w:rsidRPr="002F0850">
              <w:rPr>
                <w:rFonts w:asciiTheme="majorHAnsi" w:eastAsiaTheme="minorHAnsi" w:hAnsiTheme="majorHAnsi" w:cstheme="minorHAnsi"/>
                <w:color w:val="000000" w:themeColor="text1"/>
                <w:sz w:val="20"/>
                <w:szCs w:val="20"/>
                <w:lang w:val="en-GB"/>
              </w:rPr>
              <w:t>2.2.1. Characterize the educational reality by applying methods from the various approaches and paradigms of research.</w:t>
            </w:r>
          </w:p>
          <w:p w14:paraId="65A40A21" w14:textId="77777777" w:rsidR="002F0850" w:rsidRPr="002F0850" w:rsidRDefault="002F0850" w:rsidP="00DE0E99">
            <w:pPr>
              <w:pStyle w:val="Prrafodelista"/>
              <w:ind w:left="0"/>
              <w:rPr>
                <w:rFonts w:asciiTheme="majorHAnsi" w:hAnsiTheme="majorHAnsi" w:cstheme="minorHAnsi"/>
                <w:b/>
                <w:i/>
                <w:color w:val="000000" w:themeColor="text1"/>
                <w:sz w:val="20"/>
                <w:szCs w:val="20"/>
                <w:lang w:val="en-GB"/>
              </w:rPr>
            </w:pPr>
          </w:p>
          <w:p w14:paraId="612575EB" w14:textId="77777777" w:rsidR="002F0850" w:rsidRPr="002F0850" w:rsidRDefault="002F0850" w:rsidP="00DE0E99">
            <w:pPr>
              <w:pStyle w:val="Prrafodelista"/>
              <w:ind w:left="0"/>
              <w:rPr>
                <w:rFonts w:asciiTheme="majorHAnsi" w:hAnsiTheme="majorHAnsi" w:cstheme="minorHAnsi"/>
                <w:b/>
                <w:i/>
                <w:color w:val="000000" w:themeColor="text1"/>
                <w:sz w:val="20"/>
                <w:szCs w:val="20"/>
                <w:lang w:val="en-GB"/>
              </w:rPr>
            </w:pPr>
          </w:p>
          <w:p w14:paraId="7529A1B8" w14:textId="77777777" w:rsidR="002F0850" w:rsidRPr="002F0850" w:rsidRDefault="002F0850" w:rsidP="00DE0E99">
            <w:pPr>
              <w:pStyle w:val="Prrafodelista"/>
              <w:ind w:left="0"/>
              <w:rPr>
                <w:rFonts w:asciiTheme="majorHAnsi" w:hAnsiTheme="majorHAnsi" w:cstheme="minorHAnsi"/>
                <w:b/>
                <w:i/>
                <w:color w:val="000000" w:themeColor="text1"/>
                <w:sz w:val="20"/>
                <w:szCs w:val="20"/>
                <w:lang w:val="en-GB"/>
              </w:rPr>
            </w:pPr>
          </w:p>
          <w:p w14:paraId="592DF884" w14:textId="77777777" w:rsidR="002F0850" w:rsidRPr="001A2F3C" w:rsidRDefault="002F0850" w:rsidP="00DE0E99">
            <w:pPr>
              <w:ind w:right="-32"/>
              <w:rPr>
                <w:rFonts w:asciiTheme="majorHAnsi" w:hAnsiTheme="majorHAnsi" w:cstheme="minorHAnsi"/>
                <w:b/>
                <w:bCs/>
                <w:color w:val="000000" w:themeColor="text1"/>
                <w:sz w:val="20"/>
                <w:szCs w:val="20"/>
                <w:lang w:val="es-PE"/>
              </w:rPr>
            </w:pPr>
            <w:r w:rsidRPr="001A2F3C">
              <w:rPr>
                <w:rFonts w:asciiTheme="majorHAnsi" w:hAnsiTheme="majorHAnsi" w:cstheme="minorHAnsi"/>
                <w:b/>
                <w:bCs/>
                <w:color w:val="000000" w:themeColor="text1"/>
                <w:sz w:val="20"/>
                <w:szCs w:val="20"/>
                <w:lang w:val="es-PE"/>
              </w:rPr>
              <w:t>SOCIO COMMUNITY</w:t>
            </w:r>
          </w:p>
          <w:p w14:paraId="53A3D6B7" w14:textId="77777777" w:rsidR="002F0850" w:rsidRPr="002F0850" w:rsidRDefault="002F0850" w:rsidP="00DE0E99">
            <w:pPr>
              <w:pStyle w:val="Prrafodelista"/>
              <w:ind w:left="0"/>
              <w:jc w:val="both"/>
              <w:rPr>
                <w:rFonts w:asciiTheme="majorHAnsi" w:hAnsiTheme="majorHAnsi" w:cstheme="minorHAnsi"/>
                <w:b/>
                <w:i/>
                <w:color w:val="000000" w:themeColor="text1"/>
                <w:sz w:val="20"/>
                <w:szCs w:val="20"/>
                <w:lang w:val="en-GB"/>
              </w:rPr>
            </w:pPr>
            <w:r w:rsidRPr="002F0850">
              <w:rPr>
                <w:rFonts w:asciiTheme="majorHAnsi" w:eastAsiaTheme="minorHAnsi" w:hAnsiTheme="majorHAnsi" w:cstheme="minorHAnsi"/>
                <w:color w:val="000000" w:themeColor="text1"/>
                <w:sz w:val="20"/>
                <w:szCs w:val="20"/>
                <w:lang w:val="en-GB"/>
              </w:rPr>
              <w:t xml:space="preserve">3.3.2. Design, implement, execute and evaluate community development and social promotion projects with community members based on a </w:t>
            </w:r>
            <w:r w:rsidRPr="002F0850">
              <w:rPr>
                <w:rFonts w:asciiTheme="majorHAnsi" w:eastAsiaTheme="minorHAnsi" w:hAnsiTheme="majorHAnsi" w:cstheme="minorHAnsi"/>
                <w:color w:val="000000" w:themeColor="text1"/>
                <w:sz w:val="20"/>
                <w:szCs w:val="20"/>
                <w:lang w:val="en-GB"/>
              </w:rPr>
              <w:lastRenderedPageBreak/>
              <w:t>participatory diagnosis of the sociocultural context.</w:t>
            </w:r>
          </w:p>
        </w:tc>
        <w:tc>
          <w:tcPr>
            <w:tcW w:w="5027" w:type="dxa"/>
            <w:vAlign w:val="center"/>
          </w:tcPr>
          <w:p w14:paraId="4F71007F" w14:textId="77777777" w:rsidR="002F0850" w:rsidRPr="002F0850" w:rsidRDefault="002F0850" w:rsidP="00CF75DA">
            <w:pPr>
              <w:pStyle w:val="Prrafodelista"/>
              <w:numPr>
                <w:ilvl w:val="0"/>
                <w:numId w:val="148"/>
              </w:numPr>
              <w:spacing w:after="0"/>
              <w:ind w:left="284" w:hanging="284"/>
              <w:jc w:val="both"/>
              <w:rPr>
                <w:rFonts w:asciiTheme="majorHAnsi" w:hAnsiTheme="majorHAnsi"/>
                <w:sz w:val="20"/>
                <w:szCs w:val="20"/>
                <w:lang w:val="en-GB"/>
              </w:rPr>
            </w:pPr>
            <w:r w:rsidRPr="002F0850">
              <w:rPr>
                <w:rFonts w:asciiTheme="majorHAnsi" w:hAnsiTheme="majorHAnsi"/>
                <w:sz w:val="20"/>
                <w:szCs w:val="20"/>
                <w:lang w:val="en-GB"/>
              </w:rPr>
              <w:lastRenderedPageBreak/>
              <w:t>Morphology: Content Words and Function Words</w:t>
            </w:r>
          </w:p>
          <w:p w14:paraId="3D2CF60F" w14:textId="77777777" w:rsidR="002F0850" w:rsidRPr="008513B0"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(26 </w:t>
            </w:r>
            <w:r w:rsidRPr="00CE34A2">
              <w:rPr>
                <w:rFonts w:asciiTheme="majorHAnsi" w:hAnsiTheme="majorHAnsi"/>
                <w:sz w:val="20"/>
                <w:szCs w:val="20"/>
              </w:rPr>
              <w:t>– 08 -19)</w:t>
            </w:r>
            <w:r>
              <w:rPr>
                <w:rFonts w:asciiTheme="majorHAnsi" w:hAnsiTheme="majorHAnsi"/>
                <w:sz w:val="20"/>
                <w:szCs w:val="20"/>
              </w:rPr>
              <w:t xml:space="preserve"> y (02 </w:t>
            </w:r>
            <w:r w:rsidRPr="00CE34A2">
              <w:rPr>
                <w:rFonts w:asciiTheme="majorHAnsi" w:hAnsiTheme="majorHAnsi"/>
                <w:sz w:val="20"/>
                <w:szCs w:val="20"/>
              </w:rPr>
              <w:t>– 0</w:t>
            </w:r>
            <w:r>
              <w:rPr>
                <w:rFonts w:asciiTheme="majorHAnsi" w:hAnsiTheme="majorHAnsi"/>
                <w:sz w:val="20"/>
                <w:szCs w:val="20"/>
              </w:rPr>
              <w:t>9</w:t>
            </w:r>
            <w:r w:rsidRPr="00CE34A2">
              <w:rPr>
                <w:rFonts w:asciiTheme="majorHAnsi" w:hAnsiTheme="majorHAnsi"/>
                <w:sz w:val="20"/>
                <w:szCs w:val="20"/>
              </w:rPr>
              <w:t xml:space="preserve"> -19)</w:t>
            </w:r>
          </w:p>
          <w:p w14:paraId="00E862D6" w14:textId="77777777" w:rsidR="002F0850" w:rsidRDefault="002F0850" w:rsidP="00CF75DA">
            <w:pPr>
              <w:pStyle w:val="Prrafodelista"/>
              <w:numPr>
                <w:ilvl w:val="0"/>
                <w:numId w:val="148"/>
              </w:numPr>
              <w:spacing w:after="0"/>
              <w:ind w:left="284" w:hanging="284"/>
              <w:jc w:val="both"/>
              <w:rPr>
                <w:rFonts w:asciiTheme="majorHAnsi" w:hAnsiTheme="majorHAnsi"/>
                <w:sz w:val="20"/>
                <w:szCs w:val="20"/>
              </w:rPr>
            </w:pPr>
            <w:r w:rsidRPr="002F0850">
              <w:rPr>
                <w:rFonts w:asciiTheme="majorHAnsi" w:hAnsiTheme="majorHAnsi"/>
                <w:sz w:val="20"/>
                <w:szCs w:val="20"/>
                <w:lang w:val="en-GB"/>
              </w:rPr>
              <w:t xml:space="preserve">Syntax: The Sentence Patterns of Language. </w:t>
            </w:r>
            <w:r w:rsidRPr="00777FCA">
              <w:rPr>
                <w:rFonts w:asciiTheme="majorHAnsi" w:hAnsiTheme="majorHAnsi"/>
                <w:sz w:val="20"/>
                <w:szCs w:val="20"/>
              </w:rPr>
              <w:t>Generative Grammar</w:t>
            </w:r>
          </w:p>
          <w:p w14:paraId="6E2466DC" w14:textId="77777777" w:rsidR="002F0850" w:rsidRPr="00CE34A2"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(09 </w:t>
            </w:r>
            <w:r w:rsidRPr="00CE34A2">
              <w:rPr>
                <w:rFonts w:asciiTheme="majorHAnsi" w:hAnsiTheme="majorHAnsi"/>
                <w:sz w:val="20"/>
                <w:szCs w:val="20"/>
              </w:rPr>
              <w:t>– 0</w:t>
            </w:r>
            <w:r>
              <w:rPr>
                <w:rFonts w:asciiTheme="majorHAnsi" w:hAnsiTheme="majorHAnsi"/>
                <w:sz w:val="20"/>
                <w:szCs w:val="20"/>
              </w:rPr>
              <w:t>9</w:t>
            </w:r>
            <w:r w:rsidRPr="00CE34A2">
              <w:rPr>
                <w:rFonts w:asciiTheme="majorHAnsi" w:hAnsiTheme="majorHAnsi"/>
                <w:sz w:val="20"/>
                <w:szCs w:val="20"/>
              </w:rPr>
              <w:t xml:space="preserve"> -19)</w:t>
            </w:r>
          </w:p>
          <w:p w14:paraId="058AEBD4" w14:textId="77777777" w:rsidR="002F0850" w:rsidRPr="002F0850" w:rsidRDefault="002F0850" w:rsidP="00CF75DA">
            <w:pPr>
              <w:pStyle w:val="Prrafodelista"/>
              <w:numPr>
                <w:ilvl w:val="0"/>
                <w:numId w:val="148"/>
              </w:numPr>
              <w:spacing w:after="0"/>
              <w:ind w:left="284" w:hanging="284"/>
              <w:jc w:val="both"/>
              <w:rPr>
                <w:rFonts w:asciiTheme="majorHAnsi" w:hAnsiTheme="majorHAnsi"/>
                <w:sz w:val="20"/>
                <w:szCs w:val="20"/>
                <w:lang w:val="en-GB"/>
              </w:rPr>
            </w:pPr>
            <w:r w:rsidRPr="002F0850">
              <w:rPr>
                <w:rFonts w:asciiTheme="majorHAnsi" w:hAnsiTheme="majorHAnsi"/>
                <w:sz w:val="20"/>
                <w:szCs w:val="20"/>
                <w:lang w:val="en-GB"/>
              </w:rPr>
              <w:t>Syntax: Struc- tural ambiguity, Transformational rules, Sentence Structure</w:t>
            </w:r>
          </w:p>
          <w:p w14:paraId="3D85E43B" w14:textId="77777777" w:rsidR="002F0850" w:rsidRPr="00777FCA"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(16 </w:t>
            </w:r>
            <w:r w:rsidRPr="00CE34A2">
              <w:rPr>
                <w:rFonts w:asciiTheme="majorHAnsi" w:hAnsiTheme="majorHAnsi"/>
                <w:sz w:val="20"/>
                <w:szCs w:val="20"/>
              </w:rPr>
              <w:t>– 0</w:t>
            </w:r>
            <w:r>
              <w:rPr>
                <w:rFonts w:asciiTheme="majorHAnsi" w:hAnsiTheme="majorHAnsi"/>
                <w:sz w:val="20"/>
                <w:szCs w:val="20"/>
              </w:rPr>
              <w:t>9</w:t>
            </w:r>
            <w:r w:rsidRPr="00CE34A2">
              <w:rPr>
                <w:rFonts w:asciiTheme="majorHAnsi" w:hAnsiTheme="majorHAnsi"/>
                <w:sz w:val="20"/>
                <w:szCs w:val="20"/>
              </w:rPr>
              <w:t xml:space="preserve"> -19)</w:t>
            </w:r>
          </w:p>
          <w:p w14:paraId="54917875" w14:textId="77777777" w:rsidR="002F0850" w:rsidRPr="002F0850" w:rsidRDefault="002F0850" w:rsidP="00CF75DA">
            <w:pPr>
              <w:pStyle w:val="Prrafodelista"/>
              <w:numPr>
                <w:ilvl w:val="0"/>
                <w:numId w:val="148"/>
              </w:numPr>
              <w:spacing w:after="0"/>
              <w:ind w:left="284" w:hanging="284"/>
              <w:jc w:val="both"/>
              <w:rPr>
                <w:rFonts w:asciiTheme="majorHAnsi" w:hAnsiTheme="majorHAnsi"/>
                <w:sz w:val="20"/>
                <w:szCs w:val="20"/>
                <w:lang w:val="en-GB"/>
              </w:rPr>
            </w:pPr>
            <w:r w:rsidRPr="002F0850">
              <w:rPr>
                <w:rFonts w:asciiTheme="majorHAnsi" w:hAnsiTheme="majorHAnsi"/>
                <w:sz w:val="20"/>
                <w:szCs w:val="20"/>
                <w:lang w:val="en-GB"/>
              </w:rPr>
              <w:t xml:space="preserve">Semantics: Conceptual versus Associative meaning, Semantic features, Semantic roles, Lexical relations.   </w:t>
            </w:r>
          </w:p>
          <w:p w14:paraId="6BC71637" w14:textId="77777777" w:rsidR="002F0850" w:rsidRPr="00777FCA"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(23 </w:t>
            </w:r>
            <w:r w:rsidRPr="00CE34A2">
              <w:rPr>
                <w:rFonts w:asciiTheme="majorHAnsi" w:hAnsiTheme="majorHAnsi"/>
                <w:sz w:val="20"/>
                <w:szCs w:val="20"/>
              </w:rPr>
              <w:t>– 0</w:t>
            </w:r>
            <w:r>
              <w:rPr>
                <w:rFonts w:asciiTheme="majorHAnsi" w:hAnsiTheme="majorHAnsi"/>
                <w:sz w:val="20"/>
                <w:szCs w:val="20"/>
              </w:rPr>
              <w:t>9</w:t>
            </w:r>
            <w:r w:rsidRPr="00CE34A2">
              <w:rPr>
                <w:rFonts w:asciiTheme="majorHAnsi" w:hAnsiTheme="majorHAnsi"/>
                <w:sz w:val="20"/>
                <w:szCs w:val="20"/>
              </w:rPr>
              <w:t xml:space="preserve"> -19)</w:t>
            </w:r>
          </w:p>
          <w:p w14:paraId="4FAC2388" w14:textId="77777777" w:rsidR="002F0850" w:rsidRPr="002F0850" w:rsidRDefault="002F0850" w:rsidP="00CF75DA">
            <w:pPr>
              <w:pStyle w:val="Prrafodelista"/>
              <w:numPr>
                <w:ilvl w:val="0"/>
                <w:numId w:val="148"/>
              </w:numPr>
              <w:spacing w:after="0"/>
              <w:ind w:left="284" w:hanging="284"/>
              <w:jc w:val="both"/>
              <w:rPr>
                <w:rFonts w:asciiTheme="majorHAnsi" w:hAnsiTheme="majorHAnsi"/>
                <w:sz w:val="20"/>
                <w:szCs w:val="20"/>
                <w:lang w:val="en-GB"/>
              </w:rPr>
            </w:pPr>
            <w:r w:rsidRPr="002F0850">
              <w:rPr>
                <w:rFonts w:asciiTheme="majorHAnsi" w:hAnsiTheme="majorHAnsi"/>
                <w:sz w:val="20"/>
                <w:szCs w:val="20"/>
                <w:lang w:val="en-GB"/>
              </w:rPr>
              <w:t>Semantics: Synonymy, Antonymy, Homophony, Homonomy and polysemy, Collocation</w:t>
            </w:r>
          </w:p>
          <w:p w14:paraId="19DBF372" w14:textId="77777777" w:rsidR="002F0850" w:rsidRPr="00777FCA"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(30 </w:t>
            </w:r>
            <w:r w:rsidRPr="00CE34A2">
              <w:rPr>
                <w:rFonts w:asciiTheme="majorHAnsi" w:hAnsiTheme="majorHAnsi"/>
                <w:sz w:val="20"/>
                <w:szCs w:val="20"/>
              </w:rPr>
              <w:t>– 0</w:t>
            </w:r>
            <w:r>
              <w:rPr>
                <w:rFonts w:asciiTheme="majorHAnsi" w:hAnsiTheme="majorHAnsi"/>
                <w:sz w:val="20"/>
                <w:szCs w:val="20"/>
              </w:rPr>
              <w:t>9</w:t>
            </w:r>
            <w:r w:rsidRPr="00CE34A2">
              <w:rPr>
                <w:rFonts w:asciiTheme="majorHAnsi" w:hAnsiTheme="majorHAnsi"/>
                <w:sz w:val="20"/>
                <w:szCs w:val="20"/>
              </w:rPr>
              <w:t xml:space="preserve"> -19)</w:t>
            </w:r>
          </w:p>
          <w:p w14:paraId="26172A7E" w14:textId="77777777" w:rsidR="002F0850" w:rsidRDefault="002F0850" w:rsidP="00CF75DA">
            <w:pPr>
              <w:pStyle w:val="Prrafodelista"/>
              <w:numPr>
                <w:ilvl w:val="0"/>
                <w:numId w:val="148"/>
              </w:numPr>
              <w:spacing w:after="0"/>
              <w:ind w:left="284" w:hanging="284"/>
              <w:jc w:val="both"/>
              <w:rPr>
                <w:rFonts w:asciiTheme="majorHAnsi" w:hAnsiTheme="majorHAnsi"/>
                <w:sz w:val="20"/>
                <w:szCs w:val="20"/>
              </w:rPr>
            </w:pPr>
            <w:r w:rsidRPr="00777FCA">
              <w:rPr>
                <w:rFonts w:asciiTheme="majorHAnsi" w:hAnsiTheme="majorHAnsi"/>
                <w:sz w:val="20"/>
                <w:szCs w:val="20"/>
              </w:rPr>
              <w:t xml:space="preserve">The article </w:t>
            </w:r>
            <w:r>
              <w:rPr>
                <w:rFonts w:asciiTheme="majorHAnsi" w:hAnsiTheme="majorHAnsi"/>
                <w:sz w:val="20"/>
                <w:szCs w:val="20"/>
              </w:rPr>
              <w:t>&amp;</w:t>
            </w:r>
            <w:r w:rsidRPr="00777FCA">
              <w:rPr>
                <w:rFonts w:asciiTheme="majorHAnsi" w:hAnsiTheme="majorHAnsi"/>
                <w:sz w:val="20"/>
                <w:szCs w:val="20"/>
              </w:rPr>
              <w:t xml:space="preserve"> nouns</w:t>
            </w:r>
          </w:p>
          <w:p w14:paraId="61C5E196" w14:textId="77777777" w:rsidR="002F0850" w:rsidRPr="00777FCA"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(14 </w:t>
            </w:r>
            <w:r w:rsidRPr="00CE34A2">
              <w:rPr>
                <w:rFonts w:asciiTheme="majorHAnsi" w:hAnsiTheme="majorHAnsi"/>
                <w:sz w:val="20"/>
                <w:szCs w:val="20"/>
              </w:rPr>
              <w:t xml:space="preserve">– </w:t>
            </w:r>
            <w:r>
              <w:rPr>
                <w:rFonts w:asciiTheme="majorHAnsi" w:hAnsiTheme="majorHAnsi"/>
                <w:sz w:val="20"/>
                <w:szCs w:val="20"/>
              </w:rPr>
              <w:t>1</w:t>
            </w:r>
            <w:r w:rsidRPr="00CE34A2">
              <w:rPr>
                <w:rFonts w:asciiTheme="majorHAnsi" w:hAnsiTheme="majorHAnsi"/>
                <w:sz w:val="20"/>
                <w:szCs w:val="20"/>
              </w:rPr>
              <w:t>0 -19)</w:t>
            </w:r>
          </w:p>
          <w:p w14:paraId="7F6C3212" w14:textId="77777777" w:rsidR="002F0850" w:rsidRDefault="002F0850" w:rsidP="00CF75DA">
            <w:pPr>
              <w:pStyle w:val="Prrafodelista"/>
              <w:numPr>
                <w:ilvl w:val="0"/>
                <w:numId w:val="148"/>
              </w:numPr>
              <w:spacing w:after="0"/>
              <w:ind w:left="284" w:hanging="284"/>
              <w:jc w:val="both"/>
              <w:rPr>
                <w:rFonts w:asciiTheme="majorHAnsi" w:hAnsiTheme="majorHAnsi"/>
                <w:sz w:val="20"/>
                <w:szCs w:val="20"/>
              </w:rPr>
            </w:pPr>
            <w:r w:rsidRPr="00777FCA">
              <w:rPr>
                <w:rFonts w:asciiTheme="majorHAnsi" w:hAnsiTheme="majorHAnsi"/>
                <w:sz w:val="20"/>
                <w:szCs w:val="20"/>
              </w:rPr>
              <w:t>The adjectives</w:t>
            </w:r>
            <w:r>
              <w:rPr>
                <w:rFonts w:asciiTheme="majorHAnsi" w:hAnsiTheme="majorHAnsi"/>
                <w:sz w:val="20"/>
                <w:szCs w:val="20"/>
              </w:rPr>
              <w:t xml:space="preserve"> &amp;</w:t>
            </w:r>
            <w:r w:rsidRPr="00777FCA">
              <w:rPr>
                <w:rFonts w:asciiTheme="majorHAnsi" w:hAnsiTheme="majorHAnsi"/>
                <w:sz w:val="20"/>
                <w:szCs w:val="20"/>
              </w:rPr>
              <w:t xml:space="preserve"> Pronouns</w:t>
            </w:r>
          </w:p>
          <w:p w14:paraId="74C9E308" w14:textId="77777777" w:rsidR="002F0850" w:rsidRDefault="002F0850" w:rsidP="00DE0E99">
            <w:pPr>
              <w:pStyle w:val="Prrafodelista"/>
              <w:ind w:left="284"/>
              <w:jc w:val="both"/>
              <w:rPr>
                <w:rFonts w:asciiTheme="majorHAnsi" w:hAnsiTheme="majorHAnsi"/>
                <w:sz w:val="20"/>
                <w:szCs w:val="20"/>
              </w:rPr>
            </w:pPr>
            <w:r>
              <w:rPr>
                <w:rFonts w:asciiTheme="majorHAnsi" w:hAnsiTheme="majorHAnsi"/>
                <w:sz w:val="20"/>
                <w:szCs w:val="20"/>
              </w:rPr>
              <w:lastRenderedPageBreak/>
              <w:t xml:space="preserve">(11 </w:t>
            </w:r>
            <w:r w:rsidRPr="00CE34A2">
              <w:rPr>
                <w:rFonts w:asciiTheme="majorHAnsi" w:hAnsiTheme="majorHAnsi"/>
                <w:sz w:val="20"/>
                <w:szCs w:val="20"/>
              </w:rPr>
              <w:t xml:space="preserve">– </w:t>
            </w:r>
            <w:r>
              <w:rPr>
                <w:rFonts w:asciiTheme="majorHAnsi" w:hAnsiTheme="majorHAnsi"/>
                <w:sz w:val="20"/>
                <w:szCs w:val="20"/>
              </w:rPr>
              <w:t>11</w:t>
            </w:r>
            <w:r w:rsidRPr="00CE34A2">
              <w:rPr>
                <w:rFonts w:asciiTheme="majorHAnsi" w:hAnsiTheme="majorHAnsi"/>
                <w:sz w:val="20"/>
                <w:szCs w:val="20"/>
              </w:rPr>
              <w:t xml:space="preserve"> -19)</w:t>
            </w:r>
          </w:p>
          <w:p w14:paraId="0017ABE9" w14:textId="77777777" w:rsidR="002F0850" w:rsidRDefault="002F0850" w:rsidP="00CF75DA">
            <w:pPr>
              <w:pStyle w:val="Prrafodelista"/>
              <w:numPr>
                <w:ilvl w:val="0"/>
                <w:numId w:val="148"/>
              </w:numPr>
              <w:spacing w:after="0"/>
              <w:ind w:left="284" w:hanging="284"/>
              <w:jc w:val="both"/>
              <w:rPr>
                <w:rFonts w:asciiTheme="majorHAnsi" w:hAnsiTheme="majorHAnsi"/>
                <w:sz w:val="20"/>
                <w:szCs w:val="20"/>
              </w:rPr>
            </w:pPr>
            <w:r w:rsidRPr="00777FCA">
              <w:rPr>
                <w:rFonts w:asciiTheme="majorHAnsi" w:hAnsiTheme="majorHAnsi"/>
                <w:sz w:val="20"/>
                <w:szCs w:val="20"/>
              </w:rPr>
              <w:t>The verbs</w:t>
            </w:r>
            <w:r>
              <w:rPr>
                <w:rFonts w:asciiTheme="majorHAnsi" w:hAnsiTheme="majorHAnsi"/>
                <w:sz w:val="20"/>
                <w:szCs w:val="20"/>
              </w:rPr>
              <w:t xml:space="preserve">, </w:t>
            </w:r>
            <w:r w:rsidRPr="00777FCA">
              <w:rPr>
                <w:rFonts w:asciiTheme="majorHAnsi" w:hAnsiTheme="majorHAnsi"/>
                <w:sz w:val="20"/>
                <w:szCs w:val="20"/>
              </w:rPr>
              <w:t>Preposition</w:t>
            </w:r>
          </w:p>
          <w:p w14:paraId="272AC2D1" w14:textId="77777777" w:rsidR="002F0850" w:rsidRPr="00777FCA"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(18 </w:t>
            </w:r>
            <w:r w:rsidRPr="00CE34A2">
              <w:rPr>
                <w:rFonts w:asciiTheme="majorHAnsi" w:hAnsiTheme="majorHAnsi"/>
                <w:sz w:val="20"/>
                <w:szCs w:val="20"/>
              </w:rPr>
              <w:t xml:space="preserve">– </w:t>
            </w:r>
            <w:r>
              <w:rPr>
                <w:rFonts w:asciiTheme="majorHAnsi" w:hAnsiTheme="majorHAnsi"/>
                <w:sz w:val="20"/>
                <w:szCs w:val="20"/>
              </w:rPr>
              <w:t>11</w:t>
            </w:r>
            <w:r w:rsidRPr="00CE34A2">
              <w:rPr>
                <w:rFonts w:asciiTheme="majorHAnsi" w:hAnsiTheme="majorHAnsi"/>
                <w:sz w:val="20"/>
                <w:szCs w:val="20"/>
              </w:rPr>
              <w:t xml:space="preserve"> -19)</w:t>
            </w:r>
          </w:p>
          <w:p w14:paraId="2E80961C" w14:textId="77777777" w:rsidR="002F0850" w:rsidRDefault="002F0850" w:rsidP="00CF75DA">
            <w:pPr>
              <w:pStyle w:val="Prrafodelista"/>
              <w:numPr>
                <w:ilvl w:val="0"/>
                <w:numId w:val="148"/>
              </w:numPr>
              <w:spacing w:after="0"/>
              <w:ind w:left="284" w:hanging="284"/>
              <w:jc w:val="both"/>
              <w:rPr>
                <w:rFonts w:asciiTheme="majorHAnsi" w:hAnsiTheme="majorHAnsi"/>
                <w:sz w:val="20"/>
                <w:szCs w:val="20"/>
              </w:rPr>
            </w:pPr>
            <w:r>
              <w:rPr>
                <w:rFonts w:asciiTheme="majorHAnsi" w:hAnsiTheme="majorHAnsi"/>
                <w:sz w:val="20"/>
                <w:szCs w:val="20"/>
              </w:rPr>
              <w:t xml:space="preserve">Linking words, adverbs </w:t>
            </w:r>
            <w:r w:rsidRPr="00777FCA">
              <w:rPr>
                <w:rFonts w:asciiTheme="majorHAnsi" w:hAnsiTheme="majorHAnsi"/>
                <w:sz w:val="20"/>
                <w:szCs w:val="20"/>
              </w:rPr>
              <w:t>&amp; conjunctions</w:t>
            </w:r>
          </w:p>
          <w:p w14:paraId="160B6A8B" w14:textId="77777777" w:rsidR="002F0850" w:rsidRPr="008513B0" w:rsidRDefault="002F0850" w:rsidP="00DE0E99">
            <w:pPr>
              <w:pStyle w:val="Prrafodelista"/>
              <w:ind w:left="284"/>
              <w:jc w:val="both"/>
              <w:rPr>
                <w:rFonts w:asciiTheme="majorHAnsi" w:hAnsiTheme="majorHAnsi"/>
                <w:sz w:val="20"/>
                <w:szCs w:val="20"/>
              </w:rPr>
            </w:pPr>
            <w:r>
              <w:rPr>
                <w:rFonts w:asciiTheme="majorHAnsi" w:hAnsiTheme="majorHAnsi"/>
                <w:sz w:val="20"/>
                <w:szCs w:val="20"/>
              </w:rPr>
              <w:t xml:space="preserve">(25 </w:t>
            </w:r>
            <w:r w:rsidRPr="00CE34A2">
              <w:rPr>
                <w:rFonts w:asciiTheme="majorHAnsi" w:hAnsiTheme="majorHAnsi"/>
                <w:sz w:val="20"/>
                <w:szCs w:val="20"/>
              </w:rPr>
              <w:t xml:space="preserve">– </w:t>
            </w:r>
            <w:r>
              <w:rPr>
                <w:rFonts w:asciiTheme="majorHAnsi" w:hAnsiTheme="majorHAnsi"/>
                <w:sz w:val="20"/>
                <w:szCs w:val="20"/>
              </w:rPr>
              <w:t>11</w:t>
            </w:r>
            <w:r w:rsidRPr="00CE34A2">
              <w:rPr>
                <w:rFonts w:asciiTheme="majorHAnsi" w:hAnsiTheme="majorHAnsi"/>
                <w:sz w:val="20"/>
                <w:szCs w:val="20"/>
              </w:rPr>
              <w:t xml:space="preserve"> -19)</w:t>
            </w:r>
          </w:p>
        </w:tc>
        <w:tc>
          <w:tcPr>
            <w:tcW w:w="1955" w:type="dxa"/>
            <w:vAlign w:val="center"/>
          </w:tcPr>
          <w:p w14:paraId="4F031D14" w14:textId="77777777" w:rsidR="002F0850" w:rsidRPr="00342637" w:rsidRDefault="002F0850" w:rsidP="00CF75DA">
            <w:pPr>
              <w:pStyle w:val="Prrafodelista"/>
              <w:numPr>
                <w:ilvl w:val="0"/>
                <w:numId w:val="150"/>
              </w:numPr>
              <w:spacing w:after="0"/>
              <w:ind w:left="334" w:hanging="283"/>
              <w:rPr>
                <w:rFonts w:asciiTheme="majorHAnsi" w:eastAsia="Arial" w:hAnsiTheme="majorHAnsi" w:cstheme="minorHAnsi"/>
                <w:color w:val="0D0D0D" w:themeColor="text1" w:themeTint="F2"/>
                <w:sz w:val="20"/>
                <w:szCs w:val="20"/>
                <w:lang w:val="es-PE"/>
              </w:rPr>
            </w:pPr>
            <w:r w:rsidRPr="00342637">
              <w:rPr>
                <w:rFonts w:asciiTheme="majorHAnsi" w:eastAsia="Arial" w:hAnsiTheme="majorHAnsi" w:cstheme="minorHAnsi"/>
                <w:color w:val="0D0D0D" w:themeColor="text1" w:themeTint="F2"/>
                <w:sz w:val="20"/>
                <w:szCs w:val="20"/>
                <w:lang w:val="es-PE"/>
              </w:rPr>
              <w:lastRenderedPageBreak/>
              <w:t>Chart</w:t>
            </w:r>
          </w:p>
          <w:p w14:paraId="457F6627" w14:textId="77777777" w:rsidR="002F0850" w:rsidRPr="00342637" w:rsidRDefault="002F0850" w:rsidP="00CF75DA">
            <w:pPr>
              <w:pStyle w:val="Prrafodelista"/>
              <w:numPr>
                <w:ilvl w:val="0"/>
                <w:numId w:val="150"/>
              </w:numPr>
              <w:spacing w:after="0"/>
              <w:ind w:left="334" w:hanging="283"/>
              <w:rPr>
                <w:rFonts w:asciiTheme="majorHAnsi" w:eastAsia="Arial" w:hAnsiTheme="majorHAnsi" w:cstheme="minorHAnsi"/>
                <w:color w:val="0D0D0D" w:themeColor="text1" w:themeTint="F2"/>
                <w:sz w:val="20"/>
                <w:szCs w:val="20"/>
                <w:lang w:val="es-PE"/>
              </w:rPr>
            </w:pPr>
            <w:r w:rsidRPr="00342637">
              <w:rPr>
                <w:rFonts w:asciiTheme="majorHAnsi" w:eastAsia="Arial" w:hAnsiTheme="majorHAnsi" w:cstheme="minorHAnsi"/>
                <w:color w:val="0D0D0D" w:themeColor="text1" w:themeTint="F2"/>
                <w:sz w:val="20"/>
                <w:szCs w:val="20"/>
                <w:lang w:val="es-PE"/>
              </w:rPr>
              <w:t>Conceptual map.</w:t>
            </w:r>
          </w:p>
          <w:p w14:paraId="437EB07F" w14:textId="77777777" w:rsidR="002F0850" w:rsidRPr="00342637" w:rsidRDefault="002F0850" w:rsidP="00CF75DA">
            <w:pPr>
              <w:pStyle w:val="Prrafodelista"/>
              <w:numPr>
                <w:ilvl w:val="0"/>
                <w:numId w:val="150"/>
              </w:numPr>
              <w:spacing w:after="0"/>
              <w:ind w:left="334" w:hanging="283"/>
              <w:rPr>
                <w:rFonts w:asciiTheme="majorHAnsi" w:hAnsiTheme="majorHAnsi" w:cstheme="minorHAnsi"/>
                <w:color w:val="0D0D0D" w:themeColor="text1" w:themeTint="F2"/>
                <w:sz w:val="20"/>
                <w:szCs w:val="20"/>
              </w:rPr>
            </w:pPr>
            <w:r w:rsidRPr="00342637">
              <w:rPr>
                <w:rFonts w:asciiTheme="majorHAnsi" w:hAnsiTheme="majorHAnsi" w:cstheme="minorHAnsi"/>
                <w:color w:val="0D0D0D" w:themeColor="text1" w:themeTint="F2"/>
                <w:sz w:val="20"/>
                <w:szCs w:val="20"/>
              </w:rPr>
              <w:t>Sentences of grammatical structure</w:t>
            </w:r>
          </w:p>
          <w:p w14:paraId="6E45D92B" w14:textId="77777777" w:rsidR="002F0850" w:rsidRPr="00342637" w:rsidRDefault="002F0850" w:rsidP="00CF75DA">
            <w:pPr>
              <w:pStyle w:val="Prrafodelista"/>
              <w:numPr>
                <w:ilvl w:val="0"/>
                <w:numId w:val="150"/>
              </w:numPr>
              <w:spacing w:after="0"/>
              <w:ind w:left="334" w:hanging="283"/>
              <w:rPr>
                <w:rFonts w:asciiTheme="majorHAnsi" w:hAnsiTheme="majorHAnsi" w:cstheme="minorHAnsi"/>
                <w:color w:val="0D0D0D" w:themeColor="text1" w:themeTint="F2"/>
                <w:sz w:val="20"/>
                <w:szCs w:val="20"/>
              </w:rPr>
            </w:pPr>
            <w:r w:rsidRPr="00342637">
              <w:rPr>
                <w:rFonts w:asciiTheme="majorHAnsi" w:eastAsia="Arial" w:hAnsiTheme="majorHAnsi" w:cstheme="minorHAnsi"/>
                <w:color w:val="0D0D0D" w:themeColor="text1" w:themeTint="F2"/>
                <w:sz w:val="20"/>
                <w:szCs w:val="20"/>
              </w:rPr>
              <w:t>Short texts</w:t>
            </w:r>
          </w:p>
          <w:p w14:paraId="08A92915" w14:textId="77777777" w:rsidR="002F0850" w:rsidRPr="00342637" w:rsidRDefault="002F0850" w:rsidP="00CF75DA">
            <w:pPr>
              <w:pStyle w:val="Prrafodelista"/>
              <w:numPr>
                <w:ilvl w:val="0"/>
                <w:numId w:val="150"/>
              </w:numPr>
              <w:spacing w:after="0"/>
              <w:ind w:left="334" w:hanging="283"/>
              <w:rPr>
                <w:rFonts w:asciiTheme="majorHAnsi" w:hAnsiTheme="majorHAnsi" w:cstheme="minorHAnsi"/>
                <w:color w:val="0D0D0D" w:themeColor="text1" w:themeTint="F2"/>
                <w:sz w:val="20"/>
                <w:szCs w:val="20"/>
              </w:rPr>
            </w:pPr>
            <w:r w:rsidRPr="00342637">
              <w:rPr>
                <w:rFonts w:asciiTheme="majorHAnsi" w:eastAsia="Arial" w:hAnsiTheme="majorHAnsi" w:cstheme="minorHAnsi"/>
                <w:color w:val="0D0D0D" w:themeColor="text1" w:themeTint="F2"/>
                <w:sz w:val="20"/>
                <w:szCs w:val="20"/>
              </w:rPr>
              <w:t>Dialogue</w:t>
            </w:r>
          </w:p>
          <w:p w14:paraId="5C99B1D1" w14:textId="77777777" w:rsidR="002F0850" w:rsidRPr="00342637" w:rsidRDefault="002F0850" w:rsidP="00CF75DA">
            <w:pPr>
              <w:pStyle w:val="Prrafodelista"/>
              <w:numPr>
                <w:ilvl w:val="0"/>
                <w:numId w:val="150"/>
              </w:numPr>
              <w:spacing w:after="0"/>
              <w:ind w:left="334" w:hanging="283"/>
              <w:rPr>
                <w:rFonts w:asciiTheme="majorHAnsi" w:hAnsiTheme="majorHAnsi" w:cstheme="minorHAnsi"/>
                <w:color w:val="0D0D0D" w:themeColor="text1" w:themeTint="F2"/>
                <w:sz w:val="20"/>
                <w:szCs w:val="20"/>
              </w:rPr>
            </w:pPr>
            <w:r w:rsidRPr="00342637">
              <w:rPr>
                <w:rFonts w:asciiTheme="majorHAnsi" w:eastAsia="Arial" w:hAnsiTheme="majorHAnsi" w:cstheme="minorHAnsi"/>
                <w:color w:val="0D0D0D" w:themeColor="text1" w:themeTint="F2"/>
                <w:sz w:val="20"/>
                <w:szCs w:val="20"/>
                <w:lang w:val="es-PE"/>
              </w:rPr>
              <w:t>Cartoons</w:t>
            </w:r>
            <w:r w:rsidRPr="00342637">
              <w:rPr>
                <w:rFonts w:asciiTheme="majorHAnsi" w:eastAsia="Arial" w:hAnsiTheme="majorHAnsi" w:cstheme="minorHAnsi"/>
                <w:color w:val="0D0D0D" w:themeColor="text1" w:themeTint="F2"/>
                <w:sz w:val="20"/>
                <w:szCs w:val="20"/>
              </w:rPr>
              <w:t xml:space="preserve"> </w:t>
            </w:r>
            <w:r>
              <w:rPr>
                <w:rFonts w:asciiTheme="majorHAnsi" w:eastAsia="Arial" w:hAnsiTheme="majorHAnsi" w:cstheme="minorHAnsi"/>
                <w:color w:val="0D0D0D" w:themeColor="text1" w:themeTint="F2"/>
                <w:sz w:val="20"/>
                <w:szCs w:val="20"/>
              </w:rPr>
              <w:t xml:space="preserve">- </w:t>
            </w:r>
            <w:r w:rsidRPr="00342637">
              <w:rPr>
                <w:rFonts w:asciiTheme="majorHAnsi" w:eastAsia="Arial" w:hAnsiTheme="majorHAnsi" w:cstheme="minorHAnsi"/>
                <w:color w:val="0D0D0D" w:themeColor="text1" w:themeTint="F2"/>
                <w:sz w:val="20"/>
                <w:szCs w:val="20"/>
              </w:rPr>
              <w:t>Short texts</w:t>
            </w:r>
          </w:p>
          <w:p w14:paraId="0F4778B1" w14:textId="77777777" w:rsidR="002F0850" w:rsidRPr="00342637" w:rsidRDefault="002F0850" w:rsidP="00CF75DA">
            <w:pPr>
              <w:pStyle w:val="Prrafodelista"/>
              <w:numPr>
                <w:ilvl w:val="0"/>
                <w:numId w:val="150"/>
              </w:numPr>
              <w:spacing w:after="0"/>
              <w:ind w:left="334" w:hanging="283"/>
              <w:rPr>
                <w:rFonts w:asciiTheme="majorHAnsi" w:hAnsiTheme="majorHAnsi" w:cstheme="minorHAnsi"/>
                <w:color w:val="0D0D0D" w:themeColor="text1" w:themeTint="F2"/>
                <w:sz w:val="20"/>
                <w:szCs w:val="20"/>
                <w:lang w:val="es-PE"/>
              </w:rPr>
            </w:pPr>
            <w:r w:rsidRPr="00342637">
              <w:rPr>
                <w:rFonts w:asciiTheme="majorHAnsi" w:hAnsiTheme="majorHAnsi" w:cstheme="minorHAnsi"/>
                <w:color w:val="0D0D0D" w:themeColor="text1" w:themeTint="F2"/>
                <w:sz w:val="20"/>
                <w:szCs w:val="20"/>
              </w:rPr>
              <w:t>Free activities</w:t>
            </w:r>
          </w:p>
          <w:p w14:paraId="43EDE901" w14:textId="77777777" w:rsidR="002F0850" w:rsidRPr="00342637" w:rsidRDefault="002F0850" w:rsidP="00CF75DA">
            <w:pPr>
              <w:pStyle w:val="Prrafodelista"/>
              <w:numPr>
                <w:ilvl w:val="0"/>
                <w:numId w:val="150"/>
              </w:numPr>
              <w:spacing w:after="2" w:line="239" w:lineRule="auto"/>
              <w:ind w:left="334" w:hanging="283"/>
              <w:rPr>
                <w:rFonts w:asciiTheme="majorHAnsi" w:eastAsia="Arial" w:hAnsiTheme="majorHAnsi" w:cstheme="minorHAnsi"/>
                <w:color w:val="0D0D0D" w:themeColor="text1" w:themeTint="F2"/>
                <w:sz w:val="20"/>
                <w:szCs w:val="20"/>
                <w:lang w:val="es-PE"/>
              </w:rPr>
            </w:pPr>
            <w:r w:rsidRPr="00342637">
              <w:rPr>
                <w:rFonts w:asciiTheme="majorHAnsi" w:hAnsiTheme="majorHAnsi" w:cstheme="minorHAnsi"/>
                <w:color w:val="0D0D0D" w:themeColor="text1" w:themeTint="F2"/>
                <w:sz w:val="20"/>
                <w:szCs w:val="20"/>
              </w:rPr>
              <w:t>Traditional</w:t>
            </w:r>
            <w:r>
              <w:rPr>
                <w:rFonts w:asciiTheme="majorHAnsi" w:hAnsiTheme="majorHAnsi" w:cstheme="minorHAnsi"/>
                <w:color w:val="0D0D0D" w:themeColor="text1" w:themeTint="F2"/>
                <w:sz w:val="20"/>
                <w:szCs w:val="20"/>
              </w:rPr>
              <w:t xml:space="preserve"> </w:t>
            </w:r>
            <w:r w:rsidRPr="00342637">
              <w:rPr>
                <w:rFonts w:asciiTheme="majorHAnsi" w:hAnsiTheme="majorHAnsi" w:cstheme="minorHAnsi"/>
                <w:color w:val="0D0D0D" w:themeColor="text1" w:themeTint="F2"/>
                <w:sz w:val="20"/>
                <w:szCs w:val="20"/>
              </w:rPr>
              <w:t>story</w:t>
            </w:r>
          </w:p>
        </w:tc>
        <w:tc>
          <w:tcPr>
            <w:tcW w:w="3763" w:type="dxa"/>
            <w:vAlign w:val="center"/>
          </w:tcPr>
          <w:p w14:paraId="1910A8E0" w14:textId="77777777" w:rsidR="002F0850" w:rsidRPr="002F0850" w:rsidRDefault="002F0850" w:rsidP="00CF75DA">
            <w:pPr>
              <w:pStyle w:val="Prrafodelista"/>
              <w:numPr>
                <w:ilvl w:val="0"/>
                <w:numId w:val="149"/>
              </w:numPr>
              <w:spacing w:after="0"/>
              <w:ind w:left="369" w:hanging="284"/>
              <w:jc w:val="both"/>
              <w:rPr>
                <w:rFonts w:asciiTheme="majorHAnsi" w:hAnsiTheme="majorHAnsi" w:cstheme="minorHAnsi"/>
                <w:color w:val="0D0D0D" w:themeColor="text1" w:themeTint="F2"/>
                <w:sz w:val="20"/>
                <w:szCs w:val="20"/>
                <w:lang w:val="en-GB"/>
              </w:rPr>
            </w:pPr>
            <w:r w:rsidRPr="002F0850">
              <w:rPr>
                <w:rFonts w:asciiTheme="majorHAnsi" w:hAnsiTheme="majorHAnsi" w:cstheme="minorHAnsi"/>
                <w:color w:val="0D0D0D" w:themeColor="text1" w:themeTint="F2"/>
                <w:sz w:val="20"/>
                <w:szCs w:val="20"/>
                <w:lang w:val="en-GB"/>
              </w:rPr>
              <w:t>Analyzes information about morphology in a chart, with examples.</w:t>
            </w:r>
          </w:p>
          <w:p w14:paraId="2F2B673A" w14:textId="77777777" w:rsidR="002F0850" w:rsidRPr="002F0850" w:rsidRDefault="002F0850" w:rsidP="00CF75DA">
            <w:pPr>
              <w:pStyle w:val="Prrafodelista"/>
              <w:numPr>
                <w:ilvl w:val="0"/>
                <w:numId w:val="149"/>
              </w:numPr>
              <w:spacing w:after="0"/>
              <w:ind w:left="369" w:hanging="284"/>
              <w:jc w:val="both"/>
              <w:rPr>
                <w:rFonts w:asciiTheme="majorHAnsi" w:hAnsiTheme="majorHAnsi" w:cstheme="minorHAnsi"/>
                <w:sz w:val="20"/>
                <w:szCs w:val="20"/>
                <w:lang w:val="en-GB"/>
              </w:rPr>
            </w:pPr>
            <w:r w:rsidRPr="002F0850">
              <w:rPr>
                <w:rFonts w:asciiTheme="majorHAnsi" w:hAnsiTheme="majorHAnsi" w:cstheme="minorHAnsi"/>
                <w:color w:val="0D0D0D" w:themeColor="text1" w:themeTint="F2"/>
                <w:sz w:val="20"/>
                <w:szCs w:val="20"/>
                <w:lang w:val="en-GB"/>
              </w:rPr>
              <w:t xml:space="preserve">Describes the syntax: </w:t>
            </w:r>
            <w:r w:rsidRPr="002F0850">
              <w:rPr>
                <w:rFonts w:asciiTheme="majorHAnsi" w:hAnsiTheme="majorHAnsi"/>
                <w:sz w:val="20"/>
                <w:szCs w:val="20"/>
                <w:lang w:val="en-GB"/>
              </w:rPr>
              <w:t>The Sentence Patterns of Language. Generative Grammar</w:t>
            </w:r>
            <w:r w:rsidRPr="002F0850">
              <w:rPr>
                <w:rFonts w:asciiTheme="majorHAnsi" w:hAnsiTheme="majorHAnsi" w:cstheme="minorHAnsi"/>
                <w:color w:val="0D0D0D" w:themeColor="text1" w:themeTint="F2"/>
                <w:sz w:val="20"/>
                <w:szCs w:val="20"/>
                <w:lang w:val="en-GB"/>
              </w:rPr>
              <w:t xml:space="preserve">, </w:t>
            </w:r>
            <w:r w:rsidRPr="002F0850">
              <w:rPr>
                <w:rFonts w:asciiTheme="majorHAnsi" w:hAnsiTheme="majorHAnsi"/>
                <w:sz w:val="20"/>
                <w:szCs w:val="20"/>
                <w:lang w:val="en-GB"/>
              </w:rPr>
              <w:t>Struc- tural ambiguity, Transformational rules, Sentence Structure</w:t>
            </w:r>
            <w:r w:rsidRPr="002F0850">
              <w:rPr>
                <w:rFonts w:asciiTheme="majorHAnsi" w:hAnsiTheme="majorHAnsi" w:cstheme="minorHAnsi"/>
                <w:color w:val="0D0D0D" w:themeColor="text1" w:themeTint="F2"/>
                <w:sz w:val="20"/>
                <w:szCs w:val="20"/>
                <w:lang w:val="en-GB"/>
              </w:rPr>
              <w:t xml:space="preserve"> through a conceptual map in his/her notebook.</w:t>
            </w:r>
          </w:p>
          <w:p w14:paraId="2F23EB59" w14:textId="77777777" w:rsidR="002F0850" w:rsidRPr="002F0850" w:rsidRDefault="002F0850" w:rsidP="00CF75DA">
            <w:pPr>
              <w:pStyle w:val="Prrafodelista"/>
              <w:numPr>
                <w:ilvl w:val="0"/>
                <w:numId w:val="149"/>
              </w:numPr>
              <w:spacing w:after="0"/>
              <w:ind w:left="369" w:hanging="284"/>
              <w:jc w:val="both"/>
              <w:rPr>
                <w:rFonts w:asciiTheme="majorHAnsi" w:hAnsiTheme="majorHAnsi" w:cstheme="minorHAnsi"/>
                <w:color w:val="0D0D0D" w:themeColor="text1" w:themeTint="F2"/>
                <w:sz w:val="20"/>
                <w:szCs w:val="20"/>
                <w:lang w:val="en-GB"/>
              </w:rPr>
            </w:pPr>
            <w:r w:rsidRPr="002F0850">
              <w:rPr>
                <w:rFonts w:asciiTheme="majorHAnsi" w:hAnsiTheme="majorHAnsi" w:cstheme="minorHAnsi"/>
                <w:color w:val="0D0D0D" w:themeColor="text1" w:themeTint="F2"/>
                <w:sz w:val="20"/>
                <w:szCs w:val="20"/>
                <w:lang w:val="en-GB"/>
              </w:rPr>
              <w:t xml:space="preserve">Describes the syntax: </w:t>
            </w:r>
            <w:r w:rsidRPr="002F0850">
              <w:rPr>
                <w:rFonts w:asciiTheme="majorHAnsi" w:hAnsiTheme="majorHAnsi"/>
                <w:sz w:val="20"/>
                <w:szCs w:val="20"/>
                <w:lang w:val="en-GB"/>
              </w:rPr>
              <w:t>The Sentence Patterns of Language. Generative Grammar</w:t>
            </w:r>
            <w:r w:rsidRPr="002F0850">
              <w:rPr>
                <w:rFonts w:asciiTheme="majorHAnsi" w:hAnsiTheme="majorHAnsi" w:cstheme="minorHAnsi"/>
                <w:color w:val="0D0D0D" w:themeColor="text1" w:themeTint="F2"/>
                <w:sz w:val="20"/>
                <w:szCs w:val="20"/>
                <w:lang w:val="en-GB"/>
              </w:rPr>
              <w:t xml:space="preserve">, </w:t>
            </w:r>
            <w:r w:rsidRPr="002F0850">
              <w:rPr>
                <w:rFonts w:asciiTheme="majorHAnsi" w:hAnsiTheme="majorHAnsi"/>
                <w:sz w:val="20"/>
                <w:szCs w:val="20"/>
                <w:lang w:val="en-GB"/>
              </w:rPr>
              <w:t>Struc- tural ambiguity, Transformational rules, Sentence Structure</w:t>
            </w:r>
            <w:r w:rsidRPr="002F0850">
              <w:rPr>
                <w:rFonts w:asciiTheme="majorHAnsi" w:hAnsiTheme="majorHAnsi" w:cstheme="minorHAnsi"/>
                <w:color w:val="0D0D0D" w:themeColor="text1" w:themeTint="F2"/>
                <w:sz w:val="20"/>
                <w:szCs w:val="20"/>
                <w:lang w:val="en-GB"/>
              </w:rPr>
              <w:t xml:space="preserve"> through a conceptual map in his/her notebook.</w:t>
            </w:r>
          </w:p>
          <w:p w14:paraId="10086F8E" w14:textId="77777777" w:rsidR="002F0850" w:rsidRPr="002F0850" w:rsidRDefault="002F0850" w:rsidP="00CF75DA">
            <w:pPr>
              <w:pStyle w:val="Prrafodelista"/>
              <w:numPr>
                <w:ilvl w:val="0"/>
                <w:numId w:val="149"/>
              </w:numPr>
              <w:spacing w:after="0"/>
              <w:ind w:left="369" w:hanging="284"/>
              <w:jc w:val="both"/>
              <w:rPr>
                <w:rFonts w:asciiTheme="majorHAnsi" w:hAnsiTheme="majorHAnsi" w:cstheme="minorHAnsi"/>
                <w:color w:val="0D0D0D" w:themeColor="text1" w:themeTint="F2"/>
                <w:sz w:val="20"/>
                <w:szCs w:val="20"/>
                <w:lang w:val="en-GB"/>
              </w:rPr>
            </w:pPr>
            <w:r w:rsidRPr="002F0850">
              <w:rPr>
                <w:rFonts w:asciiTheme="majorHAnsi" w:hAnsiTheme="majorHAnsi" w:cstheme="minorHAnsi"/>
                <w:color w:val="0D0D0D" w:themeColor="text1" w:themeTint="F2"/>
                <w:sz w:val="20"/>
                <w:szCs w:val="20"/>
                <w:lang w:val="en-GB"/>
              </w:rPr>
              <w:t xml:space="preserve">Identifies </w:t>
            </w:r>
            <w:r w:rsidRPr="002F0850">
              <w:rPr>
                <w:rFonts w:asciiTheme="majorHAnsi" w:hAnsiTheme="majorHAnsi"/>
                <w:sz w:val="20"/>
                <w:szCs w:val="20"/>
                <w:lang w:val="en-GB"/>
              </w:rPr>
              <w:t>semantics: Conceptual versus Associative meaning, Semantic features, Semantic roles, Lexical relations</w:t>
            </w:r>
            <w:r w:rsidRPr="002F0850">
              <w:rPr>
                <w:rFonts w:asciiTheme="majorHAnsi" w:hAnsiTheme="majorHAnsi" w:cstheme="minorHAnsi"/>
                <w:color w:val="0D0D0D" w:themeColor="text1" w:themeTint="F2"/>
                <w:sz w:val="20"/>
                <w:szCs w:val="20"/>
                <w:lang w:val="en-GB"/>
              </w:rPr>
              <w:t xml:space="preserve">, </w:t>
            </w:r>
            <w:r w:rsidRPr="002F0850">
              <w:rPr>
                <w:rFonts w:asciiTheme="majorHAnsi" w:hAnsiTheme="majorHAnsi"/>
                <w:sz w:val="20"/>
                <w:szCs w:val="20"/>
                <w:lang w:val="en-GB"/>
              </w:rPr>
              <w:t>Synonymy, Antonymy, Homophony, Homonomy and polysemy, Collocation</w:t>
            </w:r>
            <w:r w:rsidRPr="002F0850">
              <w:rPr>
                <w:rFonts w:asciiTheme="majorHAnsi" w:hAnsiTheme="majorHAnsi" w:cstheme="minorHAnsi"/>
                <w:color w:val="0D0D0D" w:themeColor="text1" w:themeTint="F2"/>
                <w:sz w:val="20"/>
                <w:szCs w:val="20"/>
                <w:lang w:val="en-GB"/>
              </w:rPr>
              <w:t xml:space="preserve"> through short texts.</w:t>
            </w:r>
          </w:p>
          <w:p w14:paraId="2EAC533C" w14:textId="77777777" w:rsidR="002F0850" w:rsidRPr="002F0850" w:rsidRDefault="002F0850" w:rsidP="00CF75DA">
            <w:pPr>
              <w:pStyle w:val="Prrafodelista"/>
              <w:numPr>
                <w:ilvl w:val="0"/>
                <w:numId w:val="149"/>
              </w:numPr>
              <w:spacing w:after="0"/>
              <w:ind w:left="369" w:right="47" w:hanging="284"/>
              <w:jc w:val="both"/>
              <w:rPr>
                <w:rFonts w:asciiTheme="majorHAnsi" w:hAnsiTheme="majorHAnsi" w:cstheme="minorHAnsi"/>
                <w:color w:val="0D0D0D" w:themeColor="text1" w:themeTint="F2"/>
                <w:sz w:val="20"/>
                <w:szCs w:val="20"/>
                <w:lang w:val="en-GB"/>
              </w:rPr>
            </w:pPr>
            <w:r w:rsidRPr="002F0850">
              <w:rPr>
                <w:rFonts w:asciiTheme="majorHAnsi" w:hAnsiTheme="majorHAnsi" w:cstheme="minorHAnsi"/>
                <w:color w:val="0D0D0D" w:themeColor="text1" w:themeTint="F2"/>
                <w:sz w:val="20"/>
                <w:szCs w:val="20"/>
                <w:lang w:val="en-GB"/>
              </w:rPr>
              <w:t xml:space="preserve">Identifies </w:t>
            </w:r>
            <w:r w:rsidRPr="002F0850">
              <w:rPr>
                <w:rFonts w:asciiTheme="majorHAnsi" w:hAnsiTheme="majorHAnsi"/>
                <w:sz w:val="20"/>
                <w:szCs w:val="20"/>
                <w:lang w:val="en-GB"/>
              </w:rPr>
              <w:t>semantics: Conceptual versus Associative meaning, Semantic features, Semantic roles, Lexical relations</w:t>
            </w:r>
            <w:r w:rsidRPr="002F0850">
              <w:rPr>
                <w:rFonts w:asciiTheme="majorHAnsi" w:hAnsiTheme="majorHAnsi" w:cstheme="minorHAnsi"/>
                <w:color w:val="0D0D0D" w:themeColor="text1" w:themeTint="F2"/>
                <w:sz w:val="20"/>
                <w:szCs w:val="20"/>
                <w:lang w:val="en-GB"/>
              </w:rPr>
              <w:t xml:space="preserve">, </w:t>
            </w:r>
            <w:r w:rsidRPr="002F0850">
              <w:rPr>
                <w:rFonts w:asciiTheme="majorHAnsi" w:hAnsiTheme="majorHAnsi"/>
                <w:sz w:val="20"/>
                <w:szCs w:val="20"/>
                <w:lang w:val="en-GB"/>
              </w:rPr>
              <w:t>Synonymy, Antonymy, Homophony, Homonomy and polysemy, Collocation</w:t>
            </w:r>
            <w:r w:rsidRPr="002F0850">
              <w:rPr>
                <w:rFonts w:asciiTheme="majorHAnsi" w:hAnsiTheme="majorHAnsi" w:cstheme="minorHAnsi"/>
                <w:color w:val="0D0D0D" w:themeColor="text1" w:themeTint="F2"/>
                <w:sz w:val="20"/>
                <w:szCs w:val="20"/>
                <w:lang w:val="en-GB"/>
              </w:rPr>
              <w:t xml:space="preserve"> through short texts.</w:t>
            </w:r>
          </w:p>
          <w:p w14:paraId="2401E490" w14:textId="77777777" w:rsidR="002F0850" w:rsidRPr="00342637" w:rsidRDefault="002F0850" w:rsidP="00CF75DA">
            <w:pPr>
              <w:pStyle w:val="Prrafodelista"/>
              <w:numPr>
                <w:ilvl w:val="0"/>
                <w:numId w:val="149"/>
              </w:numPr>
              <w:spacing w:after="0"/>
              <w:ind w:left="369" w:right="47" w:hanging="284"/>
              <w:jc w:val="both"/>
              <w:rPr>
                <w:rFonts w:asciiTheme="majorHAnsi" w:hAnsiTheme="majorHAnsi" w:cstheme="minorHAnsi"/>
                <w:color w:val="0D0D0D" w:themeColor="text1" w:themeTint="F2"/>
                <w:sz w:val="20"/>
                <w:szCs w:val="20"/>
              </w:rPr>
            </w:pPr>
            <w:r w:rsidRPr="002F0850">
              <w:rPr>
                <w:rFonts w:asciiTheme="majorHAnsi" w:hAnsiTheme="majorHAnsi" w:cstheme="minorHAnsi"/>
                <w:color w:val="0D0D0D" w:themeColor="text1" w:themeTint="F2"/>
                <w:sz w:val="20"/>
                <w:szCs w:val="20"/>
                <w:lang w:val="en-GB"/>
              </w:rPr>
              <w:lastRenderedPageBreak/>
              <w:t xml:space="preserve">Writes his/her own anecdote highlight the articles in a shot text. </w:t>
            </w:r>
            <w:r w:rsidRPr="00342637">
              <w:rPr>
                <w:rFonts w:asciiTheme="majorHAnsi" w:hAnsiTheme="majorHAnsi" w:cstheme="minorHAnsi"/>
                <w:color w:val="0D0D0D" w:themeColor="text1" w:themeTint="F2"/>
                <w:sz w:val="20"/>
                <w:szCs w:val="20"/>
              </w:rPr>
              <w:t>And identifying the type of nouns making cartoons</w:t>
            </w:r>
          </w:p>
          <w:p w14:paraId="77AA31E4" w14:textId="77777777" w:rsidR="002F0850" w:rsidRPr="002F0850" w:rsidRDefault="002F0850" w:rsidP="00CF75DA">
            <w:pPr>
              <w:pStyle w:val="Prrafodelista"/>
              <w:numPr>
                <w:ilvl w:val="0"/>
                <w:numId w:val="149"/>
              </w:numPr>
              <w:spacing w:after="3" w:line="239" w:lineRule="auto"/>
              <w:ind w:left="369" w:right="97" w:hanging="284"/>
              <w:jc w:val="both"/>
              <w:rPr>
                <w:rFonts w:asciiTheme="majorHAnsi" w:hAnsiTheme="majorHAnsi" w:cstheme="minorHAnsi"/>
                <w:color w:val="0D0D0D" w:themeColor="text1" w:themeTint="F2"/>
                <w:sz w:val="20"/>
                <w:szCs w:val="20"/>
                <w:lang w:val="en-GB"/>
              </w:rPr>
            </w:pPr>
            <w:r w:rsidRPr="002F0850">
              <w:rPr>
                <w:rFonts w:asciiTheme="majorHAnsi" w:eastAsia="Arial" w:hAnsiTheme="majorHAnsi" w:cstheme="minorHAnsi"/>
                <w:color w:val="0D0D0D" w:themeColor="text1" w:themeTint="F2"/>
                <w:sz w:val="20"/>
                <w:szCs w:val="20"/>
                <w:lang w:val="en-GB"/>
              </w:rPr>
              <w:t>Analyzes the adjectives and pronouns in different ways through a conceptual map.</w:t>
            </w:r>
          </w:p>
          <w:p w14:paraId="5748DFE7" w14:textId="77777777" w:rsidR="002F0850" w:rsidRPr="002F0850" w:rsidRDefault="002F0850" w:rsidP="00CF75DA">
            <w:pPr>
              <w:pStyle w:val="Prrafodelista"/>
              <w:numPr>
                <w:ilvl w:val="0"/>
                <w:numId w:val="149"/>
              </w:numPr>
              <w:spacing w:after="0" w:line="241" w:lineRule="auto"/>
              <w:ind w:left="369" w:right="51" w:hanging="284"/>
              <w:jc w:val="both"/>
              <w:rPr>
                <w:rFonts w:asciiTheme="majorHAnsi" w:eastAsia="Arial" w:hAnsiTheme="majorHAnsi" w:cstheme="minorHAnsi"/>
                <w:color w:val="0D0D0D" w:themeColor="text1" w:themeTint="F2"/>
                <w:sz w:val="20"/>
                <w:szCs w:val="20"/>
                <w:lang w:val="en-GB"/>
              </w:rPr>
            </w:pPr>
            <w:r w:rsidRPr="002F0850">
              <w:rPr>
                <w:rFonts w:asciiTheme="majorHAnsi" w:hAnsiTheme="majorHAnsi" w:cstheme="minorHAnsi"/>
                <w:color w:val="0D0D0D" w:themeColor="text1" w:themeTint="F2"/>
                <w:sz w:val="20"/>
                <w:szCs w:val="20"/>
                <w:lang w:val="en-GB"/>
              </w:rPr>
              <w:t>Classifies the verbs &amp; prepositions according their context through free activities.</w:t>
            </w:r>
          </w:p>
          <w:p w14:paraId="21C2864C" w14:textId="77777777" w:rsidR="002F0850" w:rsidRPr="002F0850" w:rsidRDefault="002F0850" w:rsidP="00CF75DA">
            <w:pPr>
              <w:pStyle w:val="Prrafodelista"/>
              <w:numPr>
                <w:ilvl w:val="0"/>
                <w:numId w:val="149"/>
              </w:numPr>
              <w:spacing w:after="0"/>
              <w:ind w:left="369" w:right="96" w:hanging="284"/>
              <w:jc w:val="both"/>
              <w:rPr>
                <w:rFonts w:asciiTheme="majorHAnsi" w:hAnsiTheme="majorHAnsi" w:cstheme="minorHAnsi"/>
                <w:color w:val="0D0D0D" w:themeColor="text1" w:themeTint="F2"/>
                <w:sz w:val="20"/>
                <w:szCs w:val="20"/>
                <w:lang w:val="en-GB"/>
              </w:rPr>
            </w:pPr>
            <w:r w:rsidRPr="002F0850">
              <w:rPr>
                <w:rFonts w:asciiTheme="majorHAnsi" w:eastAsia="Arial" w:hAnsiTheme="majorHAnsi" w:cstheme="minorHAnsi"/>
                <w:color w:val="0D0D0D" w:themeColor="text1" w:themeTint="F2"/>
                <w:sz w:val="20"/>
                <w:szCs w:val="20"/>
                <w:lang w:val="en-GB"/>
              </w:rPr>
              <w:t xml:space="preserve">Elaborates his /her own story identifying the </w:t>
            </w:r>
            <w:r w:rsidRPr="002F0850">
              <w:rPr>
                <w:rFonts w:asciiTheme="majorHAnsi" w:hAnsiTheme="majorHAnsi"/>
                <w:sz w:val="20"/>
                <w:szCs w:val="20"/>
                <w:lang w:val="en-GB"/>
              </w:rPr>
              <w:t>linking words, adverbs  &amp; conjunctions</w:t>
            </w:r>
          </w:p>
        </w:tc>
      </w:tr>
    </w:tbl>
    <w:p w14:paraId="0D448084" w14:textId="41DDA90D" w:rsidR="003761C8" w:rsidRPr="003761C8" w:rsidRDefault="003761C8" w:rsidP="0066537A">
      <w:pPr>
        <w:jc w:val="center"/>
        <w:rPr>
          <w:rFonts w:ascii="Calibri,Bold" w:eastAsia="Calibri" w:hAnsi="Calibri,Bold" w:cs="Calibri,Bold"/>
          <w:b/>
          <w:bCs/>
          <w:color w:val="auto"/>
          <w:sz w:val="26"/>
          <w:szCs w:val="28"/>
        </w:rPr>
      </w:pPr>
      <w:r w:rsidRPr="003761C8">
        <w:rPr>
          <w:rFonts w:ascii="Calibri,Bold" w:eastAsia="Calibri" w:hAnsi="Calibri,Bold" w:cs="Calibri,Bold"/>
          <w:b/>
          <w:bCs/>
          <w:color w:val="auto"/>
          <w:sz w:val="26"/>
          <w:szCs w:val="28"/>
        </w:rPr>
        <w:lastRenderedPageBreak/>
        <w:t>CURRÍCULO Y DIDÁCTICA APLICADA AL INGLÉS IV</w:t>
      </w:r>
    </w:p>
    <w:tbl>
      <w:tblPr>
        <w:tblStyle w:val="TableGrid"/>
        <w:tblW w:w="14268" w:type="dxa"/>
        <w:tblInd w:w="-807" w:type="dxa"/>
        <w:tblCellMar>
          <w:left w:w="3" w:type="dxa"/>
          <w:right w:w="78" w:type="dxa"/>
        </w:tblCellMar>
        <w:tblLook w:val="04A0" w:firstRow="1" w:lastRow="0" w:firstColumn="1" w:lastColumn="0" w:noHBand="0" w:noVBand="1"/>
      </w:tblPr>
      <w:tblGrid>
        <w:gridCol w:w="2568"/>
        <w:gridCol w:w="6584"/>
        <w:gridCol w:w="1480"/>
        <w:gridCol w:w="3636"/>
      </w:tblGrid>
      <w:tr w:rsidR="003761C8" w14:paraId="40B82580" w14:textId="77777777" w:rsidTr="003761C8">
        <w:trPr>
          <w:trHeight w:val="414"/>
        </w:trPr>
        <w:tc>
          <w:tcPr>
            <w:tcW w:w="1426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3685A92E" w14:textId="3AD6B7B0" w:rsidR="003761C8" w:rsidRDefault="003761C8" w:rsidP="00610470">
            <w:pPr>
              <w:spacing w:line="259" w:lineRule="auto"/>
              <w:ind w:left="70"/>
              <w:jc w:val="center"/>
            </w:pPr>
            <w:r>
              <w:rPr>
                <w:rFonts w:ascii="Arial Narrow" w:eastAsia="Calibri" w:hAnsi="Arial Narrow" w:cs="Calibri,Bold"/>
                <w:b/>
                <w:bCs/>
                <w:color w:val="auto"/>
                <w:sz w:val="20"/>
                <w:szCs w:val="20"/>
              </w:rPr>
              <w:br w:type="page"/>
            </w:r>
            <w:r>
              <w:rPr>
                <w:b/>
                <w:sz w:val="18"/>
              </w:rPr>
              <w:t>CURRÍCULO Y DIDÁCTICA APLICADA AL INGLÉS IV</w:t>
            </w:r>
          </w:p>
        </w:tc>
      </w:tr>
      <w:tr w:rsidR="003761C8" w14:paraId="34833AB4" w14:textId="77777777" w:rsidTr="003761C8">
        <w:trPr>
          <w:trHeight w:val="871"/>
        </w:trPr>
        <w:tc>
          <w:tcPr>
            <w:tcW w:w="2568" w:type="dxa"/>
            <w:tcBorders>
              <w:top w:val="single" w:sz="5" w:space="0" w:color="000000"/>
              <w:left w:val="single" w:sz="5" w:space="0" w:color="000000"/>
              <w:bottom w:val="single" w:sz="5" w:space="0" w:color="000000"/>
              <w:right w:val="single" w:sz="5" w:space="0" w:color="000000"/>
            </w:tcBorders>
            <w:vAlign w:val="center"/>
          </w:tcPr>
          <w:p w14:paraId="73836687" w14:textId="77777777" w:rsidR="003761C8" w:rsidRDefault="003761C8" w:rsidP="00610470">
            <w:pPr>
              <w:spacing w:line="259" w:lineRule="auto"/>
              <w:ind w:left="72"/>
              <w:jc w:val="center"/>
            </w:pPr>
            <w:r>
              <w:rPr>
                <w:b/>
                <w:sz w:val="18"/>
              </w:rPr>
              <w:t>SUMILLA</w:t>
            </w:r>
          </w:p>
        </w:tc>
        <w:tc>
          <w:tcPr>
            <w:tcW w:w="11700" w:type="dxa"/>
            <w:gridSpan w:val="3"/>
            <w:tcBorders>
              <w:top w:val="single" w:sz="5" w:space="0" w:color="000000"/>
              <w:left w:val="single" w:sz="5" w:space="0" w:color="000000"/>
              <w:bottom w:val="single" w:sz="5" w:space="0" w:color="000000"/>
              <w:right w:val="single" w:sz="5" w:space="0" w:color="000000"/>
            </w:tcBorders>
          </w:tcPr>
          <w:p w14:paraId="130150BE" w14:textId="77777777" w:rsidR="003761C8" w:rsidRDefault="003761C8" w:rsidP="00610470">
            <w:pPr>
              <w:spacing w:line="259" w:lineRule="auto"/>
              <w:ind w:left="5"/>
            </w:pPr>
            <w:r>
              <w:rPr>
                <w:lang w:val="es-MX"/>
              </w:rPr>
              <w:t xml:space="preserve">El área de Currículo y Didáctica aplicada al Inglés IV, </w:t>
            </w:r>
            <w:r w:rsidRPr="00BB3C45">
              <w:t>Profundiza el conocimiento de la educación como</w:t>
            </w:r>
            <w:r>
              <w:t xml:space="preserve"> </w:t>
            </w:r>
            <w:r w:rsidRPr="00BB3C45">
              <w:t>proceso socio cultural que favorece el desarrollo de</w:t>
            </w:r>
            <w:r>
              <w:t xml:space="preserve"> </w:t>
            </w:r>
            <w:r w:rsidRPr="00BB3C45">
              <w:t>la dimensión</w:t>
            </w:r>
            <w:r>
              <w:t xml:space="preserve"> </w:t>
            </w:r>
            <w:r w:rsidRPr="00BB3C45">
              <w:t>personal, la capacidad de liderazgo y</w:t>
            </w:r>
            <w:r>
              <w:t xml:space="preserve"> </w:t>
            </w:r>
            <w:r w:rsidRPr="0032526C">
              <w:rPr>
                <w:bCs/>
              </w:rPr>
              <w:t>autonomía</w:t>
            </w:r>
            <w:r>
              <w:rPr>
                <w:bCs/>
              </w:rPr>
              <w:t xml:space="preserve">. </w:t>
            </w:r>
            <w:r w:rsidRPr="0032526C">
              <w:rPr>
                <w:bCs/>
              </w:rPr>
              <w:t>Permite el desarrollo de las competencias</w:t>
            </w:r>
            <w:r>
              <w:rPr>
                <w:bCs/>
              </w:rPr>
              <w:t xml:space="preserve"> </w:t>
            </w:r>
            <w:r w:rsidRPr="0032526C">
              <w:t>necesarias para que el estudiante realice la</w:t>
            </w:r>
            <w:r>
              <w:t xml:space="preserve"> </w:t>
            </w:r>
            <w:r w:rsidRPr="0032526C">
              <w:t>Programación del área Inglés de manera</w:t>
            </w:r>
            <w:r>
              <w:t xml:space="preserve"> </w:t>
            </w:r>
            <w:r w:rsidRPr="0032526C">
              <w:t xml:space="preserve">contextualizada, </w:t>
            </w:r>
            <w:r w:rsidRPr="000A26BC">
              <w:rPr>
                <w:bCs/>
              </w:rPr>
              <w:t>la importancia</w:t>
            </w:r>
            <w:r>
              <w:rPr>
                <w:bCs/>
              </w:rPr>
              <w:t xml:space="preserve"> </w:t>
            </w:r>
            <w:r w:rsidRPr="000A26BC">
              <w:rPr>
                <w:bCs/>
              </w:rPr>
              <w:t>de la adaptación y uso de materiales diversos para</w:t>
            </w:r>
            <w:r>
              <w:rPr>
                <w:bCs/>
              </w:rPr>
              <w:t xml:space="preserve"> </w:t>
            </w:r>
            <w:r w:rsidRPr="000A26BC">
              <w:rPr>
                <w:bCs/>
              </w:rPr>
              <w:t>la enseñanza de idiomas extranjeros, técnicas para</w:t>
            </w:r>
            <w:r>
              <w:rPr>
                <w:bCs/>
              </w:rPr>
              <w:t xml:space="preserve"> </w:t>
            </w:r>
            <w:r w:rsidRPr="000A26BC">
              <w:rPr>
                <w:bCs/>
              </w:rPr>
              <w:t>el manejo de una clase, así como la importancia que</w:t>
            </w:r>
            <w:r>
              <w:rPr>
                <w:bCs/>
              </w:rPr>
              <w:t xml:space="preserve"> </w:t>
            </w:r>
            <w:r w:rsidRPr="000A26BC">
              <w:rPr>
                <w:bCs/>
              </w:rPr>
              <w:t>tiene el proceso de retroalimentación en una sesión</w:t>
            </w:r>
            <w:r>
              <w:rPr>
                <w:bCs/>
              </w:rPr>
              <w:t xml:space="preserve"> </w:t>
            </w:r>
            <w:r w:rsidRPr="000A26BC">
              <w:t>de aprendizaje</w:t>
            </w:r>
          </w:p>
        </w:tc>
      </w:tr>
      <w:tr w:rsidR="003761C8" w14:paraId="30B2B1D4" w14:textId="77777777" w:rsidTr="003761C8">
        <w:trPr>
          <w:trHeight w:val="413"/>
        </w:trPr>
        <w:tc>
          <w:tcPr>
            <w:tcW w:w="2568" w:type="dxa"/>
            <w:tcBorders>
              <w:top w:val="single" w:sz="5" w:space="0" w:color="000000"/>
              <w:left w:val="single" w:sz="5" w:space="0" w:color="000000"/>
              <w:bottom w:val="single" w:sz="5" w:space="0" w:color="000000"/>
              <w:right w:val="single" w:sz="5" w:space="0" w:color="000000"/>
            </w:tcBorders>
            <w:shd w:val="clear" w:color="auto" w:fill="D9D9D9"/>
          </w:tcPr>
          <w:p w14:paraId="296FCF47" w14:textId="77777777" w:rsidR="003761C8" w:rsidRDefault="003761C8" w:rsidP="00610470">
            <w:pPr>
              <w:spacing w:line="259" w:lineRule="auto"/>
              <w:ind w:left="276"/>
              <w:jc w:val="center"/>
            </w:pPr>
            <w:r>
              <w:rPr>
                <w:b/>
                <w:sz w:val="18"/>
              </w:rPr>
              <w:lastRenderedPageBreak/>
              <w:t>CRITERIO DE DESEMPEÑO</w:t>
            </w:r>
          </w:p>
        </w:tc>
        <w:tc>
          <w:tcPr>
            <w:tcW w:w="658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16FA000" w14:textId="77777777" w:rsidR="003761C8" w:rsidRDefault="003761C8" w:rsidP="00610470">
            <w:pPr>
              <w:spacing w:line="259" w:lineRule="auto"/>
              <w:ind w:left="70"/>
              <w:jc w:val="center"/>
            </w:pPr>
            <w:r>
              <w:rPr>
                <w:b/>
                <w:sz w:val="18"/>
              </w:rPr>
              <w:t>CONTENIDOS</w:t>
            </w:r>
          </w:p>
        </w:tc>
        <w:tc>
          <w:tcPr>
            <w:tcW w:w="148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259E53B" w14:textId="77777777" w:rsidR="003761C8" w:rsidRDefault="003761C8" w:rsidP="00610470">
            <w:pPr>
              <w:spacing w:line="259" w:lineRule="auto"/>
              <w:ind w:left="203"/>
            </w:pPr>
            <w:r>
              <w:rPr>
                <w:b/>
                <w:sz w:val="18"/>
              </w:rPr>
              <w:t>PRODUCTOS</w:t>
            </w:r>
            <w:r>
              <w:rPr>
                <w:sz w:val="18"/>
              </w:rPr>
              <w:t xml:space="preserve"> </w:t>
            </w:r>
          </w:p>
        </w:tc>
        <w:tc>
          <w:tcPr>
            <w:tcW w:w="363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DBC0257" w14:textId="77777777" w:rsidR="003761C8" w:rsidRDefault="003761C8" w:rsidP="00610470">
            <w:pPr>
              <w:spacing w:line="259" w:lineRule="auto"/>
              <w:ind w:left="496"/>
            </w:pPr>
            <w:r>
              <w:rPr>
                <w:b/>
                <w:sz w:val="18"/>
              </w:rPr>
              <w:t>Criterios de evaluación</w:t>
            </w:r>
            <w:r>
              <w:rPr>
                <w:sz w:val="18"/>
              </w:rPr>
              <w:t xml:space="preserve"> </w:t>
            </w:r>
          </w:p>
        </w:tc>
      </w:tr>
      <w:tr w:rsidR="003761C8" w14:paraId="24A8114C" w14:textId="77777777" w:rsidTr="003761C8">
        <w:trPr>
          <w:trHeight w:val="3419"/>
        </w:trPr>
        <w:tc>
          <w:tcPr>
            <w:tcW w:w="2568" w:type="dxa"/>
            <w:tcBorders>
              <w:top w:val="single" w:sz="5" w:space="0" w:color="000000"/>
              <w:left w:val="single" w:sz="5" w:space="0" w:color="000000"/>
              <w:bottom w:val="single" w:sz="5" w:space="0" w:color="000000"/>
              <w:right w:val="single" w:sz="5" w:space="0" w:color="000000"/>
            </w:tcBorders>
          </w:tcPr>
          <w:p w14:paraId="525CCCFC" w14:textId="77777777" w:rsidR="003761C8" w:rsidRPr="00C26D24" w:rsidRDefault="003761C8" w:rsidP="00610470">
            <w:pPr>
              <w:spacing w:line="259" w:lineRule="auto"/>
              <w:ind w:left="108"/>
              <w:rPr>
                <w:sz w:val="18"/>
                <w:szCs w:val="18"/>
              </w:rPr>
            </w:pPr>
            <w:r w:rsidRPr="00C26D24">
              <w:rPr>
                <w:sz w:val="18"/>
                <w:szCs w:val="18"/>
              </w:rPr>
              <w:t xml:space="preserve">PERSONAL </w:t>
            </w:r>
          </w:p>
          <w:p w14:paraId="4D30B783" w14:textId="77777777" w:rsidR="003761C8" w:rsidRPr="00C26D24" w:rsidRDefault="003761C8" w:rsidP="00610470">
            <w:pPr>
              <w:spacing w:line="259" w:lineRule="auto"/>
              <w:ind w:left="108" w:right="422"/>
              <w:rPr>
                <w:sz w:val="18"/>
                <w:szCs w:val="18"/>
              </w:rPr>
            </w:pPr>
            <w:r w:rsidRPr="00A51264">
              <w:rPr>
                <w:rFonts w:eastAsiaTheme="minorHAnsi"/>
                <w:sz w:val="18"/>
                <w:szCs w:val="18"/>
                <w:lang w:eastAsia="en-US"/>
              </w:rPr>
              <w:t>1.2.5. Se actualiza permanentemente desde la investigación y manejo de las TICs, asumiendo el aprendizaje como proceso de autoformación.</w:t>
            </w:r>
          </w:p>
        </w:tc>
        <w:tc>
          <w:tcPr>
            <w:tcW w:w="6584" w:type="dxa"/>
            <w:vMerge w:val="restart"/>
            <w:tcBorders>
              <w:top w:val="single" w:sz="5" w:space="0" w:color="000000"/>
              <w:left w:val="single" w:sz="5" w:space="0" w:color="000000"/>
              <w:right w:val="single" w:sz="5" w:space="0" w:color="000000"/>
            </w:tcBorders>
          </w:tcPr>
          <w:p w14:paraId="60FCFFDE" w14:textId="77777777" w:rsidR="003761C8" w:rsidRDefault="003761C8" w:rsidP="00610470">
            <w:pPr>
              <w:spacing w:after="7" w:line="244" w:lineRule="auto"/>
              <w:ind w:left="361"/>
            </w:pPr>
          </w:p>
          <w:p w14:paraId="64F0DB56"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Currículo Nacional 2019, deficiones, características</w:t>
            </w:r>
          </w:p>
          <w:p w14:paraId="071B5D78" w14:textId="77777777" w:rsidR="003761C8" w:rsidRDefault="003761C8" w:rsidP="00610470">
            <w:pPr>
              <w:spacing w:line="239" w:lineRule="auto"/>
              <w:ind w:left="361"/>
              <w:rPr>
                <w:rFonts w:ascii="Arial Narrow" w:hAnsi="Arial Narrow"/>
                <w:szCs w:val="20"/>
              </w:rPr>
            </w:pPr>
          </w:p>
          <w:p w14:paraId="3FDD754C"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Lesson Plan</w:t>
            </w:r>
          </w:p>
          <w:p w14:paraId="2DE9C0FF"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Components</w:t>
            </w:r>
          </w:p>
          <w:p w14:paraId="7B9DCF0C" w14:textId="77777777" w:rsidR="003761C8" w:rsidRDefault="003761C8" w:rsidP="00610470">
            <w:pPr>
              <w:spacing w:line="239" w:lineRule="auto"/>
              <w:ind w:left="361"/>
              <w:rPr>
                <w:rFonts w:ascii="Arial Narrow" w:hAnsi="Arial Narrow"/>
                <w:szCs w:val="20"/>
              </w:rPr>
            </w:pPr>
          </w:p>
          <w:p w14:paraId="701D0C72"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Competencias transversales</w:t>
            </w:r>
          </w:p>
          <w:p w14:paraId="257372D1"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Worksheets, presentation, production</w:t>
            </w:r>
          </w:p>
          <w:p w14:paraId="59088A13" w14:textId="77777777" w:rsidR="003761C8" w:rsidRDefault="003761C8" w:rsidP="00610470">
            <w:pPr>
              <w:spacing w:line="239" w:lineRule="auto"/>
              <w:ind w:left="361"/>
              <w:rPr>
                <w:rFonts w:ascii="Arial Narrow" w:hAnsi="Arial Narrow"/>
                <w:szCs w:val="20"/>
              </w:rPr>
            </w:pPr>
          </w:p>
          <w:p w14:paraId="37A5E60D"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 w:val="20"/>
                <w:szCs w:val="20"/>
              </w:rPr>
            </w:pPr>
            <w:r>
              <w:rPr>
                <w:rFonts w:ascii="Arial Narrow" w:hAnsi="Arial Narrow"/>
                <w:sz w:val="20"/>
                <w:szCs w:val="20"/>
              </w:rPr>
              <w:t>Classroom management</w:t>
            </w:r>
          </w:p>
          <w:p w14:paraId="727750D1"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lang w:val="en-GB"/>
              </w:rPr>
            </w:pPr>
            <w:r w:rsidRPr="001920F7">
              <w:rPr>
                <w:rFonts w:ascii="Arial Narrow" w:hAnsi="Arial Narrow"/>
                <w:sz w:val="20"/>
                <w:szCs w:val="20"/>
              </w:rPr>
              <w:t>Strategies</w:t>
            </w:r>
            <w:r w:rsidRPr="0099529B">
              <w:rPr>
                <w:rFonts w:ascii="Arial Narrow" w:hAnsi="Arial Narrow"/>
                <w:sz w:val="20"/>
                <w:szCs w:val="20"/>
                <w:lang w:val="en-GB"/>
              </w:rPr>
              <w:t xml:space="preserve"> for improving classroom mana</w:t>
            </w:r>
            <w:r>
              <w:rPr>
                <w:rFonts w:ascii="Arial Narrow" w:hAnsi="Arial Narrow"/>
                <w:sz w:val="20"/>
                <w:szCs w:val="20"/>
                <w:lang w:val="en-GB"/>
              </w:rPr>
              <w:t>gement</w:t>
            </w:r>
          </w:p>
          <w:p w14:paraId="666468CB" w14:textId="77777777" w:rsidR="003761C8" w:rsidRDefault="003761C8" w:rsidP="00610470">
            <w:pPr>
              <w:spacing w:line="239" w:lineRule="auto"/>
              <w:ind w:left="361"/>
              <w:rPr>
                <w:rFonts w:ascii="Arial Narrow" w:hAnsi="Arial Narrow"/>
                <w:szCs w:val="20"/>
                <w:lang w:val="en-GB"/>
              </w:rPr>
            </w:pPr>
          </w:p>
          <w:p w14:paraId="35153227"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Plan anual</w:t>
            </w:r>
          </w:p>
          <w:p w14:paraId="0931C60F" w14:textId="77777777" w:rsidR="003761C8" w:rsidRDefault="003761C8" w:rsidP="00610470">
            <w:pPr>
              <w:spacing w:line="239" w:lineRule="auto"/>
              <w:ind w:left="361"/>
              <w:rPr>
                <w:rFonts w:ascii="Arial Narrow" w:hAnsi="Arial Narrow"/>
                <w:szCs w:val="20"/>
              </w:rPr>
            </w:pPr>
          </w:p>
          <w:p w14:paraId="5587D04A"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Unidad de Aprendizaje</w:t>
            </w:r>
          </w:p>
          <w:p w14:paraId="564E927B" w14:textId="77777777" w:rsidR="003761C8" w:rsidRDefault="003761C8" w:rsidP="00610470">
            <w:pPr>
              <w:spacing w:line="239" w:lineRule="auto"/>
              <w:ind w:left="361"/>
              <w:rPr>
                <w:rFonts w:ascii="Arial Narrow" w:hAnsi="Arial Narrow"/>
                <w:szCs w:val="20"/>
              </w:rPr>
            </w:pPr>
          </w:p>
          <w:p w14:paraId="1F564C3B"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rPr>
            </w:pPr>
            <w:r>
              <w:rPr>
                <w:rFonts w:ascii="Arial Narrow" w:hAnsi="Arial Narrow"/>
                <w:sz w:val="20"/>
                <w:szCs w:val="20"/>
              </w:rPr>
              <w:t>Sesiones de aprendizaje con enfoques y desempeños.</w:t>
            </w:r>
          </w:p>
          <w:p w14:paraId="4CB73B37" w14:textId="77777777" w:rsidR="003761C8" w:rsidRDefault="003761C8" w:rsidP="00610470">
            <w:pPr>
              <w:spacing w:line="239" w:lineRule="auto"/>
              <w:ind w:left="361"/>
              <w:rPr>
                <w:rFonts w:ascii="Arial Narrow" w:hAnsi="Arial Narrow"/>
                <w:szCs w:val="20"/>
              </w:rPr>
            </w:pPr>
          </w:p>
          <w:p w14:paraId="2C678745" w14:textId="77777777" w:rsidR="003761C8" w:rsidRDefault="003761C8" w:rsidP="002D54AD">
            <w:pPr>
              <w:pStyle w:val="Prrafodelista"/>
              <w:numPr>
                <w:ilvl w:val="0"/>
                <w:numId w:val="41"/>
              </w:numPr>
              <w:autoSpaceDE w:val="0"/>
              <w:autoSpaceDN w:val="0"/>
              <w:adjustRightInd w:val="0"/>
              <w:spacing w:after="0"/>
              <w:ind w:left="300" w:hanging="225"/>
              <w:rPr>
                <w:rFonts w:ascii="Arial Narrow" w:hAnsi="Arial Narrow"/>
                <w:szCs w:val="20"/>
              </w:rPr>
            </w:pPr>
            <w:r w:rsidRPr="001920F7">
              <w:rPr>
                <w:rFonts w:ascii="Arial Narrow" w:hAnsi="Arial Narrow"/>
                <w:sz w:val="20"/>
                <w:szCs w:val="20"/>
                <w:lang w:val="en-GB"/>
              </w:rPr>
              <w:t>Rúbricas</w:t>
            </w:r>
          </w:p>
          <w:p w14:paraId="1ABD3730" w14:textId="77777777" w:rsidR="003761C8" w:rsidRDefault="003761C8" w:rsidP="00610470">
            <w:pPr>
              <w:spacing w:line="239" w:lineRule="auto"/>
              <w:ind w:left="361"/>
              <w:rPr>
                <w:rFonts w:ascii="Arial Narrow" w:hAnsi="Arial Narrow"/>
                <w:szCs w:val="20"/>
              </w:rPr>
            </w:pPr>
          </w:p>
          <w:p w14:paraId="67FAED19" w14:textId="77777777" w:rsidR="003761C8" w:rsidRPr="000A26BC" w:rsidRDefault="003761C8" w:rsidP="002D54AD">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0A26BC">
              <w:rPr>
                <w:rFonts w:ascii="Arial Narrow" w:hAnsi="Arial Narrow"/>
                <w:sz w:val="20"/>
                <w:szCs w:val="20"/>
                <w:lang w:val="en-GB"/>
              </w:rPr>
              <w:t>Corrective Feedback Errors and mistakes; Views on errors and correction:</w:t>
            </w:r>
          </w:p>
          <w:p w14:paraId="2066CEEC" w14:textId="77777777" w:rsidR="003761C8" w:rsidRPr="00A30127" w:rsidRDefault="003761C8" w:rsidP="00610470">
            <w:pPr>
              <w:pStyle w:val="Prrafodelista"/>
              <w:autoSpaceDE w:val="0"/>
              <w:autoSpaceDN w:val="0"/>
              <w:adjustRightInd w:val="0"/>
              <w:ind w:left="300"/>
              <w:rPr>
                <w:rFonts w:ascii="Arial Narrow" w:hAnsi="Arial Narrow"/>
                <w:sz w:val="20"/>
                <w:szCs w:val="20"/>
                <w:lang w:val="en-GB"/>
              </w:rPr>
            </w:pPr>
            <w:r w:rsidRPr="00A30127">
              <w:rPr>
                <w:rFonts w:ascii="Arial Narrow" w:hAnsi="Arial Narrow"/>
                <w:sz w:val="20"/>
                <w:szCs w:val="20"/>
                <w:lang w:val="en-GB"/>
              </w:rPr>
              <w:t>- Behaviourist learning theory and corrective feedback.</w:t>
            </w:r>
          </w:p>
          <w:p w14:paraId="231CEA5C" w14:textId="77777777" w:rsidR="003761C8" w:rsidRPr="00A30127" w:rsidRDefault="003761C8" w:rsidP="00610470">
            <w:pPr>
              <w:pStyle w:val="Prrafodelista"/>
              <w:autoSpaceDE w:val="0"/>
              <w:autoSpaceDN w:val="0"/>
              <w:adjustRightInd w:val="0"/>
              <w:ind w:left="300"/>
              <w:rPr>
                <w:rFonts w:ascii="Arial Narrow" w:hAnsi="Arial Narrow"/>
                <w:sz w:val="20"/>
                <w:szCs w:val="20"/>
                <w:lang w:val="en-GB"/>
              </w:rPr>
            </w:pPr>
            <w:r w:rsidRPr="00A30127">
              <w:rPr>
                <w:rFonts w:ascii="Arial Narrow" w:hAnsi="Arial Narrow"/>
                <w:sz w:val="20"/>
                <w:szCs w:val="20"/>
                <w:lang w:val="en-GB"/>
              </w:rPr>
              <w:t>- Cognitive learning theory and corrective feedback</w:t>
            </w:r>
          </w:p>
          <w:p w14:paraId="27578EDC" w14:textId="77777777" w:rsidR="003761C8" w:rsidRDefault="003761C8" w:rsidP="00610470">
            <w:pPr>
              <w:spacing w:line="239" w:lineRule="auto"/>
              <w:ind w:left="361"/>
              <w:rPr>
                <w:rFonts w:ascii="Arial Narrow" w:hAnsi="Arial Narrow"/>
                <w:szCs w:val="20"/>
                <w:lang w:val="en-GB"/>
              </w:rPr>
            </w:pPr>
            <w:r w:rsidRPr="00A30127">
              <w:rPr>
                <w:rFonts w:ascii="Arial Narrow" w:hAnsi="Arial Narrow"/>
                <w:szCs w:val="20"/>
                <w:lang w:val="en-GB"/>
              </w:rPr>
              <w:t>- Communicative approaches and corrective feedback.</w:t>
            </w:r>
          </w:p>
          <w:p w14:paraId="651053AE" w14:textId="77777777" w:rsidR="003761C8" w:rsidRDefault="003761C8" w:rsidP="00610470">
            <w:pPr>
              <w:spacing w:line="239" w:lineRule="auto"/>
              <w:ind w:left="361"/>
              <w:rPr>
                <w:rFonts w:ascii="Arial Narrow" w:hAnsi="Arial Narrow"/>
                <w:szCs w:val="20"/>
                <w:lang w:val="en-GB"/>
              </w:rPr>
            </w:pPr>
          </w:p>
          <w:p w14:paraId="3E67182C" w14:textId="77777777" w:rsidR="003761C8" w:rsidRDefault="003761C8" w:rsidP="00610470">
            <w:pPr>
              <w:spacing w:line="239" w:lineRule="auto"/>
              <w:ind w:left="361"/>
              <w:rPr>
                <w:rFonts w:ascii="Arial Narrow" w:hAnsi="Arial Narrow"/>
                <w:szCs w:val="20"/>
                <w:lang w:val="en-GB"/>
              </w:rPr>
            </w:pPr>
          </w:p>
          <w:p w14:paraId="14172149" w14:textId="77777777" w:rsidR="003761C8" w:rsidRPr="00765AA8" w:rsidRDefault="003761C8" w:rsidP="002D54AD">
            <w:pPr>
              <w:pStyle w:val="Prrafodelista"/>
              <w:numPr>
                <w:ilvl w:val="0"/>
                <w:numId w:val="41"/>
              </w:numPr>
              <w:autoSpaceDE w:val="0"/>
              <w:autoSpaceDN w:val="0"/>
              <w:adjustRightInd w:val="0"/>
              <w:spacing w:after="0"/>
              <w:ind w:left="300" w:hanging="225"/>
              <w:rPr>
                <w:rFonts w:ascii="Arial Narrow" w:hAnsi="Arial Narrow"/>
                <w:sz w:val="20"/>
                <w:szCs w:val="20"/>
                <w:lang w:val="en-GB"/>
              </w:rPr>
            </w:pPr>
            <w:r w:rsidRPr="00765AA8">
              <w:rPr>
                <w:rFonts w:ascii="Arial Narrow" w:hAnsi="Arial Narrow"/>
                <w:sz w:val="20"/>
                <w:szCs w:val="20"/>
                <w:lang w:val="en-GB"/>
              </w:rPr>
              <w:t>Integrating the Language Skills: Reading, Writing,</w:t>
            </w:r>
          </w:p>
          <w:p w14:paraId="5664A411" w14:textId="77777777" w:rsidR="003761C8" w:rsidRPr="001920F7" w:rsidRDefault="003761C8" w:rsidP="00610470">
            <w:pPr>
              <w:spacing w:line="239" w:lineRule="auto"/>
              <w:ind w:left="361"/>
              <w:rPr>
                <w:lang w:val="en-GB"/>
              </w:rPr>
            </w:pPr>
            <w:r w:rsidRPr="00E97915">
              <w:rPr>
                <w:rFonts w:ascii="Arial Narrow" w:hAnsi="Arial Narrow"/>
                <w:szCs w:val="20"/>
              </w:rPr>
              <w:t>Speaking, Listening</w:t>
            </w:r>
          </w:p>
        </w:tc>
        <w:tc>
          <w:tcPr>
            <w:tcW w:w="1480" w:type="dxa"/>
            <w:vMerge w:val="restart"/>
            <w:tcBorders>
              <w:top w:val="single" w:sz="5" w:space="0" w:color="000000"/>
              <w:left w:val="single" w:sz="5" w:space="0" w:color="000000"/>
              <w:right w:val="single" w:sz="3" w:space="0" w:color="000000"/>
            </w:tcBorders>
          </w:tcPr>
          <w:p w14:paraId="6DF70301" w14:textId="77777777" w:rsidR="003761C8" w:rsidRPr="00A51C89" w:rsidRDefault="003761C8" w:rsidP="00610470">
            <w:pPr>
              <w:spacing w:after="200" w:line="276" w:lineRule="auto"/>
              <w:ind w:right="-32"/>
              <w:contextualSpacing/>
              <w:rPr>
                <w:rFonts w:ascii="Arial Narrow" w:hAnsi="Arial Narrow" w:cs="Kokila"/>
                <w:b/>
              </w:rPr>
            </w:pPr>
            <w:r w:rsidRPr="00A51C89">
              <w:rPr>
                <w:rFonts w:ascii="Arial Narrow" w:hAnsi="Arial Narrow" w:cs="Kokila"/>
                <w:b/>
              </w:rPr>
              <w:t>Organizador gráfico</w:t>
            </w:r>
          </w:p>
          <w:p w14:paraId="383B2D9B" w14:textId="77777777" w:rsidR="003761C8" w:rsidRDefault="003761C8" w:rsidP="00610470">
            <w:pPr>
              <w:spacing w:line="259" w:lineRule="auto"/>
              <w:ind w:left="3"/>
            </w:pPr>
          </w:p>
          <w:p w14:paraId="5151710B" w14:textId="77777777" w:rsidR="003761C8" w:rsidRDefault="003761C8" w:rsidP="00610470">
            <w:pPr>
              <w:spacing w:line="259" w:lineRule="auto"/>
              <w:ind w:left="108"/>
              <w:rPr>
                <w:sz w:val="18"/>
              </w:rPr>
            </w:pPr>
            <w:r>
              <w:rPr>
                <w:rFonts w:ascii="Arial Narrow" w:hAnsi="Arial Narrow" w:cs="Kokila"/>
                <w:b/>
              </w:rPr>
              <w:t>Plan Anual</w:t>
            </w:r>
            <w:r>
              <w:rPr>
                <w:sz w:val="18"/>
              </w:rPr>
              <w:t xml:space="preserve"> </w:t>
            </w:r>
          </w:p>
          <w:p w14:paraId="3C6A95C1" w14:textId="77777777" w:rsidR="003761C8" w:rsidRDefault="003761C8" w:rsidP="00610470">
            <w:pPr>
              <w:spacing w:line="259" w:lineRule="auto"/>
              <w:ind w:left="108"/>
              <w:rPr>
                <w:sz w:val="18"/>
              </w:rPr>
            </w:pPr>
          </w:p>
          <w:p w14:paraId="5FFFD006" w14:textId="77777777" w:rsidR="003761C8" w:rsidRDefault="003761C8" w:rsidP="00610470">
            <w:pPr>
              <w:spacing w:line="259" w:lineRule="auto"/>
              <w:ind w:left="108"/>
              <w:rPr>
                <w:rFonts w:ascii="Arial Narrow" w:hAnsi="Arial Narrow" w:cs="Kokila"/>
                <w:b/>
              </w:rPr>
            </w:pPr>
            <w:r>
              <w:rPr>
                <w:rFonts w:ascii="Arial Narrow" w:hAnsi="Arial Narrow" w:cs="Kokila"/>
                <w:b/>
              </w:rPr>
              <w:t>Unidad de Aprendizaje</w:t>
            </w:r>
          </w:p>
          <w:p w14:paraId="73DC57E2" w14:textId="77777777" w:rsidR="003761C8" w:rsidRDefault="003761C8" w:rsidP="00610470">
            <w:pPr>
              <w:spacing w:line="259" w:lineRule="auto"/>
              <w:ind w:left="108"/>
              <w:rPr>
                <w:rFonts w:ascii="Arial Narrow" w:hAnsi="Arial Narrow" w:cs="Kokila"/>
                <w:b/>
              </w:rPr>
            </w:pPr>
          </w:p>
          <w:p w14:paraId="672473E8" w14:textId="77777777" w:rsidR="003761C8" w:rsidRDefault="003761C8" w:rsidP="00610470">
            <w:pPr>
              <w:spacing w:line="259" w:lineRule="auto"/>
              <w:ind w:left="108"/>
              <w:rPr>
                <w:rFonts w:ascii="Arial Narrow" w:hAnsi="Arial Narrow" w:cs="Kokila"/>
                <w:b/>
              </w:rPr>
            </w:pPr>
            <w:r w:rsidRPr="00435BC7">
              <w:rPr>
                <w:rFonts w:ascii="Arial Narrow" w:hAnsi="Arial Narrow" w:cs="Kokila"/>
                <w:b/>
              </w:rPr>
              <w:t>Sesión de Aprendizaje</w:t>
            </w:r>
          </w:p>
          <w:p w14:paraId="7C7F8064" w14:textId="77777777" w:rsidR="003761C8" w:rsidRDefault="003761C8" w:rsidP="00610470">
            <w:pPr>
              <w:spacing w:line="259" w:lineRule="auto"/>
              <w:ind w:left="108"/>
              <w:rPr>
                <w:rFonts w:ascii="Arial Narrow" w:hAnsi="Arial Narrow" w:cs="Kokila"/>
                <w:b/>
              </w:rPr>
            </w:pPr>
          </w:p>
          <w:p w14:paraId="426D78DC" w14:textId="77777777" w:rsidR="003761C8" w:rsidRDefault="003761C8" w:rsidP="00610470">
            <w:pPr>
              <w:spacing w:line="259" w:lineRule="auto"/>
              <w:ind w:left="108"/>
            </w:pPr>
            <w:r>
              <w:rPr>
                <w:rFonts w:ascii="Arial Narrow" w:hAnsi="Arial Narrow"/>
                <w:b/>
                <w:i/>
                <w:szCs w:val="20"/>
              </w:rPr>
              <w:t>Rúbricas</w:t>
            </w:r>
          </w:p>
        </w:tc>
        <w:tc>
          <w:tcPr>
            <w:tcW w:w="3636" w:type="dxa"/>
            <w:vMerge w:val="restart"/>
            <w:tcBorders>
              <w:top w:val="single" w:sz="5" w:space="0" w:color="000000"/>
              <w:left w:val="single" w:sz="3" w:space="0" w:color="000000"/>
              <w:right w:val="single" w:sz="5" w:space="0" w:color="000000"/>
            </w:tcBorders>
          </w:tcPr>
          <w:p w14:paraId="7CC26590" w14:textId="77777777" w:rsidR="003761C8" w:rsidRPr="0062666D" w:rsidRDefault="003761C8"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sidRPr="0062666D">
              <w:rPr>
                <w:rFonts w:ascii="Arial" w:hAnsi="Arial" w:cs="Arial"/>
                <w:color w:val="000000"/>
                <w:sz w:val="18"/>
                <w:szCs w:val="18"/>
              </w:rPr>
              <w:t xml:space="preserve">Identifica las características del </w:t>
            </w:r>
            <w:r>
              <w:rPr>
                <w:rFonts w:ascii="Arial" w:hAnsi="Arial" w:cs="Arial"/>
                <w:color w:val="000000"/>
                <w:sz w:val="18"/>
                <w:szCs w:val="18"/>
              </w:rPr>
              <w:t>C</w:t>
            </w:r>
            <w:r w:rsidRPr="0062666D">
              <w:rPr>
                <w:rFonts w:ascii="Arial" w:hAnsi="Arial" w:cs="Arial"/>
                <w:color w:val="000000"/>
                <w:sz w:val="18"/>
                <w:szCs w:val="18"/>
              </w:rPr>
              <w:t>urrículo</w:t>
            </w:r>
            <w:r>
              <w:rPr>
                <w:rFonts w:ascii="Arial" w:hAnsi="Arial" w:cs="Arial"/>
                <w:color w:val="000000"/>
                <w:sz w:val="18"/>
                <w:szCs w:val="18"/>
              </w:rPr>
              <w:t xml:space="preserve"> Nacional</w:t>
            </w:r>
            <w:r w:rsidRPr="0062666D">
              <w:rPr>
                <w:rFonts w:ascii="Arial" w:hAnsi="Arial" w:cs="Arial"/>
                <w:color w:val="000000"/>
                <w:sz w:val="18"/>
                <w:szCs w:val="18"/>
              </w:rPr>
              <w:t xml:space="preserve"> mediante un organizador visual.</w:t>
            </w:r>
          </w:p>
          <w:p w14:paraId="48BF36C1" w14:textId="77777777" w:rsidR="003761C8" w:rsidRDefault="003761C8" w:rsidP="00610470">
            <w:pPr>
              <w:spacing w:line="259" w:lineRule="auto"/>
            </w:pPr>
            <w:r>
              <w:t xml:space="preserve"> </w:t>
            </w:r>
          </w:p>
          <w:p w14:paraId="6AA46440" w14:textId="77777777" w:rsidR="003761C8" w:rsidRDefault="003761C8" w:rsidP="002D54AD">
            <w:pPr>
              <w:pStyle w:val="Prrafodelista"/>
              <w:numPr>
                <w:ilvl w:val="0"/>
                <w:numId w:val="40"/>
              </w:numPr>
              <w:spacing w:after="0" w:line="360" w:lineRule="auto"/>
              <w:ind w:left="319"/>
              <w:contextualSpacing/>
              <w:jc w:val="both"/>
              <w:rPr>
                <w:rFonts w:ascii="Arial" w:hAnsi="Arial" w:cs="Arial"/>
                <w:color w:val="000000"/>
                <w:sz w:val="18"/>
                <w:szCs w:val="18"/>
              </w:rPr>
            </w:pPr>
            <w:r w:rsidRPr="0062666D">
              <w:rPr>
                <w:rFonts w:ascii="Arial" w:hAnsi="Arial" w:cs="Arial"/>
                <w:color w:val="000000"/>
                <w:sz w:val="18"/>
                <w:szCs w:val="18"/>
              </w:rPr>
              <w:t xml:space="preserve">Identifica </w:t>
            </w:r>
            <w:r>
              <w:rPr>
                <w:rFonts w:ascii="Arial" w:hAnsi="Arial" w:cs="Arial"/>
                <w:color w:val="000000"/>
                <w:sz w:val="18"/>
                <w:szCs w:val="18"/>
              </w:rPr>
              <w:t>los enfoques y desempeños</w:t>
            </w:r>
            <w:r w:rsidRPr="0062666D">
              <w:rPr>
                <w:rFonts w:ascii="Arial" w:hAnsi="Arial" w:cs="Arial"/>
                <w:color w:val="000000"/>
                <w:sz w:val="18"/>
                <w:szCs w:val="18"/>
              </w:rPr>
              <w:t xml:space="preserve"> del </w:t>
            </w:r>
            <w:r>
              <w:rPr>
                <w:rFonts w:ascii="Arial" w:hAnsi="Arial" w:cs="Arial"/>
                <w:color w:val="000000"/>
                <w:sz w:val="18"/>
                <w:szCs w:val="18"/>
              </w:rPr>
              <w:t>C</w:t>
            </w:r>
            <w:r w:rsidRPr="0062666D">
              <w:rPr>
                <w:rFonts w:ascii="Arial" w:hAnsi="Arial" w:cs="Arial"/>
                <w:color w:val="000000"/>
                <w:sz w:val="18"/>
                <w:szCs w:val="18"/>
              </w:rPr>
              <w:t>urrículo</w:t>
            </w:r>
            <w:r>
              <w:rPr>
                <w:rFonts w:ascii="Arial" w:hAnsi="Arial" w:cs="Arial"/>
                <w:color w:val="000000"/>
                <w:sz w:val="18"/>
                <w:szCs w:val="18"/>
              </w:rPr>
              <w:t xml:space="preserve"> Nacional</w:t>
            </w:r>
            <w:r w:rsidRPr="0062666D">
              <w:rPr>
                <w:rFonts w:ascii="Arial" w:hAnsi="Arial" w:cs="Arial"/>
                <w:color w:val="000000"/>
                <w:sz w:val="18"/>
                <w:szCs w:val="18"/>
              </w:rPr>
              <w:t xml:space="preserve"> mediante un organizador visual.</w:t>
            </w:r>
          </w:p>
          <w:p w14:paraId="3FA6D8CC" w14:textId="77777777" w:rsidR="003761C8" w:rsidRPr="00D63C70" w:rsidRDefault="003761C8" w:rsidP="00610470">
            <w:pPr>
              <w:pStyle w:val="Prrafodelista"/>
              <w:spacing w:line="360" w:lineRule="auto"/>
              <w:ind w:left="319"/>
              <w:contextualSpacing/>
              <w:jc w:val="both"/>
              <w:rPr>
                <w:rFonts w:ascii="Arial" w:hAnsi="Arial" w:cs="Arial"/>
                <w:color w:val="000000"/>
                <w:sz w:val="18"/>
                <w:szCs w:val="18"/>
              </w:rPr>
            </w:pPr>
          </w:p>
          <w:p w14:paraId="7ED7D303" w14:textId="77777777" w:rsidR="003761C8" w:rsidRDefault="003761C8"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t xml:space="preserve"> </w:t>
            </w:r>
            <w:r w:rsidRPr="0062666D">
              <w:rPr>
                <w:rFonts w:ascii="Arial" w:hAnsi="Arial" w:cs="Arial"/>
                <w:color w:val="000000"/>
                <w:sz w:val="18"/>
                <w:szCs w:val="18"/>
              </w:rPr>
              <w:t xml:space="preserve">Identifica </w:t>
            </w:r>
            <w:r>
              <w:rPr>
                <w:rFonts w:ascii="Arial" w:hAnsi="Arial" w:cs="Arial"/>
                <w:color w:val="000000"/>
                <w:sz w:val="18"/>
                <w:szCs w:val="18"/>
              </w:rPr>
              <w:t>los componentes de un lesson plan</w:t>
            </w:r>
            <w:r w:rsidRPr="0062666D">
              <w:rPr>
                <w:rFonts w:ascii="Arial" w:hAnsi="Arial" w:cs="Arial"/>
                <w:color w:val="000000"/>
                <w:sz w:val="18"/>
                <w:szCs w:val="18"/>
              </w:rPr>
              <w:t xml:space="preserve"> mediante un organizador visual.</w:t>
            </w:r>
          </w:p>
          <w:p w14:paraId="38C7102D" w14:textId="77777777" w:rsidR="003761C8" w:rsidRPr="00666AFE" w:rsidRDefault="003761C8" w:rsidP="00610470">
            <w:pPr>
              <w:spacing w:line="360" w:lineRule="auto"/>
              <w:contextualSpacing/>
              <w:rPr>
                <w:sz w:val="18"/>
                <w:szCs w:val="18"/>
              </w:rPr>
            </w:pPr>
          </w:p>
          <w:p w14:paraId="47C47260" w14:textId="77777777" w:rsidR="003761C8" w:rsidRPr="0062666D" w:rsidRDefault="003761C8"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Pr>
                <w:sz w:val="18"/>
                <w:szCs w:val="18"/>
              </w:rPr>
              <w:t xml:space="preserve"> </w:t>
            </w:r>
            <w:r>
              <w:rPr>
                <w:rFonts w:ascii="Arial" w:hAnsi="Arial" w:cs="Arial"/>
                <w:color w:val="000000"/>
                <w:sz w:val="18"/>
                <w:szCs w:val="18"/>
              </w:rPr>
              <w:t>Diferencia</w:t>
            </w:r>
            <w:r w:rsidRPr="0062666D">
              <w:rPr>
                <w:rFonts w:ascii="Arial" w:hAnsi="Arial" w:cs="Arial"/>
                <w:color w:val="000000"/>
                <w:sz w:val="18"/>
                <w:szCs w:val="18"/>
              </w:rPr>
              <w:t xml:space="preserve"> </w:t>
            </w:r>
            <w:r>
              <w:rPr>
                <w:rFonts w:ascii="Arial" w:hAnsi="Arial" w:cs="Arial"/>
                <w:color w:val="000000"/>
                <w:sz w:val="18"/>
                <w:szCs w:val="18"/>
              </w:rPr>
              <w:t xml:space="preserve">las competencias y las competencias transversales </w:t>
            </w:r>
            <w:r w:rsidRPr="0062666D">
              <w:rPr>
                <w:rFonts w:ascii="Arial" w:hAnsi="Arial" w:cs="Arial"/>
                <w:color w:val="000000"/>
                <w:sz w:val="18"/>
                <w:szCs w:val="18"/>
              </w:rPr>
              <w:t xml:space="preserve">mediante un </w:t>
            </w:r>
            <w:r>
              <w:rPr>
                <w:rFonts w:ascii="Arial" w:hAnsi="Arial" w:cs="Arial"/>
                <w:color w:val="000000"/>
                <w:sz w:val="18"/>
                <w:szCs w:val="18"/>
              </w:rPr>
              <w:t>cuadro de doble entrada.</w:t>
            </w:r>
          </w:p>
          <w:p w14:paraId="5664B985" w14:textId="77777777" w:rsidR="003761C8" w:rsidRPr="00666AFE" w:rsidRDefault="003761C8" w:rsidP="00610470">
            <w:pPr>
              <w:spacing w:line="259" w:lineRule="auto"/>
              <w:ind w:right="3555"/>
            </w:pPr>
          </w:p>
          <w:p w14:paraId="712E0BB0" w14:textId="77777777" w:rsidR="003761C8" w:rsidRDefault="003761C8"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Pr>
                <w:rFonts w:ascii="Arial" w:hAnsi="Arial" w:cs="Arial"/>
                <w:color w:val="000000"/>
                <w:sz w:val="18"/>
                <w:szCs w:val="18"/>
              </w:rPr>
              <w:t>Identifica las estrategias para el manejo del aula mediante un organizador visual.</w:t>
            </w:r>
          </w:p>
          <w:p w14:paraId="0E83601E" w14:textId="77777777" w:rsidR="003761C8" w:rsidRPr="00BC5B9B" w:rsidRDefault="003761C8" w:rsidP="00610470">
            <w:pPr>
              <w:pStyle w:val="Prrafodelista"/>
              <w:rPr>
                <w:rFonts w:ascii="Arial" w:hAnsi="Arial" w:cs="Arial"/>
                <w:color w:val="000000"/>
                <w:sz w:val="18"/>
                <w:szCs w:val="18"/>
              </w:rPr>
            </w:pPr>
          </w:p>
          <w:p w14:paraId="610B1811" w14:textId="77777777" w:rsidR="003761C8" w:rsidRDefault="003761C8" w:rsidP="002D54AD">
            <w:pPr>
              <w:pStyle w:val="Prrafodelista"/>
              <w:numPr>
                <w:ilvl w:val="0"/>
                <w:numId w:val="40"/>
              </w:numPr>
              <w:spacing w:after="0" w:line="360" w:lineRule="auto"/>
              <w:ind w:left="319" w:hanging="261"/>
              <w:contextualSpacing/>
              <w:jc w:val="both"/>
            </w:pPr>
            <w:r>
              <w:t xml:space="preserve"> </w:t>
            </w:r>
            <w:r>
              <w:rPr>
                <w:rFonts w:ascii="Arial" w:hAnsi="Arial" w:cs="Arial"/>
                <w:color w:val="000000"/>
                <w:sz w:val="18"/>
                <w:szCs w:val="18"/>
              </w:rPr>
              <w:t>Elabora un plan anual del área de inglés para educación secundaria.</w:t>
            </w:r>
            <w:r>
              <w:t xml:space="preserve"> </w:t>
            </w:r>
          </w:p>
          <w:p w14:paraId="01A734B9" w14:textId="77777777" w:rsidR="003761C8" w:rsidRPr="00CE2B00" w:rsidRDefault="003761C8" w:rsidP="002D54AD">
            <w:pPr>
              <w:pStyle w:val="Prrafodelista"/>
              <w:numPr>
                <w:ilvl w:val="0"/>
                <w:numId w:val="40"/>
              </w:numPr>
              <w:spacing w:after="0" w:line="360" w:lineRule="auto"/>
              <w:ind w:left="319" w:hanging="261"/>
              <w:contextualSpacing/>
              <w:jc w:val="both"/>
            </w:pPr>
            <w:r>
              <w:rPr>
                <w:sz w:val="18"/>
              </w:rPr>
              <w:t xml:space="preserve"> </w:t>
            </w:r>
            <w:r>
              <w:rPr>
                <w:rFonts w:ascii="Arial" w:hAnsi="Arial" w:cs="Arial"/>
                <w:color w:val="000000"/>
                <w:sz w:val="18"/>
                <w:szCs w:val="18"/>
              </w:rPr>
              <w:t>Elabora una unidad de aprendizaje del área de inglés para educación secundaria.</w:t>
            </w:r>
          </w:p>
          <w:p w14:paraId="069E49F1" w14:textId="77777777" w:rsidR="003761C8" w:rsidRPr="00CE2B00" w:rsidRDefault="003761C8" w:rsidP="002D54AD">
            <w:pPr>
              <w:pStyle w:val="Prrafodelista"/>
              <w:numPr>
                <w:ilvl w:val="0"/>
                <w:numId w:val="40"/>
              </w:numPr>
              <w:spacing w:after="0" w:line="360" w:lineRule="auto"/>
              <w:ind w:left="319" w:hanging="261"/>
              <w:contextualSpacing/>
              <w:jc w:val="both"/>
            </w:pPr>
            <w:r>
              <w:rPr>
                <w:rFonts w:ascii="Arial" w:hAnsi="Arial" w:cs="Arial"/>
                <w:color w:val="000000"/>
                <w:sz w:val="18"/>
                <w:szCs w:val="18"/>
              </w:rPr>
              <w:t>Elabora una sesión de aprendizaje del área de inglés para educación secundaria.</w:t>
            </w:r>
          </w:p>
          <w:p w14:paraId="018766E4" w14:textId="77777777" w:rsidR="003761C8" w:rsidRPr="00CE2B00" w:rsidRDefault="003761C8" w:rsidP="00610470">
            <w:pPr>
              <w:pStyle w:val="Prrafodelista"/>
              <w:spacing w:line="360" w:lineRule="auto"/>
              <w:ind w:left="319"/>
              <w:contextualSpacing/>
              <w:jc w:val="both"/>
            </w:pPr>
          </w:p>
          <w:p w14:paraId="4282EA9D" w14:textId="77777777" w:rsidR="003761C8" w:rsidRPr="00CE2B00" w:rsidRDefault="003761C8" w:rsidP="002D54AD">
            <w:pPr>
              <w:pStyle w:val="Prrafodelista"/>
              <w:numPr>
                <w:ilvl w:val="0"/>
                <w:numId w:val="40"/>
              </w:numPr>
              <w:spacing w:after="0" w:line="360" w:lineRule="auto"/>
              <w:ind w:left="319" w:hanging="261"/>
              <w:contextualSpacing/>
              <w:jc w:val="both"/>
            </w:pPr>
            <w:r>
              <w:rPr>
                <w:rFonts w:ascii="Arial" w:hAnsi="Arial" w:cs="Arial"/>
                <w:color w:val="000000"/>
                <w:sz w:val="18"/>
                <w:szCs w:val="18"/>
              </w:rPr>
              <w:t>Identifica las rúbricas de evaluación para educación secundaria.</w:t>
            </w:r>
          </w:p>
          <w:p w14:paraId="336F62EE" w14:textId="77777777" w:rsidR="003761C8" w:rsidRDefault="003761C8" w:rsidP="00610470">
            <w:pPr>
              <w:pStyle w:val="Prrafodelista"/>
            </w:pPr>
          </w:p>
          <w:p w14:paraId="5333026D" w14:textId="77777777" w:rsidR="003761C8" w:rsidRPr="00CE2B00" w:rsidRDefault="003761C8" w:rsidP="002D54AD">
            <w:pPr>
              <w:pStyle w:val="Prrafodelista"/>
              <w:numPr>
                <w:ilvl w:val="0"/>
                <w:numId w:val="40"/>
              </w:numPr>
              <w:spacing w:after="0" w:line="360" w:lineRule="auto"/>
              <w:ind w:left="319" w:hanging="261"/>
              <w:contextualSpacing/>
              <w:jc w:val="both"/>
            </w:pPr>
            <w:r w:rsidRPr="00916BC8">
              <w:rPr>
                <w:rFonts w:ascii="Arial" w:hAnsi="Arial" w:cs="Arial"/>
                <w:color w:val="000000"/>
                <w:sz w:val="18"/>
                <w:szCs w:val="18"/>
              </w:rPr>
              <w:t>Elabora</w:t>
            </w:r>
            <w:r>
              <w:rPr>
                <w:rFonts w:ascii="Arial Narrow" w:hAnsi="Arial Narrow" w:cs="Kokila"/>
                <w:color w:val="000000"/>
                <w:sz w:val="20"/>
              </w:rPr>
              <w:t xml:space="preserve"> un organizador grafico sobre las estrategias para la enseñanza del listening.</w:t>
            </w:r>
          </w:p>
          <w:p w14:paraId="66F0F1C0" w14:textId="77777777" w:rsidR="003761C8" w:rsidRDefault="003761C8" w:rsidP="00610470">
            <w:pPr>
              <w:pStyle w:val="Prrafodelista"/>
            </w:pPr>
          </w:p>
          <w:p w14:paraId="44775101" w14:textId="77777777" w:rsidR="003761C8" w:rsidRDefault="003761C8" w:rsidP="002D54AD">
            <w:pPr>
              <w:pStyle w:val="Prrafodelista"/>
              <w:numPr>
                <w:ilvl w:val="0"/>
                <w:numId w:val="40"/>
              </w:numPr>
              <w:spacing w:after="0" w:line="360" w:lineRule="auto"/>
              <w:ind w:left="319"/>
              <w:contextualSpacing/>
              <w:jc w:val="both"/>
              <w:rPr>
                <w:rFonts w:ascii="Arial Narrow" w:hAnsi="Arial Narrow" w:cs="Kokila"/>
                <w:color w:val="000000"/>
                <w:sz w:val="20"/>
              </w:rPr>
            </w:pPr>
            <w:r w:rsidRPr="00F715D6">
              <w:rPr>
                <w:rFonts w:ascii="Arial" w:hAnsi="Arial" w:cs="Arial"/>
                <w:color w:val="000000"/>
                <w:sz w:val="18"/>
                <w:szCs w:val="18"/>
              </w:rPr>
              <w:t>Elabora</w:t>
            </w:r>
            <w:r>
              <w:rPr>
                <w:rFonts w:ascii="Arial Narrow" w:hAnsi="Arial Narrow" w:cs="Kokila"/>
                <w:color w:val="000000"/>
                <w:sz w:val="20"/>
              </w:rPr>
              <w:t xml:space="preserve"> un organizador grafico sobre las habilidades del idioma Ingles.</w:t>
            </w:r>
          </w:p>
          <w:p w14:paraId="306B6FAD" w14:textId="77777777" w:rsidR="003761C8" w:rsidRDefault="003761C8" w:rsidP="00610470">
            <w:pPr>
              <w:pStyle w:val="Prrafodelista"/>
              <w:spacing w:line="360" w:lineRule="auto"/>
              <w:ind w:left="319"/>
              <w:contextualSpacing/>
              <w:jc w:val="both"/>
            </w:pPr>
          </w:p>
        </w:tc>
      </w:tr>
      <w:tr w:rsidR="003761C8" w14:paraId="14787923" w14:textId="77777777" w:rsidTr="003761C8">
        <w:trPr>
          <w:trHeight w:val="778"/>
        </w:trPr>
        <w:tc>
          <w:tcPr>
            <w:tcW w:w="2568" w:type="dxa"/>
            <w:tcBorders>
              <w:top w:val="single" w:sz="5" w:space="0" w:color="000000"/>
              <w:left w:val="single" w:sz="5" w:space="0" w:color="000000"/>
              <w:bottom w:val="single" w:sz="4" w:space="0" w:color="auto"/>
              <w:right w:val="single" w:sz="5" w:space="0" w:color="000000"/>
            </w:tcBorders>
          </w:tcPr>
          <w:p w14:paraId="5EAC5518" w14:textId="77777777" w:rsidR="003761C8" w:rsidRPr="00A51264" w:rsidRDefault="003761C8" w:rsidP="00610470">
            <w:pPr>
              <w:spacing w:line="259" w:lineRule="auto"/>
              <w:ind w:left="108"/>
              <w:rPr>
                <w:rFonts w:eastAsiaTheme="minorHAnsi"/>
                <w:sz w:val="18"/>
                <w:szCs w:val="18"/>
                <w:lang w:eastAsia="en-US"/>
              </w:rPr>
            </w:pPr>
            <w:r w:rsidRPr="00A51264">
              <w:rPr>
                <w:rFonts w:eastAsiaTheme="minorHAnsi"/>
                <w:sz w:val="18"/>
                <w:szCs w:val="18"/>
                <w:lang w:eastAsia="en-US"/>
              </w:rPr>
              <w:t xml:space="preserve">PROFESIONAL PEDAGÓGICA </w:t>
            </w:r>
          </w:p>
          <w:p w14:paraId="1449544F" w14:textId="77777777" w:rsidR="003761C8" w:rsidRPr="00A51264" w:rsidRDefault="003761C8" w:rsidP="00610470">
            <w:pPr>
              <w:spacing w:line="259" w:lineRule="auto"/>
              <w:ind w:left="108" w:right="422"/>
              <w:rPr>
                <w:rFonts w:eastAsiaTheme="minorHAnsi"/>
                <w:sz w:val="18"/>
                <w:szCs w:val="18"/>
                <w:lang w:eastAsia="en-US"/>
              </w:rPr>
            </w:pPr>
            <w:r w:rsidRPr="00A51264">
              <w:rPr>
                <w:rFonts w:eastAsiaTheme="minorHAnsi"/>
                <w:sz w:val="18"/>
                <w:szCs w:val="18"/>
                <w:lang w:eastAsia="en-US"/>
              </w:rPr>
              <w:t>2.3.2 Selecciona y diseña creativamente recursos y espacios educativos en función a los aprendizajes previstos y  a  las  características  de  los alumnos.</w:t>
            </w:r>
          </w:p>
        </w:tc>
        <w:tc>
          <w:tcPr>
            <w:tcW w:w="0" w:type="auto"/>
            <w:vMerge/>
            <w:tcBorders>
              <w:left w:val="single" w:sz="5" w:space="0" w:color="000000"/>
              <w:right w:val="single" w:sz="5" w:space="0" w:color="000000"/>
            </w:tcBorders>
          </w:tcPr>
          <w:p w14:paraId="5C342554" w14:textId="77777777" w:rsidR="003761C8" w:rsidRDefault="003761C8" w:rsidP="00610470">
            <w:pPr>
              <w:spacing w:after="160" w:line="259" w:lineRule="auto"/>
            </w:pPr>
          </w:p>
        </w:tc>
        <w:tc>
          <w:tcPr>
            <w:tcW w:w="0" w:type="auto"/>
            <w:vMerge/>
            <w:tcBorders>
              <w:left w:val="single" w:sz="5" w:space="0" w:color="000000"/>
              <w:right w:val="single" w:sz="3" w:space="0" w:color="000000"/>
            </w:tcBorders>
          </w:tcPr>
          <w:p w14:paraId="5788DE0F" w14:textId="77777777" w:rsidR="003761C8" w:rsidRDefault="003761C8" w:rsidP="00610470">
            <w:pPr>
              <w:spacing w:after="160" w:line="259" w:lineRule="auto"/>
            </w:pPr>
          </w:p>
        </w:tc>
        <w:tc>
          <w:tcPr>
            <w:tcW w:w="3636" w:type="dxa"/>
            <w:vMerge/>
            <w:tcBorders>
              <w:left w:val="single" w:sz="3" w:space="0" w:color="000000"/>
              <w:right w:val="single" w:sz="5" w:space="0" w:color="000000"/>
            </w:tcBorders>
          </w:tcPr>
          <w:p w14:paraId="38BBB76C" w14:textId="77777777" w:rsidR="003761C8" w:rsidRDefault="003761C8" w:rsidP="00610470">
            <w:pPr>
              <w:spacing w:after="160" w:line="259" w:lineRule="auto"/>
            </w:pPr>
          </w:p>
        </w:tc>
      </w:tr>
      <w:tr w:rsidR="003761C8" w14:paraId="2A3D17C1" w14:textId="77777777" w:rsidTr="003761C8">
        <w:trPr>
          <w:trHeight w:val="2115"/>
        </w:trPr>
        <w:tc>
          <w:tcPr>
            <w:tcW w:w="2568" w:type="dxa"/>
            <w:tcBorders>
              <w:top w:val="single" w:sz="4" w:space="0" w:color="auto"/>
              <w:left w:val="single" w:sz="5" w:space="0" w:color="000000"/>
              <w:bottom w:val="single" w:sz="5" w:space="0" w:color="000000"/>
              <w:right w:val="single" w:sz="5" w:space="0" w:color="000000"/>
            </w:tcBorders>
          </w:tcPr>
          <w:p w14:paraId="6CCBF174" w14:textId="77777777" w:rsidR="003761C8" w:rsidRPr="003761C8" w:rsidRDefault="003761C8" w:rsidP="00610470">
            <w:pPr>
              <w:pStyle w:val="TableParagraph"/>
              <w:spacing w:line="197" w:lineRule="exact"/>
              <w:ind w:left="112"/>
              <w:jc w:val="both"/>
              <w:rPr>
                <w:sz w:val="18"/>
                <w:szCs w:val="18"/>
                <w:lang w:val="es-PE"/>
              </w:rPr>
            </w:pPr>
            <w:r w:rsidRPr="003761C8">
              <w:rPr>
                <w:sz w:val="18"/>
                <w:szCs w:val="18"/>
                <w:lang w:val="es-PE"/>
              </w:rPr>
              <w:t>SOCIO COMUNITARIA</w:t>
            </w:r>
          </w:p>
          <w:p w14:paraId="66FAE2C1" w14:textId="77777777" w:rsidR="003761C8" w:rsidRPr="00C26D24" w:rsidRDefault="003761C8" w:rsidP="00610470">
            <w:pPr>
              <w:spacing w:line="259" w:lineRule="auto"/>
              <w:ind w:left="108" w:right="422"/>
              <w:rPr>
                <w:sz w:val="18"/>
                <w:szCs w:val="18"/>
              </w:rPr>
            </w:pPr>
            <w:r w:rsidRPr="00A51264">
              <w:rPr>
                <w:rFonts w:eastAsiaTheme="minorHAnsi"/>
                <w:sz w:val="18"/>
                <w:szCs w:val="18"/>
                <w:lang w:eastAsia="en-US"/>
              </w:rPr>
              <w:t>3.1.2. Desarrolla iniciativas de investigación e innovación que aportan a la gestión pedagógica e institucional atendiendo a las demandas, locales y regionales.</w:t>
            </w:r>
          </w:p>
        </w:tc>
        <w:tc>
          <w:tcPr>
            <w:tcW w:w="0" w:type="auto"/>
            <w:vMerge/>
            <w:tcBorders>
              <w:left w:val="single" w:sz="5" w:space="0" w:color="000000"/>
              <w:bottom w:val="single" w:sz="3" w:space="0" w:color="000000"/>
              <w:right w:val="single" w:sz="5" w:space="0" w:color="000000"/>
            </w:tcBorders>
          </w:tcPr>
          <w:p w14:paraId="41D9EA71" w14:textId="77777777" w:rsidR="003761C8" w:rsidRPr="003761C8" w:rsidRDefault="003761C8" w:rsidP="00610470">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6003D335" w14:textId="77777777" w:rsidR="003761C8" w:rsidRDefault="003761C8" w:rsidP="00610470">
            <w:pPr>
              <w:spacing w:after="160" w:line="259" w:lineRule="auto"/>
            </w:pPr>
          </w:p>
        </w:tc>
        <w:tc>
          <w:tcPr>
            <w:tcW w:w="3636" w:type="dxa"/>
            <w:vMerge/>
            <w:tcBorders>
              <w:left w:val="single" w:sz="3" w:space="0" w:color="000000"/>
              <w:bottom w:val="single" w:sz="3" w:space="0" w:color="000000"/>
              <w:right w:val="single" w:sz="5" w:space="0" w:color="000000"/>
            </w:tcBorders>
          </w:tcPr>
          <w:p w14:paraId="0DCA7026" w14:textId="77777777" w:rsidR="003761C8" w:rsidRDefault="003761C8" w:rsidP="00610470">
            <w:pPr>
              <w:spacing w:after="160" w:line="259" w:lineRule="auto"/>
            </w:pPr>
          </w:p>
        </w:tc>
      </w:tr>
    </w:tbl>
    <w:p w14:paraId="2A4A7457" w14:textId="3A1D4D77" w:rsidR="003761C8" w:rsidRDefault="003761C8">
      <w:pPr>
        <w:rPr>
          <w:rFonts w:ascii="Arial Narrow" w:eastAsia="Calibri" w:hAnsi="Arial Narrow" w:cs="Calibri,Bold"/>
          <w:b/>
          <w:bCs/>
          <w:color w:val="auto"/>
          <w:sz w:val="20"/>
          <w:szCs w:val="20"/>
        </w:rPr>
      </w:pPr>
    </w:p>
    <w:p w14:paraId="4637F3D7" w14:textId="77777777" w:rsidR="00712860" w:rsidRPr="003761C8" w:rsidRDefault="00712860" w:rsidP="00321A12">
      <w:pPr>
        <w:spacing w:after="0" w:line="240" w:lineRule="auto"/>
        <w:jc w:val="center"/>
        <w:rPr>
          <w:rFonts w:ascii="Arial Narrow" w:eastAsia="Calibri" w:hAnsi="Arial Narrow" w:cs="Calibri,Bold"/>
          <w:b/>
          <w:bCs/>
          <w:color w:val="auto"/>
          <w:sz w:val="20"/>
          <w:szCs w:val="20"/>
        </w:rPr>
      </w:pPr>
    </w:p>
    <w:p w14:paraId="274AC99F" w14:textId="2CCB0421" w:rsidR="00277AAE" w:rsidRDefault="00277AAE" w:rsidP="00282070">
      <w:pPr>
        <w:spacing w:after="160" w:line="259" w:lineRule="auto"/>
        <w:jc w:val="center"/>
        <w:rPr>
          <w:rFonts w:ascii="Arial Narrow" w:eastAsia="Calibri" w:hAnsi="Arial Narrow" w:cs="Calibri,Bold"/>
          <w:b/>
          <w:bCs/>
          <w:color w:val="auto"/>
          <w:sz w:val="20"/>
          <w:szCs w:val="20"/>
          <w:lang w:val="es-PE"/>
        </w:rPr>
      </w:pPr>
      <w:r w:rsidRPr="00277AAE">
        <w:rPr>
          <w:rFonts w:ascii="Arial Narrow" w:eastAsia="Calibri" w:hAnsi="Arial Narrow" w:cs="Calibri,Bold"/>
          <w:b/>
          <w:bCs/>
          <w:color w:val="auto"/>
          <w:sz w:val="20"/>
          <w:szCs w:val="20"/>
          <w:lang w:val="es-PE"/>
        </w:rPr>
        <w:t>ORIENTACIONES PARA LA TUTORÍA</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3023"/>
        <w:gridCol w:w="3790"/>
        <w:gridCol w:w="2460"/>
        <w:gridCol w:w="3635"/>
      </w:tblGrid>
      <w:tr w:rsidR="00010261" w:rsidRPr="00062B1D" w14:paraId="18B8EB5B" w14:textId="77777777" w:rsidTr="00DE0E99">
        <w:trPr>
          <w:trHeight w:val="455"/>
        </w:trPr>
        <w:tc>
          <w:tcPr>
            <w:tcW w:w="5000" w:type="pct"/>
            <w:gridSpan w:val="4"/>
            <w:shd w:val="clear" w:color="auto" w:fill="76BDFE"/>
            <w:vAlign w:val="center"/>
          </w:tcPr>
          <w:p w14:paraId="33427CC2" w14:textId="77777777" w:rsidR="00010261" w:rsidRPr="00062B1D" w:rsidRDefault="00010261" w:rsidP="00DE0E99">
            <w:pPr>
              <w:rPr>
                <w:rFonts w:asciiTheme="majorHAnsi" w:hAnsiTheme="majorHAnsi"/>
                <w:b/>
                <w:i/>
                <w:sz w:val="20"/>
                <w:szCs w:val="20"/>
              </w:rPr>
            </w:pPr>
            <w:r>
              <w:rPr>
                <w:rFonts w:asciiTheme="majorHAnsi" w:hAnsiTheme="majorHAnsi"/>
                <w:b/>
                <w:i/>
                <w:sz w:val="20"/>
                <w:szCs w:val="20"/>
              </w:rPr>
              <w:t>ORIENTACIONES PARA LA TUTORIA</w:t>
            </w:r>
          </w:p>
        </w:tc>
      </w:tr>
      <w:tr w:rsidR="00010261" w:rsidRPr="00062B1D" w14:paraId="0FFA2A1B" w14:textId="77777777" w:rsidTr="00DE0E99">
        <w:trPr>
          <w:trHeight w:val="455"/>
        </w:trPr>
        <w:tc>
          <w:tcPr>
            <w:tcW w:w="1171" w:type="pct"/>
            <w:shd w:val="clear" w:color="auto" w:fill="76BDFE"/>
            <w:vAlign w:val="center"/>
          </w:tcPr>
          <w:p w14:paraId="0929C37A" w14:textId="77777777" w:rsidR="00010261" w:rsidRPr="00062B1D" w:rsidRDefault="00010261" w:rsidP="00DE0E99">
            <w:pPr>
              <w:rPr>
                <w:rFonts w:asciiTheme="majorHAnsi" w:hAnsiTheme="majorHAnsi"/>
                <w:b/>
                <w:i/>
                <w:sz w:val="20"/>
                <w:szCs w:val="20"/>
              </w:rPr>
            </w:pPr>
            <w:r>
              <w:rPr>
                <w:rFonts w:asciiTheme="majorHAnsi" w:hAnsiTheme="majorHAnsi"/>
                <w:b/>
                <w:i/>
                <w:sz w:val="20"/>
                <w:szCs w:val="20"/>
              </w:rPr>
              <w:t>SUMILLA</w:t>
            </w:r>
          </w:p>
        </w:tc>
        <w:tc>
          <w:tcPr>
            <w:tcW w:w="3829" w:type="pct"/>
            <w:gridSpan w:val="3"/>
            <w:shd w:val="clear" w:color="auto" w:fill="auto"/>
            <w:vAlign w:val="center"/>
          </w:tcPr>
          <w:p w14:paraId="223CC264" w14:textId="77777777" w:rsidR="00010261" w:rsidRPr="00062B1D" w:rsidRDefault="00010261" w:rsidP="00DE0E99">
            <w:pPr>
              <w:jc w:val="both"/>
              <w:rPr>
                <w:rFonts w:asciiTheme="majorHAnsi" w:hAnsiTheme="majorHAnsi"/>
                <w:b/>
                <w:i/>
                <w:sz w:val="20"/>
                <w:szCs w:val="20"/>
              </w:rPr>
            </w:pPr>
            <w:r w:rsidRPr="00F65037">
              <w:rPr>
                <w:rFonts w:asciiTheme="majorHAnsi" w:hAnsiTheme="majorHAnsi"/>
                <w:b/>
                <w:i/>
                <w:sz w:val="20"/>
                <w:szCs w:val="20"/>
              </w:rPr>
              <w:t>Permite el análisis de las diversas estrategias de intervención en el aula para recopilar y sistematizar información sobre los aspectos personal, académico y vocacional del educando, utilizando técnicas e instrumentos de diagnóstico psicopedagógico desde los enfoques actuales de la Psicología Educacional para establecer el contexto situacional y el plan de tutoría, necesarios para incorporar mejoras en las relaciones interpersonales, el clima en el aula y el rendimiento académico. •</w:t>
            </w:r>
          </w:p>
        </w:tc>
      </w:tr>
      <w:tr w:rsidR="00010261" w:rsidRPr="00062B1D" w14:paraId="38451358" w14:textId="77777777" w:rsidTr="00DE0E99">
        <w:trPr>
          <w:trHeight w:val="455"/>
        </w:trPr>
        <w:tc>
          <w:tcPr>
            <w:tcW w:w="1171" w:type="pct"/>
            <w:shd w:val="clear" w:color="auto" w:fill="76BDFE"/>
            <w:vAlign w:val="center"/>
          </w:tcPr>
          <w:p w14:paraId="0B2E14FE" w14:textId="77777777" w:rsidR="00010261" w:rsidRPr="00062B1D" w:rsidRDefault="00010261" w:rsidP="00DE0E99">
            <w:pPr>
              <w:rPr>
                <w:rFonts w:asciiTheme="majorHAnsi" w:hAnsiTheme="majorHAnsi"/>
                <w:b/>
                <w:i/>
                <w:sz w:val="20"/>
                <w:szCs w:val="20"/>
              </w:rPr>
            </w:pPr>
            <w:r w:rsidRPr="00062B1D">
              <w:rPr>
                <w:rFonts w:asciiTheme="majorHAnsi" w:hAnsiTheme="majorHAnsi"/>
                <w:b/>
                <w:i/>
                <w:sz w:val="20"/>
                <w:szCs w:val="20"/>
              </w:rPr>
              <w:lastRenderedPageBreak/>
              <w:t>CRITERIOS DE DESEMPEÑO</w:t>
            </w:r>
          </w:p>
        </w:tc>
        <w:tc>
          <w:tcPr>
            <w:tcW w:w="1468" w:type="pct"/>
            <w:shd w:val="clear" w:color="auto" w:fill="76BDFE"/>
            <w:vAlign w:val="center"/>
          </w:tcPr>
          <w:p w14:paraId="01E81D2F" w14:textId="77777777" w:rsidR="00010261" w:rsidRPr="00062B1D" w:rsidRDefault="00010261" w:rsidP="00DE0E99">
            <w:pPr>
              <w:rPr>
                <w:rFonts w:asciiTheme="majorHAnsi" w:hAnsiTheme="majorHAnsi"/>
                <w:b/>
                <w:i/>
                <w:sz w:val="20"/>
                <w:szCs w:val="20"/>
              </w:rPr>
            </w:pPr>
            <w:r w:rsidRPr="00062B1D">
              <w:rPr>
                <w:rFonts w:asciiTheme="majorHAnsi" w:hAnsiTheme="majorHAnsi"/>
                <w:b/>
                <w:i/>
                <w:sz w:val="20"/>
                <w:szCs w:val="20"/>
              </w:rPr>
              <w:t>CONTENIDOS</w:t>
            </w:r>
          </w:p>
        </w:tc>
        <w:tc>
          <w:tcPr>
            <w:tcW w:w="953" w:type="pct"/>
            <w:shd w:val="clear" w:color="auto" w:fill="76BDFE"/>
            <w:vAlign w:val="center"/>
          </w:tcPr>
          <w:p w14:paraId="40B43D6F" w14:textId="77777777" w:rsidR="00010261" w:rsidRPr="00062B1D" w:rsidRDefault="00010261" w:rsidP="00DE0E99">
            <w:pPr>
              <w:rPr>
                <w:rFonts w:asciiTheme="majorHAnsi" w:hAnsiTheme="majorHAnsi"/>
                <w:b/>
                <w:i/>
                <w:sz w:val="20"/>
                <w:szCs w:val="20"/>
              </w:rPr>
            </w:pPr>
            <w:r w:rsidRPr="00062B1D">
              <w:rPr>
                <w:rFonts w:asciiTheme="majorHAnsi" w:hAnsiTheme="majorHAnsi"/>
                <w:b/>
                <w:i/>
                <w:sz w:val="20"/>
                <w:szCs w:val="20"/>
              </w:rPr>
              <w:t>PRODUCTOS ESPERADOS</w:t>
            </w:r>
          </w:p>
        </w:tc>
        <w:tc>
          <w:tcPr>
            <w:tcW w:w="1408" w:type="pct"/>
            <w:shd w:val="clear" w:color="auto" w:fill="76BDFE"/>
            <w:vAlign w:val="center"/>
          </w:tcPr>
          <w:p w14:paraId="5DA5AF5B" w14:textId="77777777" w:rsidR="00010261" w:rsidRPr="00062B1D" w:rsidRDefault="00010261" w:rsidP="00DE0E99">
            <w:pPr>
              <w:rPr>
                <w:rFonts w:asciiTheme="majorHAnsi" w:hAnsiTheme="majorHAnsi"/>
                <w:b/>
                <w:i/>
                <w:sz w:val="20"/>
                <w:szCs w:val="20"/>
              </w:rPr>
            </w:pPr>
            <w:r w:rsidRPr="00062B1D">
              <w:rPr>
                <w:rFonts w:asciiTheme="majorHAnsi" w:hAnsiTheme="majorHAnsi"/>
                <w:b/>
                <w:i/>
                <w:sz w:val="20"/>
                <w:szCs w:val="20"/>
              </w:rPr>
              <w:t>INDICADORES</w:t>
            </w:r>
          </w:p>
        </w:tc>
      </w:tr>
      <w:tr w:rsidR="00010261" w:rsidRPr="00062B1D" w14:paraId="61CE4C43" w14:textId="77777777" w:rsidTr="00DE0E99">
        <w:trPr>
          <w:trHeight w:val="2532"/>
        </w:trPr>
        <w:tc>
          <w:tcPr>
            <w:tcW w:w="1171" w:type="pct"/>
            <w:shd w:val="clear" w:color="auto" w:fill="auto"/>
            <w:vAlign w:val="center"/>
          </w:tcPr>
          <w:p w14:paraId="4D03F647" w14:textId="77777777" w:rsidR="00010261" w:rsidRPr="00F22C47" w:rsidRDefault="00010261" w:rsidP="00DE0E99">
            <w:pPr>
              <w:rPr>
                <w:rFonts w:ascii="Cambria" w:hAnsi="Cambria" w:cs="Arial"/>
                <w:b/>
                <w:sz w:val="20"/>
                <w:szCs w:val="20"/>
                <w:u w:val="single"/>
                <w:lang w:val="es-PE"/>
              </w:rPr>
            </w:pPr>
            <w:r w:rsidRPr="00F22C47">
              <w:rPr>
                <w:rFonts w:ascii="Cambria" w:hAnsi="Cambria" w:cs="Arial"/>
                <w:b/>
                <w:sz w:val="20"/>
                <w:szCs w:val="20"/>
                <w:u w:val="single"/>
                <w:lang w:val="es-PE"/>
              </w:rPr>
              <w:t>Dimensión Personal</w:t>
            </w:r>
          </w:p>
          <w:p w14:paraId="2C0BDD6F" w14:textId="77777777" w:rsidR="00010261" w:rsidRPr="00F22C47" w:rsidRDefault="00010261" w:rsidP="00DE0E99">
            <w:pPr>
              <w:autoSpaceDE w:val="0"/>
              <w:autoSpaceDN w:val="0"/>
              <w:adjustRightInd w:val="0"/>
              <w:jc w:val="both"/>
              <w:rPr>
                <w:rFonts w:ascii="Cambria" w:hAnsi="Cambria" w:cs="Arial"/>
                <w:color w:val="000000"/>
                <w:sz w:val="20"/>
                <w:szCs w:val="20"/>
                <w:lang w:val="es-PE" w:eastAsia="es-ES_tradnl"/>
              </w:rPr>
            </w:pPr>
            <w:r w:rsidRPr="005415E8">
              <w:rPr>
                <w:rFonts w:ascii="Cambria" w:eastAsia="Calibri" w:hAnsi="Cambria"/>
                <w:sz w:val="20"/>
                <w:szCs w:val="20"/>
              </w:rPr>
              <w:t>1.2.2. Actúa con iniciativa, creatividad y espíritu emprendedor al participar en diferentes actividades, para la consecución de sus metas.</w:t>
            </w:r>
          </w:p>
          <w:p w14:paraId="5E3AA46B" w14:textId="77777777" w:rsidR="00010261" w:rsidRPr="00F22C47" w:rsidRDefault="00010261" w:rsidP="00DE0E99">
            <w:pPr>
              <w:autoSpaceDE w:val="0"/>
              <w:autoSpaceDN w:val="0"/>
              <w:adjustRightInd w:val="0"/>
              <w:jc w:val="both"/>
              <w:rPr>
                <w:rFonts w:ascii="Cambria" w:hAnsi="Cambria" w:cs="Arial"/>
                <w:color w:val="000000"/>
                <w:sz w:val="20"/>
                <w:szCs w:val="20"/>
                <w:lang w:val="es-PE" w:eastAsia="es-ES_tradnl"/>
              </w:rPr>
            </w:pPr>
          </w:p>
          <w:p w14:paraId="0AC28673" w14:textId="77777777" w:rsidR="00010261" w:rsidRPr="00F22C47" w:rsidRDefault="00010261" w:rsidP="00DE0E99">
            <w:pPr>
              <w:autoSpaceDE w:val="0"/>
              <w:autoSpaceDN w:val="0"/>
              <w:adjustRightInd w:val="0"/>
              <w:jc w:val="both"/>
              <w:rPr>
                <w:rFonts w:ascii="Cambria" w:hAnsi="Cambria" w:cs="Arial"/>
                <w:color w:val="000000"/>
                <w:sz w:val="20"/>
                <w:szCs w:val="20"/>
                <w:lang w:val="es-PE" w:eastAsia="es-ES_tradnl"/>
              </w:rPr>
            </w:pPr>
          </w:p>
          <w:p w14:paraId="63AC9AA1" w14:textId="77777777" w:rsidR="00010261" w:rsidRPr="00F22C47" w:rsidRDefault="00010261" w:rsidP="00DE0E99">
            <w:pPr>
              <w:rPr>
                <w:rFonts w:ascii="Cambria" w:hAnsi="Cambria" w:cs="Arial"/>
                <w:b/>
                <w:sz w:val="20"/>
                <w:szCs w:val="20"/>
                <w:u w:val="single"/>
                <w:lang w:val="es-PE"/>
              </w:rPr>
            </w:pPr>
            <w:r w:rsidRPr="00F22C47">
              <w:rPr>
                <w:rFonts w:ascii="Cambria" w:hAnsi="Cambria" w:cs="Arial"/>
                <w:b/>
                <w:sz w:val="20"/>
                <w:szCs w:val="20"/>
                <w:u w:val="single"/>
                <w:lang w:val="es-PE"/>
              </w:rPr>
              <w:t>Dimensión profesional pedagógica</w:t>
            </w:r>
          </w:p>
          <w:p w14:paraId="6FB4FCCF" w14:textId="77777777" w:rsidR="00010261" w:rsidRPr="00F22C47" w:rsidRDefault="00010261" w:rsidP="00DE0E99">
            <w:pPr>
              <w:autoSpaceDE w:val="0"/>
              <w:autoSpaceDN w:val="0"/>
              <w:adjustRightInd w:val="0"/>
              <w:jc w:val="both"/>
              <w:rPr>
                <w:rFonts w:ascii="Cambria" w:hAnsi="Cambria" w:cs="Arial"/>
                <w:color w:val="000000"/>
                <w:sz w:val="20"/>
                <w:szCs w:val="20"/>
                <w:lang w:val="es-PE" w:eastAsia="es-ES_tradnl"/>
              </w:rPr>
            </w:pPr>
            <w:r w:rsidRPr="00CA6B3A">
              <w:rPr>
                <w:rFonts w:ascii="Cambria" w:hAnsi="Cambria"/>
                <w:sz w:val="20"/>
                <w:szCs w:val="20"/>
              </w:rPr>
              <w:t>2.3.6. Sistematiza de manera crítica y reflexiva, experiencias educativas en diferentes escenarios, desarrollando procesos y estrategias pertinentes</w:t>
            </w:r>
            <w:r w:rsidRPr="00F22C47">
              <w:rPr>
                <w:rFonts w:ascii="Cambria" w:hAnsi="Cambria" w:cs="Arial"/>
                <w:color w:val="000000"/>
                <w:sz w:val="20"/>
                <w:szCs w:val="20"/>
                <w:lang w:val="es-PE" w:eastAsia="es-ES_tradnl"/>
              </w:rPr>
              <w:t xml:space="preserve"> </w:t>
            </w:r>
          </w:p>
          <w:p w14:paraId="0D5387BD" w14:textId="77777777" w:rsidR="00010261" w:rsidRPr="00F22C47" w:rsidRDefault="00010261" w:rsidP="00DE0E99">
            <w:pPr>
              <w:rPr>
                <w:rFonts w:ascii="Cambria" w:hAnsi="Cambria" w:cs="Arial"/>
                <w:b/>
                <w:sz w:val="20"/>
                <w:szCs w:val="20"/>
                <w:u w:val="single"/>
                <w:lang w:val="es-PE"/>
              </w:rPr>
            </w:pPr>
          </w:p>
          <w:p w14:paraId="588B1EEC" w14:textId="77777777" w:rsidR="00010261" w:rsidRPr="00F22C47" w:rsidRDefault="00010261" w:rsidP="00DE0E99">
            <w:pPr>
              <w:rPr>
                <w:rFonts w:ascii="Cambria" w:hAnsi="Cambria" w:cs="Arial"/>
                <w:b/>
                <w:sz w:val="20"/>
                <w:szCs w:val="20"/>
                <w:u w:val="single"/>
                <w:lang w:val="es-PE"/>
              </w:rPr>
            </w:pPr>
          </w:p>
          <w:p w14:paraId="6C2E2597" w14:textId="77777777" w:rsidR="00010261" w:rsidRPr="00F22C47" w:rsidRDefault="00010261" w:rsidP="00DE0E99">
            <w:pPr>
              <w:rPr>
                <w:rFonts w:ascii="Cambria" w:hAnsi="Cambria" w:cs="Arial"/>
                <w:b/>
                <w:sz w:val="20"/>
                <w:szCs w:val="20"/>
                <w:u w:val="single"/>
                <w:lang w:val="es-PE"/>
              </w:rPr>
            </w:pPr>
            <w:r w:rsidRPr="00F22C47">
              <w:rPr>
                <w:rFonts w:ascii="Cambria" w:hAnsi="Cambria" w:cs="Arial"/>
                <w:b/>
                <w:sz w:val="20"/>
                <w:szCs w:val="20"/>
                <w:u w:val="single"/>
                <w:lang w:val="es-PE"/>
              </w:rPr>
              <w:t>Dimensión socio comunitaria</w:t>
            </w:r>
          </w:p>
          <w:p w14:paraId="4164F43D" w14:textId="77777777" w:rsidR="00010261" w:rsidRPr="00062B1D" w:rsidRDefault="00010261" w:rsidP="00DE0E99">
            <w:pPr>
              <w:autoSpaceDE w:val="0"/>
              <w:autoSpaceDN w:val="0"/>
              <w:adjustRightInd w:val="0"/>
              <w:contextualSpacing/>
              <w:jc w:val="both"/>
              <w:rPr>
                <w:rFonts w:asciiTheme="majorHAnsi" w:hAnsiTheme="majorHAnsi" w:cs="Calibri"/>
                <w:sz w:val="20"/>
                <w:szCs w:val="20"/>
                <w:lang w:eastAsia="es-ES_tradnl"/>
              </w:rPr>
            </w:pPr>
            <w:r w:rsidRPr="00AC64E6">
              <w:rPr>
                <w:rFonts w:ascii="Cambria" w:eastAsia="Calibri" w:hAnsi="Cambria"/>
                <w:sz w:val="20"/>
                <w:szCs w:val="20"/>
              </w:rPr>
              <w:t>3.2.2 Promueve el conocimiento y respeto a las diversas manifestaciones culturales valorando los diversos aportes.</w:t>
            </w:r>
          </w:p>
        </w:tc>
        <w:tc>
          <w:tcPr>
            <w:tcW w:w="1468" w:type="pct"/>
            <w:shd w:val="clear" w:color="auto" w:fill="auto"/>
            <w:vAlign w:val="center"/>
          </w:tcPr>
          <w:p w14:paraId="58FA8EAB"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Enfoques de la orientación educativa.</w:t>
            </w:r>
          </w:p>
          <w:p w14:paraId="1F400D0A"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Fundamentos de la tutoría</w:t>
            </w:r>
          </w:p>
          <w:p w14:paraId="77410714"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Objetivos de la tutoría</w:t>
            </w:r>
          </w:p>
          <w:p w14:paraId="14B9914A"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sz w:val="20"/>
                <w:szCs w:val="20"/>
              </w:rPr>
            </w:pPr>
            <w:r w:rsidRPr="00F65037">
              <w:rPr>
                <w:rFonts w:asciiTheme="majorHAnsi" w:hAnsiTheme="majorHAnsi" w:cs="Arial"/>
                <w:color w:val="000000"/>
                <w:sz w:val="20"/>
                <w:szCs w:val="20"/>
              </w:rPr>
              <w:t>Características de la tutoría.</w:t>
            </w:r>
          </w:p>
          <w:p w14:paraId="2E0783A6"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Áreas de intervención de la tutoría</w:t>
            </w:r>
          </w:p>
          <w:p w14:paraId="715240E2"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Perfil y rol del tutor.</w:t>
            </w:r>
          </w:p>
          <w:p w14:paraId="7B90062C"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Plan de tutoría.</w:t>
            </w:r>
          </w:p>
          <w:p w14:paraId="5F49D1B9"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Modalidades de intervención de la tutoría.</w:t>
            </w:r>
          </w:p>
          <w:p w14:paraId="2DFF9D45"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rPr>
                <w:rFonts w:asciiTheme="majorHAnsi" w:hAnsiTheme="majorHAnsi" w:cs="Arial"/>
                <w:color w:val="000000"/>
                <w:sz w:val="20"/>
                <w:szCs w:val="20"/>
              </w:rPr>
            </w:pPr>
            <w:r w:rsidRPr="00F65037">
              <w:rPr>
                <w:rFonts w:asciiTheme="majorHAnsi" w:hAnsiTheme="majorHAnsi" w:cs="Arial"/>
                <w:color w:val="000000"/>
                <w:sz w:val="20"/>
                <w:szCs w:val="20"/>
              </w:rPr>
              <w:t>Tutoría y orientación psicopedagógica.</w:t>
            </w:r>
          </w:p>
          <w:p w14:paraId="42412B98" w14:textId="77777777" w:rsidR="00010261" w:rsidRPr="00F65037" w:rsidRDefault="00010261" w:rsidP="00CF75DA">
            <w:pPr>
              <w:pStyle w:val="Prrafodelista"/>
              <w:numPr>
                <w:ilvl w:val="0"/>
                <w:numId w:val="147"/>
              </w:numPr>
              <w:autoSpaceDE w:val="0"/>
              <w:autoSpaceDN w:val="0"/>
              <w:adjustRightInd w:val="0"/>
              <w:spacing w:after="0"/>
              <w:ind w:left="221" w:hanging="221"/>
              <w:contextualSpacing/>
              <w:jc w:val="both"/>
              <w:rPr>
                <w:rFonts w:asciiTheme="majorHAnsi" w:hAnsiTheme="majorHAnsi" w:cs="Arial"/>
                <w:sz w:val="20"/>
                <w:szCs w:val="20"/>
                <w:lang w:eastAsia="es-ES_tradnl"/>
              </w:rPr>
            </w:pPr>
            <w:r w:rsidRPr="00F65037">
              <w:rPr>
                <w:rFonts w:asciiTheme="majorHAnsi" w:hAnsiTheme="majorHAnsi" w:cs="Arial"/>
                <w:color w:val="000000"/>
                <w:sz w:val="20"/>
                <w:szCs w:val="20"/>
              </w:rPr>
              <w:t>Estrategias de intervención y evaluación psicoeducativa</w:t>
            </w:r>
          </w:p>
          <w:p w14:paraId="593243A7" w14:textId="77777777" w:rsidR="00010261" w:rsidRPr="00F810C8" w:rsidRDefault="00010261" w:rsidP="00CF75DA">
            <w:pPr>
              <w:pStyle w:val="Prrafodelista"/>
              <w:numPr>
                <w:ilvl w:val="0"/>
                <w:numId w:val="147"/>
              </w:numPr>
              <w:autoSpaceDE w:val="0"/>
              <w:autoSpaceDN w:val="0"/>
              <w:adjustRightInd w:val="0"/>
              <w:spacing w:after="0"/>
              <w:ind w:left="221" w:hanging="221"/>
              <w:contextualSpacing/>
              <w:jc w:val="both"/>
              <w:rPr>
                <w:rFonts w:asciiTheme="majorHAnsi" w:hAnsiTheme="majorHAnsi"/>
                <w:sz w:val="20"/>
                <w:szCs w:val="20"/>
              </w:rPr>
            </w:pPr>
            <w:r w:rsidRPr="00F65037">
              <w:rPr>
                <w:rFonts w:asciiTheme="majorHAnsi" w:hAnsiTheme="majorHAnsi" w:cs="Arial"/>
                <w:color w:val="000000"/>
                <w:sz w:val="20"/>
                <w:szCs w:val="20"/>
              </w:rPr>
              <w:t>Técnicas e instrumentos para la intervención y evaluación psicoeducativa.</w:t>
            </w:r>
          </w:p>
        </w:tc>
        <w:tc>
          <w:tcPr>
            <w:tcW w:w="953" w:type="pct"/>
            <w:shd w:val="clear" w:color="auto" w:fill="auto"/>
            <w:vAlign w:val="center"/>
          </w:tcPr>
          <w:p w14:paraId="785A4AE9" w14:textId="77777777" w:rsidR="00010261" w:rsidRPr="00062B1D" w:rsidRDefault="00010261" w:rsidP="00DE0E99">
            <w:pPr>
              <w:rPr>
                <w:rFonts w:asciiTheme="majorHAnsi" w:hAnsiTheme="majorHAnsi"/>
                <w:i/>
                <w:sz w:val="20"/>
                <w:szCs w:val="20"/>
              </w:rPr>
            </w:pPr>
            <w:r w:rsidRPr="00FC264F">
              <w:rPr>
                <w:rFonts w:asciiTheme="majorHAnsi" w:hAnsiTheme="majorHAnsi"/>
                <w:i/>
                <w:sz w:val="20"/>
                <w:szCs w:val="20"/>
              </w:rPr>
              <w:t>Cuadro</w:t>
            </w:r>
            <w:r w:rsidRPr="00062B1D">
              <w:rPr>
                <w:rFonts w:asciiTheme="majorHAnsi" w:hAnsiTheme="majorHAnsi"/>
                <w:b/>
                <w:i/>
                <w:sz w:val="20"/>
                <w:szCs w:val="20"/>
              </w:rPr>
              <w:t xml:space="preserve"> </w:t>
            </w:r>
            <w:r w:rsidRPr="00FC264F">
              <w:rPr>
                <w:rFonts w:asciiTheme="majorHAnsi" w:hAnsiTheme="majorHAnsi"/>
                <w:i/>
                <w:sz w:val="20"/>
                <w:szCs w:val="20"/>
              </w:rPr>
              <w:t>comparativo</w:t>
            </w:r>
          </w:p>
          <w:p w14:paraId="3AF8C667" w14:textId="77777777" w:rsidR="00010261" w:rsidRPr="00062B1D" w:rsidRDefault="00010261" w:rsidP="00DE0E99">
            <w:pPr>
              <w:rPr>
                <w:rFonts w:asciiTheme="majorHAnsi" w:hAnsiTheme="majorHAnsi"/>
                <w:i/>
                <w:sz w:val="20"/>
                <w:szCs w:val="20"/>
              </w:rPr>
            </w:pPr>
            <w:r w:rsidRPr="00062B1D">
              <w:rPr>
                <w:rFonts w:asciiTheme="majorHAnsi" w:hAnsiTheme="majorHAnsi"/>
                <w:i/>
                <w:sz w:val="20"/>
                <w:szCs w:val="20"/>
              </w:rPr>
              <w:t xml:space="preserve">Organizador visual </w:t>
            </w:r>
          </w:p>
          <w:p w14:paraId="74E03DB3" w14:textId="77777777" w:rsidR="00010261" w:rsidRPr="00062B1D" w:rsidRDefault="00010261" w:rsidP="00DE0E99">
            <w:pPr>
              <w:rPr>
                <w:rFonts w:asciiTheme="majorHAnsi" w:hAnsiTheme="majorHAnsi"/>
                <w:b/>
                <w:i/>
                <w:sz w:val="20"/>
                <w:szCs w:val="20"/>
              </w:rPr>
            </w:pPr>
            <w:r w:rsidRPr="00062B1D">
              <w:rPr>
                <w:rFonts w:asciiTheme="majorHAnsi" w:hAnsiTheme="majorHAnsi" w:cs="Kokila"/>
                <w:color w:val="000000"/>
                <w:sz w:val="20"/>
                <w:szCs w:val="20"/>
              </w:rPr>
              <w:t>Mapa conceptual.</w:t>
            </w:r>
          </w:p>
          <w:p w14:paraId="59ABE586" w14:textId="77777777" w:rsidR="00010261" w:rsidRPr="00062B1D" w:rsidRDefault="00010261" w:rsidP="00DE0E99">
            <w:pPr>
              <w:rPr>
                <w:rFonts w:asciiTheme="majorHAnsi" w:hAnsiTheme="majorHAnsi" w:cs="Kokila"/>
                <w:color w:val="000000"/>
                <w:sz w:val="20"/>
                <w:szCs w:val="20"/>
              </w:rPr>
            </w:pPr>
            <w:r w:rsidRPr="00062B1D">
              <w:rPr>
                <w:rFonts w:asciiTheme="majorHAnsi" w:hAnsiTheme="majorHAnsi" w:cs="Kokila"/>
                <w:color w:val="000000"/>
                <w:sz w:val="20"/>
                <w:szCs w:val="20"/>
              </w:rPr>
              <w:t xml:space="preserve">Elaboración de esquemas </w:t>
            </w:r>
          </w:p>
          <w:p w14:paraId="32913C4B" w14:textId="77777777" w:rsidR="00010261" w:rsidRPr="00062B1D" w:rsidRDefault="00010261" w:rsidP="00DE0E99">
            <w:pPr>
              <w:rPr>
                <w:rFonts w:asciiTheme="majorHAnsi" w:hAnsiTheme="majorHAnsi"/>
                <w:i/>
                <w:sz w:val="20"/>
                <w:szCs w:val="20"/>
              </w:rPr>
            </w:pPr>
            <w:r w:rsidRPr="00062B1D">
              <w:rPr>
                <w:rFonts w:asciiTheme="majorHAnsi" w:hAnsiTheme="majorHAnsi"/>
                <w:i/>
                <w:sz w:val="20"/>
                <w:szCs w:val="20"/>
              </w:rPr>
              <w:t>Esquema plan anual de tutoría.</w:t>
            </w:r>
          </w:p>
          <w:p w14:paraId="08C2D155" w14:textId="77777777" w:rsidR="00010261" w:rsidRPr="00062B1D" w:rsidRDefault="00010261" w:rsidP="00DE0E99">
            <w:pPr>
              <w:rPr>
                <w:rFonts w:asciiTheme="majorHAnsi" w:hAnsiTheme="majorHAnsi"/>
                <w:i/>
                <w:sz w:val="20"/>
                <w:szCs w:val="20"/>
              </w:rPr>
            </w:pPr>
            <w:r w:rsidRPr="00062B1D">
              <w:rPr>
                <w:rFonts w:asciiTheme="majorHAnsi" w:hAnsiTheme="majorHAnsi"/>
                <w:i/>
                <w:sz w:val="20"/>
                <w:szCs w:val="20"/>
              </w:rPr>
              <w:t>Organizador.</w:t>
            </w:r>
          </w:p>
          <w:p w14:paraId="34E55351" w14:textId="77777777" w:rsidR="00010261" w:rsidRPr="00062B1D" w:rsidRDefault="00010261" w:rsidP="00DE0E99">
            <w:pPr>
              <w:rPr>
                <w:rFonts w:asciiTheme="majorHAnsi" w:hAnsiTheme="majorHAnsi"/>
                <w:i/>
                <w:sz w:val="20"/>
                <w:szCs w:val="20"/>
              </w:rPr>
            </w:pPr>
            <w:r w:rsidRPr="00062B1D">
              <w:rPr>
                <w:rFonts w:asciiTheme="majorHAnsi" w:hAnsiTheme="majorHAnsi"/>
                <w:i/>
                <w:sz w:val="20"/>
                <w:szCs w:val="20"/>
              </w:rPr>
              <w:t>Sesión de tutoría</w:t>
            </w:r>
          </w:p>
          <w:p w14:paraId="5CBA0F0F" w14:textId="77777777" w:rsidR="00010261" w:rsidRPr="00062B1D" w:rsidRDefault="00010261" w:rsidP="00DE0E99">
            <w:pPr>
              <w:rPr>
                <w:rFonts w:asciiTheme="majorHAnsi" w:hAnsiTheme="majorHAnsi"/>
                <w:i/>
                <w:sz w:val="20"/>
                <w:szCs w:val="20"/>
              </w:rPr>
            </w:pPr>
            <w:r w:rsidRPr="00062B1D">
              <w:rPr>
                <w:rFonts w:asciiTheme="majorHAnsi" w:hAnsiTheme="majorHAnsi"/>
                <w:i/>
                <w:sz w:val="20"/>
                <w:szCs w:val="20"/>
              </w:rPr>
              <w:t>Resumen</w:t>
            </w:r>
          </w:p>
          <w:p w14:paraId="68E09AF9" w14:textId="77777777" w:rsidR="00010261" w:rsidRPr="00062B1D" w:rsidRDefault="00010261" w:rsidP="00DE0E99">
            <w:pPr>
              <w:rPr>
                <w:rFonts w:asciiTheme="majorHAnsi" w:hAnsiTheme="majorHAnsi"/>
                <w:i/>
                <w:sz w:val="20"/>
                <w:szCs w:val="20"/>
              </w:rPr>
            </w:pPr>
            <w:r w:rsidRPr="002362D6">
              <w:rPr>
                <w:rFonts w:asciiTheme="majorHAnsi" w:hAnsiTheme="majorHAnsi"/>
                <w:i/>
                <w:sz w:val="20"/>
                <w:szCs w:val="20"/>
              </w:rPr>
              <w:t>Instrumentos de intervención psicoeducativa</w:t>
            </w:r>
          </w:p>
        </w:tc>
        <w:tc>
          <w:tcPr>
            <w:tcW w:w="1408" w:type="pct"/>
            <w:shd w:val="clear" w:color="auto" w:fill="auto"/>
            <w:vAlign w:val="center"/>
          </w:tcPr>
          <w:p w14:paraId="0BA62B36" w14:textId="77777777" w:rsidR="00010261" w:rsidRPr="00062B1D" w:rsidRDefault="00010261" w:rsidP="00CF75DA">
            <w:pPr>
              <w:pStyle w:val="Prrafodelista"/>
              <w:numPr>
                <w:ilvl w:val="0"/>
                <w:numId w:val="146"/>
              </w:numPr>
              <w:spacing w:after="0"/>
              <w:ind w:left="210" w:hanging="284"/>
              <w:jc w:val="both"/>
              <w:rPr>
                <w:rFonts w:asciiTheme="majorHAnsi" w:hAnsiTheme="majorHAnsi"/>
                <w:sz w:val="20"/>
                <w:szCs w:val="20"/>
              </w:rPr>
            </w:pPr>
            <w:r>
              <w:rPr>
                <w:rFonts w:asciiTheme="majorHAnsi" w:hAnsiTheme="majorHAnsi"/>
                <w:sz w:val="20"/>
                <w:szCs w:val="20"/>
              </w:rPr>
              <w:t>Analiza, e</w:t>
            </w:r>
            <w:r w:rsidRPr="00062B1D">
              <w:rPr>
                <w:rFonts w:asciiTheme="majorHAnsi" w:hAnsiTheme="majorHAnsi"/>
                <w:sz w:val="20"/>
                <w:szCs w:val="20"/>
              </w:rPr>
              <w:t>xplica con claridad cada uno de los enfoques teóricos de la orientación educativa</w:t>
            </w:r>
          </w:p>
          <w:p w14:paraId="00D4678D" w14:textId="77777777" w:rsidR="00010261" w:rsidRPr="00CE033F" w:rsidRDefault="00010261" w:rsidP="00DE0E99">
            <w:pPr>
              <w:jc w:val="both"/>
              <w:rPr>
                <w:rFonts w:asciiTheme="majorHAnsi" w:hAnsiTheme="majorHAnsi" w:cs="Kokila"/>
                <w:i/>
                <w:color w:val="000000" w:themeColor="text1"/>
                <w:sz w:val="20"/>
                <w:szCs w:val="20"/>
              </w:rPr>
            </w:pPr>
            <w:r w:rsidRPr="00062B1D">
              <w:rPr>
                <w:rFonts w:asciiTheme="majorHAnsi" w:hAnsiTheme="majorHAnsi"/>
                <w:sz w:val="20"/>
                <w:szCs w:val="20"/>
              </w:rPr>
              <w:t>Analiza e identifica cada uno de los fundamentos de la tutoría, así mismo identifica los objetivos de la tutoría.</w:t>
            </w:r>
          </w:p>
          <w:p w14:paraId="6F9530C9" w14:textId="77777777" w:rsidR="00010261" w:rsidRPr="00062B1D" w:rsidRDefault="00010261" w:rsidP="00CF75DA">
            <w:pPr>
              <w:pStyle w:val="Prrafodelista"/>
              <w:numPr>
                <w:ilvl w:val="0"/>
                <w:numId w:val="146"/>
              </w:numPr>
              <w:spacing w:after="0"/>
              <w:ind w:left="210" w:hanging="284"/>
              <w:jc w:val="both"/>
              <w:rPr>
                <w:rFonts w:asciiTheme="majorHAnsi" w:hAnsiTheme="majorHAnsi" w:cs="Kokila"/>
                <w:i/>
                <w:color w:val="000000"/>
                <w:sz w:val="20"/>
                <w:szCs w:val="20"/>
              </w:rPr>
            </w:pPr>
            <w:r w:rsidRPr="00062B1D">
              <w:rPr>
                <w:rFonts w:asciiTheme="majorHAnsi" w:hAnsiTheme="majorHAnsi" w:cs="Kokila"/>
                <w:color w:val="000000"/>
                <w:sz w:val="20"/>
                <w:szCs w:val="20"/>
              </w:rPr>
              <w:t>Analiza e identifica las características de la tutoría y lo representa en un mapa conceptual.</w:t>
            </w:r>
          </w:p>
          <w:p w14:paraId="497D8170" w14:textId="77777777" w:rsidR="00010261" w:rsidRPr="00062B1D" w:rsidRDefault="00010261" w:rsidP="00CF75DA">
            <w:pPr>
              <w:pStyle w:val="Prrafodelista"/>
              <w:numPr>
                <w:ilvl w:val="0"/>
                <w:numId w:val="146"/>
              </w:numPr>
              <w:spacing w:after="0"/>
              <w:ind w:left="210" w:hanging="284"/>
              <w:jc w:val="both"/>
              <w:rPr>
                <w:rFonts w:asciiTheme="majorHAnsi" w:hAnsiTheme="majorHAnsi"/>
                <w:i/>
                <w:sz w:val="20"/>
                <w:szCs w:val="20"/>
              </w:rPr>
            </w:pPr>
            <w:r w:rsidRPr="00062B1D">
              <w:rPr>
                <w:rFonts w:asciiTheme="majorHAnsi" w:hAnsiTheme="majorHAnsi" w:cs="Arial Narrow"/>
                <w:sz w:val="20"/>
                <w:szCs w:val="20"/>
              </w:rPr>
              <w:t>Analiza y reconoce las áreas de intervención de la tutoría de manera reflexiva.</w:t>
            </w:r>
          </w:p>
          <w:p w14:paraId="6EDB72C9" w14:textId="77777777" w:rsidR="00010261" w:rsidRPr="00062B1D" w:rsidRDefault="00010261" w:rsidP="00CF75DA">
            <w:pPr>
              <w:pStyle w:val="Prrafodelista"/>
              <w:numPr>
                <w:ilvl w:val="0"/>
                <w:numId w:val="146"/>
              </w:numPr>
              <w:spacing w:after="0"/>
              <w:ind w:left="210" w:hanging="284"/>
              <w:jc w:val="both"/>
              <w:rPr>
                <w:rFonts w:asciiTheme="majorHAnsi" w:hAnsiTheme="majorHAnsi" w:cs="Arial Narrow"/>
                <w:sz w:val="20"/>
                <w:szCs w:val="20"/>
              </w:rPr>
            </w:pPr>
            <w:r w:rsidRPr="00062B1D">
              <w:rPr>
                <w:rFonts w:asciiTheme="majorHAnsi" w:hAnsiTheme="majorHAnsi"/>
                <w:i/>
                <w:sz w:val="20"/>
                <w:szCs w:val="20"/>
              </w:rPr>
              <w:t xml:space="preserve">Identifica el perfil de un docente tutor, asumiendo en juego de roles </w:t>
            </w:r>
            <w:r w:rsidRPr="00062B1D">
              <w:rPr>
                <w:rFonts w:asciiTheme="majorHAnsi" w:hAnsiTheme="majorHAnsi" w:cs="Arial Narrow"/>
                <w:sz w:val="20"/>
                <w:szCs w:val="20"/>
              </w:rPr>
              <w:t>las</w:t>
            </w:r>
            <w:r w:rsidRPr="00062B1D">
              <w:rPr>
                <w:rFonts w:asciiTheme="majorHAnsi" w:hAnsiTheme="majorHAnsi"/>
                <w:i/>
                <w:sz w:val="20"/>
                <w:szCs w:val="20"/>
              </w:rPr>
              <w:t xml:space="preserve"> funciones de tutor.</w:t>
            </w:r>
          </w:p>
          <w:p w14:paraId="73CF85B3" w14:textId="77777777" w:rsidR="00010261" w:rsidRPr="00F810C8" w:rsidRDefault="00010261" w:rsidP="00CF75DA">
            <w:pPr>
              <w:pStyle w:val="Prrafodelista"/>
              <w:numPr>
                <w:ilvl w:val="0"/>
                <w:numId w:val="146"/>
              </w:numPr>
              <w:spacing w:after="0"/>
              <w:ind w:left="210" w:hanging="284"/>
              <w:jc w:val="both"/>
              <w:rPr>
                <w:rFonts w:asciiTheme="majorHAnsi" w:hAnsiTheme="majorHAnsi"/>
                <w:i/>
                <w:sz w:val="20"/>
                <w:szCs w:val="20"/>
              </w:rPr>
            </w:pPr>
            <w:r w:rsidRPr="00062B1D">
              <w:rPr>
                <w:rFonts w:asciiTheme="majorHAnsi" w:hAnsiTheme="majorHAnsi" w:cs="Arial Narrow"/>
                <w:sz w:val="20"/>
                <w:szCs w:val="20"/>
              </w:rPr>
              <w:t>Analiza</w:t>
            </w:r>
            <w:r w:rsidRPr="00062B1D">
              <w:rPr>
                <w:rFonts w:asciiTheme="majorHAnsi" w:hAnsiTheme="majorHAnsi"/>
                <w:i/>
                <w:sz w:val="20"/>
                <w:szCs w:val="20"/>
              </w:rPr>
              <w:t xml:space="preserve"> e identifica la estructura y diseña su plan anual tutorial de aula.</w:t>
            </w:r>
          </w:p>
          <w:p w14:paraId="7B490774" w14:textId="77777777" w:rsidR="00010261" w:rsidRPr="00062B1D" w:rsidRDefault="00010261" w:rsidP="00DE0E99">
            <w:pPr>
              <w:rPr>
                <w:rFonts w:asciiTheme="majorHAnsi" w:hAnsiTheme="majorHAnsi"/>
                <w:i/>
                <w:sz w:val="20"/>
                <w:szCs w:val="20"/>
              </w:rPr>
            </w:pPr>
            <w:r w:rsidRPr="00062B1D">
              <w:rPr>
                <w:rFonts w:asciiTheme="majorHAnsi" w:hAnsiTheme="majorHAnsi" w:cs="Arial Narrow"/>
                <w:sz w:val="20"/>
                <w:szCs w:val="20"/>
              </w:rPr>
              <w:t>Propone</w:t>
            </w:r>
            <w:r w:rsidRPr="00062B1D">
              <w:rPr>
                <w:rFonts w:asciiTheme="majorHAnsi" w:hAnsiTheme="majorHAnsi"/>
                <w:i/>
                <w:sz w:val="20"/>
                <w:szCs w:val="20"/>
              </w:rPr>
              <w:t xml:space="preserve"> estrategias para la intervención tutorial individual y grupal y los muestra en un organizador.</w:t>
            </w:r>
          </w:p>
          <w:p w14:paraId="3BAFEED8" w14:textId="77777777" w:rsidR="00010261" w:rsidRPr="00062B1D" w:rsidRDefault="00010261" w:rsidP="00DE0E99">
            <w:pPr>
              <w:pStyle w:val="Prrafodelista"/>
              <w:ind w:left="210"/>
              <w:jc w:val="both"/>
              <w:rPr>
                <w:rFonts w:asciiTheme="majorHAnsi" w:hAnsiTheme="majorHAnsi"/>
                <w:i/>
                <w:sz w:val="20"/>
                <w:szCs w:val="20"/>
              </w:rPr>
            </w:pPr>
            <w:r w:rsidRPr="00062B1D">
              <w:rPr>
                <w:rFonts w:asciiTheme="majorHAnsi" w:hAnsiTheme="majorHAnsi" w:cs="Arial Narrow"/>
                <w:sz w:val="20"/>
                <w:szCs w:val="20"/>
              </w:rPr>
              <w:t>Identifica la estructura de una sesión de tutoría y elabora una de acuerdo a su plan tutorial.</w:t>
            </w:r>
          </w:p>
          <w:p w14:paraId="676A9820" w14:textId="77777777" w:rsidR="00010261" w:rsidRPr="00062B1D" w:rsidRDefault="00010261" w:rsidP="00CF75DA">
            <w:pPr>
              <w:pStyle w:val="Prrafodelista"/>
              <w:numPr>
                <w:ilvl w:val="0"/>
                <w:numId w:val="146"/>
              </w:numPr>
              <w:spacing w:after="0"/>
              <w:ind w:left="210" w:hanging="284"/>
              <w:jc w:val="both"/>
              <w:rPr>
                <w:rFonts w:asciiTheme="majorHAnsi" w:hAnsiTheme="majorHAnsi"/>
                <w:i/>
                <w:sz w:val="20"/>
                <w:szCs w:val="20"/>
              </w:rPr>
            </w:pPr>
            <w:r w:rsidRPr="00062B1D">
              <w:rPr>
                <w:rFonts w:asciiTheme="majorHAnsi" w:hAnsiTheme="majorHAnsi" w:cs="Arial Narrow"/>
                <w:sz w:val="20"/>
                <w:szCs w:val="20"/>
              </w:rPr>
              <w:t>Asume una actitud crítica y reflexiva acerca de lo aprendido</w:t>
            </w:r>
            <w:r>
              <w:rPr>
                <w:rFonts w:asciiTheme="majorHAnsi" w:hAnsiTheme="majorHAnsi" w:cs="Arial Narrow"/>
                <w:sz w:val="20"/>
                <w:szCs w:val="20"/>
              </w:rPr>
              <w:t>, elaborando un resumen.</w:t>
            </w:r>
          </w:p>
          <w:p w14:paraId="7F5B04A6" w14:textId="77777777" w:rsidR="00010261" w:rsidRPr="00062B1D" w:rsidRDefault="00010261" w:rsidP="00CF75DA">
            <w:pPr>
              <w:pStyle w:val="Prrafodelista"/>
              <w:numPr>
                <w:ilvl w:val="0"/>
                <w:numId w:val="146"/>
              </w:numPr>
              <w:spacing w:after="0"/>
              <w:ind w:left="210" w:hanging="284"/>
              <w:jc w:val="both"/>
              <w:rPr>
                <w:rFonts w:asciiTheme="majorHAnsi" w:hAnsiTheme="majorHAnsi"/>
                <w:sz w:val="20"/>
                <w:szCs w:val="20"/>
              </w:rPr>
            </w:pPr>
            <w:r w:rsidRPr="002362D6">
              <w:rPr>
                <w:rFonts w:asciiTheme="majorHAnsi" w:hAnsiTheme="majorHAnsi"/>
                <w:i/>
                <w:sz w:val="20"/>
                <w:szCs w:val="20"/>
              </w:rPr>
              <w:t>Analiza diversas técnicas e instrumentos de la intervención psicoeducativa</w:t>
            </w:r>
          </w:p>
        </w:tc>
      </w:tr>
    </w:tbl>
    <w:p w14:paraId="5B2954CF"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5BA78222" w14:textId="77777777" w:rsidR="00277AAE" w:rsidRPr="00277AAE" w:rsidRDefault="00277AAE" w:rsidP="00277AAE">
      <w:pPr>
        <w:spacing w:after="160" w:line="259" w:lineRule="auto"/>
        <w:jc w:val="center"/>
        <w:rPr>
          <w:rFonts w:ascii="Arial Narrow" w:eastAsia="Calibri" w:hAnsi="Arial Narrow" w:cs="Calibri"/>
          <w:b/>
          <w:bCs/>
          <w:noProof/>
          <w:color w:val="auto"/>
          <w:sz w:val="20"/>
          <w:szCs w:val="20"/>
        </w:rPr>
      </w:pPr>
      <w:r w:rsidRPr="00277AAE">
        <w:rPr>
          <w:rFonts w:ascii="Arial Narrow" w:eastAsia="Calibri" w:hAnsi="Arial Narrow" w:cs="Calibri"/>
          <w:b/>
          <w:bCs/>
          <w:noProof/>
          <w:color w:val="auto"/>
          <w:sz w:val="20"/>
          <w:szCs w:val="20"/>
        </w:rPr>
        <w:t>GESTIÓN INSTITUCIONAL</w:t>
      </w:r>
    </w:p>
    <w:p w14:paraId="57536541"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35604083"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4897A985"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7D4F3B8A"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63AC105F"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5AFCF470"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353A440E"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17519EFC"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314CF17B"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6FD8BD8B"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68EC70BC"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51ADC439"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124D9614"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458328CD"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53C10867"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2F6C3FA5"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66D269D1" w14:textId="1623D881"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78357F23" w14:textId="375B5D59"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4718EE15" w14:textId="227271CC"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1B84749B" w14:textId="437A1B73"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3E7BED02" w14:textId="33404496"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439406AF" w14:textId="20D13966"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1593BF05" w14:textId="6013E8CC"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76D6CCF9" w14:textId="298257C2"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086D6527" w14:textId="67CE3B11"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6DBCFA54" w14:textId="05DC4BB9"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6F51BE90" w14:textId="2E0889A8"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1895C8E0" w14:textId="454800DB"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7655B656" w14:textId="77777777" w:rsidR="00F06E46" w:rsidRDefault="00F06E46" w:rsidP="00321A12">
      <w:pPr>
        <w:spacing w:after="0" w:line="240" w:lineRule="auto"/>
        <w:jc w:val="center"/>
        <w:rPr>
          <w:rFonts w:ascii="Arial Narrow" w:eastAsia="Calibri" w:hAnsi="Arial Narrow" w:cs="Calibri,Bold"/>
          <w:b/>
          <w:bCs/>
          <w:color w:val="auto"/>
          <w:sz w:val="20"/>
          <w:szCs w:val="20"/>
          <w:lang w:val="es-PE"/>
        </w:rPr>
      </w:pPr>
    </w:p>
    <w:p w14:paraId="31325EB4" w14:textId="798FF13A"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222634AF" w14:textId="2EBFE5BB" w:rsidR="00D37D6C" w:rsidRDefault="00D37D6C" w:rsidP="00321A12">
      <w:pPr>
        <w:spacing w:after="0" w:line="240" w:lineRule="auto"/>
        <w:jc w:val="center"/>
        <w:rPr>
          <w:rFonts w:ascii="Arial Narrow" w:eastAsia="Calibri" w:hAnsi="Arial Narrow" w:cs="Calibri,Bold"/>
          <w:b/>
          <w:bCs/>
          <w:color w:val="auto"/>
          <w:sz w:val="20"/>
          <w:szCs w:val="20"/>
          <w:lang w:val="es-PE"/>
        </w:rPr>
      </w:pPr>
    </w:p>
    <w:p w14:paraId="12DD0DB4" w14:textId="456372E7" w:rsidR="00D37D6C" w:rsidRDefault="00D37D6C" w:rsidP="00321A12">
      <w:pPr>
        <w:spacing w:after="0" w:line="240" w:lineRule="auto"/>
        <w:jc w:val="center"/>
        <w:rPr>
          <w:rFonts w:ascii="Arial Narrow" w:eastAsia="Calibri" w:hAnsi="Arial Narrow" w:cs="Calibri,Bold"/>
          <w:b/>
          <w:bCs/>
          <w:color w:val="auto"/>
          <w:sz w:val="20"/>
          <w:szCs w:val="20"/>
          <w:lang w:val="es-PE"/>
        </w:rPr>
      </w:pPr>
    </w:p>
    <w:p w14:paraId="133BF0D2" w14:textId="7D926727" w:rsidR="00D37D6C" w:rsidRDefault="00D37D6C" w:rsidP="00321A12">
      <w:pPr>
        <w:spacing w:after="0" w:line="240" w:lineRule="auto"/>
        <w:jc w:val="center"/>
        <w:rPr>
          <w:rFonts w:ascii="Arial Narrow" w:eastAsia="Calibri" w:hAnsi="Arial Narrow" w:cs="Calibri,Bold"/>
          <w:b/>
          <w:bCs/>
          <w:color w:val="auto"/>
          <w:sz w:val="20"/>
          <w:szCs w:val="20"/>
          <w:lang w:val="es-PE"/>
        </w:rPr>
      </w:pPr>
    </w:p>
    <w:p w14:paraId="748C2C37" w14:textId="40892D4C" w:rsidR="00D37D6C" w:rsidRDefault="00D37D6C" w:rsidP="00321A12">
      <w:pPr>
        <w:spacing w:after="0" w:line="240" w:lineRule="auto"/>
        <w:jc w:val="center"/>
        <w:rPr>
          <w:rFonts w:ascii="Arial Narrow" w:eastAsia="Calibri" w:hAnsi="Arial Narrow" w:cs="Calibri,Bold"/>
          <w:b/>
          <w:bCs/>
          <w:color w:val="auto"/>
          <w:sz w:val="20"/>
          <w:szCs w:val="20"/>
          <w:lang w:val="es-PE"/>
        </w:rPr>
      </w:pPr>
    </w:p>
    <w:p w14:paraId="699B8510" w14:textId="77777777" w:rsidR="00D37D6C" w:rsidRDefault="00D37D6C" w:rsidP="00321A12">
      <w:pPr>
        <w:spacing w:after="0" w:line="240" w:lineRule="auto"/>
        <w:jc w:val="center"/>
        <w:rPr>
          <w:rFonts w:ascii="Arial Narrow" w:eastAsia="Calibri" w:hAnsi="Arial Narrow" w:cs="Calibri,Bold"/>
          <w:b/>
          <w:bCs/>
          <w:color w:val="auto"/>
          <w:sz w:val="20"/>
          <w:szCs w:val="20"/>
          <w:lang w:val="es-PE"/>
        </w:rPr>
      </w:pPr>
    </w:p>
    <w:p w14:paraId="7467E8D1"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4001C48D" w14:textId="77777777" w:rsidR="00277AAE" w:rsidRPr="00277AAE" w:rsidRDefault="00277AAE" w:rsidP="00277AAE">
      <w:pPr>
        <w:spacing w:after="0" w:line="240" w:lineRule="auto"/>
        <w:jc w:val="center"/>
        <w:rPr>
          <w:rFonts w:ascii="Calibri,Bold" w:eastAsia="Calibri" w:hAnsi="Calibri,Bold" w:cs="Calibri,Bold"/>
          <w:b/>
          <w:bCs/>
          <w:color w:val="auto"/>
          <w:sz w:val="24"/>
          <w:szCs w:val="28"/>
        </w:rPr>
      </w:pPr>
      <w:r w:rsidRPr="00277AAE">
        <w:rPr>
          <w:rFonts w:ascii="Calibri,Bold" w:eastAsia="Calibri" w:hAnsi="Calibri,Bold" w:cs="Calibri,Bold"/>
          <w:b/>
          <w:bCs/>
          <w:color w:val="auto"/>
          <w:sz w:val="24"/>
          <w:szCs w:val="28"/>
        </w:rPr>
        <w:lastRenderedPageBreak/>
        <w:t xml:space="preserve">PRÁCTICA PRE PROFESIONAL IV </w:t>
      </w:r>
    </w:p>
    <w:tbl>
      <w:tblPr>
        <w:tblStyle w:val="TableGrid"/>
        <w:tblW w:w="14268" w:type="dxa"/>
        <w:tblInd w:w="-807" w:type="dxa"/>
        <w:tblCellMar>
          <w:left w:w="3" w:type="dxa"/>
          <w:right w:w="78" w:type="dxa"/>
        </w:tblCellMar>
        <w:tblLook w:val="04A0" w:firstRow="1" w:lastRow="0" w:firstColumn="1" w:lastColumn="0" w:noHBand="0" w:noVBand="1"/>
      </w:tblPr>
      <w:tblGrid>
        <w:gridCol w:w="2635"/>
        <w:gridCol w:w="7355"/>
        <w:gridCol w:w="1482"/>
        <w:gridCol w:w="2796"/>
      </w:tblGrid>
      <w:tr w:rsidR="00B7238C" w14:paraId="372AEFCC" w14:textId="77777777" w:rsidTr="00B7238C">
        <w:trPr>
          <w:trHeight w:val="414"/>
        </w:trPr>
        <w:tc>
          <w:tcPr>
            <w:tcW w:w="1426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15F01A3A" w14:textId="050550CB" w:rsidR="00B7238C" w:rsidRDefault="00B7238C" w:rsidP="00610470">
            <w:pPr>
              <w:spacing w:line="259" w:lineRule="auto"/>
              <w:ind w:left="70"/>
              <w:jc w:val="center"/>
            </w:pPr>
            <w:r>
              <w:rPr>
                <w:rFonts w:ascii="Arial Narrow" w:eastAsia="Calibri" w:hAnsi="Arial Narrow" w:cs="Calibri,Bold"/>
                <w:b/>
                <w:bCs/>
                <w:color w:val="auto"/>
                <w:sz w:val="20"/>
                <w:szCs w:val="20"/>
                <w:lang w:val="es-PE"/>
              </w:rPr>
              <w:br w:type="page"/>
            </w:r>
            <w:r>
              <w:rPr>
                <w:b/>
                <w:sz w:val="18"/>
              </w:rPr>
              <w:t>PRÁCTICA PRE PROFESIONAL IV</w:t>
            </w:r>
          </w:p>
        </w:tc>
      </w:tr>
      <w:tr w:rsidR="00B7238C" w14:paraId="6A60AFF8" w14:textId="77777777" w:rsidTr="00B7238C">
        <w:trPr>
          <w:trHeight w:val="871"/>
        </w:trPr>
        <w:tc>
          <w:tcPr>
            <w:tcW w:w="2635" w:type="dxa"/>
            <w:tcBorders>
              <w:top w:val="single" w:sz="5" w:space="0" w:color="000000"/>
              <w:left w:val="single" w:sz="5" w:space="0" w:color="000000"/>
              <w:bottom w:val="single" w:sz="5" w:space="0" w:color="000000"/>
              <w:right w:val="single" w:sz="5" w:space="0" w:color="000000"/>
            </w:tcBorders>
            <w:vAlign w:val="center"/>
          </w:tcPr>
          <w:p w14:paraId="053E3EF4" w14:textId="77777777" w:rsidR="00B7238C" w:rsidRDefault="00B7238C" w:rsidP="00610470">
            <w:pPr>
              <w:spacing w:line="259" w:lineRule="auto"/>
              <w:ind w:left="72"/>
              <w:jc w:val="center"/>
            </w:pPr>
            <w:r>
              <w:rPr>
                <w:b/>
                <w:sz w:val="18"/>
              </w:rPr>
              <w:t>SUMILLA</w:t>
            </w:r>
          </w:p>
        </w:tc>
        <w:tc>
          <w:tcPr>
            <w:tcW w:w="11633" w:type="dxa"/>
            <w:gridSpan w:val="3"/>
            <w:tcBorders>
              <w:top w:val="single" w:sz="5" w:space="0" w:color="000000"/>
              <w:left w:val="single" w:sz="5" w:space="0" w:color="000000"/>
              <w:bottom w:val="single" w:sz="5" w:space="0" w:color="000000"/>
              <w:right w:val="single" w:sz="5" w:space="0" w:color="000000"/>
            </w:tcBorders>
          </w:tcPr>
          <w:p w14:paraId="4001C1F3" w14:textId="77777777" w:rsidR="00B7238C" w:rsidRPr="001A769E" w:rsidRDefault="00B7238C" w:rsidP="00610470">
            <w:pPr>
              <w:spacing w:line="259" w:lineRule="auto"/>
              <w:ind w:left="5"/>
            </w:pPr>
            <w:r>
              <w:t xml:space="preserve">El área de Práctica Pre profesional IV, </w:t>
            </w:r>
            <w:r w:rsidRPr="001A769E">
              <w:t>Orienta el trabajo pedagógico hacia el diseño,</w:t>
            </w:r>
            <w:r>
              <w:t xml:space="preserve"> </w:t>
            </w:r>
            <w:r w:rsidRPr="001A769E">
              <w:t>ejecución y evaluación con autonomía, de sesiones</w:t>
            </w:r>
          </w:p>
          <w:p w14:paraId="1E7A60AB" w14:textId="77777777" w:rsidR="00B7238C" w:rsidRPr="001A769E" w:rsidRDefault="00B7238C" w:rsidP="00610470">
            <w:pPr>
              <w:spacing w:line="259" w:lineRule="auto"/>
              <w:ind w:left="5"/>
            </w:pPr>
            <w:r w:rsidRPr="001A769E">
              <w:t>de aprendizaje real en zona rural y urbano</w:t>
            </w:r>
            <w:r>
              <w:t xml:space="preserve"> </w:t>
            </w:r>
            <w:r w:rsidRPr="001A769E">
              <w:t>marginal, con metodología activa, materiales</w:t>
            </w:r>
            <w:r>
              <w:t xml:space="preserve"> </w:t>
            </w:r>
            <w:r w:rsidRPr="001A769E">
              <w:t>creados, adaptados y evaluados, respetando los</w:t>
            </w:r>
          </w:p>
          <w:p w14:paraId="57DB4E58" w14:textId="77777777" w:rsidR="00B7238C" w:rsidRPr="001A769E" w:rsidRDefault="00B7238C" w:rsidP="00610470">
            <w:pPr>
              <w:spacing w:line="259" w:lineRule="auto"/>
              <w:ind w:left="5"/>
            </w:pPr>
            <w:r w:rsidRPr="001A769E">
              <w:t>diferentes estilos de aprendizaje.</w:t>
            </w:r>
            <w:r>
              <w:t xml:space="preserve"> </w:t>
            </w:r>
            <w:r w:rsidRPr="001A769E">
              <w:t>Desarrolla la orientación vocacional para la</w:t>
            </w:r>
            <w:r>
              <w:t xml:space="preserve"> </w:t>
            </w:r>
            <w:r w:rsidRPr="001A769E">
              <w:t>atención preventiva y solución de problemas,</w:t>
            </w:r>
            <w:r>
              <w:t xml:space="preserve"> </w:t>
            </w:r>
            <w:r w:rsidRPr="001A769E">
              <w:t>conflictos, disciplina, bajo rendimiento y</w:t>
            </w:r>
            <w:r>
              <w:t xml:space="preserve"> </w:t>
            </w:r>
            <w:r w:rsidRPr="001A769E">
              <w:t>mejoramiento del clima en clase.</w:t>
            </w:r>
            <w:r>
              <w:t xml:space="preserve"> </w:t>
            </w:r>
            <w:r w:rsidRPr="001A769E">
              <w:t>Permite el análisis, reflexión y sistematización de</w:t>
            </w:r>
            <w:r>
              <w:t xml:space="preserve"> </w:t>
            </w:r>
            <w:r w:rsidRPr="001A769E">
              <w:t>las experiencias vividas en la práctica para la</w:t>
            </w:r>
            <w:r>
              <w:t xml:space="preserve"> </w:t>
            </w:r>
            <w:r w:rsidRPr="001A769E">
              <w:t>detección de problemas pedagógicos que lleve a</w:t>
            </w:r>
            <w:r>
              <w:t xml:space="preserve"> </w:t>
            </w:r>
            <w:r w:rsidRPr="001A769E">
              <w:t>investigarlo y proponer la realización de</w:t>
            </w:r>
            <w:r>
              <w:t xml:space="preserve"> </w:t>
            </w:r>
            <w:r w:rsidRPr="001A769E">
              <w:t>situaciones innovadoras.</w:t>
            </w:r>
          </w:p>
          <w:p w14:paraId="13597816" w14:textId="77777777" w:rsidR="00B7238C" w:rsidRDefault="00B7238C" w:rsidP="00610470">
            <w:pPr>
              <w:spacing w:line="259" w:lineRule="auto"/>
              <w:ind w:left="5"/>
            </w:pPr>
            <w:r w:rsidRPr="001A769E">
              <w:t>Posibilita el desarrollo de la gestión institucional</w:t>
            </w:r>
            <w:r>
              <w:t xml:space="preserve"> </w:t>
            </w:r>
            <w:r w:rsidRPr="001A769E">
              <w:t>Contribuye a la sistematización de la experiencia</w:t>
            </w:r>
            <w:r>
              <w:t xml:space="preserve"> </w:t>
            </w:r>
            <w:r w:rsidRPr="00E81FB6">
              <w:t>pre-profesional</w:t>
            </w:r>
          </w:p>
        </w:tc>
      </w:tr>
      <w:tr w:rsidR="00B7238C" w14:paraId="2E33C582" w14:textId="77777777" w:rsidTr="00B7238C">
        <w:trPr>
          <w:trHeight w:val="413"/>
        </w:trPr>
        <w:tc>
          <w:tcPr>
            <w:tcW w:w="2635" w:type="dxa"/>
            <w:tcBorders>
              <w:top w:val="single" w:sz="5" w:space="0" w:color="000000"/>
              <w:left w:val="single" w:sz="5" w:space="0" w:color="000000"/>
              <w:bottom w:val="single" w:sz="5" w:space="0" w:color="000000"/>
              <w:right w:val="single" w:sz="5" w:space="0" w:color="000000"/>
            </w:tcBorders>
            <w:shd w:val="clear" w:color="auto" w:fill="D9D9D9"/>
          </w:tcPr>
          <w:p w14:paraId="1A4B9DFB" w14:textId="77777777" w:rsidR="00B7238C" w:rsidRDefault="00B7238C" w:rsidP="00610470">
            <w:pPr>
              <w:spacing w:line="259" w:lineRule="auto"/>
              <w:ind w:left="276"/>
              <w:jc w:val="center"/>
            </w:pPr>
            <w:r>
              <w:rPr>
                <w:b/>
                <w:sz w:val="18"/>
              </w:rPr>
              <w:t>CRITERIO DE DESEMPEÑO</w:t>
            </w:r>
          </w:p>
        </w:tc>
        <w:tc>
          <w:tcPr>
            <w:tcW w:w="735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1F85456" w14:textId="77777777" w:rsidR="00B7238C" w:rsidRDefault="00B7238C" w:rsidP="00610470">
            <w:pPr>
              <w:spacing w:line="259" w:lineRule="auto"/>
              <w:ind w:left="70"/>
              <w:jc w:val="center"/>
            </w:pPr>
            <w:r>
              <w:rPr>
                <w:b/>
                <w:sz w:val="18"/>
              </w:rPr>
              <w:t>CONTENIDOS</w:t>
            </w:r>
          </w:p>
        </w:tc>
        <w:tc>
          <w:tcPr>
            <w:tcW w:w="148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EC86340" w14:textId="77777777" w:rsidR="00B7238C" w:rsidRDefault="00B7238C" w:rsidP="00610470">
            <w:pPr>
              <w:spacing w:line="259" w:lineRule="auto"/>
              <w:ind w:left="203"/>
            </w:pPr>
            <w:r>
              <w:rPr>
                <w:b/>
                <w:sz w:val="18"/>
              </w:rPr>
              <w:t>PRODUCTOS</w:t>
            </w:r>
            <w:r>
              <w:rPr>
                <w:sz w:val="18"/>
              </w:rPr>
              <w:t xml:space="preserve"> </w:t>
            </w:r>
          </w:p>
        </w:tc>
        <w:tc>
          <w:tcPr>
            <w:tcW w:w="27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8945954" w14:textId="77777777" w:rsidR="00B7238C" w:rsidRDefault="00B7238C" w:rsidP="00610470">
            <w:pPr>
              <w:spacing w:line="259" w:lineRule="auto"/>
              <w:ind w:left="496"/>
            </w:pPr>
            <w:r>
              <w:rPr>
                <w:b/>
                <w:sz w:val="18"/>
              </w:rPr>
              <w:t>Criterios de evaluación</w:t>
            </w:r>
            <w:r>
              <w:rPr>
                <w:sz w:val="18"/>
              </w:rPr>
              <w:t xml:space="preserve"> </w:t>
            </w:r>
          </w:p>
        </w:tc>
      </w:tr>
      <w:tr w:rsidR="00B7238C" w14:paraId="6B341C69" w14:textId="77777777" w:rsidTr="00B7238C">
        <w:trPr>
          <w:trHeight w:val="3419"/>
        </w:trPr>
        <w:tc>
          <w:tcPr>
            <w:tcW w:w="2635" w:type="dxa"/>
            <w:tcBorders>
              <w:top w:val="single" w:sz="5" w:space="0" w:color="000000"/>
              <w:left w:val="single" w:sz="5" w:space="0" w:color="000000"/>
              <w:bottom w:val="single" w:sz="5" w:space="0" w:color="000000"/>
              <w:right w:val="single" w:sz="5" w:space="0" w:color="000000"/>
            </w:tcBorders>
          </w:tcPr>
          <w:p w14:paraId="132CC57A" w14:textId="77777777" w:rsidR="00B7238C" w:rsidRPr="00C26D24" w:rsidRDefault="00B7238C" w:rsidP="00610470">
            <w:pPr>
              <w:spacing w:line="259" w:lineRule="auto"/>
              <w:ind w:left="108"/>
              <w:rPr>
                <w:sz w:val="18"/>
                <w:szCs w:val="18"/>
              </w:rPr>
            </w:pPr>
            <w:r w:rsidRPr="00C26D24">
              <w:rPr>
                <w:sz w:val="18"/>
                <w:szCs w:val="18"/>
              </w:rPr>
              <w:t xml:space="preserve">PERSONAL </w:t>
            </w:r>
          </w:p>
          <w:p w14:paraId="37A0841B" w14:textId="77777777" w:rsidR="00B7238C" w:rsidRPr="00653803" w:rsidRDefault="00B7238C" w:rsidP="00610470">
            <w:pPr>
              <w:spacing w:line="259" w:lineRule="auto"/>
              <w:ind w:left="108" w:right="422"/>
              <w:rPr>
                <w:rFonts w:eastAsiaTheme="minorHAnsi"/>
                <w:sz w:val="18"/>
                <w:szCs w:val="18"/>
                <w:lang w:eastAsia="en-US"/>
              </w:rPr>
            </w:pPr>
            <w:r w:rsidRPr="00653803">
              <w:rPr>
                <w:rFonts w:eastAsiaTheme="minorHAnsi"/>
                <w:sz w:val="18"/>
                <w:szCs w:val="18"/>
                <w:lang w:eastAsia="en-US"/>
              </w:rPr>
              <w:t>1.2.2. Actúa con iniciativa, creatividad y espíritu emprendedor al participar en</w:t>
            </w:r>
          </w:p>
          <w:p w14:paraId="23F8CEC9" w14:textId="77777777" w:rsidR="00B7238C" w:rsidRPr="00C26D24" w:rsidRDefault="00B7238C" w:rsidP="00610470">
            <w:pPr>
              <w:spacing w:line="259" w:lineRule="auto"/>
              <w:ind w:left="108" w:right="422"/>
              <w:rPr>
                <w:sz w:val="18"/>
                <w:szCs w:val="18"/>
              </w:rPr>
            </w:pPr>
            <w:r w:rsidRPr="00653803">
              <w:rPr>
                <w:rFonts w:eastAsiaTheme="minorHAnsi"/>
                <w:sz w:val="18"/>
                <w:szCs w:val="18"/>
                <w:lang w:eastAsia="en-US"/>
              </w:rPr>
              <w:t>diferentes actividades, para la consecución de sus metas.</w:t>
            </w:r>
          </w:p>
        </w:tc>
        <w:tc>
          <w:tcPr>
            <w:tcW w:w="7355" w:type="dxa"/>
            <w:vMerge w:val="restart"/>
            <w:tcBorders>
              <w:top w:val="single" w:sz="5" w:space="0" w:color="000000"/>
              <w:left w:val="single" w:sz="5" w:space="0" w:color="000000"/>
              <w:right w:val="single" w:sz="5" w:space="0" w:color="000000"/>
            </w:tcBorders>
          </w:tcPr>
          <w:p w14:paraId="1B21B9BB" w14:textId="77777777" w:rsidR="00B7238C" w:rsidRDefault="00B7238C" w:rsidP="00610470">
            <w:pPr>
              <w:spacing w:after="7" w:line="244" w:lineRule="auto"/>
              <w:ind w:left="361"/>
            </w:pPr>
          </w:p>
          <w:p w14:paraId="77DF040F" w14:textId="77777777" w:rsidR="00B7238C" w:rsidRPr="00A45AF2" w:rsidRDefault="00B7238C" w:rsidP="002D54AD">
            <w:pPr>
              <w:pStyle w:val="Prrafodelista"/>
              <w:numPr>
                <w:ilvl w:val="0"/>
                <w:numId w:val="43"/>
              </w:numPr>
              <w:spacing w:after="0" w:line="239" w:lineRule="auto"/>
              <w:ind w:left="-2116"/>
              <w:jc w:val="center"/>
              <w:rPr>
                <w:rFonts w:ascii="Calibri" w:hAnsi="Calibri" w:cs="Calibri"/>
                <w:sz w:val="19"/>
                <w:szCs w:val="19"/>
              </w:rPr>
            </w:pPr>
            <w:r w:rsidRPr="00A45AF2">
              <w:rPr>
                <w:rFonts w:ascii="Calibri" w:hAnsi="Calibri" w:cs="Calibri"/>
                <w:sz w:val="19"/>
                <w:szCs w:val="19"/>
              </w:rPr>
              <w:t>Sesión de aprendizaje de Inglés para el VI ciclo de EBR</w:t>
            </w:r>
          </w:p>
          <w:p w14:paraId="41ABBE71" w14:textId="77777777" w:rsidR="00B7238C" w:rsidRDefault="00B7238C" w:rsidP="00610470">
            <w:pPr>
              <w:spacing w:line="239" w:lineRule="auto"/>
              <w:ind w:left="361"/>
              <w:rPr>
                <w:rFonts w:ascii="Calibri" w:hAnsi="Calibri" w:cs="Calibri"/>
                <w:sz w:val="19"/>
                <w:szCs w:val="19"/>
              </w:rPr>
            </w:pPr>
          </w:p>
          <w:p w14:paraId="74B5CCCA" w14:textId="77777777" w:rsidR="00B7238C" w:rsidRDefault="00B7238C" w:rsidP="002D54AD">
            <w:pPr>
              <w:pStyle w:val="Prrafodelista"/>
              <w:numPr>
                <w:ilvl w:val="0"/>
                <w:numId w:val="43"/>
              </w:numPr>
              <w:spacing w:after="0" w:line="239" w:lineRule="auto"/>
              <w:ind w:left="-2116"/>
              <w:jc w:val="center"/>
              <w:rPr>
                <w:rFonts w:ascii="Calibri" w:hAnsi="Calibri" w:cs="Calibri"/>
                <w:sz w:val="19"/>
                <w:szCs w:val="19"/>
              </w:rPr>
            </w:pPr>
            <w:r w:rsidRPr="00A45AF2">
              <w:rPr>
                <w:rFonts w:ascii="Calibri" w:hAnsi="Calibri" w:cs="Calibri"/>
                <w:sz w:val="19"/>
                <w:szCs w:val="19"/>
              </w:rPr>
              <w:t>Programación</w:t>
            </w:r>
            <w:r>
              <w:rPr>
                <w:rFonts w:ascii="Calibri" w:hAnsi="Calibri" w:cs="Calibri"/>
                <w:sz w:val="19"/>
                <w:szCs w:val="19"/>
                <w:lang w:val="es-PE"/>
              </w:rPr>
              <w:t xml:space="preserve"> y ejecución de sesiones de aprendizaje.</w:t>
            </w:r>
          </w:p>
          <w:p w14:paraId="7D7E561E" w14:textId="77777777" w:rsidR="00B7238C" w:rsidRDefault="00B7238C" w:rsidP="00610470">
            <w:pPr>
              <w:spacing w:line="239" w:lineRule="auto"/>
              <w:ind w:left="361"/>
              <w:rPr>
                <w:rFonts w:ascii="Calibri" w:hAnsi="Calibri" w:cs="Calibri"/>
                <w:sz w:val="19"/>
                <w:szCs w:val="19"/>
              </w:rPr>
            </w:pPr>
          </w:p>
          <w:p w14:paraId="72BABD19" w14:textId="77777777" w:rsidR="00B7238C" w:rsidRDefault="00B7238C" w:rsidP="00D37375">
            <w:pPr>
              <w:pStyle w:val="Prrafodelista"/>
              <w:numPr>
                <w:ilvl w:val="0"/>
                <w:numId w:val="43"/>
              </w:numPr>
              <w:spacing w:after="0" w:line="239" w:lineRule="auto"/>
              <w:ind w:left="-269"/>
              <w:jc w:val="center"/>
              <w:rPr>
                <w:rFonts w:ascii="Calibri" w:hAnsi="Calibri" w:cs="Calibri"/>
                <w:szCs w:val="20"/>
              </w:rPr>
            </w:pPr>
            <w:r w:rsidRPr="00D37375">
              <w:rPr>
                <w:rFonts w:ascii="Calibri" w:hAnsi="Calibri" w:cs="Calibri"/>
                <w:sz w:val="19"/>
                <w:szCs w:val="19"/>
                <w:lang w:val="es-PE"/>
              </w:rPr>
              <w:t>Ejecución</w:t>
            </w:r>
            <w:r w:rsidRPr="00003D0B">
              <w:rPr>
                <w:rFonts w:ascii="Calibri" w:hAnsi="Calibri" w:cs="Calibri"/>
                <w:sz w:val="20"/>
                <w:szCs w:val="20"/>
                <w:lang w:val="es-PE"/>
              </w:rPr>
              <w:t xml:space="preserve"> de </w:t>
            </w:r>
            <w:r w:rsidRPr="00A45AF2">
              <w:rPr>
                <w:rFonts w:ascii="Calibri" w:hAnsi="Calibri" w:cs="Calibri"/>
                <w:sz w:val="19"/>
                <w:szCs w:val="19"/>
              </w:rPr>
              <w:t>sesiones</w:t>
            </w:r>
            <w:r w:rsidRPr="00003D0B">
              <w:rPr>
                <w:rFonts w:ascii="Calibri" w:hAnsi="Calibri" w:cs="Calibri"/>
                <w:sz w:val="20"/>
                <w:szCs w:val="20"/>
                <w:lang w:val="es-PE"/>
              </w:rPr>
              <w:t xml:space="preserve"> de Aprendizaje simuladas para</w:t>
            </w:r>
            <w:r>
              <w:rPr>
                <w:rFonts w:ascii="Calibri" w:hAnsi="Calibri" w:cs="Calibri"/>
                <w:sz w:val="20"/>
                <w:szCs w:val="20"/>
                <w:lang w:val="es-PE"/>
              </w:rPr>
              <w:t xml:space="preserve"> educación secundaria</w:t>
            </w:r>
          </w:p>
          <w:p w14:paraId="00F56032" w14:textId="77777777" w:rsidR="00B7238C" w:rsidRDefault="00B7238C" w:rsidP="00610470">
            <w:pPr>
              <w:spacing w:line="239" w:lineRule="auto"/>
              <w:ind w:left="361"/>
              <w:rPr>
                <w:rFonts w:ascii="Calibri" w:hAnsi="Calibri" w:cs="Calibri"/>
                <w:szCs w:val="20"/>
              </w:rPr>
            </w:pPr>
          </w:p>
          <w:p w14:paraId="6078183B" w14:textId="77777777" w:rsidR="00B7238C" w:rsidRPr="00D37375" w:rsidRDefault="00B7238C" w:rsidP="00542E1B">
            <w:pPr>
              <w:pStyle w:val="Prrafodelista"/>
              <w:numPr>
                <w:ilvl w:val="0"/>
                <w:numId w:val="43"/>
              </w:numPr>
              <w:spacing w:after="0" w:line="239" w:lineRule="auto"/>
              <w:ind w:left="298" w:hanging="142"/>
              <w:jc w:val="center"/>
              <w:rPr>
                <w:rFonts w:ascii="Calibri" w:hAnsi="Calibri" w:cs="Calibri"/>
                <w:sz w:val="19"/>
                <w:szCs w:val="19"/>
              </w:rPr>
            </w:pPr>
            <w:r w:rsidRPr="00D37375">
              <w:rPr>
                <w:rFonts w:ascii="Calibri" w:hAnsi="Calibri" w:cs="Calibri"/>
                <w:sz w:val="19"/>
                <w:szCs w:val="19"/>
              </w:rPr>
              <w:t>Ejecución de sesiones de Aprendizaje en un contexto real, en las Instituciones Educativas de Educación Secundaria</w:t>
            </w:r>
          </w:p>
          <w:p w14:paraId="7A4686DE" w14:textId="77777777" w:rsidR="00B7238C" w:rsidRPr="00D37375" w:rsidRDefault="00B7238C" w:rsidP="00D37375">
            <w:pPr>
              <w:pStyle w:val="Prrafodelista"/>
              <w:numPr>
                <w:ilvl w:val="0"/>
                <w:numId w:val="0"/>
              </w:numPr>
              <w:spacing w:after="0" w:line="239" w:lineRule="auto"/>
              <w:ind w:left="-2116"/>
              <w:rPr>
                <w:rFonts w:ascii="Calibri" w:hAnsi="Calibri" w:cs="Calibri"/>
                <w:sz w:val="19"/>
                <w:szCs w:val="19"/>
              </w:rPr>
            </w:pPr>
          </w:p>
          <w:p w14:paraId="7EB0EC7A" w14:textId="77777777" w:rsidR="00B7238C" w:rsidRPr="00D37375" w:rsidRDefault="00B7238C" w:rsidP="00542E1B">
            <w:pPr>
              <w:pStyle w:val="Prrafodelista"/>
              <w:numPr>
                <w:ilvl w:val="0"/>
                <w:numId w:val="43"/>
              </w:numPr>
              <w:spacing w:after="0" w:line="239" w:lineRule="auto"/>
              <w:ind w:left="298" w:hanging="142"/>
              <w:jc w:val="center"/>
              <w:rPr>
                <w:rFonts w:ascii="Calibri" w:hAnsi="Calibri" w:cs="Calibri"/>
                <w:sz w:val="19"/>
                <w:szCs w:val="19"/>
              </w:rPr>
            </w:pPr>
            <w:r w:rsidRPr="00D37375">
              <w:rPr>
                <w:rFonts w:ascii="Calibri" w:hAnsi="Calibri" w:cs="Calibri"/>
                <w:sz w:val="19"/>
                <w:szCs w:val="19"/>
              </w:rPr>
              <w:t>Evaluación de los talleres de sistematización</w:t>
            </w:r>
          </w:p>
          <w:p w14:paraId="646D1202" w14:textId="77777777" w:rsidR="00B7238C" w:rsidRDefault="00B7238C" w:rsidP="00610470">
            <w:pPr>
              <w:spacing w:line="239" w:lineRule="auto"/>
              <w:ind w:left="361"/>
            </w:pPr>
          </w:p>
        </w:tc>
        <w:tc>
          <w:tcPr>
            <w:tcW w:w="1482" w:type="dxa"/>
            <w:vMerge w:val="restart"/>
            <w:tcBorders>
              <w:top w:val="single" w:sz="5" w:space="0" w:color="000000"/>
              <w:left w:val="single" w:sz="5" w:space="0" w:color="000000"/>
              <w:right w:val="single" w:sz="3" w:space="0" w:color="000000"/>
            </w:tcBorders>
          </w:tcPr>
          <w:p w14:paraId="4758C326" w14:textId="77777777" w:rsidR="00B7238C" w:rsidRPr="00C039DA" w:rsidRDefault="00B7238C" w:rsidP="00610470">
            <w:pPr>
              <w:spacing w:line="259" w:lineRule="auto"/>
              <w:ind w:left="108"/>
              <w:rPr>
                <w:rFonts w:ascii="Arial Narrow" w:hAnsi="Arial Narrow" w:cs="Kokila"/>
                <w:b/>
                <w:bCs/>
              </w:rPr>
            </w:pPr>
          </w:p>
          <w:p w14:paraId="33435C47" w14:textId="77777777" w:rsidR="00B7238C" w:rsidRPr="00C039DA" w:rsidRDefault="00B7238C" w:rsidP="00610470">
            <w:pPr>
              <w:spacing w:line="259" w:lineRule="auto"/>
              <w:ind w:left="108"/>
              <w:rPr>
                <w:rFonts w:ascii="Arial Narrow" w:hAnsi="Arial Narrow" w:cs="Kokila"/>
                <w:b/>
                <w:bCs/>
              </w:rPr>
            </w:pPr>
          </w:p>
          <w:p w14:paraId="3A37D09B" w14:textId="77777777" w:rsidR="00B7238C" w:rsidRPr="00C039DA" w:rsidRDefault="00B7238C" w:rsidP="00610470">
            <w:pPr>
              <w:spacing w:line="259" w:lineRule="auto"/>
              <w:ind w:left="108"/>
              <w:rPr>
                <w:rFonts w:ascii="Arial Narrow" w:hAnsi="Arial Narrow" w:cs="Kokila"/>
                <w:b/>
                <w:bCs/>
              </w:rPr>
            </w:pPr>
            <w:r w:rsidRPr="00C039DA">
              <w:rPr>
                <w:rFonts w:ascii="Arial Narrow" w:hAnsi="Arial Narrow" w:cs="Kokila"/>
                <w:b/>
                <w:bCs/>
              </w:rPr>
              <w:t>Worksheet.</w:t>
            </w:r>
          </w:p>
          <w:p w14:paraId="0A4AA8B9" w14:textId="77777777" w:rsidR="00B7238C" w:rsidRPr="00C039DA" w:rsidRDefault="00B7238C" w:rsidP="00610470">
            <w:pPr>
              <w:spacing w:line="259" w:lineRule="auto"/>
              <w:ind w:left="108"/>
              <w:rPr>
                <w:rFonts w:ascii="Arial Narrow" w:hAnsi="Arial Narrow" w:cs="Kokila"/>
                <w:b/>
                <w:bCs/>
              </w:rPr>
            </w:pPr>
          </w:p>
          <w:p w14:paraId="6D376F96" w14:textId="77777777" w:rsidR="00B7238C" w:rsidRPr="00C039DA" w:rsidRDefault="00B7238C" w:rsidP="00610470">
            <w:pPr>
              <w:spacing w:line="259" w:lineRule="auto"/>
              <w:ind w:left="108"/>
              <w:rPr>
                <w:rFonts w:ascii="Arial Narrow" w:hAnsi="Arial Narrow" w:cs="Kokila"/>
                <w:b/>
                <w:bCs/>
              </w:rPr>
            </w:pPr>
            <w:r w:rsidRPr="00C039DA">
              <w:rPr>
                <w:rFonts w:ascii="Arial Narrow" w:hAnsi="Arial Narrow" w:cs="Kokila"/>
                <w:b/>
                <w:bCs/>
              </w:rPr>
              <w:t>Sesión de aprendizaje.</w:t>
            </w:r>
          </w:p>
          <w:p w14:paraId="02C0B80B" w14:textId="77777777" w:rsidR="00B7238C" w:rsidRPr="00C039DA" w:rsidRDefault="00B7238C" w:rsidP="00610470">
            <w:pPr>
              <w:spacing w:line="259" w:lineRule="auto"/>
              <w:ind w:left="108"/>
              <w:rPr>
                <w:b/>
                <w:bCs/>
              </w:rPr>
            </w:pPr>
          </w:p>
          <w:p w14:paraId="36613CDD" w14:textId="77777777" w:rsidR="00B7238C" w:rsidRPr="00C039DA" w:rsidRDefault="00B7238C" w:rsidP="00610470">
            <w:pPr>
              <w:spacing w:line="259" w:lineRule="auto"/>
              <w:ind w:left="108"/>
              <w:rPr>
                <w:rFonts w:ascii="Arial Narrow" w:hAnsi="Arial Narrow" w:cs="Kokila"/>
                <w:b/>
                <w:bCs/>
              </w:rPr>
            </w:pPr>
            <w:r w:rsidRPr="00C039DA">
              <w:rPr>
                <w:rFonts w:ascii="Arial Narrow" w:hAnsi="Arial Narrow" w:cs="Kokila"/>
                <w:b/>
                <w:bCs/>
              </w:rPr>
              <w:t>Sesión de aprendizaje.</w:t>
            </w:r>
          </w:p>
          <w:p w14:paraId="4B68ACF9" w14:textId="77777777" w:rsidR="00B7238C" w:rsidRPr="00C039DA" w:rsidRDefault="00B7238C" w:rsidP="00610470">
            <w:pPr>
              <w:spacing w:line="259" w:lineRule="auto"/>
              <w:ind w:left="108"/>
              <w:rPr>
                <w:b/>
                <w:bCs/>
              </w:rPr>
            </w:pPr>
          </w:p>
          <w:p w14:paraId="09C0B044" w14:textId="77777777" w:rsidR="00B7238C" w:rsidRPr="00C039DA" w:rsidRDefault="00B7238C" w:rsidP="00610470">
            <w:pPr>
              <w:spacing w:line="259" w:lineRule="auto"/>
              <w:ind w:left="108"/>
              <w:rPr>
                <w:rFonts w:ascii="Arial Narrow" w:hAnsi="Arial Narrow" w:cs="Kokila"/>
                <w:b/>
                <w:bCs/>
              </w:rPr>
            </w:pPr>
            <w:r w:rsidRPr="00C039DA">
              <w:rPr>
                <w:rFonts w:ascii="Arial Narrow" w:hAnsi="Arial Narrow" w:cs="Kokila"/>
                <w:b/>
                <w:bCs/>
              </w:rPr>
              <w:t>Cuadro de doble entrada.</w:t>
            </w:r>
          </w:p>
          <w:p w14:paraId="4036D215" w14:textId="77777777" w:rsidR="00B7238C" w:rsidRPr="00C039DA" w:rsidRDefault="00B7238C" w:rsidP="00610470">
            <w:pPr>
              <w:spacing w:line="259" w:lineRule="auto"/>
              <w:ind w:left="108"/>
              <w:rPr>
                <w:rFonts w:ascii="Arial Narrow" w:hAnsi="Arial Narrow" w:cs="Kokila"/>
                <w:b/>
                <w:bCs/>
              </w:rPr>
            </w:pPr>
          </w:p>
          <w:p w14:paraId="12263E02" w14:textId="77777777" w:rsidR="00B7238C" w:rsidRPr="00C039DA" w:rsidRDefault="00B7238C" w:rsidP="00610470">
            <w:pPr>
              <w:spacing w:line="259" w:lineRule="auto"/>
              <w:ind w:left="108"/>
              <w:rPr>
                <w:b/>
                <w:bCs/>
              </w:rPr>
            </w:pPr>
          </w:p>
        </w:tc>
        <w:tc>
          <w:tcPr>
            <w:tcW w:w="2796" w:type="dxa"/>
            <w:vMerge w:val="restart"/>
            <w:tcBorders>
              <w:top w:val="single" w:sz="5" w:space="0" w:color="000000"/>
              <w:left w:val="single" w:sz="3" w:space="0" w:color="000000"/>
              <w:right w:val="single" w:sz="5" w:space="0" w:color="000000"/>
            </w:tcBorders>
          </w:tcPr>
          <w:p w14:paraId="6025860D" w14:textId="77777777" w:rsidR="00B7238C" w:rsidRPr="00666AFE" w:rsidRDefault="00B7238C" w:rsidP="002D54AD">
            <w:pPr>
              <w:pStyle w:val="Prrafodelista"/>
              <w:numPr>
                <w:ilvl w:val="0"/>
                <w:numId w:val="40"/>
              </w:numPr>
              <w:spacing w:after="0" w:line="360" w:lineRule="auto"/>
              <w:ind w:left="319" w:hanging="261"/>
              <w:contextualSpacing/>
              <w:jc w:val="both"/>
            </w:pPr>
            <w:r w:rsidRPr="00C039DA">
              <w:rPr>
                <w:rFonts w:ascii="Arial" w:hAnsi="Arial" w:cs="Arial"/>
                <w:color w:val="000000"/>
                <w:sz w:val="18"/>
                <w:szCs w:val="18"/>
              </w:rPr>
              <w:t>Elabora</w:t>
            </w:r>
            <w:r>
              <w:rPr>
                <w:rFonts w:ascii="Arial Narrow" w:hAnsi="Arial Narrow" w:cs="Kokila"/>
                <w:color w:val="000000"/>
                <w:sz w:val="20"/>
              </w:rPr>
              <w:t xml:space="preserve"> una sesión de aprendizaje.</w:t>
            </w:r>
          </w:p>
          <w:p w14:paraId="1A948AD3" w14:textId="77777777" w:rsidR="00B7238C" w:rsidRPr="00C039DA" w:rsidRDefault="00B7238C" w:rsidP="002D54AD">
            <w:pPr>
              <w:pStyle w:val="Prrafodelista"/>
              <w:numPr>
                <w:ilvl w:val="0"/>
                <w:numId w:val="40"/>
              </w:numPr>
              <w:spacing w:after="0" w:line="360" w:lineRule="auto"/>
              <w:ind w:left="319" w:hanging="261"/>
              <w:contextualSpacing/>
              <w:jc w:val="both"/>
              <w:rPr>
                <w:rFonts w:ascii="Arial" w:hAnsi="Arial" w:cs="Arial"/>
                <w:color w:val="000000"/>
                <w:sz w:val="18"/>
                <w:szCs w:val="18"/>
              </w:rPr>
            </w:pPr>
            <w:r w:rsidRPr="00003D0B">
              <w:rPr>
                <w:rFonts w:ascii="Arial" w:hAnsi="Arial" w:cs="Arial"/>
                <w:i/>
                <w:sz w:val="18"/>
                <w:szCs w:val="18"/>
                <w:lang w:val="es-PE"/>
              </w:rPr>
              <w:t xml:space="preserve">Identifica </w:t>
            </w:r>
            <w:r w:rsidRPr="00C039DA">
              <w:rPr>
                <w:rFonts w:ascii="Arial" w:hAnsi="Arial" w:cs="Arial"/>
                <w:color w:val="000000"/>
                <w:sz w:val="18"/>
                <w:szCs w:val="18"/>
              </w:rPr>
              <w:t>las</w:t>
            </w:r>
            <w:r w:rsidRPr="00003D0B">
              <w:rPr>
                <w:rFonts w:ascii="Arial" w:hAnsi="Arial" w:cs="Arial"/>
                <w:i/>
                <w:sz w:val="18"/>
                <w:szCs w:val="18"/>
                <w:lang w:val="es-PE"/>
              </w:rPr>
              <w:t xml:space="preserve"> fortalezas y debilidades encontratas en el proceso de enseñanza-aprendizaje.</w:t>
            </w:r>
          </w:p>
          <w:p w14:paraId="4F9E7BEC" w14:textId="77777777" w:rsidR="00B7238C" w:rsidRPr="00BC5B9B" w:rsidRDefault="00B7238C" w:rsidP="00610470">
            <w:pPr>
              <w:pStyle w:val="Prrafodelista"/>
              <w:spacing w:line="360" w:lineRule="auto"/>
              <w:ind w:left="319"/>
              <w:contextualSpacing/>
              <w:jc w:val="both"/>
              <w:rPr>
                <w:rFonts w:ascii="Arial" w:hAnsi="Arial" w:cs="Arial"/>
                <w:color w:val="000000"/>
                <w:sz w:val="18"/>
                <w:szCs w:val="18"/>
              </w:rPr>
            </w:pPr>
          </w:p>
          <w:p w14:paraId="0E04DA37" w14:textId="77777777" w:rsidR="00B7238C" w:rsidRDefault="00B7238C" w:rsidP="00610470">
            <w:pPr>
              <w:pStyle w:val="Prrafodelista"/>
              <w:spacing w:line="360" w:lineRule="auto"/>
              <w:ind w:left="319"/>
              <w:contextualSpacing/>
              <w:jc w:val="both"/>
            </w:pPr>
          </w:p>
        </w:tc>
      </w:tr>
      <w:tr w:rsidR="00B7238C" w14:paraId="76E40026" w14:textId="77777777" w:rsidTr="00B7238C">
        <w:trPr>
          <w:trHeight w:val="778"/>
        </w:trPr>
        <w:tc>
          <w:tcPr>
            <w:tcW w:w="2635" w:type="dxa"/>
            <w:tcBorders>
              <w:top w:val="single" w:sz="5" w:space="0" w:color="000000"/>
              <w:left w:val="single" w:sz="5" w:space="0" w:color="000000"/>
              <w:bottom w:val="single" w:sz="4" w:space="0" w:color="auto"/>
              <w:right w:val="single" w:sz="5" w:space="0" w:color="000000"/>
            </w:tcBorders>
          </w:tcPr>
          <w:p w14:paraId="4932DD55" w14:textId="77777777" w:rsidR="00B7238C" w:rsidRPr="00653803" w:rsidRDefault="00B7238C" w:rsidP="00610470">
            <w:pPr>
              <w:spacing w:line="259" w:lineRule="auto"/>
              <w:ind w:left="108"/>
              <w:rPr>
                <w:rFonts w:eastAsiaTheme="minorHAnsi"/>
                <w:sz w:val="18"/>
                <w:szCs w:val="18"/>
                <w:lang w:eastAsia="en-US"/>
              </w:rPr>
            </w:pPr>
            <w:r w:rsidRPr="00653803">
              <w:rPr>
                <w:rFonts w:eastAsiaTheme="minorHAnsi"/>
                <w:sz w:val="18"/>
                <w:szCs w:val="18"/>
                <w:lang w:eastAsia="en-US"/>
              </w:rPr>
              <w:t xml:space="preserve">PROFESIONAL PEDAGÓGICA </w:t>
            </w:r>
          </w:p>
          <w:p w14:paraId="3F61E304" w14:textId="77777777" w:rsidR="00B7238C" w:rsidRPr="00653803" w:rsidRDefault="00B7238C" w:rsidP="00610470">
            <w:pPr>
              <w:spacing w:line="259" w:lineRule="auto"/>
              <w:ind w:left="108" w:right="422"/>
              <w:rPr>
                <w:rFonts w:eastAsiaTheme="minorHAnsi"/>
                <w:sz w:val="18"/>
                <w:szCs w:val="18"/>
                <w:lang w:eastAsia="en-US"/>
              </w:rPr>
            </w:pPr>
            <w:r w:rsidRPr="00653803">
              <w:rPr>
                <w:rFonts w:eastAsiaTheme="minorHAnsi"/>
                <w:sz w:val="18"/>
                <w:szCs w:val="18"/>
                <w:lang w:eastAsia="en-US"/>
              </w:rPr>
              <w:t xml:space="preserve">2.3.6. Sistematiza de manera crítica y reflexiva, experiencias educativas en diferentes escenarios, </w:t>
            </w:r>
            <w:r w:rsidRPr="00653803">
              <w:rPr>
                <w:rFonts w:eastAsiaTheme="minorHAnsi"/>
                <w:sz w:val="18"/>
                <w:szCs w:val="18"/>
                <w:lang w:eastAsia="en-US"/>
              </w:rPr>
              <w:lastRenderedPageBreak/>
              <w:t>desarrollando procesos y estrategias pertinentes.</w:t>
            </w:r>
          </w:p>
        </w:tc>
        <w:tc>
          <w:tcPr>
            <w:tcW w:w="0" w:type="auto"/>
            <w:vMerge/>
            <w:tcBorders>
              <w:left w:val="single" w:sz="5" w:space="0" w:color="000000"/>
              <w:right w:val="single" w:sz="5" w:space="0" w:color="000000"/>
            </w:tcBorders>
          </w:tcPr>
          <w:p w14:paraId="294EE1D4" w14:textId="77777777" w:rsidR="00B7238C" w:rsidRDefault="00B7238C" w:rsidP="00610470">
            <w:pPr>
              <w:spacing w:after="160" w:line="259" w:lineRule="auto"/>
            </w:pPr>
          </w:p>
        </w:tc>
        <w:tc>
          <w:tcPr>
            <w:tcW w:w="0" w:type="auto"/>
            <w:vMerge/>
            <w:tcBorders>
              <w:left w:val="single" w:sz="5" w:space="0" w:color="000000"/>
              <w:right w:val="single" w:sz="3" w:space="0" w:color="000000"/>
            </w:tcBorders>
          </w:tcPr>
          <w:p w14:paraId="523A3F88" w14:textId="77777777" w:rsidR="00B7238C" w:rsidRDefault="00B7238C" w:rsidP="00610470">
            <w:pPr>
              <w:spacing w:after="160" w:line="259" w:lineRule="auto"/>
            </w:pPr>
          </w:p>
        </w:tc>
        <w:tc>
          <w:tcPr>
            <w:tcW w:w="2796" w:type="dxa"/>
            <w:vMerge/>
            <w:tcBorders>
              <w:left w:val="single" w:sz="3" w:space="0" w:color="000000"/>
              <w:right w:val="single" w:sz="5" w:space="0" w:color="000000"/>
            </w:tcBorders>
          </w:tcPr>
          <w:p w14:paraId="1FA4231E" w14:textId="77777777" w:rsidR="00B7238C" w:rsidRDefault="00B7238C" w:rsidP="00610470">
            <w:pPr>
              <w:spacing w:after="160" w:line="259" w:lineRule="auto"/>
            </w:pPr>
          </w:p>
        </w:tc>
      </w:tr>
      <w:tr w:rsidR="00B7238C" w14:paraId="6A7B9042" w14:textId="77777777" w:rsidTr="00B7238C">
        <w:trPr>
          <w:trHeight w:val="2115"/>
        </w:trPr>
        <w:tc>
          <w:tcPr>
            <w:tcW w:w="2635" w:type="dxa"/>
            <w:tcBorders>
              <w:top w:val="single" w:sz="4" w:space="0" w:color="auto"/>
              <w:left w:val="single" w:sz="5" w:space="0" w:color="000000"/>
              <w:bottom w:val="single" w:sz="5" w:space="0" w:color="000000"/>
              <w:right w:val="single" w:sz="5" w:space="0" w:color="000000"/>
            </w:tcBorders>
          </w:tcPr>
          <w:p w14:paraId="23E6B23C" w14:textId="77777777" w:rsidR="00B7238C" w:rsidRPr="00B7238C" w:rsidRDefault="00B7238C" w:rsidP="00610470">
            <w:pPr>
              <w:pStyle w:val="TableParagraph"/>
              <w:spacing w:line="197" w:lineRule="exact"/>
              <w:ind w:left="112"/>
              <w:jc w:val="both"/>
              <w:rPr>
                <w:sz w:val="18"/>
                <w:szCs w:val="18"/>
                <w:lang w:val="es-PE"/>
              </w:rPr>
            </w:pPr>
            <w:r w:rsidRPr="00B7238C">
              <w:rPr>
                <w:sz w:val="18"/>
                <w:szCs w:val="18"/>
                <w:lang w:val="es-PE"/>
              </w:rPr>
              <w:t>SOCIO COMUNITARIA</w:t>
            </w:r>
          </w:p>
          <w:p w14:paraId="64506829" w14:textId="77777777" w:rsidR="00B7238C" w:rsidRPr="00C26D24" w:rsidRDefault="00B7238C" w:rsidP="00610470">
            <w:pPr>
              <w:spacing w:line="259" w:lineRule="auto"/>
              <w:ind w:left="108" w:right="422"/>
              <w:rPr>
                <w:sz w:val="18"/>
                <w:szCs w:val="18"/>
              </w:rPr>
            </w:pPr>
            <w:r w:rsidRPr="00653803">
              <w:rPr>
                <w:rFonts w:eastAsiaTheme="minorHAnsi"/>
                <w:sz w:val="18"/>
                <w:szCs w:val="18"/>
                <w:lang w:eastAsia="en-US"/>
              </w:rPr>
              <w:t>3.1.1 Demuestra actitudes de respeto a las diferencias individuales, interactuando con otros actores educativos para favorecer el desarrollo institucional.</w:t>
            </w:r>
          </w:p>
        </w:tc>
        <w:tc>
          <w:tcPr>
            <w:tcW w:w="0" w:type="auto"/>
            <w:vMerge/>
            <w:tcBorders>
              <w:left w:val="single" w:sz="5" w:space="0" w:color="000000"/>
              <w:bottom w:val="single" w:sz="3" w:space="0" w:color="000000"/>
              <w:right w:val="single" w:sz="5" w:space="0" w:color="000000"/>
            </w:tcBorders>
          </w:tcPr>
          <w:p w14:paraId="7BB8C7DB" w14:textId="77777777" w:rsidR="00B7238C" w:rsidRPr="00B7238C" w:rsidRDefault="00B7238C" w:rsidP="00610470">
            <w:pPr>
              <w:pStyle w:val="TableParagraph"/>
              <w:tabs>
                <w:tab w:val="left" w:pos="365"/>
              </w:tabs>
              <w:spacing w:before="5" w:line="205" w:lineRule="exact"/>
              <w:jc w:val="both"/>
              <w:rPr>
                <w:sz w:val="18"/>
                <w:lang w:val="es-PE"/>
              </w:rPr>
            </w:pPr>
          </w:p>
        </w:tc>
        <w:tc>
          <w:tcPr>
            <w:tcW w:w="0" w:type="auto"/>
            <w:vMerge/>
            <w:tcBorders>
              <w:left w:val="single" w:sz="5" w:space="0" w:color="000000"/>
              <w:bottom w:val="single" w:sz="3" w:space="0" w:color="000000"/>
              <w:right w:val="single" w:sz="3" w:space="0" w:color="000000"/>
            </w:tcBorders>
          </w:tcPr>
          <w:p w14:paraId="7AD80A07" w14:textId="77777777" w:rsidR="00B7238C" w:rsidRDefault="00B7238C" w:rsidP="00610470">
            <w:pPr>
              <w:spacing w:after="160" w:line="259" w:lineRule="auto"/>
            </w:pPr>
          </w:p>
        </w:tc>
        <w:tc>
          <w:tcPr>
            <w:tcW w:w="2796" w:type="dxa"/>
            <w:vMerge/>
            <w:tcBorders>
              <w:left w:val="single" w:sz="3" w:space="0" w:color="000000"/>
              <w:bottom w:val="single" w:sz="3" w:space="0" w:color="000000"/>
              <w:right w:val="single" w:sz="5" w:space="0" w:color="000000"/>
            </w:tcBorders>
          </w:tcPr>
          <w:p w14:paraId="4D0596EB" w14:textId="77777777" w:rsidR="00B7238C" w:rsidRDefault="00B7238C" w:rsidP="00610470">
            <w:pPr>
              <w:spacing w:after="160" w:line="259" w:lineRule="auto"/>
            </w:pPr>
          </w:p>
        </w:tc>
      </w:tr>
    </w:tbl>
    <w:p w14:paraId="6A8E3597" w14:textId="7987C95D" w:rsidR="00B7238C" w:rsidRPr="00B7238C" w:rsidRDefault="00B7238C">
      <w:pPr>
        <w:rPr>
          <w:rFonts w:ascii="Arial Narrow" w:eastAsia="Calibri" w:hAnsi="Arial Narrow" w:cs="Calibri,Bold"/>
          <w:b/>
          <w:bCs/>
          <w:color w:val="auto"/>
          <w:sz w:val="20"/>
          <w:szCs w:val="20"/>
        </w:rPr>
      </w:pPr>
    </w:p>
    <w:p w14:paraId="2F7CB2D9"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6CAAC163" w14:textId="77777777" w:rsidR="009C1D69" w:rsidRPr="009C1D69" w:rsidRDefault="009C1D69" w:rsidP="009C1D69">
      <w:pPr>
        <w:spacing w:after="0" w:line="240" w:lineRule="auto"/>
        <w:jc w:val="center"/>
        <w:rPr>
          <w:rFonts w:ascii="Arial Narrow" w:eastAsia="Calibri" w:hAnsi="Arial Narrow" w:cs="Calibri,Bold"/>
          <w:b/>
          <w:bCs/>
          <w:color w:val="auto"/>
          <w:szCs w:val="24"/>
          <w:lang w:val="es-PE"/>
        </w:rPr>
      </w:pPr>
      <w:r w:rsidRPr="009C1D69">
        <w:rPr>
          <w:rFonts w:ascii="Arial Narrow" w:eastAsia="Calibri" w:hAnsi="Arial Narrow" w:cs="Calibri,Bold"/>
          <w:b/>
          <w:bCs/>
          <w:color w:val="auto"/>
          <w:szCs w:val="24"/>
          <w:lang w:val="es-PE"/>
        </w:rPr>
        <w:t>INVESTIGACIÓN APLICADA IV</w:t>
      </w:r>
    </w:p>
    <w:p w14:paraId="6DC9E381" w14:textId="77777777" w:rsidR="009C1D69" w:rsidRPr="009C1D69" w:rsidRDefault="009C1D69" w:rsidP="009C1D69">
      <w:pPr>
        <w:spacing w:after="0" w:line="240" w:lineRule="auto"/>
        <w:rPr>
          <w:rFonts w:ascii="Arial Narrow" w:eastAsia="Times New Roman" w:hAnsi="Arial Narrow" w:cs="Times New Roman"/>
          <w:b/>
          <w:color w:val="auto"/>
          <w:sz w:val="16"/>
          <w:szCs w:val="16"/>
          <w:lang w:val="es-PE" w:eastAsia="es-ES"/>
        </w:rPr>
      </w:pPr>
    </w:p>
    <w:p w14:paraId="69D054BB" w14:textId="77777777" w:rsidR="009C1D69" w:rsidRPr="009C1D69" w:rsidRDefault="009C1D69" w:rsidP="009C1D69">
      <w:pPr>
        <w:spacing w:after="0" w:line="240" w:lineRule="auto"/>
        <w:rPr>
          <w:rFonts w:ascii="Arial Narrow" w:eastAsia="Times New Roman" w:hAnsi="Arial Narrow" w:cs="Times New Roman"/>
          <w:b/>
          <w:color w:val="auto"/>
          <w:sz w:val="16"/>
          <w:szCs w:val="16"/>
          <w:lang w:val="es-PE" w:eastAsia="es-ES"/>
        </w:rPr>
      </w:pPr>
    </w:p>
    <w:p w14:paraId="784F7A06" w14:textId="77777777" w:rsidR="00277AAE" w:rsidRDefault="00277AAE" w:rsidP="00321A12">
      <w:pPr>
        <w:spacing w:after="0" w:line="240" w:lineRule="auto"/>
        <w:jc w:val="center"/>
        <w:rPr>
          <w:rFonts w:ascii="Arial Narrow" w:eastAsia="Calibri" w:hAnsi="Arial Narrow" w:cs="Calibri,Bold"/>
          <w:b/>
          <w:bCs/>
          <w:color w:val="auto"/>
          <w:sz w:val="20"/>
          <w:szCs w:val="20"/>
          <w:lang w:val="es-PE"/>
        </w:rPr>
      </w:pPr>
    </w:p>
    <w:p w14:paraId="1C092E32"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273DEAF0"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0D6ACA90"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54E9B3D4"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24A4AABA"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5C366BD3"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2ED357B8"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7CD8EE0E"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2931827A"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6B6751AB"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75B4F4AB"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3A1B4586"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4346F3D4"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1404F72B"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1D8AD65C"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724E4190"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17A74DD3" w14:textId="77777777" w:rsidR="00EA67E9" w:rsidRDefault="00EA67E9" w:rsidP="009F49FE">
      <w:pPr>
        <w:spacing w:after="0" w:line="240" w:lineRule="auto"/>
        <w:rPr>
          <w:rFonts w:ascii="Arial Narrow" w:eastAsia="Calibri" w:hAnsi="Arial Narrow" w:cs="Calibri,Bold"/>
          <w:b/>
          <w:bCs/>
          <w:color w:val="auto"/>
          <w:sz w:val="20"/>
          <w:szCs w:val="20"/>
          <w:lang w:val="es-PE"/>
        </w:rPr>
      </w:pPr>
    </w:p>
    <w:p w14:paraId="08615D57"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1A46833D" w14:textId="77777777" w:rsidR="00EA67E9" w:rsidRDefault="00EA67E9" w:rsidP="00321A12">
      <w:pPr>
        <w:spacing w:after="0" w:line="240" w:lineRule="auto"/>
        <w:jc w:val="center"/>
        <w:rPr>
          <w:rFonts w:ascii="Arial Narrow" w:eastAsia="Calibri" w:hAnsi="Arial Narrow" w:cs="Calibri,Bold"/>
          <w:b/>
          <w:bCs/>
          <w:color w:val="auto"/>
          <w:sz w:val="20"/>
          <w:szCs w:val="20"/>
          <w:lang w:val="es-PE"/>
        </w:rPr>
      </w:pPr>
    </w:p>
    <w:p w14:paraId="5B6BA7C3" w14:textId="5140E6D8" w:rsidR="00EA67E9" w:rsidRDefault="009F49FE" w:rsidP="00F06E46">
      <w:pPr>
        <w:jc w:val="center"/>
        <w:rPr>
          <w:rFonts w:ascii="Calibri,Bold" w:eastAsia="Calibri" w:hAnsi="Calibri,Bold" w:cs="Calibri,Bold"/>
          <w:b/>
          <w:bCs/>
          <w:color w:val="auto"/>
          <w:sz w:val="24"/>
          <w:szCs w:val="28"/>
        </w:rPr>
      </w:pPr>
      <w:r>
        <w:rPr>
          <w:rFonts w:ascii="Calibri,Bold" w:eastAsia="Calibri" w:hAnsi="Calibri,Bold" w:cs="Calibri,Bold"/>
          <w:b/>
          <w:bCs/>
          <w:color w:val="auto"/>
          <w:sz w:val="24"/>
          <w:szCs w:val="28"/>
        </w:rPr>
        <w:br w:type="page"/>
      </w:r>
      <w:r>
        <w:rPr>
          <w:rFonts w:ascii="Calibri,Bold" w:eastAsia="Calibri" w:hAnsi="Calibri,Bold" w:cs="Calibri,Bold"/>
          <w:b/>
          <w:bCs/>
          <w:color w:val="auto"/>
          <w:sz w:val="24"/>
          <w:szCs w:val="28"/>
        </w:rPr>
        <w:lastRenderedPageBreak/>
        <w:t>OPCIONAL VIII/SEMINARIO DE ACTUZALIZACIÓN</w:t>
      </w:r>
    </w:p>
    <w:tbl>
      <w:tblPr>
        <w:tblStyle w:val="TableGrid"/>
        <w:tblW w:w="13892" w:type="dxa"/>
        <w:tblInd w:w="-573" w:type="dxa"/>
        <w:tblCellMar>
          <w:top w:w="11" w:type="dxa"/>
          <w:left w:w="11" w:type="dxa"/>
          <w:bottom w:w="11" w:type="dxa"/>
          <w:right w:w="57" w:type="dxa"/>
        </w:tblCellMar>
        <w:tblLook w:val="04A0" w:firstRow="1" w:lastRow="0" w:firstColumn="1" w:lastColumn="0" w:noHBand="0" w:noVBand="1"/>
      </w:tblPr>
      <w:tblGrid>
        <w:gridCol w:w="3261"/>
        <w:gridCol w:w="4257"/>
        <w:gridCol w:w="2833"/>
        <w:gridCol w:w="3541"/>
      </w:tblGrid>
      <w:tr w:rsidR="009F49FE" w:rsidRPr="00C622E7" w14:paraId="668B01C2" w14:textId="77777777" w:rsidTr="00AD4BA0">
        <w:trPr>
          <w:trHeight w:val="441"/>
        </w:trPr>
        <w:tc>
          <w:tcPr>
            <w:tcW w:w="13892" w:type="dxa"/>
            <w:gridSpan w:val="4"/>
            <w:tcBorders>
              <w:top w:val="single" w:sz="5" w:space="0" w:color="000000"/>
              <w:left w:val="single" w:sz="5" w:space="0" w:color="000000"/>
              <w:bottom w:val="single" w:sz="5" w:space="0" w:color="000000"/>
              <w:right w:val="single" w:sz="5" w:space="0" w:color="000000"/>
            </w:tcBorders>
            <w:shd w:val="clear" w:color="auto" w:fill="D9D9D9"/>
          </w:tcPr>
          <w:p w14:paraId="4017A7BE" w14:textId="77777777" w:rsidR="009F49FE" w:rsidRPr="00C622E7" w:rsidRDefault="009F49FE" w:rsidP="00610470">
            <w:pPr>
              <w:spacing w:line="259" w:lineRule="auto"/>
              <w:ind w:left="4"/>
              <w:jc w:val="center"/>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 xml:space="preserve">ÁREA: </w:t>
            </w:r>
            <w:r>
              <w:rPr>
                <w:rFonts w:ascii="Arial Narrow" w:eastAsia="Arial" w:hAnsi="Arial Narrow" w:cs="Arial"/>
                <w:b/>
                <w:bCs/>
                <w:color w:val="000000" w:themeColor="text1"/>
                <w:sz w:val="20"/>
                <w:szCs w:val="20"/>
              </w:rPr>
              <w:t xml:space="preserve">Opcional VIII /Seminario de Actualización </w:t>
            </w:r>
          </w:p>
        </w:tc>
      </w:tr>
      <w:tr w:rsidR="009F49FE" w:rsidRPr="00C622E7" w14:paraId="31E02389" w14:textId="77777777" w:rsidTr="00AD4BA0">
        <w:trPr>
          <w:trHeight w:val="1066"/>
        </w:trPr>
        <w:tc>
          <w:tcPr>
            <w:tcW w:w="13892" w:type="dxa"/>
            <w:gridSpan w:val="4"/>
            <w:tcBorders>
              <w:top w:val="single" w:sz="5" w:space="0" w:color="000000"/>
              <w:left w:val="single" w:sz="5" w:space="0" w:color="000000"/>
              <w:bottom w:val="single" w:sz="5" w:space="0" w:color="000000"/>
              <w:right w:val="single" w:sz="5" w:space="0" w:color="000000"/>
            </w:tcBorders>
          </w:tcPr>
          <w:p w14:paraId="7DCF523B" w14:textId="77777777" w:rsidR="009F49FE" w:rsidRDefault="009F49FE" w:rsidP="00610470">
            <w:pPr>
              <w:spacing w:line="259" w:lineRule="auto"/>
              <w:rPr>
                <w:rFonts w:ascii="Arial Narrow" w:eastAsia="Arial" w:hAnsi="Arial Narrow" w:cs="Arial"/>
                <w:b/>
                <w:color w:val="000000" w:themeColor="text1"/>
                <w:sz w:val="20"/>
                <w:szCs w:val="20"/>
              </w:rPr>
            </w:pPr>
            <w:r w:rsidRPr="00C622E7">
              <w:rPr>
                <w:rFonts w:ascii="Arial Narrow" w:eastAsia="Arial" w:hAnsi="Arial Narrow" w:cs="Arial"/>
                <w:b/>
                <w:color w:val="000000" w:themeColor="text1"/>
                <w:sz w:val="20"/>
                <w:szCs w:val="20"/>
              </w:rPr>
              <w:t>SUMILLA:</w:t>
            </w:r>
          </w:p>
          <w:p w14:paraId="15928AB6" w14:textId="77777777" w:rsidR="009F49FE" w:rsidRPr="00C622E7" w:rsidRDefault="009F49FE" w:rsidP="00610470">
            <w:pPr>
              <w:spacing w:line="259" w:lineRule="auto"/>
              <w:jc w:val="both"/>
              <w:rPr>
                <w:rFonts w:ascii="Arial Narrow" w:hAnsi="Arial Narrow" w:cs="Arial"/>
                <w:color w:val="000000" w:themeColor="text1"/>
                <w:sz w:val="20"/>
                <w:szCs w:val="20"/>
              </w:rPr>
            </w:pPr>
            <w:r w:rsidRPr="00A424B2">
              <w:rPr>
                <w:rFonts w:ascii="Arial Narrow" w:eastAsia="Arial" w:hAnsi="Arial Narrow" w:cs="Arial"/>
                <w:bCs/>
                <w:color w:val="000000" w:themeColor="text1"/>
                <w:sz w:val="20"/>
                <w:szCs w:val="20"/>
              </w:rPr>
              <w:t>El área de Opcional VIII / Seminario, se orienta a desarrollar en los estudiantes el pensamiento crítico y reflexivo a partir del abordaje de temas de actualidad seleccionados o referenciales para la profesión. Permite a los estudiantes analizar en grupo los planteamientos presentados, generar propuestas o asumir una postura frente a ellos, teniendo en cuenta los métodos, enfoques, teorías y técnicas de enseñanza aprendizaje del idioma inglés</w:t>
            </w:r>
          </w:p>
        </w:tc>
      </w:tr>
      <w:tr w:rsidR="009F49FE" w:rsidRPr="00C622E7" w14:paraId="60073EB2" w14:textId="77777777" w:rsidTr="00AD4BA0">
        <w:trPr>
          <w:trHeight w:val="209"/>
        </w:trPr>
        <w:tc>
          <w:tcPr>
            <w:tcW w:w="3261" w:type="dxa"/>
            <w:tcBorders>
              <w:top w:val="single" w:sz="5" w:space="0" w:color="000000"/>
              <w:left w:val="single" w:sz="5" w:space="0" w:color="000000"/>
              <w:bottom w:val="single" w:sz="5" w:space="0" w:color="000000"/>
              <w:right w:val="single" w:sz="5" w:space="0" w:color="000000"/>
            </w:tcBorders>
            <w:shd w:val="clear" w:color="auto" w:fill="D9D9D9"/>
          </w:tcPr>
          <w:p w14:paraId="7EC01A2E" w14:textId="77777777" w:rsidR="009F49FE" w:rsidRPr="00C622E7" w:rsidRDefault="009F49FE" w:rsidP="00610470">
            <w:pPr>
              <w:spacing w:line="259" w:lineRule="auto"/>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CÓD. CRITE.  DESEMPEÑO</w:t>
            </w:r>
            <w:r w:rsidRPr="00C622E7">
              <w:rPr>
                <w:rFonts w:ascii="Arial Narrow" w:eastAsia="Arial" w:hAnsi="Arial Narrow" w:cs="Arial"/>
                <w:color w:val="000000" w:themeColor="text1"/>
                <w:sz w:val="20"/>
                <w:szCs w:val="20"/>
              </w:rPr>
              <w:t xml:space="preserve"> </w:t>
            </w:r>
          </w:p>
        </w:tc>
        <w:tc>
          <w:tcPr>
            <w:tcW w:w="4257" w:type="dxa"/>
            <w:tcBorders>
              <w:top w:val="single" w:sz="5" w:space="0" w:color="000000"/>
              <w:left w:val="single" w:sz="5" w:space="0" w:color="000000"/>
              <w:bottom w:val="single" w:sz="5" w:space="0" w:color="000000"/>
              <w:right w:val="single" w:sz="5" w:space="0" w:color="000000"/>
            </w:tcBorders>
            <w:shd w:val="clear" w:color="auto" w:fill="D9D9D9"/>
          </w:tcPr>
          <w:p w14:paraId="2AB947A1" w14:textId="77777777" w:rsidR="009F49FE" w:rsidRPr="00C622E7" w:rsidRDefault="009F49FE" w:rsidP="00610470">
            <w:pPr>
              <w:spacing w:line="259" w:lineRule="auto"/>
              <w:ind w:right="8"/>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CONTENIDOS</w:t>
            </w:r>
            <w:r w:rsidRPr="00C622E7">
              <w:rPr>
                <w:rFonts w:ascii="Arial Narrow" w:eastAsia="Arial" w:hAnsi="Arial Narrow" w:cs="Arial"/>
                <w:color w:val="000000" w:themeColor="text1"/>
                <w:sz w:val="20"/>
                <w:szCs w:val="20"/>
              </w:rPr>
              <w:t xml:space="preserve"> </w:t>
            </w:r>
          </w:p>
        </w:tc>
        <w:tc>
          <w:tcPr>
            <w:tcW w:w="2833" w:type="dxa"/>
            <w:tcBorders>
              <w:top w:val="single" w:sz="5" w:space="0" w:color="000000"/>
              <w:left w:val="single" w:sz="5" w:space="0" w:color="000000"/>
              <w:bottom w:val="single" w:sz="5" w:space="0" w:color="000000"/>
              <w:right w:val="single" w:sz="5" w:space="0" w:color="000000"/>
            </w:tcBorders>
            <w:shd w:val="clear" w:color="auto" w:fill="D9D9D9"/>
          </w:tcPr>
          <w:p w14:paraId="20FDBB24" w14:textId="77777777" w:rsidR="009F49FE" w:rsidRPr="00C622E7" w:rsidRDefault="009F49FE" w:rsidP="00610470">
            <w:pPr>
              <w:spacing w:line="259" w:lineRule="auto"/>
              <w:ind w:left="4"/>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PRODUCTOS</w:t>
            </w:r>
            <w:r w:rsidRPr="00C622E7">
              <w:rPr>
                <w:rFonts w:ascii="Arial Narrow" w:eastAsia="Arial" w:hAnsi="Arial Narrow" w:cs="Arial"/>
                <w:color w:val="000000" w:themeColor="text1"/>
                <w:sz w:val="20"/>
                <w:szCs w:val="20"/>
              </w:rPr>
              <w:t xml:space="preserve"> </w:t>
            </w:r>
          </w:p>
        </w:tc>
        <w:tc>
          <w:tcPr>
            <w:tcW w:w="3541" w:type="dxa"/>
            <w:tcBorders>
              <w:top w:val="single" w:sz="5" w:space="0" w:color="000000"/>
              <w:left w:val="single" w:sz="5" w:space="0" w:color="000000"/>
              <w:bottom w:val="single" w:sz="5" w:space="0" w:color="000000"/>
              <w:right w:val="single" w:sz="5" w:space="0" w:color="000000"/>
            </w:tcBorders>
            <w:shd w:val="clear" w:color="auto" w:fill="D9D9D9"/>
          </w:tcPr>
          <w:p w14:paraId="41010AC7" w14:textId="77777777" w:rsidR="009F49FE" w:rsidRPr="00C622E7" w:rsidRDefault="009F49FE" w:rsidP="00610470">
            <w:pPr>
              <w:spacing w:line="259" w:lineRule="auto"/>
              <w:ind w:left="6"/>
              <w:rPr>
                <w:rFonts w:ascii="Arial Narrow" w:hAnsi="Arial Narrow" w:cs="Arial"/>
                <w:color w:val="000000" w:themeColor="text1"/>
                <w:sz w:val="20"/>
                <w:szCs w:val="20"/>
              </w:rPr>
            </w:pPr>
            <w:r w:rsidRPr="00C622E7">
              <w:rPr>
                <w:rFonts w:ascii="Arial Narrow" w:eastAsia="Arial" w:hAnsi="Arial Narrow" w:cs="Arial"/>
                <w:b/>
                <w:color w:val="000000" w:themeColor="text1"/>
                <w:sz w:val="20"/>
                <w:szCs w:val="20"/>
              </w:rPr>
              <w:t>CRITERIOS DE EVALUACIÓN</w:t>
            </w:r>
            <w:r w:rsidRPr="00C622E7">
              <w:rPr>
                <w:rFonts w:ascii="Arial Narrow" w:eastAsia="Arial" w:hAnsi="Arial Narrow" w:cs="Arial"/>
                <w:color w:val="000000" w:themeColor="text1"/>
                <w:sz w:val="20"/>
                <w:szCs w:val="20"/>
              </w:rPr>
              <w:t xml:space="preserve"> </w:t>
            </w:r>
          </w:p>
        </w:tc>
      </w:tr>
      <w:tr w:rsidR="009F49FE" w:rsidRPr="00622D56" w14:paraId="5927DEB3" w14:textId="77777777" w:rsidTr="00AD4BA0">
        <w:trPr>
          <w:trHeight w:val="2812"/>
        </w:trPr>
        <w:tc>
          <w:tcPr>
            <w:tcW w:w="3261" w:type="dxa"/>
            <w:tcBorders>
              <w:top w:val="single" w:sz="5" w:space="0" w:color="000000"/>
              <w:left w:val="single" w:sz="5" w:space="0" w:color="000000"/>
              <w:bottom w:val="single" w:sz="5" w:space="0" w:color="000000"/>
              <w:right w:val="single" w:sz="5" w:space="0" w:color="000000"/>
            </w:tcBorders>
          </w:tcPr>
          <w:p w14:paraId="10FD1AAB" w14:textId="77777777" w:rsidR="009F49FE" w:rsidRPr="00C622E7" w:rsidRDefault="009F49FE" w:rsidP="00610470">
            <w:pPr>
              <w:autoSpaceDE w:val="0"/>
              <w:autoSpaceDN w:val="0"/>
              <w:adjustRightInd w:val="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PERSONAL</w:t>
            </w:r>
          </w:p>
          <w:p w14:paraId="58F4CA17" w14:textId="77777777" w:rsidR="009F49FE" w:rsidRDefault="009F49FE" w:rsidP="00610470">
            <w:pPr>
              <w:autoSpaceDE w:val="0"/>
              <w:autoSpaceDN w:val="0"/>
              <w:adjustRightInd w:val="0"/>
              <w:jc w:val="both"/>
              <w:rPr>
                <w:rFonts w:ascii="Arial Narrow" w:hAnsi="Arial Narrow" w:cs="Calibri"/>
                <w:color w:val="000000" w:themeColor="text1"/>
                <w:sz w:val="20"/>
              </w:rPr>
            </w:pPr>
            <w:r>
              <w:rPr>
                <w:rFonts w:ascii="Arial Narrow" w:hAnsi="Arial Narrow" w:cs="Calibri"/>
                <w:color w:val="000000" w:themeColor="text1"/>
                <w:sz w:val="20"/>
              </w:rPr>
              <w:t>1.2.5.</w:t>
            </w:r>
            <w:r w:rsidRPr="00A424B2">
              <w:rPr>
                <w:rFonts w:ascii="Arial Narrow" w:hAnsi="Arial Narrow" w:cs="Calibri"/>
                <w:color w:val="000000" w:themeColor="text1"/>
                <w:sz w:val="20"/>
              </w:rPr>
              <w:t xml:space="preserve"> Se actualiza permanentemente sobre la didáctica del idioma inglés, centrándose en los enfoques y metodologías que han surgido en la enseñanza aprendizaje del idioma a través de los años </w:t>
            </w:r>
          </w:p>
          <w:p w14:paraId="41F9C87F" w14:textId="77777777" w:rsidR="009F49FE" w:rsidRDefault="009F49FE" w:rsidP="00610470">
            <w:pPr>
              <w:autoSpaceDE w:val="0"/>
              <w:autoSpaceDN w:val="0"/>
              <w:adjustRightInd w:val="0"/>
              <w:jc w:val="both"/>
              <w:rPr>
                <w:rFonts w:ascii="Arial Narrow" w:hAnsi="Arial Narrow" w:cs="Calibri"/>
                <w:color w:val="000000" w:themeColor="text1"/>
                <w:sz w:val="20"/>
              </w:rPr>
            </w:pPr>
          </w:p>
          <w:p w14:paraId="268D7872" w14:textId="77777777" w:rsidR="009F49FE" w:rsidRPr="00C622E7" w:rsidRDefault="009F49FE" w:rsidP="00610470">
            <w:pPr>
              <w:pStyle w:val="Prrafodelista"/>
              <w:numPr>
                <w:ilvl w:val="0"/>
                <w:numId w:val="0"/>
              </w:numPr>
              <w:autoSpaceDE w:val="0"/>
              <w:autoSpaceDN w:val="0"/>
              <w:adjustRightInd w:val="0"/>
              <w:spacing w:after="0"/>
              <w:jc w:val="center"/>
              <w:rPr>
                <w:rFonts w:ascii="Arial Narrow" w:hAnsi="Arial Narrow" w:cs="Calibri"/>
                <w:b/>
                <w:color w:val="000000" w:themeColor="text1"/>
                <w:sz w:val="20"/>
                <w:lang w:eastAsia="es-ES_tradnl"/>
              </w:rPr>
            </w:pPr>
            <w:r w:rsidRPr="00C622E7">
              <w:rPr>
                <w:rFonts w:ascii="Arial Narrow" w:hAnsi="Arial Narrow" w:cs="Calibri"/>
                <w:b/>
                <w:color w:val="000000" w:themeColor="text1"/>
                <w:sz w:val="20"/>
                <w:lang w:eastAsia="es-ES_tradnl"/>
              </w:rPr>
              <w:t>PROFESIONAL PEDAGÓGICA</w:t>
            </w:r>
          </w:p>
          <w:p w14:paraId="1C526BC2" w14:textId="77777777" w:rsidR="009F49FE" w:rsidRDefault="009F49FE" w:rsidP="00610470">
            <w:pPr>
              <w:jc w:val="both"/>
              <w:rPr>
                <w:rFonts w:ascii="Arial Narrow" w:hAnsi="Arial Narrow" w:cs="Kokila"/>
                <w:color w:val="000000" w:themeColor="text1"/>
                <w:sz w:val="20"/>
              </w:rPr>
            </w:pPr>
            <w:r>
              <w:rPr>
                <w:rFonts w:ascii="Arial Narrow" w:hAnsi="Arial Narrow" w:cs="Kokila"/>
                <w:color w:val="000000" w:themeColor="text1"/>
                <w:sz w:val="20"/>
              </w:rPr>
              <w:t xml:space="preserve">2.3.2. </w:t>
            </w:r>
            <w:r w:rsidRPr="00F67F92">
              <w:rPr>
                <w:rFonts w:ascii="Arial Narrow" w:hAnsi="Arial Narrow" w:cs="Kokila"/>
                <w:color w:val="000000" w:themeColor="text1"/>
                <w:sz w:val="20"/>
              </w:rPr>
              <w:t xml:space="preserve">Selecciona y diseña creativamente materiales educativos en función de cada una de las habilidades que se desea desarrollar y de acuerdo con las características de los alumnos. </w:t>
            </w:r>
          </w:p>
          <w:p w14:paraId="20FCA9C0" w14:textId="77777777" w:rsidR="009F49FE" w:rsidRPr="00F67F92" w:rsidRDefault="009F49FE" w:rsidP="00610470">
            <w:pPr>
              <w:jc w:val="both"/>
              <w:rPr>
                <w:rFonts w:ascii="Arial Narrow" w:hAnsi="Arial Narrow" w:cs="Calibri"/>
                <w:color w:val="000000" w:themeColor="text1"/>
                <w:sz w:val="20"/>
              </w:rPr>
            </w:pPr>
          </w:p>
          <w:p w14:paraId="1808EE0A" w14:textId="77777777" w:rsidR="009F49FE" w:rsidRPr="00C622E7" w:rsidRDefault="009F49FE" w:rsidP="00610470">
            <w:pPr>
              <w:pStyle w:val="Prrafodelista"/>
              <w:numPr>
                <w:ilvl w:val="0"/>
                <w:numId w:val="0"/>
              </w:numPr>
              <w:autoSpaceDE w:val="0"/>
              <w:autoSpaceDN w:val="0"/>
              <w:adjustRightInd w:val="0"/>
              <w:spacing w:after="0"/>
              <w:jc w:val="center"/>
              <w:rPr>
                <w:rFonts w:ascii="Arial Narrow" w:hAnsi="Arial Narrow" w:cs="Calibri"/>
                <w:color w:val="000000" w:themeColor="text1"/>
                <w:sz w:val="20"/>
              </w:rPr>
            </w:pPr>
            <w:r w:rsidRPr="00C622E7">
              <w:rPr>
                <w:rFonts w:ascii="Arial Narrow" w:hAnsi="Arial Narrow" w:cs="Calibri"/>
                <w:b/>
                <w:color w:val="000000" w:themeColor="text1"/>
                <w:sz w:val="20"/>
                <w:lang w:eastAsia="es-ES_tradnl"/>
              </w:rPr>
              <w:t>SOCIO COMUNITARIA</w:t>
            </w:r>
          </w:p>
          <w:p w14:paraId="29A0AD75" w14:textId="77777777" w:rsidR="009F49FE" w:rsidRPr="00C622E7" w:rsidRDefault="009F49FE" w:rsidP="00610470">
            <w:pPr>
              <w:spacing w:line="259" w:lineRule="auto"/>
              <w:ind w:left="104" w:right="62"/>
              <w:jc w:val="both"/>
              <w:rPr>
                <w:rFonts w:ascii="Arial Narrow" w:hAnsi="Arial Narrow" w:cs="Arial"/>
                <w:color w:val="000000" w:themeColor="text1"/>
                <w:sz w:val="20"/>
                <w:szCs w:val="20"/>
              </w:rPr>
            </w:pPr>
            <w:r>
              <w:rPr>
                <w:rFonts w:ascii="Arial Narrow" w:hAnsi="Arial Narrow" w:cs="Calibri"/>
                <w:color w:val="000000" w:themeColor="text1"/>
                <w:sz w:val="20"/>
              </w:rPr>
              <w:t xml:space="preserve">3.1.2. </w:t>
            </w:r>
            <w:r w:rsidRPr="00F67F92">
              <w:rPr>
                <w:rFonts w:ascii="Arial Narrow" w:hAnsi="Arial Narrow" w:cs="Calibri"/>
                <w:color w:val="000000" w:themeColor="text1"/>
                <w:sz w:val="20"/>
              </w:rPr>
              <w:t>Desarrolla iniciativas de investigación e innovación profesional a través del uso de una metodología de enseñanza del idioma – inglés ade</w:t>
            </w:r>
            <w:r>
              <w:rPr>
                <w:rFonts w:ascii="Arial Narrow" w:hAnsi="Arial Narrow" w:cs="Calibri"/>
                <w:color w:val="000000" w:themeColor="text1"/>
                <w:sz w:val="20"/>
              </w:rPr>
              <w:t>cuado para la comunidad escolar</w:t>
            </w:r>
          </w:p>
        </w:tc>
        <w:tc>
          <w:tcPr>
            <w:tcW w:w="4257" w:type="dxa"/>
            <w:tcBorders>
              <w:top w:val="single" w:sz="5" w:space="0" w:color="000000"/>
              <w:left w:val="single" w:sz="5" w:space="0" w:color="000000"/>
              <w:bottom w:val="single" w:sz="5" w:space="0" w:color="000000"/>
              <w:right w:val="single" w:sz="5" w:space="0" w:color="000000"/>
            </w:tcBorders>
          </w:tcPr>
          <w:p w14:paraId="142B2159" w14:textId="77777777" w:rsidR="009F49FE" w:rsidRPr="001E7A79"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1E7A79">
              <w:rPr>
                <w:rFonts w:ascii="Arial Narrow" w:eastAsia="Arial" w:hAnsi="Arial Narrow" w:cs="Arial"/>
                <w:color w:val="000000" w:themeColor="text1"/>
                <w:sz w:val="20"/>
              </w:rPr>
              <w:t>Introduce your self.</w:t>
            </w:r>
          </w:p>
          <w:p w14:paraId="55AAFD84"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How was you last little holiday</w:t>
            </w:r>
          </w:p>
          <w:p w14:paraId="1BCC94E9"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Effective elicitation techniques. For teaching L2.</w:t>
            </w:r>
          </w:p>
          <w:p w14:paraId="12796DF6"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Effective elicitation techniques. For teaching L2.</w:t>
            </w:r>
          </w:p>
          <w:p w14:paraId="577C3C80" w14:textId="77777777" w:rsidR="009F49FE" w:rsidRPr="001E7A79"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1E7A79">
              <w:rPr>
                <w:rFonts w:ascii="Arial Narrow" w:eastAsia="Arial" w:hAnsi="Arial Narrow" w:cs="Arial"/>
                <w:color w:val="000000" w:themeColor="text1"/>
                <w:sz w:val="20"/>
              </w:rPr>
              <w:t xml:space="preserve">Productive skills </w:t>
            </w:r>
          </w:p>
          <w:p w14:paraId="5429D4F0"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Receptive skills and productive skills for teaching L2.</w:t>
            </w:r>
          </w:p>
          <w:p w14:paraId="63DADE3E" w14:textId="77777777" w:rsidR="009F49FE" w:rsidRPr="001E7A79"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1E7A79">
              <w:rPr>
                <w:rFonts w:ascii="Arial Narrow" w:eastAsia="Arial" w:hAnsi="Arial Narrow" w:cs="Arial"/>
                <w:color w:val="000000" w:themeColor="text1"/>
                <w:sz w:val="20"/>
              </w:rPr>
              <w:t>Exposition</w:t>
            </w:r>
          </w:p>
          <w:p w14:paraId="5E8CCF4E" w14:textId="77777777" w:rsidR="009F49FE" w:rsidRPr="001E7A79"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1E7A79">
              <w:rPr>
                <w:rFonts w:ascii="Arial Narrow" w:eastAsia="Arial" w:hAnsi="Arial Narrow" w:cs="Arial"/>
                <w:color w:val="000000" w:themeColor="text1"/>
                <w:sz w:val="20"/>
              </w:rPr>
              <w:t>Rhythm/ Stress/ Intonation</w:t>
            </w:r>
          </w:p>
          <w:p w14:paraId="5AF9DAEC" w14:textId="77777777" w:rsidR="009F49FE" w:rsidRPr="001E7A79"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1E7A79">
              <w:rPr>
                <w:rFonts w:ascii="Arial Narrow" w:eastAsia="Arial" w:hAnsi="Arial Narrow" w:cs="Arial"/>
                <w:color w:val="000000" w:themeColor="text1"/>
                <w:sz w:val="20"/>
              </w:rPr>
              <w:t>Exposition</w:t>
            </w:r>
          </w:p>
          <w:p w14:paraId="3E5065AD"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Present Perfect Continuous vs Present Perfect</w:t>
            </w:r>
          </w:p>
          <w:p w14:paraId="2D5984CD" w14:textId="77777777" w:rsidR="009F49FE" w:rsidRPr="009F49FE" w:rsidRDefault="009F49FE" w:rsidP="00610470">
            <w:pPr>
              <w:pStyle w:val="Prrafodelista"/>
              <w:numPr>
                <w:ilvl w:val="0"/>
                <w:numId w:val="0"/>
              </w:numPr>
              <w:spacing w:after="0" w:line="259" w:lineRule="auto"/>
              <w:ind w:left="720" w:right="144"/>
              <w:jc w:val="both"/>
              <w:rPr>
                <w:rFonts w:ascii="Arial Narrow" w:eastAsia="Arial" w:hAnsi="Arial Narrow" w:cs="Arial"/>
                <w:color w:val="000000" w:themeColor="text1"/>
                <w:sz w:val="20"/>
                <w:lang w:val="en-GB"/>
              </w:rPr>
            </w:pPr>
          </w:p>
        </w:tc>
        <w:tc>
          <w:tcPr>
            <w:tcW w:w="2833" w:type="dxa"/>
            <w:tcBorders>
              <w:top w:val="single" w:sz="5" w:space="0" w:color="000000"/>
              <w:left w:val="single" w:sz="5" w:space="0" w:color="000000"/>
              <w:bottom w:val="single" w:sz="5" w:space="0" w:color="000000"/>
              <w:right w:val="single" w:sz="5" w:space="0" w:color="000000"/>
            </w:tcBorders>
          </w:tcPr>
          <w:p w14:paraId="5E4875FA" w14:textId="77777777" w:rsidR="009F49FE" w:rsidRPr="001E7A79"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1E7A79">
              <w:rPr>
                <w:rFonts w:ascii="Arial Narrow" w:eastAsia="Arial" w:hAnsi="Arial Narrow" w:cs="Arial"/>
                <w:color w:val="000000" w:themeColor="text1"/>
                <w:sz w:val="20"/>
              </w:rPr>
              <w:t>Graphic organizer</w:t>
            </w:r>
          </w:p>
          <w:p w14:paraId="1CE2D8EE"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Graphic organizar using  elicitation techniques.</w:t>
            </w:r>
          </w:p>
          <w:p w14:paraId="45A8E586"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Graphic organizar using  elicitation techniques.</w:t>
            </w:r>
          </w:p>
          <w:p w14:paraId="7B7A0EF5"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Graphic organizar using  Productive skills.</w:t>
            </w:r>
          </w:p>
          <w:p w14:paraId="149CBF92"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Graphic organizar about productive skills.</w:t>
            </w:r>
          </w:p>
          <w:p w14:paraId="5C6E1389" w14:textId="77777777" w:rsidR="009F49FE" w:rsidRPr="009F49FE"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Graphic organizar using R/S/I</w:t>
            </w:r>
          </w:p>
          <w:p w14:paraId="05F06443" w14:textId="77777777" w:rsidR="009F49FE" w:rsidRPr="001E7A79" w:rsidRDefault="009F49FE" w:rsidP="002D54AD">
            <w:pPr>
              <w:pStyle w:val="Prrafodelista"/>
              <w:numPr>
                <w:ilvl w:val="0"/>
                <w:numId w:val="45"/>
              </w:numPr>
              <w:spacing w:after="0" w:line="259" w:lineRule="auto"/>
              <w:ind w:right="144"/>
              <w:jc w:val="both"/>
              <w:rPr>
                <w:rFonts w:ascii="Arial Narrow" w:eastAsia="Arial" w:hAnsi="Arial Narrow" w:cs="Arial"/>
                <w:color w:val="000000" w:themeColor="text1"/>
                <w:sz w:val="20"/>
              </w:rPr>
            </w:pPr>
            <w:r w:rsidRPr="001E7A79">
              <w:rPr>
                <w:rFonts w:ascii="Arial Narrow" w:eastAsia="Arial" w:hAnsi="Arial Narrow" w:cs="Arial"/>
                <w:color w:val="000000" w:themeColor="text1"/>
                <w:sz w:val="20"/>
              </w:rPr>
              <w:t>Summary</w:t>
            </w:r>
          </w:p>
          <w:p w14:paraId="72430A9F" w14:textId="77777777" w:rsidR="009F49FE" w:rsidRPr="009F49FE" w:rsidRDefault="009F49FE" w:rsidP="002D54AD">
            <w:pPr>
              <w:numPr>
                <w:ilvl w:val="0"/>
                <w:numId w:val="45"/>
              </w:numPr>
              <w:spacing w:line="259" w:lineRule="auto"/>
              <w:ind w:right="144"/>
              <w:jc w:val="both"/>
              <w:rPr>
                <w:rFonts w:ascii="Arial Narrow" w:eastAsia="Arial" w:hAnsi="Arial Narrow" w:cs="Arial"/>
                <w:color w:val="000000" w:themeColor="text1"/>
                <w:sz w:val="20"/>
                <w:lang w:val="en-GB"/>
              </w:rPr>
            </w:pPr>
            <w:r w:rsidRPr="009F49FE">
              <w:rPr>
                <w:rFonts w:ascii="Arial Narrow" w:eastAsia="Arial" w:hAnsi="Arial Narrow" w:cs="Arial"/>
                <w:color w:val="000000" w:themeColor="text1"/>
                <w:sz w:val="20"/>
                <w:lang w:val="en-GB"/>
              </w:rPr>
              <w:t>Graphic organizar using gramatical times.</w:t>
            </w:r>
          </w:p>
        </w:tc>
        <w:tc>
          <w:tcPr>
            <w:tcW w:w="3541" w:type="dxa"/>
            <w:tcBorders>
              <w:top w:val="single" w:sz="5" w:space="0" w:color="000000"/>
              <w:left w:val="single" w:sz="5" w:space="0" w:color="000000"/>
              <w:bottom w:val="single" w:sz="5" w:space="0" w:color="000000"/>
              <w:right w:val="single" w:sz="5" w:space="0" w:color="000000"/>
            </w:tcBorders>
          </w:tcPr>
          <w:p w14:paraId="10FB5D04"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Identify how to teach English using tour introduction.</w:t>
            </w:r>
          </w:p>
          <w:p w14:paraId="162C219F"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Identify how to teach English  using  Elicit through graphic organizer.</w:t>
            </w:r>
          </w:p>
          <w:p w14:paraId="361288F5"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Identify how to teach English  using  Elicit.</w:t>
            </w:r>
          </w:p>
          <w:p w14:paraId="001D01B0"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Identify how to teach English using the English skills though graphic organizer.</w:t>
            </w:r>
          </w:p>
          <w:p w14:paraId="73D678E1"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Identify how to teach English using productive skills through graphic organizer.</w:t>
            </w:r>
          </w:p>
          <w:p w14:paraId="05E83592"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Elaborate the most important ways how to teach English using  R/S/I.</w:t>
            </w:r>
          </w:p>
          <w:p w14:paraId="385BDE35"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Elaborate the most important ways how to teach English using R/S/I.</w:t>
            </w:r>
          </w:p>
          <w:p w14:paraId="37686BA0" w14:textId="77777777" w:rsidR="009F49FE" w:rsidRPr="009F49FE" w:rsidRDefault="009F49FE" w:rsidP="002D54AD">
            <w:pPr>
              <w:pStyle w:val="Prrafodelista"/>
              <w:numPr>
                <w:ilvl w:val="0"/>
                <w:numId w:val="45"/>
              </w:numPr>
              <w:spacing w:after="0" w:line="259" w:lineRule="auto"/>
              <w:ind w:right="144"/>
              <w:jc w:val="both"/>
              <w:rPr>
                <w:rFonts w:ascii="Arial Narrow" w:hAnsi="Arial Narrow" w:cs="Arial"/>
                <w:color w:val="000000" w:themeColor="text1"/>
                <w:sz w:val="20"/>
                <w:lang w:val="en-GB"/>
              </w:rPr>
            </w:pPr>
            <w:r w:rsidRPr="009F49FE">
              <w:rPr>
                <w:rFonts w:ascii="Arial Narrow" w:hAnsi="Arial Narrow" w:cs="Arial"/>
                <w:color w:val="000000" w:themeColor="text1"/>
                <w:sz w:val="20"/>
                <w:lang w:val="en-GB"/>
              </w:rPr>
              <w:t>Elaborate the most important ways how to teach English using  the gramatical tenses.</w:t>
            </w:r>
          </w:p>
          <w:p w14:paraId="3BF5A0D5" w14:textId="77777777" w:rsidR="009F49FE" w:rsidRPr="009F49FE" w:rsidRDefault="009F49FE" w:rsidP="00610470">
            <w:pPr>
              <w:pStyle w:val="Prrafodelista"/>
              <w:numPr>
                <w:ilvl w:val="0"/>
                <w:numId w:val="0"/>
              </w:numPr>
              <w:spacing w:after="0" w:line="259" w:lineRule="auto"/>
              <w:ind w:left="720" w:right="144"/>
              <w:jc w:val="both"/>
              <w:rPr>
                <w:rFonts w:ascii="Arial Narrow" w:hAnsi="Arial Narrow" w:cs="Arial"/>
                <w:color w:val="000000" w:themeColor="text1"/>
                <w:sz w:val="20"/>
                <w:lang w:val="en-GB"/>
              </w:rPr>
            </w:pPr>
          </w:p>
        </w:tc>
      </w:tr>
    </w:tbl>
    <w:p w14:paraId="7B2B1D80" w14:textId="77777777" w:rsidR="009F49FE" w:rsidRPr="009F49FE" w:rsidRDefault="009F49FE" w:rsidP="00EA67E9">
      <w:pPr>
        <w:spacing w:after="0" w:line="240" w:lineRule="auto"/>
        <w:jc w:val="center"/>
        <w:rPr>
          <w:rFonts w:ascii="Calibri,Bold" w:eastAsia="Calibri" w:hAnsi="Calibri,Bold" w:cs="Calibri,Bold"/>
          <w:b/>
          <w:bCs/>
          <w:color w:val="auto"/>
          <w:sz w:val="24"/>
          <w:szCs w:val="28"/>
          <w:lang w:val="en-GB"/>
        </w:rPr>
      </w:pPr>
    </w:p>
    <w:p w14:paraId="24DA8085" w14:textId="77777777" w:rsidR="00EA67E9" w:rsidRPr="009F49FE" w:rsidRDefault="00EA67E9" w:rsidP="00EA67E9">
      <w:pPr>
        <w:spacing w:after="0" w:line="240" w:lineRule="auto"/>
        <w:rPr>
          <w:rFonts w:ascii="Times New Roman" w:eastAsia="Times New Roman" w:hAnsi="Times New Roman" w:cs="Times New Roman"/>
          <w:b/>
          <w:color w:val="auto"/>
          <w:sz w:val="16"/>
          <w:szCs w:val="16"/>
          <w:lang w:val="en-GB" w:eastAsia="es-ES"/>
        </w:rPr>
      </w:pPr>
    </w:p>
    <w:p w14:paraId="6D812C5B" w14:textId="77777777" w:rsidR="00EA67E9" w:rsidRPr="009F49FE" w:rsidRDefault="00EA67E9" w:rsidP="00321A12">
      <w:pPr>
        <w:spacing w:after="0" w:line="240" w:lineRule="auto"/>
        <w:jc w:val="center"/>
        <w:rPr>
          <w:rFonts w:ascii="Arial Narrow" w:eastAsia="Calibri" w:hAnsi="Arial Narrow" w:cs="Calibri,Bold"/>
          <w:b/>
          <w:bCs/>
          <w:color w:val="auto"/>
          <w:sz w:val="20"/>
          <w:szCs w:val="20"/>
          <w:lang w:val="en-GB"/>
        </w:rPr>
      </w:pPr>
    </w:p>
    <w:p w14:paraId="0F8F8830" w14:textId="77777777" w:rsidR="00EA67E9" w:rsidRPr="009F49FE" w:rsidRDefault="00EA67E9" w:rsidP="00321A12">
      <w:pPr>
        <w:spacing w:after="0" w:line="240" w:lineRule="auto"/>
        <w:jc w:val="center"/>
        <w:rPr>
          <w:rFonts w:ascii="Arial Narrow" w:eastAsia="Calibri" w:hAnsi="Arial Narrow" w:cs="Calibri,Bold"/>
          <w:b/>
          <w:bCs/>
          <w:color w:val="auto"/>
          <w:sz w:val="20"/>
          <w:szCs w:val="20"/>
          <w:lang w:val="en-GB"/>
        </w:rPr>
      </w:pPr>
    </w:p>
    <w:p w14:paraId="106846EC" w14:textId="77777777" w:rsidR="009C1D69" w:rsidRPr="009F49FE" w:rsidRDefault="009C1D69" w:rsidP="00321A12">
      <w:pPr>
        <w:spacing w:after="0" w:line="240" w:lineRule="auto"/>
        <w:jc w:val="center"/>
        <w:rPr>
          <w:rFonts w:ascii="Arial Narrow" w:eastAsia="Calibri" w:hAnsi="Arial Narrow" w:cs="Calibri,Bold"/>
          <w:b/>
          <w:bCs/>
          <w:color w:val="auto"/>
          <w:sz w:val="20"/>
          <w:szCs w:val="20"/>
          <w:lang w:val="en-GB"/>
        </w:rPr>
      </w:pPr>
    </w:p>
    <w:p w14:paraId="0B758907"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37169B59"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79527BF2"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6C69F237"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377E1933"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7B997EAF"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4A9DF284"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286D7E02"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0B87D438"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74E51260" w14:textId="77777777" w:rsidR="009E2FFE" w:rsidRPr="009F49FE" w:rsidRDefault="009E2FFE" w:rsidP="00321A12">
      <w:pPr>
        <w:spacing w:after="0" w:line="240" w:lineRule="auto"/>
        <w:jc w:val="center"/>
        <w:rPr>
          <w:rFonts w:ascii="Arial Narrow" w:eastAsia="Calibri" w:hAnsi="Arial Narrow" w:cs="Calibri,Bold"/>
          <w:b/>
          <w:bCs/>
          <w:color w:val="auto"/>
          <w:sz w:val="20"/>
          <w:szCs w:val="20"/>
          <w:lang w:val="en-GB"/>
        </w:rPr>
      </w:pPr>
    </w:p>
    <w:p w14:paraId="12FEE942" w14:textId="77777777" w:rsidR="00321A12" w:rsidRPr="009F49FE" w:rsidRDefault="00321A12" w:rsidP="00321A12">
      <w:pPr>
        <w:spacing w:after="160" w:line="259" w:lineRule="auto"/>
        <w:rPr>
          <w:rFonts w:ascii="Arial Narrow" w:eastAsia="Calibri" w:hAnsi="Arial Narrow" w:cs="Times New Roman"/>
          <w:color w:val="auto"/>
          <w:sz w:val="20"/>
          <w:szCs w:val="20"/>
          <w:lang w:val="en-GB"/>
        </w:rPr>
      </w:pPr>
    </w:p>
    <w:p w14:paraId="58475088" w14:textId="77777777" w:rsidR="00321A12" w:rsidRPr="009F49FE" w:rsidRDefault="00321A12" w:rsidP="00321A12">
      <w:pPr>
        <w:rPr>
          <w:lang w:val="en-GB"/>
        </w:rPr>
      </w:pPr>
    </w:p>
    <w:p w14:paraId="42E95D27" w14:textId="77777777" w:rsidR="00321A12" w:rsidRPr="009F49FE" w:rsidRDefault="00321A12" w:rsidP="00321A12">
      <w:pPr>
        <w:tabs>
          <w:tab w:val="center" w:pos="6502"/>
        </w:tabs>
        <w:rPr>
          <w:lang w:val="en-GB"/>
        </w:rPr>
      </w:pPr>
      <w:r w:rsidRPr="009F49FE">
        <w:rPr>
          <w:lang w:val="en-GB"/>
        </w:rPr>
        <w:tab/>
      </w:r>
    </w:p>
    <w:p w14:paraId="0DA782A7" w14:textId="77777777" w:rsidR="00321A12" w:rsidRPr="009F49FE" w:rsidRDefault="00321A12" w:rsidP="00321A12">
      <w:pPr>
        <w:tabs>
          <w:tab w:val="center" w:pos="6502"/>
        </w:tabs>
        <w:rPr>
          <w:lang w:val="en-GB"/>
        </w:rPr>
      </w:pPr>
    </w:p>
    <w:p w14:paraId="6E4C0034" w14:textId="77777777" w:rsidR="00321A12" w:rsidRPr="009F49FE" w:rsidRDefault="00321A12" w:rsidP="00321A12">
      <w:pPr>
        <w:tabs>
          <w:tab w:val="center" w:pos="6502"/>
        </w:tabs>
        <w:rPr>
          <w:lang w:val="en-GB"/>
        </w:rPr>
      </w:pPr>
    </w:p>
    <w:p w14:paraId="74B0CC4A" w14:textId="77777777" w:rsidR="00321A12" w:rsidRPr="009F49FE" w:rsidRDefault="00321A12" w:rsidP="00321A12">
      <w:pPr>
        <w:tabs>
          <w:tab w:val="center" w:pos="6502"/>
        </w:tabs>
        <w:rPr>
          <w:lang w:val="en-GB"/>
        </w:rPr>
      </w:pPr>
    </w:p>
    <w:p w14:paraId="3D9A2766" w14:textId="77777777" w:rsidR="00321A12" w:rsidRPr="009F49FE" w:rsidRDefault="00321A12" w:rsidP="00321A12">
      <w:pPr>
        <w:tabs>
          <w:tab w:val="center" w:pos="6502"/>
        </w:tabs>
        <w:rPr>
          <w:lang w:val="en-GB"/>
        </w:rPr>
        <w:sectPr w:rsidR="00321A12" w:rsidRPr="009F49FE" w:rsidSect="0049631A">
          <w:pgSz w:w="15840" w:h="12240" w:orient="landscape" w:code="1"/>
          <w:pgMar w:top="1418" w:right="1418" w:bottom="1418" w:left="1418" w:header="720" w:footer="720" w:gutter="0"/>
          <w:cols w:space="720"/>
          <w:titlePg/>
          <w:docGrid w:linePitch="360"/>
        </w:sectPr>
      </w:pPr>
    </w:p>
    <w:p w14:paraId="5DE638EA" w14:textId="77777777" w:rsidR="00321A12" w:rsidRPr="009F49FE" w:rsidRDefault="00321A12" w:rsidP="00321A12">
      <w:pPr>
        <w:pStyle w:val="Prrafodelista"/>
        <w:numPr>
          <w:ilvl w:val="0"/>
          <w:numId w:val="0"/>
        </w:numPr>
        <w:ind w:left="284"/>
        <w:jc w:val="center"/>
        <w:rPr>
          <w:rFonts w:ascii="Britannic Bold" w:hAnsi="Britannic Bold" w:cs="Arial"/>
          <w:b/>
          <w:color w:val="auto"/>
          <w:sz w:val="22"/>
          <w:lang w:val="en-GB"/>
        </w:rPr>
      </w:pPr>
    </w:p>
    <w:p w14:paraId="64224013" w14:textId="77777777" w:rsidR="00321A12" w:rsidRPr="009F49FE" w:rsidRDefault="00321A12" w:rsidP="00321A12">
      <w:pPr>
        <w:pStyle w:val="Prrafodelista"/>
        <w:numPr>
          <w:ilvl w:val="0"/>
          <w:numId w:val="0"/>
        </w:numPr>
        <w:ind w:left="284"/>
        <w:jc w:val="center"/>
        <w:rPr>
          <w:rFonts w:ascii="Britannic Bold" w:hAnsi="Britannic Bold" w:cs="Arial"/>
          <w:b/>
          <w:color w:val="auto"/>
          <w:sz w:val="22"/>
          <w:lang w:val="en-GB"/>
        </w:rPr>
      </w:pPr>
    </w:p>
    <w:p w14:paraId="1100F54B" w14:textId="77777777" w:rsidR="00321A12" w:rsidRPr="009F49FE" w:rsidRDefault="00321A12" w:rsidP="00321A12">
      <w:pPr>
        <w:pStyle w:val="Prrafodelista"/>
        <w:numPr>
          <w:ilvl w:val="0"/>
          <w:numId w:val="0"/>
        </w:numPr>
        <w:ind w:left="284"/>
        <w:jc w:val="center"/>
        <w:rPr>
          <w:rFonts w:ascii="Britannic Bold" w:hAnsi="Britannic Bold" w:cs="Arial"/>
          <w:b/>
          <w:color w:val="auto"/>
          <w:sz w:val="22"/>
          <w:lang w:val="en-GB"/>
        </w:rPr>
      </w:pPr>
    </w:p>
    <w:p w14:paraId="6CCEF04C" w14:textId="77777777" w:rsidR="009E2FFE" w:rsidRPr="009F49FE" w:rsidRDefault="009E2FFE" w:rsidP="00321A12">
      <w:pPr>
        <w:pStyle w:val="Prrafodelista"/>
        <w:numPr>
          <w:ilvl w:val="0"/>
          <w:numId w:val="0"/>
        </w:numPr>
        <w:ind w:left="284"/>
        <w:jc w:val="center"/>
        <w:rPr>
          <w:rFonts w:ascii="Britannic Bold" w:hAnsi="Britannic Bold" w:cs="Arial"/>
          <w:b/>
          <w:color w:val="auto"/>
          <w:sz w:val="22"/>
          <w:lang w:val="en-GB"/>
        </w:rPr>
      </w:pPr>
    </w:p>
    <w:p w14:paraId="59E57A56" w14:textId="77777777" w:rsidR="00321A12" w:rsidRPr="009F49FE" w:rsidRDefault="00321A12" w:rsidP="00321A12">
      <w:pPr>
        <w:pStyle w:val="Prrafodelista"/>
        <w:numPr>
          <w:ilvl w:val="0"/>
          <w:numId w:val="0"/>
        </w:numPr>
        <w:ind w:left="284"/>
        <w:jc w:val="center"/>
        <w:rPr>
          <w:rFonts w:ascii="Britannic Bold" w:hAnsi="Britannic Bold" w:cs="Arial"/>
          <w:b/>
          <w:color w:val="auto"/>
          <w:sz w:val="22"/>
          <w:lang w:val="en-GB"/>
        </w:rPr>
      </w:pPr>
    </w:p>
    <w:p w14:paraId="53931047" w14:textId="77777777" w:rsidR="00321A12" w:rsidRPr="009F49FE" w:rsidRDefault="00321A12" w:rsidP="00321A12">
      <w:pPr>
        <w:pStyle w:val="Prrafodelista"/>
        <w:numPr>
          <w:ilvl w:val="0"/>
          <w:numId w:val="0"/>
        </w:numPr>
        <w:ind w:left="284"/>
        <w:jc w:val="center"/>
        <w:rPr>
          <w:rFonts w:ascii="Britannic Bold" w:hAnsi="Britannic Bold" w:cs="Arial"/>
          <w:b/>
          <w:color w:val="auto"/>
          <w:sz w:val="22"/>
          <w:lang w:val="en-GB"/>
        </w:rPr>
      </w:pPr>
    </w:p>
    <w:p w14:paraId="4BE4683B" w14:textId="77777777" w:rsidR="00321A12" w:rsidRPr="00EE23AE"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EE23AE">
        <w:rPr>
          <w:rFonts w:ascii="Britannic Bold" w:hAnsi="Britannic Bold"/>
          <w:color w:val="000000" w:themeColor="text1"/>
          <w:sz w:val="144"/>
          <w:szCs w:val="144"/>
        </w:rPr>
        <w:t>NOVENO SEMESTRE ACADÉMICO</w:t>
      </w:r>
    </w:p>
    <w:p w14:paraId="147F839E"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7AE8F240"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5A287BF"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573E8606"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4A873A4" w14:textId="77777777" w:rsidR="00321A12" w:rsidRDefault="00321A12" w:rsidP="00321A12">
      <w:pPr>
        <w:pStyle w:val="Prrafodelista"/>
        <w:numPr>
          <w:ilvl w:val="0"/>
          <w:numId w:val="0"/>
        </w:numPr>
        <w:ind w:left="284"/>
        <w:jc w:val="center"/>
        <w:rPr>
          <w:rFonts w:ascii="Britannic Bold" w:hAnsi="Britannic Bold" w:cs="Arial"/>
          <w:b/>
          <w:color w:val="auto"/>
          <w:sz w:val="22"/>
        </w:rPr>
      </w:pPr>
    </w:p>
    <w:p w14:paraId="1D691DCB" w14:textId="77777777" w:rsidR="00321A12" w:rsidRDefault="00321A12" w:rsidP="00321A12">
      <w:pPr>
        <w:spacing w:after="0"/>
        <w:jc w:val="center"/>
        <w:rPr>
          <w:rFonts w:ascii="Arial Narrow" w:hAnsi="Arial Narrow" w:cs="Calibri,Bold"/>
          <w:b/>
          <w:bCs/>
          <w:color w:val="auto"/>
          <w:lang w:val="es-PE"/>
        </w:rPr>
        <w:sectPr w:rsidR="00321A12" w:rsidSect="0049631A">
          <w:pgSz w:w="12240" w:h="15840" w:code="1"/>
          <w:pgMar w:top="1418" w:right="1418" w:bottom="1418" w:left="1418" w:header="720" w:footer="720" w:gutter="0"/>
          <w:cols w:space="720"/>
          <w:titlePg/>
          <w:docGrid w:linePitch="360"/>
        </w:sectPr>
      </w:pPr>
    </w:p>
    <w:p w14:paraId="64A8A599" w14:textId="343372DA" w:rsidR="003857F9" w:rsidRPr="003857F9" w:rsidRDefault="00F06E46" w:rsidP="003857F9">
      <w:pPr>
        <w:spacing w:after="0" w:line="240" w:lineRule="auto"/>
        <w:jc w:val="center"/>
        <w:rPr>
          <w:rFonts w:ascii="Calibri,Bold" w:eastAsia="Calibri" w:hAnsi="Calibri,Bold" w:cs="Calibri,Bold"/>
          <w:b/>
          <w:bCs/>
          <w:color w:val="auto"/>
          <w:sz w:val="26"/>
          <w:szCs w:val="28"/>
        </w:rPr>
      </w:pPr>
      <w:r>
        <w:rPr>
          <w:rFonts w:ascii="Calibri,Bold" w:eastAsia="Calibri" w:hAnsi="Calibri,Bold" w:cs="Calibri,Bold"/>
          <w:b/>
          <w:bCs/>
          <w:color w:val="auto"/>
          <w:sz w:val="26"/>
          <w:szCs w:val="28"/>
        </w:rPr>
        <w:lastRenderedPageBreak/>
        <w:t xml:space="preserve">PRÁCTICA </w:t>
      </w:r>
      <w:r w:rsidR="003857F9" w:rsidRPr="003857F9">
        <w:rPr>
          <w:rFonts w:ascii="Calibri,Bold" w:eastAsia="Calibri" w:hAnsi="Calibri,Bold" w:cs="Calibri,Bold"/>
          <w:b/>
          <w:bCs/>
          <w:color w:val="auto"/>
          <w:sz w:val="26"/>
          <w:szCs w:val="28"/>
        </w:rPr>
        <w:t>PRE PROFESIONAL V</w:t>
      </w:r>
    </w:p>
    <w:p w14:paraId="35475015" w14:textId="77777777" w:rsidR="003857F9" w:rsidRDefault="003857F9" w:rsidP="00321A12">
      <w:pPr>
        <w:spacing w:after="160" w:line="306" w:lineRule="exact"/>
        <w:ind w:left="20"/>
        <w:jc w:val="center"/>
        <w:rPr>
          <w:rFonts w:ascii="Arial Narrow" w:eastAsia="Calibri" w:hAnsi="Arial Narrow" w:cs="Calibri"/>
          <w:b/>
          <w:noProof/>
          <w:color w:val="auto"/>
          <w:sz w:val="20"/>
          <w:szCs w:val="20"/>
          <w:lang w:val="es-PE"/>
        </w:rPr>
      </w:pPr>
    </w:p>
    <w:p w14:paraId="0BD7F818" w14:textId="77777777" w:rsidR="00311B9A" w:rsidRPr="00311B9A" w:rsidRDefault="00311B9A" w:rsidP="00311B9A">
      <w:pPr>
        <w:spacing w:after="0" w:line="240" w:lineRule="auto"/>
        <w:jc w:val="center"/>
        <w:rPr>
          <w:rFonts w:ascii="Arial Narrow" w:eastAsia="Calibri" w:hAnsi="Arial Narrow" w:cs="Calibri,Bold"/>
          <w:b/>
          <w:bCs/>
          <w:color w:val="auto"/>
          <w:sz w:val="20"/>
          <w:szCs w:val="20"/>
          <w:lang w:val="es-PE"/>
        </w:rPr>
      </w:pPr>
      <w:r w:rsidRPr="00311B9A">
        <w:rPr>
          <w:rFonts w:ascii="Arial Narrow" w:eastAsia="Calibri" w:hAnsi="Arial Narrow" w:cs="Calibri,Bold"/>
          <w:b/>
          <w:bCs/>
          <w:color w:val="auto"/>
          <w:sz w:val="20"/>
          <w:szCs w:val="20"/>
          <w:lang w:val="es-PE"/>
        </w:rPr>
        <w:t>INVESTIGACIÓN APLICADA V</w:t>
      </w:r>
    </w:p>
    <w:p w14:paraId="7755689D" w14:textId="77777777" w:rsidR="00311B9A" w:rsidRPr="00311B9A" w:rsidRDefault="00311B9A" w:rsidP="00311B9A">
      <w:pPr>
        <w:spacing w:after="0" w:line="240" w:lineRule="auto"/>
        <w:rPr>
          <w:rFonts w:ascii="Arial Narrow" w:eastAsia="Times New Roman" w:hAnsi="Arial Narrow" w:cs="Times New Roman"/>
          <w:color w:val="auto"/>
          <w:sz w:val="20"/>
          <w:szCs w:val="20"/>
          <w:lang w:val="es-PE" w:eastAsia="es-ES"/>
        </w:rPr>
      </w:pPr>
    </w:p>
    <w:p w14:paraId="202CEB73" w14:textId="77777777" w:rsidR="003857F9" w:rsidRDefault="003857F9" w:rsidP="00321A12">
      <w:pPr>
        <w:spacing w:after="160" w:line="306" w:lineRule="exact"/>
        <w:ind w:left="20"/>
        <w:jc w:val="center"/>
        <w:rPr>
          <w:rFonts w:ascii="Arial Narrow" w:eastAsia="Calibri" w:hAnsi="Arial Narrow" w:cs="Calibri"/>
          <w:b/>
          <w:noProof/>
          <w:color w:val="auto"/>
          <w:sz w:val="20"/>
          <w:szCs w:val="20"/>
          <w:lang w:val="es-PE"/>
        </w:rPr>
      </w:pPr>
    </w:p>
    <w:p w14:paraId="765157EA" w14:textId="77777777" w:rsidR="003857F9" w:rsidRDefault="003857F9" w:rsidP="00321A12">
      <w:pPr>
        <w:spacing w:after="160" w:line="306" w:lineRule="exact"/>
        <w:ind w:left="20"/>
        <w:jc w:val="center"/>
        <w:rPr>
          <w:rFonts w:ascii="Arial Narrow" w:eastAsia="Calibri" w:hAnsi="Arial Narrow" w:cs="Calibri"/>
          <w:b/>
          <w:noProof/>
          <w:color w:val="auto"/>
          <w:sz w:val="20"/>
          <w:szCs w:val="20"/>
          <w:lang w:val="es-PE"/>
        </w:rPr>
      </w:pPr>
    </w:p>
    <w:p w14:paraId="29A6B49B" w14:textId="77777777" w:rsidR="004310D1" w:rsidRDefault="004310D1" w:rsidP="00321A12">
      <w:pPr>
        <w:spacing w:after="160" w:line="306" w:lineRule="exact"/>
        <w:ind w:left="20"/>
        <w:jc w:val="center"/>
        <w:rPr>
          <w:rFonts w:ascii="Arial Narrow" w:eastAsia="Calibri" w:hAnsi="Arial Narrow" w:cs="Calibri"/>
          <w:b/>
          <w:noProof/>
          <w:color w:val="auto"/>
          <w:sz w:val="20"/>
          <w:szCs w:val="20"/>
          <w:lang w:val="es-PE"/>
        </w:rPr>
      </w:pPr>
    </w:p>
    <w:p w14:paraId="7B6B56E0" w14:textId="77777777" w:rsidR="004310D1" w:rsidRDefault="004310D1" w:rsidP="00321A12">
      <w:pPr>
        <w:spacing w:after="160" w:line="306" w:lineRule="exact"/>
        <w:ind w:left="20"/>
        <w:jc w:val="center"/>
        <w:rPr>
          <w:rFonts w:ascii="Arial Narrow" w:eastAsia="Calibri" w:hAnsi="Arial Narrow" w:cs="Calibri"/>
          <w:b/>
          <w:noProof/>
          <w:color w:val="auto"/>
          <w:sz w:val="20"/>
          <w:szCs w:val="20"/>
          <w:lang w:val="es-PE"/>
        </w:rPr>
      </w:pPr>
    </w:p>
    <w:p w14:paraId="5FF0D4E5" w14:textId="77777777" w:rsidR="004310D1" w:rsidRDefault="004310D1" w:rsidP="00321A12">
      <w:pPr>
        <w:spacing w:after="160" w:line="306" w:lineRule="exact"/>
        <w:ind w:left="20"/>
        <w:jc w:val="center"/>
        <w:rPr>
          <w:rFonts w:ascii="Arial Narrow" w:eastAsia="Calibri" w:hAnsi="Arial Narrow" w:cs="Calibri"/>
          <w:b/>
          <w:noProof/>
          <w:color w:val="auto"/>
          <w:sz w:val="20"/>
          <w:szCs w:val="20"/>
          <w:lang w:val="es-PE"/>
        </w:rPr>
      </w:pPr>
    </w:p>
    <w:p w14:paraId="35244968" w14:textId="77777777" w:rsidR="004310D1" w:rsidRDefault="004310D1" w:rsidP="00321A12">
      <w:pPr>
        <w:spacing w:after="160" w:line="306" w:lineRule="exact"/>
        <w:ind w:left="20"/>
        <w:jc w:val="center"/>
        <w:rPr>
          <w:rFonts w:ascii="Arial Narrow" w:eastAsia="Calibri" w:hAnsi="Arial Narrow" w:cs="Calibri"/>
          <w:b/>
          <w:noProof/>
          <w:color w:val="auto"/>
          <w:sz w:val="20"/>
          <w:szCs w:val="20"/>
          <w:lang w:val="es-PE"/>
        </w:rPr>
      </w:pPr>
    </w:p>
    <w:p w14:paraId="4C20EA0E" w14:textId="77777777" w:rsidR="004310D1" w:rsidRDefault="004310D1" w:rsidP="00321A12">
      <w:pPr>
        <w:spacing w:after="160" w:line="306" w:lineRule="exact"/>
        <w:ind w:left="20"/>
        <w:jc w:val="center"/>
        <w:rPr>
          <w:rFonts w:ascii="Arial Narrow" w:eastAsia="Calibri" w:hAnsi="Arial Narrow" w:cs="Calibri"/>
          <w:b/>
          <w:noProof/>
          <w:color w:val="auto"/>
          <w:sz w:val="20"/>
          <w:szCs w:val="20"/>
          <w:lang w:val="es-PE"/>
        </w:rPr>
      </w:pPr>
    </w:p>
    <w:p w14:paraId="25BFFBAC" w14:textId="77777777" w:rsidR="004310D1" w:rsidRDefault="004310D1" w:rsidP="00321A12">
      <w:pPr>
        <w:spacing w:after="160" w:line="306" w:lineRule="exact"/>
        <w:ind w:left="20"/>
        <w:jc w:val="center"/>
        <w:rPr>
          <w:rFonts w:ascii="Arial Narrow" w:eastAsia="Calibri" w:hAnsi="Arial Narrow" w:cs="Calibri"/>
          <w:b/>
          <w:noProof/>
          <w:color w:val="auto"/>
          <w:sz w:val="20"/>
          <w:szCs w:val="20"/>
          <w:lang w:val="es-PE"/>
        </w:rPr>
      </w:pPr>
    </w:p>
    <w:p w14:paraId="5126AE21" w14:textId="77777777" w:rsidR="004310D1" w:rsidRDefault="004310D1" w:rsidP="00321A12">
      <w:pPr>
        <w:spacing w:after="160" w:line="306" w:lineRule="exact"/>
        <w:ind w:left="20"/>
        <w:jc w:val="center"/>
        <w:rPr>
          <w:rFonts w:ascii="Arial Narrow" w:eastAsia="Calibri" w:hAnsi="Arial Narrow" w:cs="Calibri"/>
          <w:b/>
          <w:noProof/>
          <w:color w:val="auto"/>
          <w:sz w:val="20"/>
          <w:szCs w:val="20"/>
          <w:lang w:val="es-PE"/>
        </w:rPr>
      </w:pPr>
    </w:p>
    <w:p w14:paraId="53F30E1D" w14:textId="77777777" w:rsidR="00321A12" w:rsidRDefault="00321A12" w:rsidP="00321A12">
      <w:pPr>
        <w:tabs>
          <w:tab w:val="center" w:pos="6502"/>
        </w:tabs>
      </w:pPr>
    </w:p>
    <w:p w14:paraId="2E715E7B" w14:textId="77777777" w:rsidR="00321A12" w:rsidRDefault="00321A12" w:rsidP="00321A12">
      <w:pPr>
        <w:tabs>
          <w:tab w:val="center" w:pos="6502"/>
        </w:tabs>
      </w:pPr>
    </w:p>
    <w:p w14:paraId="4E425665" w14:textId="77777777" w:rsidR="00321A12" w:rsidRDefault="00321A12" w:rsidP="00321A12">
      <w:pPr>
        <w:tabs>
          <w:tab w:val="center" w:pos="6502"/>
        </w:tabs>
      </w:pPr>
    </w:p>
    <w:p w14:paraId="61F945FE" w14:textId="77777777" w:rsidR="00321A12" w:rsidRDefault="00321A12" w:rsidP="00321A12">
      <w:pPr>
        <w:pStyle w:val="Prrafodelista"/>
        <w:numPr>
          <w:ilvl w:val="0"/>
          <w:numId w:val="0"/>
        </w:numPr>
        <w:pBdr>
          <w:top w:val="single" w:sz="24" w:space="1" w:color="0070C0"/>
          <w:left w:val="single" w:sz="24" w:space="4" w:color="0070C0"/>
          <w:bottom w:val="single" w:sz="24" w:space="1" w:color="0070C0"/>
          <w:right w:val="single" w:sz="24" w:space="4" w:color="0070C0"/>
        </w:pBdr>
        <w:ind w:left="284"/>
        <w:jc w:val="center"/>
        <w:rPr>
          <w:rFonts w:ascii="Britannic Bold" w:hAnsi="Britannic Bold" w:cs="Arial"/>
          <w:b/>
          <w:color w:val="auto"/>
          <w:sz w:val="144"/>
        </w:rPr>
        <w:sectPr w:rsidR="00321A12" w:rsidSect="0049631A">
          <w:pgSz w:w="15840" w:h="12240" w:orient="landscape" w:code="1"/>
          <w:pgMar w:top="1418" w:right="1418" w:bottom="1418" w:left="1418" w:header="720" w:footer="720" w:gutter="0"/>
          <w:cols w:space="720"/>
          <w:titlePg/>
          <w:docGrid w:linePitch="360"/>
        </w:sectPr>
      </w:pPr>
    </w:p>
    <w:p w14:paraId="32FF114B" w14:textId="77777777" w:rsidR="00321A12" w:rsidRDefault="00321A12" w:rsidP="00321A12">
      <w:pPr>
        <w:pStyle w:val="Ttulo1"/>
        <w:jc w:val="center"/>
        <w:rPr>
          <w:rFonts w:ascii="Britannic Bold" w:hAnsi="Britannic Bold"/>
          <w:color w:val="000000" w:themeColor="text1"/>
          <w:sz w:val="144"/>
          <w:szCs w:val="144"/>
        </w:rPr>
      </w:pPr>
    </w:p>
    <w:p w14:paraId="7E4732EC" w14:textId="77777777" w:rsidR="00E14005" w:rsidRDefault="00E14005" w:rsidP="00E14005"/>
    <w:p w14:paraId="0C798F48" w14:textId="77777777" w:rsidR="00E14005" w:rsidRDefault="00E14005" w:rsidP="00E14005"/>
    <w:p w14:paraId="2E7A8743" w14:textId="77777777" w:rsidR="00E14005" w:rsidRPr="00E14005" w:rsidRDefault="00E14005" w:rsidP="00E14005"/>
    <w:p w14:paraId="2DA3E178" w14:textId="77777777" w:rsidR="00321A12" w:rsidRPr="003036B3" w:rsidRDefault="00321A12" w:rsidP="00321A12"/>
    <w:p w14:paraId="030D810E" w14:textId="77777777" w:rsidR="00321A12" w:rsidRPr="003036B3" w:rsidRDefault="00321A12" w:rsidP="00321A12">
      <w:pPr>
        <w:pStyle w:val="Ttulo1"/>
        <w:pBdr>
          <w:top w:val="single" w:sz="18" w:space="1" w:color="0070C0"/>
          <w:left w:val="single" w:sz="18" w:space="4" w:color="0070C0"/>
          <w:bottom w:val="single" w:sz="18" w:space="1" w:color="0070C0"/>
          <w:right w:val="single" w:sz="18" w:space="4" w:color="0070C0"/>
        </w:pBdr>
        <w:jc w:val="center"/>
        <w:rPr>
          <w:rFonts w:ascii="Britannic Bold" w:hAnsi="Britannic Bold"/>
          <w:color w:val="000000" w:themeColor="text1"/>
          <w:sz w:val="144"/>
          <w:szCs w:val="144"/>
        </w:rPr>
      </w:pPr>
      <w:r w:rsidRPr="003036B3">
        <w:rPr>
          <w:rFonts w:ascii="Britannic Bold" w:hAnsi="Britannic Bold"/>
          <w:color w:val="000000" w:themeColor="text1"/>
          <w:sz w:val="144"/>
          <w:szCs w:val="144"/>
        </w:rPr>
        <w:t>DÉCIMO SEMESTRE ACADÉMICO</w:t>
      </w:r>
    </w:p>
    <w:p w14:paraId="381C9C00" w14:textId="77777777" w:rsidR="00321A12" w:rsidRDefault="00321A12" w:rsidP="00321A12">
      <w:pPr>
        <w:pStyle w:val="Prrafodelista"/>
        <w:numPr>
          <w:ilvl w:val="0"/>
          <w:numId w:val="0"/>
        </w:numPr>
        <w:ind w:left="284"/>
        <w:jc w:val="center"/>
        <w:rPr>
          <w:rFonts w:ascii="Britannic Bold" w:hAnsi="Britannic Bold" w:cs="Arial"/>
          <w:b/>
          <w:color w:val="auto"/>
          <w:sz w:val="22"/>
        </w:rPr>
        <w:sectPr w:rsidR="00321A12" w:rsidSect="0049631A">
          <w:pgSz w:w="12240" w:h="15840" w:code="1"/>
          <w:pgMar w:top="1418" w:right="1418" w:bottom="1418" w:left="1418" w:header="720" w:footer="720" w:gutter="0"/>
          <w:cols w:space="720"/>
          <w:titlePg/>
          <w:docGrid w:linePitch="360"/>
        </w:sectPr>
      </w:pPr>
    </w:p>
    <w:p w14:paraId="3C998265" w14:textId="77777777" w:rsidR="00E14005" w:rsidRPr="00E14005" w:rsidRDefault="00E14005" w:rsidP="00E14005">
      <w:pPr>
        <w:spacing w:after="0" w:line="240" w:lineRule="auto"/>
        <w:jc w:val="center"/>
        <w:rPr>
          <w:rFonts w:ascii="Calibri,Bold" w:eastAsia="Calibri" w:hAnsi="Calibri,Bold" w:cs="Calibri,Bold"/>
          <w:b/>
          <w:bCs/>
          <w:color w:val="auto"/>
          <w:sz w:val="26"/>
          <w:szCs w:val="28"/>
        </w:rPr>
      </w:pPr>
      <w:r w:rsidRPr="00E14005">
        <w:rPr>
          <w:rFonts w:ascii="Calibri,Bold" w:eastAsia="Calibri" w:hAnsi="Calibri,Bold" w:cs="Calibri,Bold"/>
          <w:b/>
          <w:bCs/>
          <w:color w:val="auto"/>
          <w:sz w:val="26"/>
          <w:szCs w:val="28"/>
        </w:rPr>
        <w:lastRenderedPageBreak/>
        <w:t xml:space="preserve">PRÁCTICA PRE PROFESIONAL VI </w:t>
      </w:r>
    </w:p>
    <w:p w14:paraId="29A6922D" w14:textId="77777777" w:rsidR="00E14005" w:rsidRDefault="00E14005" w:rsidP="00321A12">
      <w:pPr>
        <w:spacing w:after="160" w:line="306" w:lineRule="exact"/>
        <w:ind w:left="20"/>
        <w:jc w:val="center"/>
        <w:rPr>
          <w:rFonts w:ascii="Arial Narrow" w:eastAsia="Calibri" w:hAnsi="Arial Narrow" w:cs="Calibri"/>
          <w:b/>
          <w:noProof/>
          <w:color w:val="auto"/>
          <w:sz w:val="20"/>
          <w:szCs w:val="20"/>
          <w:lang w:val="es-PE"/>
        </w:rPr>
      </w:pPr>
    </w:p>
    <w:p w14:paraId="76429A9E" w14:textId="77777777" w:rsidR="00321A12" w:rsidRPr="00F06E46" w:rsidRDefault="00321A12" w:rsidP="00321A12">
      <w:pPr>
        <w:spacing w:after="0" w:line="240" w:lineRule="auto"/>
        <w:jc w:val="center"/>
        <w:rPr>
          <w:rFonts w:ascii="Calibri,Bold" w:eastAsia="Calibri" w:hAnsi="Calibri,Bold" w:cs="Calibri,Bold"/>
          <w:b/>
          <w:bCs/>
          <w:color w:val="auto"/>
          <w:sz w:val="26"/>
          <w:szCs w:val="28"/>
        </w:rPr>
      </w:pPr>
      <w:r w:rsidRPr="00F06E46">
        <w:rPr>
          <w:rFonts w:ascii="Calibri,Bold" w:eastAsia="Calibri" w:hAnsi="Calibri,Bold" w:cs="Calibri,Bold"/>
          <w:b/>
          <w:bCs/>
          <w:color w:val="auto"/>
          <w:sz w:val="26"/>
          <w:szCs w:val="28"/>
        </w:rPr>
        <w:t>INVESTIGACIÓN APLICADA VI</w:t>
      </w:r>
    </w:p>
    <w:p w14:paraId="74328A2B" w14:textId="77777777" w:rsidR="00321A12" w:rsidRPr="00D22A44" w:rsidRDefault="00321A12" w:rsidP="00321A12">
      <w:pPr>
        <w:spacing w:after="0" w:line="240" w:lineRule="auto"/>
        <w:rPr>
          <w:rFonts w:ascii="Arial Narrow" w:eastAsia="Times New Roman" w:hAnsi="Arial Narrow" w:cs="Times New Roman"/>
          <w:color w:val="auto"/>
          <w:sz w:val="20"/>
          <w:szCs w:val="20"/>
          <w:lang w:val="es-PE" w:eastAsia="es-ES"/>
        </w:rPr>
      </w:pPr>
    </w:p>
    <w:p w14:paraId="2DE92F71" w14:textId="77777777" w:rsidR="00321A12" w:rsidRPr="00A50218" w:rsidRDefault="00321A12" w:rsidP="00A50218">
      <w:pPr>
        <w:tabs>
          <w:tab w:val="left" w:pos="2565"/>
        </w:tabs>
        <w:sectPr w:rsidR="00321A12" w:rsidRPr="00A50218" w:rsidSect="0049631A">
          <w:pgSz w:w="15840" w:h="12240" w:orient="landscape" w:code="1"/>
          <w:pgMar w:top="1418" w:right="1418" w:bottom="1418" w:left="1418" w:header="720" w:footer="720" w:gutter="0"/>
          <w:cols w:space="720"/>
          <w:titlePg/>
          <w:docGrid w:linePitch="360"/>
        </w:sectPr>
      </w:pPr>
    </w:p>
    <w:p w14:paraId="65CDDDFC" w14:textId="77777777" w:rsidR="00443CB8" w:rsidRPr="00321A12" w:rsidRDefault="00443CB8" w:rsidP="00321A12">
      <w:pPr>
        <w:tabs>
          <w:tab w:val="center" w:pos="6502"/>
        </w:tabs>
        <w:sectPr w:rsidR="00443CB8" w:rsidRPr="00321A12" w:rsidSect="0049631A">
          <w:pgSz w:w="15840" w:h="12240" w:orient="landscape" w:code="1"/>
          <w:pgMar w:top="1418" w:right="1418" w:bottom="1418" w:left="1418" w:header="720" w:footer="720" w:gutter="0"/>
          <w:cols w:space="720"/>
          <w:titlePg/>
          <w:docGrid w:linePitch="360"/>
        </w:sectPr>
      </w:pPr>
    </w:p>
    <w:p w14:paraId="25CA07E1" w14:textId="77777777" w:rsidR="00C0781A" w:rsidRPr="009964B3" w:rsidRDefault="00C0781A" w:rsidP="002D54AD">
      <w:pPr>
        <w:numPr>
          <w:ilvl w:val="0"/>
          <w:numId w:val="2"/>
        </w:numPr>
        <w:spacing w:before="240" w:after="240" w:line="360" w:lineRule="auto"/>
        <w:ind w:left="426" w:right="14" w:hanging="437"/>
        <w:contextualSpacing/>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lastRenderedPageBreak/>
        <w:t>EVALUACIÓN DE LOS APRENDIZAJES</w:t>
      </w:r>
    </w:p>
    <w:p w14:paraId="529D1BD4" w14:textId="77777777" w:rsidR="00C0781A" w:rsidRPr="009964B3" w:rsidRDefault="00C0781A" w:rsidP="00C0781A">
      <w:pPr>
        <w:spacing w:before="240" w:after="240" w:line="360" w:lineRule="auto"/>
        <w:ind w:left="426"/>
        <w:contextualSpacing/>
        <w:jc w:val="both"/>
        <w:rPr>
          <w:rFonts w:ascii="Arial" w:eastAsia="Arial" w:hAnsi="Arial" w:cs="Arial"/>
          <w:b/>
          <w:color w:val="auto"/>
          <w:sz w:val="20"/>
          <w:szCs w:val="20"/>
          <w:lang w:eastAsia="es-ES" w:bidi="es-ES"/>
        </w:rPr>
      </w:pPr>
    </w:p>
    <w:p w14:paraId="70416CBA" w14:textId="77777777" w:rsidR="00C0781A" w:rsidRPr="009964B3" w:rsidRDefault="00C0781A" w:rsidP="002D54AD">
      <w:pPr>
        <w:widowControl w:val="0"/>
        <w:numPr>
          <w:ilvl w:val="1"/>
          <w:numId w:val="2"/>
        </w:numPr>
        <w:autoSpaceDE w:val="0"/>
        <w:autoSpaceDN w:val="0"/>
        <w:spacing w:after="0" w:line="360" w:lineRule="auto"/>
        <w:ind w:left="851" w:right="14" w:hanging="491"/>
        <w:jc w:val="both"/>
        <w:rPr>
          <w:rFonts w:ascii="Arial" w:eastAsia="Times New Roman" w:hAnsi="Arial" w:cs="Arial"/>
          <w:b/>
          <w:color w:val="auto"/>
          <w:sz w:val="20"/>
          <w:szCs w:val="20"/>
          <w:lang w:eastAsia="es-ES" w:bidi="es-ES"/>
        </w:rPr>
      </w:pPr>
      <w:r w:rsidRPr="009964B3">
        <w:rPr>
          <w:rFonts w:ascii="Arial" w:eastAsia="Arial" w:hAnsi="Arial" w:cs="Arial"/>
          <w:b/>
          <w:color w:val="auto"/>
          <w:sz w:val="20"/>
          <w:szCs w:val="20"/>
          <w:lang w:eastAsia="es-ES" w:bidi="es-ES"/>
        </w:rPr>
        <w:t>Definición de evaluación de los aprendizajes.</w:t>
      </w:r>
    </w:p>
    <w:p w14:paraId="18F51E2C" w14:textId="77777777" w:rsidR="00C0781A" w:rsidRPr="009964B3" w:rsidRDefault="00C0781A" w:rsidP="00C0781A">
      <w:pPr>
        <w:spacing w:before="100" w:beforeAutospacing="1" w:after="100" w:afterAutospacing="1" w:line="360" w:lineRule="auto"/>
        <w:ind w:left="851"/>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 evaluación de los aprendizajes es un componente del proceso educativo, a través del cual se observa, recoge y analiza información significativa, respecto de las posibilidades, necesidades y logros de los alumnos, con la finalidad de reflexionar, emitir juicios de valor y tomar decisiones pertinentes y oportunas para el mejoramiento de sus aprendizajes.</w:t>
      </w:r>
    </w:p>
    <w:p w14:paraId="0E93488B" w14:textId="77777777" w:rsidR="00C0781A" w:rsidRPr="009964B3" w:rsidRDefault="00C0781A" w:rsidP="002D54AD">
      <w:pPr>
        <w:widowControl w:val="0"/>
        <w:numPr>
          <w:ilvl w:val="1"/>
          <w:numId w:val="2"/>
        </w:numPr>
        <w:autoSpaceDE w:val="0"/>
        <w:autoSpaceDN w:val="0"/>
        <w:spacing w:after="0" w:line="360" w:lineRule="auto"/>
        <w:ind w:left="851" w:right="14" w:hanging="491"/>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Características de la evaluación.</w:t>
      </w:r>
    </w:p>
    <w:p w14:paraId="4352A5B5" w14:textId="77777777" w:rsidR="00C0781A" w:rsidRPr="009964B3" w:rsidRDefault="00C0781A" w:rsidP="002D54AD">
      <w:pPr>
        <w:numPr>
          <w:ilvl w:val="0"/>
          <w:numId w:val="6"/>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Integral:</w:t>
      </w:r>
      <w:r w:rsidRPr="009964B3">
        <w:rPr>
          <w:rFonts w:ascii="Arial" w:eastAsia="Times New Roman" w:hAnsi="Arial" w:cs="Arial"/>
          <w:color w:val="444444"/>
          <w:sz w:val="20"/>
          <w:szCs w:val="20"/>
          <w:lang w:val="es-PE" w:eastAsia="es-PE"/>
        </w:rPr>
        <w:t> involucra las dimensiones intelectual, social, afectiva, motriz y axiológica del alumno; así como a los demás elementos y actores del proceso educativo, y las condiciones del entorno socio-económico y cultural que inciden en el aprendizaje.</w:t>
      </w:r>
    </w:p>
    <w:p w14:paraId="54ABE6D8" w14:textId="77777777" w:rsidR="00C0781A" w:rsidRPr="009964B3" w:rsidRDefault="00C0781A" w:rsidP="002D54AD">
      <w:pPr>
        <w:numPr>
          <w:ilvl w:val="0"/>
          <w:numId w:val="6"/>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Continua: </w:t>
      </w:r>
      <w:r w:rsidRPr="009964B3">
        <w:rPr>
          <w:rFonts w:ascii="Arial" w:eastAsia="Times New Roman" w:hAnsi="Arial" w:cs="Arial"/>
          <w:color w:val="444444"/>
          <w:sz w:val="20"/>
          <w:szCs w:val="20"/>
          <w:lang w:val="es-PE" w:eastAsia="es-PE"/>
        </w:rPr>
        <w:t>se realiza a lo largo del proceso educativo en sus distintos momentos: al inicio, durante y al final del mismo, de manera que los resultados de la evaluación no se conozcan sólo al final, sino durante todo el proceso.</w:t>
      </w:r>
    </w:p>
    <w:p w14:paraId="61C3E15B" w14:textId="77777777" w:rsidR="00C0781A" w:rsidRPr="009964B3" w:rsidRDefault="00C0781A" w:rsidP="002D54AD">
      <w:pPr>
        <w:numPr>
          <w:ilvl w:val="0"/>
          <w:numId w:val="6"/>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Sistemática:</w:t>
      </w:r>
      <w:r w:rsidRPr="009964B3">
        <w:rPr>
          <w:rFonts w:ascii="Arial" w:eastAsia="Times New Roman" w:hAnsi="Arial" w:cs="Arial"/>
          <w:color w:val="444444"/>
          <w:sz w:val="20"/>
          <w:szCs w:val="20"/>
          <w:lang w:val="es-PE" w:eastAsia="es-PE"/>
        </w:rPr>
        <w:t> se organiza y desarrolla en etapas debidamente planificadas, en las que se formulan previamente los aprendizajes a evaluar y se utilizan técnicas e instrumentos válidos y confiables para la obtención de información pertinente y relevante sobre las necesidades y logros de los estudiantes. Sin embargo, esto no exime el recojo de información ocasional mediante técnicas no formales, como la observación casual o no planificada.</w:t>
      </w:r>
    </w:p>
    <w:p w14:paraId="32A947B0" w14:textId="77777777" w:rsidR="00C0781A" w:rsidRPr="009964B3" w:rsidRDefault="00C0781A" w:rsidP="002D54AD">
      <w:pPr>
        <w:numPr>
          <w:ilvl w:val="0"/>
          <w:numId w:val="6"/>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Participativa:</w:t>
      </w:r>
      <w:r w:rsidRPr="009964B3">
        <w:rPr>
          <w:rFonts w:ascii="Arial" w:eastAsia="Times New Roman" w:hAnsi="Arial" w:cs="Arial"/>
          <w:color w:val="444444"/>
          <w:sz w:val="20"/>
          <w:szCs w:val="20"/>
          <w:lang w:val="es-PE" w:eastAsia="es-PE"/>
        </w:rPr>
        <w:t> posibilita la intervención de los distintos actores en el proceso de evaluación, comprometiendo a los docentes, directores, estudiantes y padres de familia en el mejoramiento de los aprendizajes, a través de la autoevaluación, coevaluación y heteroevaluación.</w:t>
      </w:r>
    </w:p>
    <w:p w14:paraId="232FE66F" w14:textId="77777777" w:rsidR="00C0781A" w:rsidRPr="009964B3" w:rsidRDefault="00C0781A" w:rsidP="002D54AD">
      <w:pPr>
        <w:numPr>
          <w:ilvl w:val="0"/>
          <w:numId w:val="6"/>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Flexible</w:t>
      </w:r>
      <w:r w:rsidRPr="009964B3">
        <w:rPr>
          <w:rFonts w:ascii="Arial" w:eastAsia="Times New Roman" w:hAnsi="Arial" w:cs="Arial"/>
          <w:color w:val="444444"/>
          <w:sz w:val="20"/>
          <w:szCs w:val="20"/>
          <w:lang w:val="es-PE" w:eastAsia="es-PE"/>
        </w:rPr>
        <w:t>: toma en cuenta las características del contexto donde se desarrolla el proceso educativo, las particularidades, necesidades, posibilidades e intereses de cada estudiante, así como sus diferentes ritmos y estilos de aprendizaje para la adecuación de las técnicas, instrumentos y procedimientos de evaluación.</w:t>
      </w:r>
    </w:p>
    <w:p w14:paraId="7FA7EC57" w14:textId="77777777" w:rsidR="00C0781A" w:rsidRPr="009964B3" w:rsidRDefault="00C0781A" w:rsidP="002D54AD">
      <w:pPr>
        <w:widowControl w:val="0"/>
        <w:numPr>
          <w:ilvl w:val="1"/>
          <w:numId w:val="2"/>
        </w:numPr>
        <w:autoSpaceDE w:val="0"/>
        <w:autoSpaceDN w:val="0"/>
        <w:spacing w:after="0" w:line="360" w:lineRule="auto"/>
        <w:ind w:left="851" w:right="14" w:hanging="491"/>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Funciones de la evaluación.</w:t>
      </w:r>
    </w:p>
    <w:p w14:paraId="6822B266" w14:textId="77777777" w:rsidR="00C0781A" w:rsidRPr="009964B3" w:rsidRDefault="00C0781A" w:rsidP="00C0781A">
      <w:pPr>
        <w:spacing w:before="100" w:beforeAutospacing="1" w:after="100" w:afterAutospacing="1" w:line="360" w:lineRule="auto"/>
        <w:ind w:left="851"/>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En la práctica educativa, la evaluación persigue simultáneamente varias finalidades, las mismas que pueden ser agrupadas en dos grandes funciones:</w:t>
      </w:r>
    </w:p>
    <w:p w14:paraId="1622E95F" w14:textId="77777777" w:rsidR="00C0781A" w:rsidRPr="009964B3" w:rsidRDefault="00C0781A" w:rsidP="00C0781A">
      <w:pPr>
        <w:spacing w:before="100" w:beforeAutospacing="1" w:after="100" w:afterAutospacing="1" w:line="360" w:lineRule="auto"/>
        <w:ind w:left="1560" w:hanging="709"/>
        <w:jc w:val="both"/>
        <w:rPr>
          <w:rFonts w:ascii="Arial" w:eastAsia="Times New Roman" w:hAnsi="Arial" w:cs="Arial"/>
          <w:b/>
          <w:bCs/>
          <w:color w:val="444444"/>
          <w:sz w:val="20"/>
          <w:szCs w:val="20"/>
          <w:lang w:val="es-PE" w:eastAsia="es-PE"/>
        </w:rPr>
      </w:pPr>
      <w:r>
        <w:rPr>
          <w:rFonts w:ascii="Arial" w:eastAsia="Times New Roman" w:hAnsi="Arial" w:cs="Arial"/>
          <w:b/>
          <w:bCs/>
          <w:color w:val="444444"/>
          <w:sz w:val="20"/>
          <w:szCs w:val="20"/>
          <w:lang w:val="es-PE" w:eastAsia="es-PE"/>
        </w:rPr>
        <w:t>8</w:t>
      </w:r>
      <w:r w:rsidRPr="009964B3">
        <w:rPr>
          <w:rFonts w:ascii="Arial" w:eastAsia="Times New Roman" w:hAnsi="Arial" w:cs="Arial"/>
          <w:b/>
          <w:bCs/>
          <w:color w:val="444444"/>
          <w:sz w:val="20"/>
          <w:szCs w:val="20"/>
          <w:lang w:val="es-PE" w:eastAsia="es-PE"/>
        </w:rPr>
        <w:t>.3.1. La función pedagógica</w:t>
      </w:r>
    </w:p>
    <w:p w14:paraId="545F8DB8" w14:textId="77777777" w:rsidR="00C0781A" w:rsidRPr="009964B3" w:rsidRDefault="00C0781A" w:rsidP="00C0781A">
      <w:pPr>
        <w:spacing w:before="100" w:beforeAutospacing="1" w:after="100" w:afterAutospacing="1" w:line="360" w:lineRule="auto"/>
        <w:ind w:left="1416"/>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lastRenderedPageBreak/>
        <w:t>Es la razón de ser de la auténtica evaluación, ya que permite reflexionar sobre los procesos de aprendizaje y de enseñanza con el fin de corregirlos y mejorarlos. Esta función permite principalmente:</w:t>
      </w:r>
    </w:p>
    <w:p w14:paraId="70CCAC20" w14:textId="77777777" w:rsidR="00C0781A" w:rsidRPr="009964B3" w:rsidRDefault="00C0781A" w:rsidP="002D54AD">
      <w:pPr>
        <w:numPr>
          <w:ilvl w:val="0"/>
          <w:numId w:val="7"/>
        </w:numPr>
        <w:spacing w:before="100" w:beforeAutospacing="1" w:after="100" w:afterAutospacing="1" w:line="360" w:lineRule="auto"/>
        <w:ind w:left="1843"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 identificación de las capacidades de los alumnos, sus conocimientos y competencias; sus actitudes y vivencias valorativas; sus estilos de aprendizaje, sus hábitos de estudio, entre otra</w:t>
      </w:r>
    </w:p>
    <w:p w14:paraId="76F4311F" w14:textId="77777777" w:rsidR="00C0781A" w:rsidRPr="009964B3" w:rsidRDefault="00C0781A" w:rsidP="002D54AD">
      <w:pPr>
        <w:numPr>
          <w:ilvl w:val="0"/>
          <w:numId w:val="7"/>
        </w:numPr>
        <w:spacing w:before="100" w:beforeAutospacing="1" w:after="100" w:afterAutospacing="1" w:line="360" w:lineRule="auto"/>
        <w:ind w:left="1843"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Información relevante, al inicio de todo proceso de enseñanza y aprendizaje, con la finalidad de adecuar la programación a las particularidades de los alumnos.</w:t>
      </w:r>
    </w:p>
    <w:p w14:paraId="110D68E0" w14:textId="77777777" w:rsidR="00C0781A" w:rsidRPr="009964B3" w:rsidRDefault="00C0781A" w:rsidP="002D54AD">
      <w:pPr>
        <w:numPr>
          <w:ilvl w:val="0"/>
          <w:numId w:val="7"/>
        </w:numPr>
        <w:spacing w:before="100" w:beforeAutospacing="1" w:after="100" w:afterAutospacing="1" w:line="360" w:lineRule="auto"/>
        <w:ind w:left="1843"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 estimación del desenvolvimiento futuro de los alumnos a partir de las evidencias o información obtenida en la evaluación inicial, para reforzar los aspectos positivos y superar las deficiencias.</w:t>
      </w:r>
    </w:p>
    <w:p w14:paraId="4A7D2188" w14:textId="77777777" w:rsidR="00C0781A" w:rsidRPr="009964B3" w:rsidRDefault="00C0781A" w:rsidP="002D54AD">
      <w:pPr>
        <w:numPr>
          <w:ilvl w:val="0"/>
          <w:numId w:val="7"/>
        </w:numPr>
        <w:spacing w:before="100" w:beforeAutospacing="1" w:after="100" w:afterAutospacing="1" w:line="360" w:lineRule="auto"/>
        <w:ind w:left="1843"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 estimulación y motivación a los alumnos para el logro de nuevos aprendizajes. Refuerza y recompensa el esfuerzo, haciendo del aprendizaje una actividad satisfactoria. Favorece la autonomía de los alumnos y su autoconciencia respecto a cómo aprende, piensa, atiende y actúa.</w:t>
      </w:r>
    </w:p>
    <w:p w14:paraId="3D7C352C" w14:textId="77777777" w:rsidR="00C0781A" w:rsidRPr="009964B3" w:rsidRDefault="00C0781A" w:rsidP="002D54AD">
      <w:pPr>
        <w:numPr>
          <w:ilvl w:val="0"/>
          <w:numId w:val="7"/>
        </w:numPr>
        <w:spacing w:before="100" w:beforeAutospacing="1" w:after="100" w:afterAutospacing="1" w:line="360" w:lineRule="auto"/>
        <w:ind w:left="1843"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El seguimiento oportuno del proceso de enseñanza y aprendizaje con el fin de detectar logros o dificultades para aplicar las medidas pertinentes que conduzcan a su mejoramiento. Así el estudiante toma conciencia sobre su propio proceso de aprendizaje para controlarlo y regularlo desarrollando cada vez más su autonomía.</w:t>
      </w:r>
    </w:p>
    <w:p w14:paraId="6110BFDC" w14:textId="77777777" w:rsidR="00C0781A" w:rsidRPr="009964B3" w:rsidRDefault="00C0781A" w:rsidP="002D54AD">
      <w:pPr>
        <w:numPr>
          <w:ilvl w:val="0"/>
          <w:numId w:val="7"/>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 reflexión en torno a los resultados alcanzados y a los procesos de enseñanza desarrollados al término de un período determinado, para determinar las prácticas que resultaron más eficaces y aquellas que, por el contrario, podrían ser mejoradas.</w:t>
      </w:r>
    </w:p>
    <w:p w14:paraId="5A9D43D2" w14:textId="77777777" w:rsidR="00C0781A" w:rsidRPr="009964B3" w:rsidRDefault="00C0781A" w:rsidP="00C0781A">
      <w:pPr>
        <w:spacing w:before="100" w:beforeAutospacing="1" w:after="100" w:afterAutospacing="1" w:line="360" w:lineRule="auto"/>
        <w:ind w:left="1560" w:hanging="709"/>
        <w:jc w:val="both"/>
        <w:rPr>
          <w:rFonts w:ascii="Arial" w:eastAsia="Times New Roman" w:hAnsi="Arial" w:cs="Arial"/>
          <w:b/>
          <w:bCs/>
          <w:color w:val="444444"/>
          <w:sz w:val="20"/>
          <w:szCs w:val="20"/>
          <w:lang w:val="es-PE" w:eastAsia="es-PE"/>
        </w:rPr>
      </w:pPr>
      <w:r>
        <w:rPr>
          <w:rFonts w:ascii="Arial" w:eastAsia="Times New Roman" w:hAnsi="Arial" w:cs="Arial"/>
          <w:b/>
          <w:bCs/>
          <w:color w:val="444444"/>
          <w:sz w:val="20"/>
          <w:szCs w:val="20"/>
          <w:lang w:val="es-PE" w:eastAsia="es-PE"/>
        </w:rPr>
        <w:t>8</w:t>
      </w:r>
      <w:r w:rsidRPr="009964B3">
        <w:rPr>
          <w:rFonts w:ascii="Arial" w:eastAsia="Times New Roman" w:hAnsi="Arial" w:cs="Arial"/>
          <w:b/>
          <w:bCs/>
          <w:color w:val="444444"/>
          <w:sz w:val="20"/>
          <w:szCs w:val="20"/>
          <w:lang w:val="es-PE" w:eastAsia="es-PE"/>
        </w:rPr>
        <w:t>.3.2. La función social</w:t>
      </w:r>
    </w:p>
    <w:p w14:paraId="5E3FB484" w14:textId="77777777" w:rsidR="00C0781A" w:rsidRPr="009964B3" w:rsidRDefault="00C0781A" w:rsidP="00C0781A">
      <w:pPr>
        <w:spacing w:before="100" w:beforeAutospacing="1" w:after="100" w:afterAutospacing="1" w:line="360" w:lineRule="auto"/>
        <w:ind w:left="1418"/>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Pretende esencialmente determinar qué alumnos han logrado los aprendizajes necesarios para otorgarles la certificación correspondiente requerida por la sociedad en los diferentes niveles o modalidades del sistema educativo. Por esta razón, se considera que esta función tiene carácter social, pues constata y/o certifica el logro de determinados aprendizajes al término de un período, curso o ciclo de formación, para la promoción o no a grados inmediatos superiores o para la inserción en el mercado laboral.</w:t>
      </w:r>
    </w:p>
    <w:p w14:paraId="4CFD1501" w14:textId="77777777" w:rsidR="00C0781A" w:rsidRPr="009964B3" w:rsidRDefault="00C0781A" w:rsidP="002D54AD">
      <w:pPr>
        <w:widowControl w:val="0"/>
        <w:numPr>
          <w:ilvl w:val="1"/>
          <w:numId w:val="2"/>
        </w:numPr>
        <w:autoSpaceDE w:val="0"/>
        <w:autoSpaceDN w:val="0"/>
        <w:spacing w:after="0" w:line="360" w:lineRule="auto"/>
        <w:ind w:left="851" w:right="14" w:hanging="491"/>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Etapas de la evaluación.</w:t>
      </w:r>
    </w:p>
    <w:p w14:paraId="241B942B" w14:textId="77777777" w:rsidR="00C0781A" w:rsidRPr="009964B3" w:rsidRDefault="00C0781A" w:rsidP="002D54AD">
      <w:pPr>
        <w:numPr>
          <w:ilvl w:val="0"/>
          <w:numId w:val="8"/>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Planificación de la evaluación.</w:t>
      </w:r>
      <w:r w:rsidRPr="009964B3">
        <w:rPr>
          <w:rFonts w:ascii="Arial" w:eastAsia="Times New Roman" w:hAnsi="Arial" w:cs="Arial"/>
          <w:color w:val="444444"/>
          <w:sz w:val="20"/>
          <w:szCs w:val="20"/>
          <w:lang w:val="es-PE" w:eastAsia="es-PE"/>
        </w:rPr>
        <w:t> Se definen los elementos centrales de la evaluación: qué, para qué, cómo y cuándo se evaluará y con qué instrumentos. Todo ello garantiza la obtención de información válida y confiable sobre el proceso educativo.</w:t>
      </w:r>
    </w:p>
    <w:p w14:paraId="510FF010" w14:textId="77777777" w:rsidR="00C0781A" w:rsidRPr="009964B3" w:rsidRDefault="00C0781A" w:rsidP="002D54AD">
      <w:pPr>
        <w:numPr>
          <w:ilvl w:val="0"/>
          <w:numId w:val="8"/>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lastRenderedPageBreak/>
        <w:t>Recojo y selección de información.</w:t>
      </w:r>
      <w:r w:rsidRPr="009964B3">
        <w:rPr>
          <w:rFonts w:ascii="Arial" w:eastAsia="Times New Roman" w:hAnsi="Arial" w:cs="Arial"/>
          <w:color w:val="444444"/>
          <w:sz w:val="20"/>
          <w:szCs w:val="20"/>
          <w:lang w:val="es-PE" w:eastAsia="es-PE"/>
        </w:rPr>
        <w:t> La obtención de información sobre los aprendizajes de los alumnos, se realiza a través de las interacciones en el aula, la aplicación de instrumentos u otras situaciones de evaluación que se considere oportunas. De toda la información obtenida deberá seleccionarse la que resulte más confiable y significativa.</w:t>
      </w:r>
    </w:p>
    <w:p w14:paraId="6B7989B9" w14:textId="77777777" w:rsidR="00C0781A" w:rsidRPr="009964B3" w:rsidRDefault="00C0781A" w:rsidP="002D54AD">
      <w:pPr>
        <w:numPr>
          <w:ilvl w:val="0"/>
          <w:numId w:val="8"/>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Interpretación y valoración de la información.</w:t>
      </w:r>
      <w:r w:rsidRPr="009964B3">
        <w:rPr>
          <w:rFonts w:ascii="Arial" w:eastAsia="Times New Roman" w:hAnsi="Arial" w:cs="Arial"/>
          <w:color w:val="444444"/>
          <w:sz w:val="20"/>
          <w:szCs w:val="20"/>
          <w:lang w:val="es-PE" w:eastAsia="es-PE"/>
        </w:rPr>
        <w:t> Se realiza en términos del grado de desarrollo de los aprendizajes establecidos en cada área. Se trata de encontrar sentido a los resultados de la evaluación, determinar si son coherentes o no con los propósitos planteados y emitir un juicio de valor.</w:t>
      </w:r>
    </w:p>
    <w:p w14:paraId="30A57E56" w14:textId="77777777" w:rsidR="00C0781A" w:rsidRPr="009964B3" w:rsidRDefault="00C0781A" w:rsidP="002D54AD">
      <w:pPr>
        <w:numPr>
          <w:ilvl w:val="0"/>
          <w:numId w:val="8"/>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Comunicación de los resultados.</w:t>
      </w:r>
      <w:r w:rsidRPr="009964B3">
        <w:rPr>
          <w:rFonts w:ascii="Arial" w:eastAsia="Times New Roman" w:hAnsi="Arial" w:cs="Arial"/>
          <w:color w:val="444444"/>
          <w:sz w:val="20"/>
          <w:szCs w:val="20"/>
          <w:lang w:val="es-PE" w:eastAsia="es-PE"/>
        </w:rPr>
        <w:t> Esto significa que se analiza y se reflexiona acerca del proceso educativo con la participación no sólo de los alumnos y docentes, sino también, de los padres de familia, de tal manera que los resultados de la evaluación son conocidos por todos los interesados. Así todos se involucran en el proceso y los resultados son más significativos.</w:t>
      </w:r>
    </w:p>
    <w:p w14:paraId="57EC7418" w14:textId="77777777" w:rsidR="00C0781A" w:rsidRPr="009964B3" w:rsidRDefault="00C0781A" w:rsidP="002D54AD">
      <w:pPr>
        <w:numPr>
          <w:ilvl w:val="0"/>
          <w:numId w:val="8"/>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b/>
          <w:bCs/>
          <w:color w:val="444444"/>
          <w:sz w:val="20"/>
          <w:szCs w:val="20"/>
          <w:lang w:val="es-PE" w:eastAsia="es-PE"/>
        </w:rPr>
        <w:t>Toma de decisiones.</w:t>
      </w:r>
      <w:r w:rsidRPr="009964B3">
        <w:rPr>
          <w:rFonts w:ascii="Arial" w:eastAsia="Times New Roman" w:hAnsi="Arial" w:cs="Arial"/>
          <w:color w:val="444444"/>
          <w:sz w:val="20"/>
          <w:szCs w:val="20"/>
          <w:lang w:val="es-PE" w:eastAsia="es-PE"/>
        </w:rPr>
        <w:t> Los resultados de la evaluación deben llevarnos a aplicar medidas pertinentes y oportunas para mejorar el proceso de aprendizaje.</w:t>
      </w:r>
    </w:p>
    <w:p w14:paraId="252EA82B" w14:textId="77777777" w:rsidR="00C0781A" w:rsidRPr="009964B3" w:rsidRDefault="00C0781A" w:rsidP="002D54AD">
      <w:pPr>
        <w:widowControl w:val="0"/>
        <w:numPr>
          <w:ilvl w:val="1"/>
          <w:numId w:val="2"/>
        </w:numPr>
        <w:autoSpaceDE w:val="0"/>
        <w:autoSpaceDN w:val="0"/>
        <w:spacing w:after="0" w:line="360" w:lineRule="auto"/>
        <w:ind w:left="851" w:right="14" w:hanging="491"/>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Forma como se evalúan los aprendizajes.</w:t>
      </w:r>
    </w:p>
    <w:p w14:paraId="09F63F3C" w14:textId="77777777" w:rsidR="00C0781A" w:rsidRPr="009964B3" w:rsidRDefault="00C0781A" w:rsidP="00C0781A">
      <w:pPr>
        <w:spacing w:before="100" w:beforeAutospacing="1" w:after="100" w:afterAutospacing="1" w:line="360" w:lineRule="auto"/>
        <w:ind w:left="851"/>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Los aprendizajes que el estudiante desarrolla son de diferente naturaleza, y como tales se enseñan de diferente modo y consecuentemente también se evalúan de diferente manera. Así tenemos:</w:t>
      </w:r>
    </w:p>
    <w:p w14:paraId="46E48A75" w14:textId="77777777" w:rsidR="00C0781A" w:rsidRPr="009964B3" w:rsidRDefault="00C0781A" w:rsidP="002D54AD">
      <w:pPr>
        <w:numPr>
          <w:ilvl w:val="0"/>
          <w:numId w:val="9"/>
        </w:numPr>
        <w:spacing w:before="100" w:beforeAutospacing="1" w:after="100" w:afterAutospacing="1" w:line="360" w:lineRule="auto"/>
        <w:ind w:left="1080"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Las competencias se evalúan en la actuación misma del alumno. Se trata de que el alumno haga las cosas y las haga bien. Lo que importa principalmente es la manifestación externa de la competencia y no tanto los conocimientos que el alumno tiene sobre cómo se realiza la actividad correspondiente.</w:t>
      </w:r>
    </w:p>
    <w:p w14:paraId="48A0840B" w14:textId="77777777" w:rsidR="00C0781A" w:rsidRPr="009964B3" w:rsidRDefault="00C0781A" w:rsidP="002D54AD">
      <w:pPr>
        <w:numPr>
          <w:ilvl w:val="0"/>
          <w:numId w:val="10"/>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Si se trata de la competencia comunicativa, el alumno debe hablar y escribir bien, con el nivel de corrección, coherencia, orden, precisión y poder de convicción, que corresponda a lo esperado en el grado escolar respectivo.</w:t>
      </w:r>
    </w:p>
    <w:p w14:paraId="50F67628" w14:textId="77777777" w:rsidR="00C0781A" w:rsidRPr="009964B3" w:rsidRDefault="00C0781A" w:rsidP="002D54AD">
      <w:pPr>
        <w:numPr>
          <w:ilvl w:val="0"/>
          <w:numId w:val="10"/>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En las competencias sociales no importa cuánto saben los alumnos sobre democracia o convivencia, lo fundamental es que en su accionar muestren una conducta democrática; lo que se evalúa es si los alumnos tienen comportamientos adecuados en su relación con los demás, si escuchan con atención a sus compañeros, si respetan las ideas de otras personas, si son solidarios, si saben participar en un debate exponiendo sus ideas sin perjudicar a los demás, si participan activamente en la identificación y/o solución de los problemas que afectan a su comunidad, etc.</w:t>
      </w:r>
    </w:p>
    <w:p w14:paraId="1A1FC668" w14:textId="77777777" w:rsidR="00C0781A" w:rsidRPr="009964B3" w:rsidRDefault="00C0781A" w:rsidP="002D54AD">
      <w:pPr>
        <w:numPr>
          <w:ilvl w:val="0"/>
          <w:numId w:val="10"/>
        </w:numPr>
        <w:spacing w:before="100" w:beforeAutospacing="1" w:after="100" w:afterAutospacing="1" w:line="360" w:lineRule="auto"/>
        <w:ind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 xml:space="preserve">En las competencias factuales, en las que se busca la realización idónea de acciones aprendidas para trabajar, con mayor razón, lo que se evalúa es lo que hace el alumno y si lo hace bien o no, esto quiere decir que no basta con que el alumno sepa hacer las cosas, </w:t>
      </w:r>
      <w:r w:rsidRPr="009964B3">
        <w:rPr>
          <w:rFonts w:ascii="Arial" w:eastAsia="Times New Roman" w:hAnsi="Arial" w:cs="Arial"/>
          <w:color w:val="444444"/>
          <w:sz w:val="20"/>
          <w:szCs w:val="20"/>
          <w:lang w:val="es-PE" w:eastAsia="es-PE"/>
        </w:rPr>
        <w:lastRenderedPageBreak/>
        <w:t>sino que las haga y las haga alcanzando la experticia necesaria, movilizando una serie de conocimientos, decisiones, rasgos de personalidad, actitudes y valores.</w:t>
      </w:r>
    </w:p>
    <w:p w14:paraId="500B5082" w14:textId="77777777" w:rsidR="00C0781A" w:rsidRPr="009964B3" w:rsidRDefault="00C0781A" w:rsidP="002D54AD">
      <w:pPr>
        <w:numPr>
          <w:ilvl w:val="0"/>
          <w:numId w:val="9"/>
        </w:numPr>
        <w:spacing w:before="100" w:beforeAutospacing="1" w:after="100" w:afterAutospacing="1" w:line="360" w:lineRule="auto"/>
        <w:ind w:left="1068"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Los conocimientos se evalúan a partir de la exteriorización de lo que sabe el alumno, o sea cuando da cuenta de que conoce algo, por medio de la expresión verbal y/o gráfica. Estas exteriorizaciones deben ir más allá de la simple memorización, vinculándose, más bien, a capacidades cognitivas superiores, como el análisis, la síntesis, la interpretación, la asociación, la emisión de juicios críticos, etc. Para evaluar los conocimientos podemos recurrir a los exámenes o a las pruebas escritas, orales, manuales y a otras técnicas o instrumentos alternativos como mapas, esquemas, gráficos, solución de problemas, etc.,</w:t>
      </w:r>
    </w:p>
    <w:p w14:paraId="5D1C6510" w14:textId="77777777" w:rsidR="00C0781A" w:rsidRPr="009964B3" w:rsidRDefault="00C0781A" w:rsidP="00C0781A">
      <w:pPr>
        <w:spacing w:before="100" w:beforeAutospacing="1" w:after="100" w:afterAutospacing="1" w:line="360" w:lineRule="auto"/>
        <w:ind w:left="1068"/>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Tanto en las competencias como en los conocimientos se busca que los alumnos alcancen la excelencia, de acuerdo con el grado, nivel o modalidad en que se ubiquen.</w:t>
      </w:r>
    </w:p>
    <w:p w14:paraId="255E0ED9" w14:textId="77777777" w:rsidR="00C0781A" w:rsidRPr="009964B3" w:rsidRDefault="00C0781A" w:rsidP="002D54AD">
      <w:pPr>
        <w:numPr>
          <w:ilvl w:val="0"/>
          <w:numId w:val="9"/>
        </w:numPr>
        <w:spacing w:before="100" w:beforeAutospacing="1" w:after="100" w:afterAutospacing="1" w:line="360" w:lineRule="auto"/>
        <w:ind w:left="1080"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Las vivencias valorativas se evalúan sin la exigencia de que el alumno alcance la excelencia o de establecer niveles mínimos de rendimiento. Acá lo importante es que el alumno sienta gozo, participe con entusiasmo, con perseverancia y puntualidad. Por lo tanto tampoco se justifican los exámenes, sino que la información se recogerá fundamentalmente a través de técnicas de observación, con el apoyo de instrumentos tales como anecdotarios, listas de cotejos, escalas, etc.</w:t>
      </w:r>
    </w:p>
    <w:p w14:paraId="246C7439" w14:textId="77777777" w:rsidR="00C0781A" w:rsidRPr="009964B3" w:rsidRDefault="00C0781A" w:rsidP="002D54AD">
      <w:pPr>
        <w:numPr>
          <w:ilvl w:val="0"/>
          <w:numId w:val="9"/>
        </w:numPr>
        <w:spacing w:before="100" w:beforeAutospacing="1" w:after="100" w:afterAutospacing="1" w:line="360" w:lineRule="auto"/>
        <w:ind w:left="1080" w:right="14"/>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Las actitudes son transversales a todas las áreas, por lo tanto todos los profesores deben alentarlas. Como la adquisición de actitudes es un proceso lento el docente debe realizar un seguimiento continuo de la forma como las actitudes evolucionan en sus alumnos, anotando sus observaciones en anecdotarios, fichas de observación, etc. Al finalizar el grado, el docente formulará una apreciación sobre la adquisición de dichas actitudes, de acuerdo a los comportamientos observados.</w:t>
      </w:r>
    </w:p>
    <w:p w14:paraId="6FB37CEE" w14:textId="77777777" w:rsidR="00C0781A" w:rsidRPr="009964B3" w:rsidRDefault="00C0781A" w:rsidP="00C0781A">
      <w:pPr>
        <w:spacing w:before="100" w:beforeAutospacing="1" w:after="100" w:afterAutospacing="1" w:line="360" w:lineRule="auto"/>
        <w:ind w:left="708"/>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Las actitudes que fundamentalmente se desarrollarán en todas las áreas son las siguientes:</w:t>
      </w:r>
    </w:p>
    <w:p w14:paraId="53CCA893" w14:textId="77777777" w:rsidR="00C0781A" w:rsidRPr="009964B3" w:rsidRDefault="00C0781A" w:rsidP="002D54AD">
      <w:pPr>
        <w:numPr>
          <w:ilvl w:val="0"/>
          <w:numId w:val="5"/>
        </w:numPr>
        <w:tabs>
          <w:tab w:val="num" w:pos="1428"/>
        </w:tabs>
        <w:spacing w:before="100" w:beforeAutospacing="1" w:after="100" w:afterAutospacing="1" w:line="360" w:lineRule="auto"/>
        <w:ind w:left="1068" w:right="14"/>
        <w:jc w:val="both"/>
        <w:rPr>
          <w:rFonts w:ascii="Arial" w:eastAsia="Arial" w:hAnsi="Arial" w:cs="Arial"/>
          <w:color w:val="444444"/>
          <w:sz w:val="20"/>
          <w:szCs w:val="20"/>
          <w:lang w:val="es-PE" w:eastAsia="es-PE"/>
        </w:rPr>
      </w:pPr>
      <w:r w:rsidRPr="009964B3">
        <w:rPr>
          <w:rFonts w:ascii="Arial" w:eastAsia="Arial" w:hAnsi="Arial" w:cs="Arial"/>
          <w:color w:val="444444"/>
          <w:sz w:val="20"/>
          <w:szCs w:val="20"/>
          <w:lang w:val="es-PE" w:eastAsia="es-PE"/>
        </w:rPr>
        <w:t>Autoestima</w:t>
      </w:r>
    </w:p>
    <w:p w14:paraId="6D6C01D1" w14:textId="77777777" w:rsidR="00C0781A" w:rsidRPr="009964B3" w:rsidRDefault="00C0781A" w:rsidP="002D54AD">
      <w:pPr>
        <w:numPr>
          <w:ilvl w:val="0"/>
          <w:numId w:val="5"/>
        </w:numPr>
        <w:tabs>
          <w:tab w:val="num" w:pos="1428"/>
        </w:tabs>
        <w:spacing w:before="100" w:beforeAutospacing="1" w:after="100" w:afterAutospacing="1" w:line="360" w:lineRule="auto"/>
        <w:ind w:left="1068" w:right="14"/>
        <w:jc w:val="both"/>
        <w:rPr>
          <w:rFonts w:ascii="Arial" w:eastAsia="Arial" w:hAnsi="Arial" w:cs="Arial"/>
          <w:color w:val="444444"/>
          <w:sz w:val="20"/>
          <w:szCs w:val="20"/>
          <w:lang w:val="es-PE" w:eastAsia="es-PE"/>
        </w:rPr>
      </w:pPr>
      <w:r w:rsidRPr="009964B3">
        <w:rPr>
          <w:rFonts w:ascii="Arial" w:eastAsia="Arial" w:hAnsi="Arial" w:cs="Arial"/>
          <w:color w:val="444444"/>
          <w:sz w:val="20"/>
          <w:szCs w:val="20"/>
          <w:lang w:val="es-PE" w:eastAsia="es-PE"/>
        </w:rPr>
        <w:t>Apertura a los demás</w:t>
      </w:r>
    </w:p>
    <w:p w14:paraId="638E96C6" w14:textId="77777777" w:rsidR="00C0781A" w:rsidRPr="009964B3" w:rsidRDefault="00C0781A" w:rsidP="002D54AD">
      <w:pPr>
        <w:numPr>
          <w:ilvl w:val="0"/>
          <w:numId w:val="5"/>
        </w:numPr>
        <w:tabs>
          <w:tab w:val="num" w:pos="1428"/>
        </w:tabs>
        <w:spacing w:before="100" w:beforeAutospacing="1" w:after="100" w:afterAutospacing="1" w:line="360" w:lineRule="auto"/>
        <w:ind w:left="1068" w:right="14"/>
        <w:jc w:val="both"/>
        <w:rPr>
          <w:rFonts w:ascii="Arial" w:eastAsia="Arial" w:hAnsi="Arial" w:cs="Arial"/>
          <w:color w:val="444444"/>
          <w:sz w:val="20"/>
          <w:szCs w:val="20"/>
          <w:lang w:val="es-PE" w:eastAsia="es-PE"/>
        </w:rPr>
      </w:pPr>
      <w:r w:rsidRPr="009964B3">
        <w:rPr>
          <w:rFonts w:ascii="Arial" w:eastAsia="Arial" w:hAnsi="Arial" w:cs="Arial"/>
          <w:color w:val="444444"/>
          <w:sz w:val="20"/>
          <w:szCs w:val="20"/>
          <w:lang w:val="es-PE" w:eastAsia="es-PE"/>
        </w:rPr>
        <w:t>Sentido de orden</w:t>
      </w:r>
    </w:p>
    <w:p w14:paraId="703B20D7" w14:textId="77777777" w:rsidR="00C0781A" w:rsidRPr="009964B3" w:rsidRDefault="00C0781A" w:rsidP="002D54AD">
      <w:pPr>
        <w:numPr>
          <w:ilvl w:val="0"/>
          <w:numId w:val="5"/>
        </w:numPr>
        <w:tabs>
          <w:tab w:val="num" w:pos="1428"/>
        </w:tabs>
        <w:spacing w:before="100" w:beforeAutospacing="1" w:after="100" w:afterAutospacing="1" w:line="360" w:lineRule="auto"/>
        <w:ind w:left="1068" w:right="14"/>
        <w:jc w:val="both"/>
        <w:rPr>
          <w:rFonts w:ascii="Arial" w:eastAsia="Arial" w:hAnsi="Arial" w:cs="Arial"/>
          <w:color w:val="444444"/>
          <w:sz w:val="20"/>
          <w:szCs w:val="20"/>
          <w:lang w:val="es-PE" w:eastAsia="es-PE"/>
        </w:rPr>
      </w:pPr>
      <w:r w:rsidRPr="009964B3">
        <w:rPr>
          <w:rFonts w:ascii="Arial" w:eastAsia="Arial" w:hAnsi="Arial" w:cs="Arial"/>
          <w:color w:val="444444"/>
          <w:sz w:val="20"/>
          <w:szCs w:val="20"/>
          <w:lang w:val="es-PE" w:eastAsia="es-PE"/>
        </w:rPr>
        <w:t>Compromiso con la tarea</w:t>
      </w:r>
    </w:p>
    <w:p w14:paraId="2767BC10" w14:textId="77777777" w:rsidR="00C0781A" w:rsidRPr="009964B3" w:rsidRDefault="00C0781A" w:rsidP="002D54AD">
      <w:pPr>
        <w:numPr>
          <w:ilvl w:val="0"/>
          <w:numId w:val="5"/>
        </w:numPr>
        <w:tabs>
          <w:tab w:val="num" w:pos="1428"/>
        </w:tabs>
        <w:spacing w:before="100" w:beforeAutospacing="1" w:after="100" w:afterAutospacing="1" w:line="360" w:lineRule="auto"/>
        <w:ind w:left="1068" w:right="14"/>
        <w:jc w:val="both"/>
        <w:rPr>
          <w:rFonts w:ascii="Arial" w:eastAsia="Arial" w:hAnsi="Arial" w:cs="Arial"/>
          <w:color w:val="444444"/>
          <w:sz w:val="20"/>
          <w:szCs w:val="20"/>
          <w:lang w:val="es-PE" w:eastAsia="es-PE"/>
        </w:rPr>
      </w:pPr>
      <w:r w:rsidRPr="009964B3">
        <w:rPr>
          <w:rFonts w:ascii="Arial" w:eastAsia="Arial" w:hAnsi="Arial" w:cs="Arial"/>
          <w:color w:val="444444"/>
          <w:sz w:val="20"/>
          <w:szCs w:val="20"/>
          <w:lang w:val="es-PE" w:eastAsia="es-PE"/>
        </w:rPr>
        <w:t>Sentido de responsabilidad</w:t>
      </w:r>
    </w:p>
    <w:p w14:paraId="51A67147" w14:textId="77777777" w:rsidR="00C0781A" w:rsidRPr="009964B3" w:rsidRDefault="00C0781A" w:rsidP="00C0781A">
      <w:pPr>
        <w:spacing w:before="100" w:beforeAutospacing="1" w:after="100" w:afterAutospacing="1" w:line="360" w:lineRule="auto"/>
        <w:ind w:left="708"/>
        <w:jc w:val="both"/>
        <w:rPr>
          <w:rFonts w:ascii="Arial" w:eastAsia="Times New Roman" w:hAnsi="Arial" w:cs="Arial"/>
          <w:color w:val="444444"/>
          <w:sz w:val="20"/>
          <w:szCs w:val="20"/>
          <w:lang w:val="es-PE" w:eastAsia="es-PE"/>
        </w:rPr>
      </w:pPr>
      <w:r w:rsidRPr="009964B3">
        <w:rPr>
          <w:rFonts w:ascii="Arial" w:eastAsia="Times New Roman" w:hAnsi="Arial" w:cs="Arial"/>
          <w:color w:val="444444"/>
          <w:sz w:val="20"/>
          <w:szCs w:val="20"/>
          <w:lang w:val="es-PE" w:eastAsia="es-PE"/>
        </w:rPr>
        <w:t>Cada área o asignatura determinará su forma de evaluar dependiendo del tipo de aprendizaje en el que ponga énfasis, pudiendo darse el caso de que se promueva más de un tipo de aprendizaje en cada área o asignatura.</w:t>
      </w:r>
    </w:p>
    <w:p w14:paraId="795484DC" w14:textId="77777777" w:rsidR="00C0781A" w:rsidRPr="009964B3" w:rsidRDefault="00C0781A" w:rsidP="002D54AD">
      <w:pPr>
        <w:numPr>
          <w:ilvl w:val="1"/>
          <w:numId w:val="2"/>
        </w:numPr>
        <w:spacing w:after="160" w:line="360" w:lineRule="auto"/>
        <w:ind w:left="851" w:right="14" w:hanging="425"/>
        <w:contextualSpacing/>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Orientaciones para la evaluación de los aprendizajes</w:t>
      </w:r>
    </w:p>
    <w:p w14:paraId="3A79E47B" w14:textId="77777777" w:rsidR="00C0781A" w:rsidRPr="009964B3" w:rsidRDefault="00C0781A" w:rsidP="002D54AD">
      <w:pPr>
        <w:widowControl w:val="0"/>
        <w:numPr>
          <w:ilvl w:val="0"/>
          <w:numId w:val="3"/>
        </w:numPr>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lastRenderedPageBreak/>
        <w:t>La evaluación de los aprendizajes es un componente del proceso educativo, contribuye a regular el proceso de aprendizaje; es decir, permite comprenderlo, retroalimentarlo y mejorarlo en sus distintas dimensiones, ofrece al profesor y al equipo docente la oportunidad de visualizar y reflexionar sobre avances, resultados e impacto de sus prácticas educativas, todo lo cual redunda, especialmente, en el mejoramiento de la calidad de los aprendizajes construidos por los estudiantes.</w:t>
      </w:r>
    </w:p>
    <w:p w14:paraId="713F268F"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evaluación por competencias es el proceso mediante el cual se busca determinar el nivel de dominio de una competencia con base en criterios consensuados y evidencias para establecer los logros y los aspectos a mejorar, buscando que la persona tenga el reto del mejoramiento continuo, a través de la metacognición (Tobón, 2006). La evaluación por competencias tiene las siguientes</w:t>
      </w:r>
      <w:r w:rsidRPr="009964B3">
        <w:rPr>
          <w:rFonts w:ascii="Arial" w:eastAsia="Arial" w:hAnsi="Arial" w:cs="Arial"/>
          <w:color w:val="auto"/>
          <w:spacing w:val="-17"/>
          <w:sz w:val="20"/>
          <w:szCs w:val="20"/>
          <w:lang w:eastAsia="es-ES" w:bidi="es-ES"/>
        </w:rPr>
        <w:t xml:space="preserve"> </w:t>
      </w:r>
      <w:r w:rsidRPr="009964B3">
        <w:rPr>
          <w:rFonts w:ascii="Arial" w:eastAsia="Arial" w:hAnsi="Arial" w:cs="Arial"/>
          <w:color w:val="auto"/>
          <w:sz w:val="20"/>
          <w:szCs w:val="20"/>
          <w:lang w:eastAsia="es-ES" w:bidi="es-ES"/>
        </w:rPr>
        <w:t>características:</w:t>
      </w:r>
    </w:p>
    <w:p w14:paraId="1EB74106"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Es un proceso dinámico y multidimensional que realizan los diferentes agentes educativos implicados (profesores, estudiantes, institución y la propia</w:t>
      </w:r>
      <w:r w:rsidRPr="009964B3">
        <w:rPr>
          <w:rFonts w:ascii="Arial" w:eastAsia="Arial" w:hAnsi="Arial" w:cs="Arial"/>
          <w:color w:val="auto"/>
          <w:spacing w:val="-11"/>
          <w:sz w:val="20"/>
          <w:szCs w:val="20"/>
          <w:lang w:eastAsia="es-ES" w:bidi="es-ES"/>
        </w:rPr>
        <w:t xml:space="preserve"> </w:t>
      </w:r>
      <w:r w:rsidRPr="009964B3">
        <w:rPr>
          <w:rFonts w:ascii="Arial" w:eastAsia="Arial" w:hAnsi="Arial" w:cs="Arial"/>
          <w:color w:val="auto"/>
          <w:sz w:val="20"/>
          <w:szCs w:val="20"/>
          <w:lang w:eastAsia="es-ES" w:bidi="es-ES"/>
        </w:rPr>
        <w:t>sociedad);</w:t>
      </w:r>
    </w:p>
    <w:p w14:paraId="77464D6E"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Tiene en cuenta tanto el proceso como los resultados del</w:t>
      </w:r>
      <w:r w:rsidRPr="009964B3">
        <w:rPr>
          <w:rFonts w:ascii="Arial" w:eastAsia="Arial" w:hAnsi="Arial" w:cs="Arial"/>
          <w:color w:val="auto"/>
          <w:spacing w:val="-15"/>
          <w:sz w:val="20"/>
          <w:szCs w:val="20"/>
          <w:lang w:eastAsia="es-ES" w:bidi="es-ES"/>
        </w:rPr>
        <w:t xml:space="preserve"> </w:t>
      </w:r>
      <w:r w:rsidRPr="009964B3">
        <w:rPr>
          <w:rFonts w:ascii="Arial" w:eastAsia="Arial" w:hAnsi="Arial" w:cs="Arial"/>
          <w:color w:val="auto"/>
          <w:sz w:val="20"/>
          <w:szCs w:val="20"/>
          <w:lang w:eastAsia="es-ES" w:bidi="es-ES"/>
        </w:rPr>
        <w:t>aprendizaje.</w:t>
      </w:r>
    </w:p>
    <w:p w14:paraId="5F157563"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Ofrece resultados de retroalimentación de manera cuantitativa</w:t>
      </w:r>
      <w:r w:rsidRPr="009964B3">
        <w:rPr>
          <w:rFonts w:ascii="Arial" w:eastAsia="Arial" w:hAnsi="Arial" w:cs="Arial"/>
          <w:color w:val="auto"/>
          <w:spacing w:val="-11"/>
          <w:sz w:val="20"/>
          <w:szCs w:val="20"/>
          <w:lang w:eastAsia="es-ES" w:bidi="es-ES"/>
        </w:rPr>
        <w:t xml:space="preserve"> </w:t>
      </w:r>
      <w:r w:rsidRPr="009964B3">
        <w:rPr>
          <w:rFonts w:ascii="Arial" w:eastAsia="Arial" w:hAnsi="Arial" w:cs="Arial"/>
          <w:color w:val="auto"/>
          <w:sz w:val="20"/>
          <w:szCs w:val="20"/>
          <w:lang w:eastAsia="es-ES" w:bidi="es-ES"/>
        </w:rPr>
        <w:t>cualitativa.</w:t>
      </w:r>
    </w:p>
    <w:p w14:paraId="55453DB1"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Tiene como horizonte servir al proyecto ético de vida (necesidades, personales, fines, etc.) de los</w:t>
      </w:r>
      <w:r w:rsidRPr="009964B3">
        <w:rPr>
          <w:rFonts w:ascii="Arial" w:eastAsia="Arial" w:hAnsi="Arial" w:cs="Arial"/>
          <w:color w:val="auto"/>
          <w:spacing w:val="-2"/>
          <w:sz w:val="20"/>
          <w:szCs w:val="20"/>
          <w:lang w:eastAsia="es-ES" w:bidi="es-ES"/>
        </w:rPr>
        <w:t xml:space="preserve"> </w:t>
      </w:r>
      <w:r w:rsidRPr="009964B3">
        <w:rPr>
          <w:rFonts w:ascii="Arial" w:eastAsia="Arial" w:hAnsi="Arial" w:cs="Arial"/>
          <w:color w:val="auto"/>
          <w:sz w:val="20"/>
          <w:szCs w:val="20"/>
          <w:lang w:eastAsia="es-ES" w:bidi="es-ES"/>
        </w:rPr>
        <w:t>estudiantes;</w:t>
      </w:r>
    </w:p>
    <w:p w14:paraId="5C5C8A43"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Reconoce las potencialidades, las inteligencias múltiples y las zonas de desarrollo próximo de cada</w:t>
      </w:r>
      <w:r w:rsidRPr="009964B3">
        <w:rPr>
          <w:rFonts w:ascii="Arial" w:eastAsia="Arial" w:hAnsi="Arial" w:cs="Arial"/>
          <w:color w:val="auto"/>
          <w:spacing w:val="-3"/>
          <w:sz w:val="20"/>
          <w:szCs w:val="20"/>
          <w:lang w:eastAsia="es-ES" w:bidi="es-ES"/>
        </w:rPr>
        <w:t xml:space="preserve"> </w:t>
      </w:r>
      <w:r w:rsidRPr="009964B3">
        <w:rPr>
          <w:rFonts w:ascii="Arial" w:eastAsia="Arial" w:hAnsi="Arial" w:cs="Arial"/>
          <w:color w:val="auto"/>
          <w:sz w:val="20"/>
          <w:szCs w:val="20"/>
          <w:lang w:eastAsia="es-ES" w:bidi="es-ES"/>
        </w:rPr>
        <w:t>estudiante</w:t>
      </w:r>
    </w:p>
    <w:p w14:paraId="653119CF"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Se basa en criterios, objetivos y evidencias consensuadas socialmente, reconociendo además la dimensión subjetiva que siempre hay en todo proceso de</w:t>
      </w:r>
      <w:r w:rsidRPr="009964B3">
        <w:rPr>
          <w:rFonts w:ascii="Arial" w:eastAsia="Arial" w:hAnsi="Arial" w:cs="Arial"/>
          <w:color w:val="auto"/>
          <w:spacing w:val="-14"/>
          <w:sz w:val="20"/>
          <w:szCs w:val="20"/>
          <w:lang w:eastAsia="es-ES" w:bidi="es-ES"/>
        </w:rPr>
        <w:t xml:space="preserve"> </w:t>
      </w:r>
      <w:r w:rsidRPr="009964B3">
        <w:rPr>
          <w:rFonts w:ascii="Arial" w:eastAsia="Arial" w:hAnsi="Arial" w:cs="Arial"/>
          <w:color w:val="auto"/>
          <w:sz w:val="20"/>
          <w:szCs w:val="20"/>
          <w:lang w:eastAsia="es-ES" w:bidi="es-ES"/>
        </w:rPr>
        <w:t>evaluación;</w:t>
      </w:r>
    </w:p>
    <w:p w14:paraId="27B80280"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right="14"/>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Se vincula con la mejora de la calidad de la educación ya que se trata de un proceso que retroalimenta sobre el nivel de adquisición y dominio de las competencias, informando sobre las acciones necesarias para superar las deficiencias en las mismas (García, 2005; Tobón,</w:t>
      </w:r>
      <w:r w:rsidRPr="009964B3">
        <w:rPr>
          <w:rFonts w:ascii="Arial" w:eastAsia="Arial" w:hAnsi="Arial" w:cs="Arial"/>
          <w:color w:val="auto"/>
          <w:spacing w:val="-2"/>
          <w:sz w:val="20"/>
          <w:szCs w:val="20"/>
          <w:lang w:eastAsia="es-ES" w:bidi="es-ES"/>
        </w:rPr>
        <w:t xml:space="preserve"> </w:t>
      </w:r>
      <w:r w:rsidRPr="009964B3">
        <w:rPr>
          <w:rFonts w:ascii="Arial" w:eastAsia="Arial" w:hAnsi="Arial" w:cs="Arial"/>
          <w:color w:val="auto"/>
          <w:sz w:val="20"/>
          <w:szCs w:val="20"/>
          <w:lang w:eastAsia="es-ES" w:bidi="es-ES"/>
        </w:rPr>
        <w:t>2005)</w:t>
      </w:r>
    </w:p>
    <w:p w14:paraId="5944BC58" w14:textId="77777777" w:rsidR="00C0781A" w:rsidRPr="009964B3" w:rsidRDefault="00C0781A" w:rsidP="002D54AD">
      <w:pPr>
        <w:widowControl w:val="0"/>
        <w:numPr>
          <w:ilvl w:val="1"/>
          <w:numId w:val="2"/>
        </w:numPr>
        <w:autoSpaceDE w:val="0"/>
        <w:autoSpaceDN w:val="0"/>
        <w:spacing w:before="240" w:after="240" w:line="360" w:lineRule="auto"/>
        <w:ind w:left="1276" w:right="14" w:hanging="425"/>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Estrategias de autoaprendizaje</w:t>
      </w:r>
    </w:p>
    <w:p w14:paraId="3CFA5FA0" w14:textId="77777777" w:rsidR="00C0781A" w:rsidRPr="009964B3" w:rsidRDefault="00C0781A" w:rsidP="002D54AD">
      <w:pPr>
        <w:widowControl w:val="0"/>
        <w:numPr>
          <w:ilvl w:val="0"/>
          <w:numId w:val="4"/>
        </w:numPr>
        <w:tabs>
          <w:tab w:val="left" w:pos="790"/>
        </w:tabs>
        <w:autoSpaceDE w:val="0"/>
        <w:autoSpaceDN w:val="0"/>
        <w:spacing w:before="240" w:after="240" w:line="360" w:lineRule="auto"/>
        <w:ind w:left="1418" w:right="14" w:hanging="338"/>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Análisis de textos impresos</w:t>
      </w:r>
    </w:p>
    <w:p w14:paraId="6C3346ED" w14:textId="77777777" w:rsidR="00C0781A" w:rsidRPr="009964B3" w:rsidRDefault="00C0781A" w:rsidP="002D54AD">
      <w:pPr>
        <w:widowControl w:val="0"/>
        <w:numPr>
          <w:ilvl w:val="0"/>
          <w:numId w:val="4"/>
        </w:numPr>
        <w:tabs>
          <w:tab w:val="left" w:pos="790"/>
        </w:tabs>
        <w:autoSpaceDE w:val="0"/>
        <w:autoSpaceDN w:val="0"/>
        <w:spacing w:before="240" w:after="240" w:line="360" w:lineRule="auto"/>
        <w:ind w:left="1418" w:right="14" w:hanging="338"/>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Elaboración de productos aplicando guía o módulos de</w:t>
      </w:r>
      <w:r w:rsidRPr="009964B3">
        <w:rPr>
          <w:rFonts w:ascii="Arial" w:eastAsia="Arial" w:hAnsi="Arial" w:cs="Arial"/>
          <w:color w:val="auto"/>
          <w:spacing w:val="-3"/>
          <w:sz w:val="20"/>
          <w:szCs w:val="20"/>
          <w:lang w:eastAsia="es-ES" w:bidi="es-ES"/>
        </w:rPr>
        <w:t xml:space="preserve"> </w:t>
      </w:r>
      <w:r w:rsidRPr="009964B3">
        <w:rPr>
          <w:rFonts w:ascii="Arial" w:eastAsia="Arial" w:hAnsi="Arial" w:cs="Arial"/>
          <w:color w:val="auto"/>
          <w:sz w:val="20"/>
          <w:szCs w:val="20"/>
          <w:lang w:eastAsia="es-ES" w:bidi="es-ES"/>
        </w:rPr>
        <w:t>autoaprendizaje.</w:t>
      </w:r>
    </w:p>
    <w:p w14:paraId="0634EF15" w14:textId="77777777" w:rsidR="00C0781A" w:rsidRPr="009964B3" w:rsidRDefault="00C0781A" w:rsidP="002D54AD">
      <w:pPr>
        <w:widowControl w:val="0"/>
        <w:numPr>
          <w:ilvl w:val="1"/>
          <w:numId w:val="2"/>
        </w:numPr>
        <w:autoSpaceDE w:val="0"/>
        <w:autoSpaceDN w:val="0"/>
        <w:spacing w:before="240" w:after="240" w:line="360" w:lineRule="auto"/>
        <w:ind w:left="1276" w:right="14" w:hanging="425"/>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Evaluación curricular</w:t>
      </w:r>
    </w:p>
    <w:p w14:paraId="37C4AB35" w14:textId="77777777" w:rsidR="00C0781A" w:rsidRPr="009964B3" w:rsidRDefault="00C0781A" w:rsidP="002D54AD">
      <w:pPr>
        <w:numPr>
          <w:ilvl w:val="2"/>
          <w:numId w:val="2"/>
        </w:numPr>
        <w:spacing w:before="240" w:after="240" w:line="360" w:lineRule="auto"/>
        <w:ind w:left="1843" w:right="14" w:hanging="709"/>
        <w:contextualSpacing/>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Principios de la evaluación</w:t>
      </w:r>
    </w:p>
    <w:p w14:paraId="0EE8DB09" w14:textId="77777777" w:rsidR="00C0781A" w:rsidRPr="009964B3" w:rsidRDefault="00C0781A" w:rsidP="00C0781A">
      <w:pPr>
        <w:spacing w:before="240" w:after="240" w:line="360" w:lineRule="auto"/>
        <w:ind w:left="1843"/>
        <w:contextualSpacing/>
        <w:jc w:val="both"/>
        <w:rPr>
          <w:rFonts w:ascii="Arial" w:eastAsia="Arial" w:hAnsi="Arial" w:cs="Arial"/>
          <w:b/>
          <w:color w:val="auto"/>
          <w:sz w:val="20"/>
          <w:szCs w:val="20"/>
          <w:lang w:eastAsia="es-ES" w:bidi="es-ES"/>
        </w:rPr>
      </w:pPr>
    </w:p>
    <w:p w14:paraId="1627A663"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Primer principio: La evaluación es un fenómeno moral, no meramente técnico. </w:t>
      </w:r>
      <w:r w:rsidRPr="009964B3">
        <w:rPr>
          <w:rFonts w:ascii="Arial" w:eastAsia="Arial" w:hAnsi="Arial" w:cs="Arial"/>
          <w:color w:val="auto"/>
          <w:sz w:val="20"/>
          <w:szCs w:val="20"/>
          <w:lang w:eastAsia="es-ES" w:bidi="es-ES"/>
        </w:rPr>
        <w:t>Importa saber a qué valores sirve y a quién beneficia. No es un fenómeno aséptico, que se pueda realizar sin preguntarse por los valores, por el respeto a las personas, por el sentido de la justicia. La evaluación es también un fenómeno moral porque tiene repercusiones importantes para las personas, para las instituciones y para la sociedad. En la evaluación hay poder (que debe ponerse al servicio de las personas) y resulta ineludible atenerse a principios</w:t>
      </w:r>
      <w:r w:rsidRPr="009964B3">
        <w:rPr>
          <w:rFonts w:ascii="Arial" w:eastAsia="Arial" w:hAnsi="Arial" w:cs="Arial"/>
          <w:color w:val="auto"/>
          <w:spacing w:val="-5"/>
          <w:sz w:val="20"/>
          <w:szCs w:val="20"/>
          <w:lang w:eastAsia="es-ES" w:bidi="es-ES"/>
        </w:rPr>
        <w:t xml:space="preserve"> </w:t>
      </w:r>
      <w:r w:rsidRPr="009964B3">
        <w:rPr>
          <w:rFonts w:ascii="Arial" w:eastAsia="Arial" w:hAnsi="Arial" w:cs="Arial"/>
          <w:color w:val="auto"/>
          <w:sz w:val="20"/>
          <w:szCs w:val="20"/>
          <w:lang w:eastAsia="es-ES" w:bidi="es-ES"/>
        </w:rPr>
        <w:t>éticos.</w:t>
      </w:r>
    </w:p>
    <w:p w14:paraId="0A26EDB3"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Segundo principio: La evaluación es un</w:t>
      </w:r>
      <w:r w:rsidRPr="009964B3">
        <w:rPr>
          <w:rFonts w:ascii="Arial" w:eastAsia="Arial" w:hAnsi="Arial" w:cs="Arial"/>
          <w:b/>
          <w:color w:val="000000"/>
          <w:spacing w:val="-8"/>
          <w:sz w:val="20"/>
          <w:szCs w:val="20"/>
          <w:lang w:val="es-PE" w:eastAsia="es-PE"/>
        </w:rPr>
        <w:t xml:space="preserve"> </w:t>
      </w:r>
      <w:r w:rsidRPr="009964B3">
        <w:rPr>
          <w:rFonts w:ascii="Arial" w:eastAsia="Arial" w:hAnsi="Arial" w:cs="Arial"/>
          <w:b/>
          <w:color w:val="000000"/>
          <w:sz w:val="20"/>
          <w:szCs w:val="20"/>
          <w:lang w:val="es-PE" w:eastAsia="es-PE"/>
        </w:rPr>
        <w:t>proceso.</w:t>
      </w:r>
    </w:p>
    <w:p w14:paraId="12799551"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evaluación es un proceso que acompaña al aprendizaje, ha de estar contextualizada y tener en cuenta las condiciones en que se produce la formación. La evaluación ha de ser continua y realizada por aquellos agentes que comparten la práctica con los estudiantes, ya que así se puede garantizar por una parte que el contexto no se altera y por otra que los aprendizajes se van asimilando de manera</w:t>
      </w:r>
    </w:p>
    <w:p w14:paraId="5D61FB1F"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significativa. Este principio exige que la evaluación se vaya realizando a medida que la formación avanza, sobre el mismo terreno en la que ésta tiene</w:t>
      </w:r>
      <w:r w:rsidRPr="009964B3">
        <w:rPr>
          <w:rFonts w:ascii="Arial" w:eastAsia="Arial" w:hAnsi="Arial" w:cs="Arial"/>
          <w:color w:val="auto"/>
          <w:spacing w:val="-17"/>
          <w:sz w:val="20"/>
          <w:szCs w:val="20"/>
          <w:lang w:eastAsia="es-ES" w:bidi="es-ES"/>
        </w:rPr>
        <w:t xml:space="preserve"> </w:t>
      </w:r>
      <w:r w:rsidRPr="009964B3">
        <w:rPr>
          <w:rFonts w:ascii="Arial" w:eastAsia="Arial" w:hAnsi="Arial" w:cs="Arial"/>
          <w:color w:val="auto"/>
          <w:sz w:val="20"/>
          <w:szCs w:val="20"/>
          <w:lang w:eastAsia="es-ES" w:bidi="es-ES"/>
        </w:rPr>
        <w:t>lugar.</w:t>
      </w:r>
    </w:p>
    <w:p w14:paraId="12EBC508"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Tercer principio: La evaluación es un proceso</w:t>
      </w:r>
      <w:r w:rsidRPr="009964B3">
        <w:rPr>
          <w:rFonts w:ascii="Arial" w:eastAsia="Arial" w:hAnsi="Arial" w:cs="Arial"/>
          <w:b/>
          <w:color w:val="000000"/>
          <w:spacing w:val="-10"/>
          <w:sz w:val="20"/>
          <w:szCs w:val="20"/>
          <w:lang w:val="es-PE" w:eastAsia="es-PE"/>
        </w:rPr>
        <w:t xml:space="preserve"> </w:t>
      </w:r>
      <w:r w:rsidRPr="009964B3">
        <w:rPr>
          <w:rFonts w:ascii="Arial" w:eastAsia="Arial" w:hAnsi="Arial" w:cs="Arial"/>
          <w:b/>
          <w:color w:val="000000"/>
          <w:sz w:val="20"/>
          <w:szCs w:val="20"/>
          <w:lang w:val="es-PE" w:eastAsia="es-PE"/>
        </w:rPr>
        <w:t>participativo.</w:t>
      </w:r>
    </w:p>
    <w:p w14:paraId="79F2858A"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participación en el proceso de evaluación tiene múltiples dimensiones. Si los evaluadores y los evaluados han participado en el diseño del proceso, será más fácil que lo lleven a la práctica de una forma rigurosa y entusiasta. Por otra parte, cuanta mayores participaciones tengan los evaluados en el proceso de evaluación, más potencialidades formativas tendrá ésta. La evaluación ha de ser un proceso de diálogo, de esta manera permitirá comprender la naturaleza de la formación y, a través de esa comprensión, mejorarla.</w:t>
      </w:r>
    </w:p>
    <w:p w14:paraId="67FA03D4"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Cuarto principio: La evaluación tiene un componente corroborado y otro atributivo.</w:t>
      </w:r>
    </w:p>
    <w:p w14:paraId="7D71D03A"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La evaluación trata de comprobar el aprendizaje realizado, pero también suele explicar por qué no se ha producido. La evaluación tiene que ser holística, si solamente tiene en cuenta la actitud, el esfuerzo y el logro del evaluado, corre el riesgo de convertirse en una fuerza domesticadora y </w:t>
      </w:r>
      <w:r w:rsidRPr="009964B3">
        <w:rPr>
          <w:rFonts w:ascii="Arial" w:eastAsia="Arial" w:hAnsi="Arial" w:cs="Arial"/>
          <w:color w:val="auto"/>
          <w:sz w:val="20"/>
          <w:szCs w:val="20"/>
          <w:lang w:eastAsia="es-ES" w:bidi="es-ES"/>
        </w:rPr>
        <w:lastRenderedPageBreak/>
        <w:t>falsificadora de la</w:t>
      </w:r>
      <w:r w:rsidRPr="009964B3">
        <w:rPr>
          <w:rFonts w:ascii="Arial" w:eastAsia="Arial" w:hAnsi="Arial" w:cs="Arial"/>
          <w:color w:val="auto"/>
          <w:spacing w:val="-22"/>
          <w:sz w:val="20"/>
          <w:szCs w:val="20"/>
          <w:lang w:eastAsia="es-ES" w:bidi="es-ES"/>
        </w:rPr>
        <w:t xml:space="preserve"> </w:t>
      </w:r>
      <w:r w:rsidRPr="009964B3">
        <w:rPr>
          <w:rFonts w:ascii="Arial" w:eastAsia="Arial" w:hAnsi="Arial" w:cs="Arial"/>
          <w:color w:val="auto"/>
          <w:sz w:val="20"/>
          <w:szCs w:val="20"/>
          <w:lang w:eastAsia="es-ES" w:bidi="es-ES"/>
        </w:rPr>
        <w:t>realidad.</w:t>
      </w:r>
    </w:p>
    <w:p w14:paraId="124E36B6"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Quinto principio: Para que la evaluación tenga rigor ha de utilizar instrumentos diversos.</w:t>
      </w:r>
    </w:p>
    <w:p w14:paraId="5D959E7C"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Para que exista rigor se requiere la utilización de métodos diversos. La observación puede resultar engañosa si no disponemos de la explicación del interesado. La entrevista puede ser escasamente válida si no contrastamos lo que dice el entrevistado con lo que realmente hace. Sería deseable que interviniesen distintos evaluadores ya que en el proceso evaluador existen muchos factores subjetivos condicionantes. La valoración que dos personas hacen del mismo hecho, del mismo trabajo, de la misma frase, puede ser diferente. El contraste de opinión favorece el rigor.</w:t>
      </w:r>
    </w:p>
    <w:p w14:paraId="4FEDE7FE"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color w:val="auto"/>
          <w:lang w:eastAsia="es-ES" w:bidi="es-ES"/>
        </w:rPr>
      </w:pPr>
      <w:r w:rsidRPr="009964B3">
        <w:rPr>
          <w:rFonts w:ascii="Arial" w:eastAsia="Arial" w:hAnsi="Arial" w:cs="Arial"/>
          <w:b/>
          <w:color w:val="auto"/>
          <w:sz w:val="20"/>
          <w:szCs w:val="20"/>
          <w:lang w:eastAsia="es-ES" w:bidi="es-ES"/>
        </w:rPr>
        <w:t xml:space="preserve">Sexto principio: El contenido de la evaluación es complejo y globalizador </w:t>
      </w:r>
      <w:r w:rsidRPr="009964B3">
        <w:rPr>
          <w:rFonts w:ascii="Arial" w:eastAsia="Arial" w:hAnsi="Arial" w:cs="Arial"/>
          <w:color w:val="auto"/>
          <w:sz w:val="20"/>
          <w:szCs w:val="20"/>
          <w:lang w:eastAsia="es-ES" w:bidi="es-ES"/>
        </w:rPr>
        <w:t>¿Qué es lo que hay que evaluar? El aprendizaje incluye muchas facetas, no todas igualmente</w:t>
      </w:r>
      <w:r w:rsidRPr="009964B3">
        <w:rPr>
          <w:rFonts w:ascii="Arial" w:eastAsia="Arial" w:hAnsi="Arial" w:cs="Arial"/>
          <w:color w:val="auto"/>
          <w:spacing w:val="13"/>
          <w:sz w:val="20"/>
          <w:szCs w:val="20"/>
          <w:lang w:eastAsia="es-ES" w:bidi="es-ES"/>
        </w:rPr>
        <w:t xml:space="preserve"> </w:t>
      </w:r>
      <w:r w:rsidRPr="009964B3">
        <w:rPr>
          <w:rFonts w:ascii="Arial" w:eastAsia="Arial" w:hAnsi="Arial" w:cs="Arial"/>
          <w:color w:val="auto"/>
          <w:sz w:val="20"/>
          <w:szCs w:val="20"/>
          <w:lang w:eastAsia="es-ES" w:bidi="es-ES"/>
        </w:rPr>
        <w:t>evaluables.</w:t>
      </w:r>
      <w:r w:rsidRPr="009964B3">
        <w:rPr>
          <w:rFonts w:ascii="Arial" w:eastAsia="Arial" w:hAnsi="Arial" w:cs="Arial"/>
          <w:color w:val="auto"/>
          <w:spacing w:val="11"/>
          <w:sz w:val="20"/>
          <w:szCs w:val="20"/>
          <w:lang w:eastAsia="es-ES" w:bidi="es-ES"/>
        </w:rPr>
        <w:t xml:space="preserve"> </w:t>
      </w:r>
      <w:r w:rsidRPr="009964B3">
        <w:rPr>
          <w:rFonts w:ascii="Arial" w:eastAsia="Arial" w:hAnsi="Arial" w:cs="Arial"/>
          <w:color w:val="auto"/>
          <w:sz w:val="20"/>
          <w:szCs w:val="20"/>
          <w:lang w:eastAsia="es-ES" w:bidi="es-ES"/>
        </w:rPr>
        <w:t>No</w:t>
      </w:r>
      <w:r w:rsidRPr="009964B3">
        <w:rPr>
          <w:rFonts w:ascii="Arial" w:eastAsia="Arial" w:hAnsi="Arial" w:cs="Arial"/>
          <w:color w:val="auto"/>
          <w:spacing w:val="13"/>
          <w:sz w:val="20"/>
          <w:szCs w:val="20"/>
          <w:lang w:eastAsia="es-ES" w:bidi="es-ES"/>
        </w:rPr>
        <w:t xml:space="preserve"> </w:t>
      </w:r>
      <w:r w:rsidRPr="009964B3">
        <w:rPr>
          <w:rFonts w:ascii="Arial" w:eastAsia="Arial" w:hAnsi="Arial" w:cs="Arial"/>
          <w:color w:val="auto"/>
          <w:sz w:val="20"/>
          <w:szCs w:val="20"/>
          <w:lang w:eastAsia="es-ES" w:bidi="es-ES"/>
        </w:rPr>
        <w:t>es</w:t>
      </w:r>
      <w:r w:rsidRPr="009964B3">
        <w:rPr>
          <w:rFonts w:ascii="Arial" w:eastAsia="Arial" w:hAnsi="Arial" w:cs="Arial"/>
          <w:color w:val="auto"/>
          <w:spacing w:val="13"/>
          <w:sz w:val="20"/>
          <w:szCs w:val="20"/>
          <w:lang w:eastAsia="es-ES" w:bidi="es-ES"/>
        </w:rPr>
        <w:t xml:space="preserve"> </w:t>
      </w:r>
      <w:r w:rsidRPr="009964B3">
        <w:rPr>
          <w:rFonts w:ascii="Arial" w:eastAsia="Arial" w:hAnsi="Arial" w:cs="Arial"/>
          <w:color w:val="auto"/>
          <w:sz w:val="20"/>
          <w:szCs w:val="20"/>
          <w:lang w:eastAsia="es-ES" w:bidi="es-ES"/>
        </w:rPr>
        <w:t>lo</w:t>
      </w:r>
      <w:r w:rsidRPr="009964B3">
        <w:rPr>
          <w:rFonts w:ascii="Arial" w:eastAsia="Arial" w:hAnsi="Arial" w:cs="Arial"/>
          <w:color w:val="auto"/>
          <w:spacing w:val="11"/>
          <w:sz w:val="20"/>
          <w:szCs w:val="20"/>
          <w:lang w:eastAsia="es-ES" w:bidi="es-ES"/>
        </w:rPr>
        <w:t xml:space="preserve"> </w:t>
      </w:r>
      <w:r w:rsidRPr="009964B3">
        <w:rPr>
          <w:rFonts w:ascii="Arial" w:eastAsia="Arial" w:hAnsi="Arial" w:cs="Arial"/>
          <w:color w:val="auto"/>
          <w:sz w:val="20"/>
          <w:szCs w:val="20"/>
          <w:lang w:eastAsia="es-ES" w:bidi="es-ES"/>
        </w:rPr>
        <w:t>mismo</w:t>
      </w:r>
      <w:r w:rsidRPr="009964B3">
        <w:rPr>
          <w:rFonts w:ascii="Arial" w:eastAsia="Arial" w:hAnsi="Arial" w:cs="Arial"/>
          <w:color w:val="auto"/>
          <w:spacing w:val="10"/>
          <w:sz w:val="20"/>
          <w:szCs w:val="20"/>
          <w:lang w:eastAsia="es-ES" w:bidi="es-ES"/>
        </w:rPr>
        <w:t xml:space="preserve"> </w:t>
      </w:r>
      <w:r w:rsidRPr="009964B3">
        <w:rPr>
          <w:rFonts w:ascii="Arial" w:eastAsia="Arial" w:hAnsi="Arial" w:cs="Arial"/>
          <w:color w:val="auto"/>
          <w:sz w:val="20"/>
          <w:szCs w:val="20"/>
          <w:lang w:eastAsia="es-ES" w:bidi="es-ES"/>
        </w:rPr>
        <w:t>evaluar</w:t>
      </w:r>
      <w:r w:rsidRPr="009964B3">
        <w:rPr>
          <w:rFonts w:ascii="Arial" w:eastAsia="Arial" w:hAnsi="Arial" w:cs="Arial"/>
          <w:color w:val="auto"/>
          <w:spacing w:val="11"/>
          <w:sz w:val="20"/>
          <w:szCs w:val="20"/>
          <w:lang w:eastAsia="es-ES" w:bidi="es-ES"/>
        </w:rPr>
        <w:t xml:space="preserve"> </w:t>
      </w:r>
      <w:r w:rsidRPr="009964B3">
        <w:rPr>
          <w:rFonts w:ascii="Arial" w:eastAsia="Arial" w:hAnsi="Arial" w:cs="Arial"/>
          <w:color w:val="auto"/>
          <w:sz w:val="20"/>
          <w:szCs w:val="20"/>
          <w:lang w:eastAsia="es-ES" w:bidi="es-ES"/>
        </w:rPr>
        <w:t>la</w:t>
      </w:r>
      <w:r w:rsidRPr="009964B3">
        <w:rPr>
          <w:rFonts w:ascii="Arial" w:eastAsia="Arial" w:hAnsi="Arial" w:cs="Arial"/>
          <w:color w:val="auto"/>
          <w:spacing w:val="13"/>
          <w:sz w:val="20"/>
          <w:szCs w:val="20"/>
          <w:lang w:eastAsia="es-ES" w:bidi="es-ES"/>
        </w:rPr>
        <w:t xml:space="preserve"> </w:t>
      </w:r>
      <w:r w:rsidRPr="009964B3">
        <w:rPr>
          <w:rFonts w:ascii="Arial" w:eastAsia="Arial" w:hAnsi="Arial" w:cs="Arial"/>
          <w:color w:val="auto"/>
          <w:sz w:val="20"/>
          <w:szCs w:val="20"/>
          <w:lang w:eastAsia="es-ES" w:bidi="es-ES"/>
        </w:rPr>
        <w:t>adquisición</w:t>
      </w:r>
      <w:r w:rsidRPr="009964B3">
        <w:rPr>
          <w:rFonts w:ascii="Arial" w:eastAsia="Arial" w:hAnsi="Arial" w:cs="Arial"/>
          <w:color w:val="auto"/>
          <w:spacing w:val="13"/>
          <w:sz w:val="20"/>
          <w:szCs w:val="20"/>
          <w:lang w:eastAsia="es-ES" w:bidi="es-ES"/>
        </w:rPr>
        <w:t xml:space="preserve"> </w:t>
      </w:r>
      <w:r w:rsidRPr="009964B3">
        <w:rPr>
          <w:rFonts w:ascii="Arial" w:eastAsia="Arial" w:hAnsi="Arial" w:cs="Arial"/>
          <w:color w:val="auto"/>
          <w:sz w:val="20"/>
          <w:szCs w:val="20"/>
          <w:lang w:eastAsia="es-ES" w:bidi="es-ES"/>
        </w:rPr>
        <w:t>de</w:t>
      </w:r>
      <w:r w:rsidRPr="009964B3">
        <w:rPr>
          <w:rFonts w:ascii="Arial" w:eastAsia="Arial" w:hAnsi="Arial" w:cs="Arial"/>
          <w:color w:val="auto"/>
          <w:spacing w:val="10"/>
          <w:sz w:val="20"/>
          <w:szCs w:val="20"/>
          <w:lang w:eastAsia="es-ES" w:bidi="es-ES"/>
        </w:rPr>
        <w:t xml:space="preserve"> </w:t>
      </w:r>
      <w:r w:rsidRPr="009964B3">
        <w:rPr>
          <w:rFonts w:ascii="Arial" w:eastAsia="Arial" w:hAnsi="Arial" w:cs="Arial"/>
          <w:color w:val="auto"/>
          <w:sz w:val="20"/>
          <w:szCs w:val="20"/>
          <w:lang w:eastAsia="es-ES" w:bidi="es-ES"/>
        </w:rPr>
        <w:t>un</w:t>
      </w:r>
      <w:r w:rsidRPr="009964B3">
        <w:rPr>
          <w:rFonts w:ascii="Arial" w:eastAsia="Arial" w:hAnsi="Arial" w:cs="Arial"/>
          <w:color w:val="auto"/>
          <w:spacing w:val="10"/>
          <w:sz w:val="20"/>
          <w:szCs w:val="20"/>
          <w:lang w:eastAsia="es-ES" w:bidi="es-ES"/>
        </w:rPr>
        <w:t xml:space="preserve"> </w:t>
      </w:r>
      <w:r w:rsidRPr="009964B3">
        <w:rPr>
          <w:rFonts w:ascii="Arial" w:eastAsia="Arial" w:hAnsi="Arial" w:cs="Arial"/>
          <w:color w:val="auto"/>
          <w:sz w:val="20"/>
          <w:szCs w:val="20"/>
          <w:lang w:eastAsia="es-ES" w:bidi="es-ES"/>
        </w:rPr>
        <w:t>concepto</w:t>
      </w:r>
      <w:r w:rsidRPr="009964B3">
        <w:rPr>
          <w:rFonts w:ascii="Arial" w:eastAsia="Arial" w:hAnsi="Arial" w:cs="Arial"/>
          <w:color w:val="auto"/>
          <w:spacing w:val="10"/>
          <w:sz w:val="20"/>
          <w:szCs w:val="20"/>
          <w:lang w:eastAsia="es-ES" w:bidi="es-ES"/>
        </w:rPr>
        <w:t xml:space="preserve"> </w:t>
      </w:r>
      <w:r w:rsidRPr="009964B3">
        <w:rPr>
          <w:rFonts w:ascii="Arial" w:eastAsia="Arial" w:hAnsi="Arial" w:cs="Arial"/>
          <w:color w:val="auto"/>
          <w:sz w:val="20"/>
          <w:szCs w:val="20"/>
          <w:lang w:eastAsia="es-ES" w:bidi="es-ES"/>
        </w:rPr>
        <w:t>que</w:t>
      </w:r>
      <w:r w:rsidRPr="009964B3">
        <w:rPr>
          <w:rFonts w:ascii="Arial" w:eastAsia="Arial" w:hAnsi="Arial" w:cs="Arial"/>
          <w:color w:val="auto"/>
          <w:spacing w:val="14"/>
          <w:sz w:val="20"/>
          <w:szCs w:val="20"/>
          <w:lang w:eastAsia="es-ES" w:bidi="es-ES"/>
        </w:rPr>
        <w:t xml:space="preserve"> </w:t>
      </w:r>
      <w:r w:rsidRPr="009964B3">
        <w:rPr>
          <w:rFonts w:ascii="Arial" w:eastAsia="Arial" w:hAnsi="Arial" w:cs="Arial"/>
          <w:color w:val="auto"/>
          <w:sz w:val="20"/>
          <w:szCs w:val="20"/>
          <w:lang w:eastAsia="es-ES" w:bidi="es-ES"/>
        </w:rPr>
        <w:t xml:space="preserve">el </w:t>
      </w:r>
      <w:r w:rsidRPr="009964B3">
        <w:rPr>
          <w:rFonts w:ascii="Arial" w:eastAsia="Arial" w:hAnsi="Arial" w:cs="Arial"/>
          <w:color w:val="auto"/>
          <w:lang w:eastAsia="es-ES" w:bidi="es-ES"/>
        </w:rPr>
        <w:t>dominio de una destreza. La comprobación de ambos aprendizajes exige métodos diferentes.</w:t>
      </w:r>
    </w:p>
    <w:p w14:paraId="74E9D928"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Sétimo principio: Para evaluar hace falta tener un conocimiento especializado del proceso de enseñanza y</w:t>
      </w:r>
      <w:r w:rsidRPr="009964B3">
        <w:rPr>
          <w:rFonts w:ascii="Arial" w:eastAsia="Arial" w:hAnsi="Arial" w:cs="Arial"/>
          <w:b/>
          <w:color w:val="000000"/>
          <w:spacing w:val="-7"/>
          <w:sz w:val="20"/>
          <w:szCs w:val="20"/>
          <w:lang w:val="es-PE" w:eastAsia="es-PE"/>
        </w:rPr>
        <w:t xml:space="preserve"> </w:t>
      </w:r>
      <w:r w:rsidRPr="009964B3">
        <w:rPr>
          <w:rFonts w:ascii="Arial" w:eastAsia="Arial" w:hAnsi="Arial" w:cs="Arial"/>
          <w:b/>
          <w:color w:val="000000"/>
          <w:sz w:val="20"/>
          <w:szCs w:val="20"/>
          <w:lang w:val="es-PE" w:eastAsia="es-PE"/>
        </w:rPr>
        <w:t>aprendizaje.</w:t>
      </w:r>
    </w:p>
    <w:p w14:paraId="4A3CC439"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Se piensa que la evaluación es un proceso elemental que consiste en preguntar por lo que han aprendido los evaluados. Se trata de simplificaciones peligrosas. De ahí se deriva la necesidad de que los profesores tengan una formación específica en este aspecto, como consecuencia de rigurosos procesos concebidos y desarrollados desde presupuestos</w:t>
      </w:r>
      <w:r w:rsidRPr="009964B3">
        <w:rPr>
          <w:rFonts w:ascii="Arial" w:eastAsia="Arial" w:hAnsi="Arial" w:cs="Arial"/>
          <w:color w:val="auto"/>
          <w:spacing w:val="-3"/>
          <w:sz w:val="20"/>
          <w:szCs w:val="20"/>
          <w:lang w:eastAsia="es-ES" w:bidi="es-ES"/>
        </w:rPr>
        <w:t xml:space="preserve"> </w:t>
      </w:r>
      <w:r w:rsidRPr="009964B3">
        <w:rPr>
          <w:rFonts w:ascii="Arial" w:eastAsia="Arial" w:hAnsi="Arial" w:cs="Arial"/>
          <w:color w:val="auto"/>
          <w:sz w:val="20"/>
          <w:szCs w:val="20"/>
          <w:lang w:eastAsia="es-ES" w:bidi="es-ES"/>
        </w:rPr>
        <w:t>didácticos.</w:t>
      </w:r>
    </w:p>
    <w:p w14:paraId="18409FBE"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Octavo principio: La evaluación está al servicio del</w:t>
      </w:r>
      <w:r w:rsidRPr="009964B3">
        <w:rPr>
          <w:rFonts w:ascii="Arial" w:eastAsia="Arial" w:hAnsi="Arial" w:cs="Arial"/>
          <w:b/>
          <w:color w:val="000000"/>
          <w:spacing w:val="-8"/>
          <w:sz w:val="20"/>
          <w:szCs w:val="20"/>
          <w:lang w:val="es-PE" w:eastAsia="es-PE"/>
        </w:rPr>
        <w:t xml:space="preserve"> </w:t>
      </w:r>
      <w:r w:rsidRPr="009964B3">
        <w:rPr>
          <w:rFonts w:ascii="Arial" w:eastAsia="Arial" w:hAnsi="Arial" w:cs="Arial"/>
          <w:b/>
          <w:color w:val="000000"/>
          <w:sz w:val="20"/>
          <w:szCs w:val="20"/>
          <w:lang w:val="es-PE" w:eastAsia="es-PE"/>
        </w:rPr>
        <w:t>aprendizaje</w:t>
      </w:r>
    </w:p>
    <w:p w14:paraId="023CF81F"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evaluación no sirve solamente para medir y clasificar, sino que se utiliza para comprender y aprender. En las instituciones en las que se evalúa mucho y se cambia poco, algo falla. Porque si evaluar ayuda a comprender, es inevitable que esa comprensión produzca decisiones de cambio. Los evaluados, los evaluadores y la institución aprenden a través de la evaluación. Una comprobación de que se está produciendo un aprendizaje efectivo es que se modifican algunos enfoques y actividades.</w:t>
      </w:r>
    </w:p>
    <w:p w14:paraId="7807644C"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Noveno principio: Es importante hacer meta-evaluación, es decir evaluar las evaluaciones.</w:t>
      </w:r>
    </w:p>
    <w:p w14:paraId="4E9FA9CD"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lastRenderedPageBreak/>
        <w:t>Esto ayudará a todos a comprender y a cambiar lo que se hace. Si el cambio viene solamente desde las prescripciones que proceden de la jerarquía y no desde la comprensión y las exigencias de los profesionales que la practican, habrá dificultades graves para conseguir una mejora profunda.</w:t>
      </w:r>
    </w:p>
    <w:p w14:paraId="5E42077F"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Décimo principio: La evaluación no debe ser un acto individualista sino colegiado.</w:t>
      </w:r>
    </w:p>
    <w:p w14:paraId="26266DCD"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evaluación no es una responsabilidad aislada de un profesor sobre un estudiante sino un hecho social del que se responsabiliza toda la institución. Hacer bien la evaluación significa que se mejora la práctica de la formación. Cuando se convierte la evaluación en un acto individualista existe un doble peligro: El primero se refiere al hecho de que cada profesor tiene criterios, concepciones y actitudes que aplica sin</w:t>
      </w:r>
    </w:p>
    <w:p w14:paraId="2B4F2312"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compartirlas con nadie. Ni él aprende ni los demás mejoran. El segundo consiste en que cada estudiante tiene que afrontar la evaluación como una actividad individualista que sólo depende de él. Se pretende ser mejor que los otros, no el mejor de sí mismo. Se produce una competitividad que bloquea el aprendizaje compartido y mina el clima ético de la institución. La evaluación debe convertirse en una plataforma de debate que ayude a la institución educativa a mejorar la formación de sus profesionales y las prácticas que realizan. Evaluar la práctica, reflexionar sobre ella y llegar a comprenderla pone en el camino de la mejora. Como esa práctica tiene elementos que dependen del contexto organizativo, de los recursos y de la gestión, habrá que exigir a los responsables las condiciones que sean necesarias para que la mejora sea posible. La evaluación, por consiguiente, es una cuestión de todos y para todos. No debe ser una práctica conducente al individualismo y a la</w:t>
      </w:r>
      <w:r w:rsidRPr="009964B3">
        <w:rPr>
          <w:rFonts w:ascii="Arial" w:eastAsia="Arial" w:hAnsi="Arial" w:cs="Arial"/>
          <w:color w:val="auto"/>
          <w:spacing w:val="-16"/>
          <w:sz w:val="20"/>
          <w:szCs w:val="20"/>
          <w:lang w:eastAsia="es-ES" w:bidi="es-ES"/>
        </w:rPr>
        <w:t xml:space="preserve"> </w:t>
      </w:r>
      <w:r w:rsidRPr="009964B3">
        <w:rPr>
          <w:rFonts w:ascii="Arial" w:eastAsia="Arial" w:hAnsi="Arial" w:cs="Arial"/>
          <w:color w:val="auto"/>
          <w:sz w:val="20"/>
          <w:szCs w:val="20"/>
          <w:lang w:eastAsia="es-ES" w:bidi="es-ES"/>
        </w:rPr>
        <w:t>competitividad.</w:t>
      </w:r>
    </w:p>
    <w:p w14:paraId="16013BF7" w14:textId="77777777" w:rsidR="00C0781A" w:rsidRPr="009964B3" w:rsidRDefault="00C0781A" w:rsidP="002D54AD">
      <w:pPr>
        <w:numPr>
          <w:ilvl w:val="2"/>
          <w:numId w:val="2"/>
        </w:numPr>
        <w:spacing w:before="240" w:after="240" w:line="360" w:lineRule="auto"/>
        <w:ind w:left="1843" w:right="14" w:hanging="709"/>
        <w:contextualSpacing/>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Funciones de la evaluación</w:t>
      </w:r>
    </w:p>
    <w:p w14:paraId="48661EB7" w14:textId="77777777" w:rsidR="00C0781A" w:rsidRPr="009964B3" w:rsidRDefault="00C0781A" w:rsidP="00C0781A">
      <w:pPr>
        <w:spacing w:before="240" w:after="240" w:line="360" w:lineRule="auto"/>
        <w:ind w:left="1843"/>
        <w:contextualSpacing/>
        <w:jc w:val="both"/>
        <w:rPr>
          <w:rFonts w:ascii="Arial" w:eastAsia="Arial" w:hAnsi="Arial" w:cs="Arial"/>
          <w:color w:val="auto"/>
          <w:sz w:val="20"/>
          <w:szCs w:val="20"/>
          <w:lang w:eastAsia="es-ES" w:bidi="es-ES"/>
        </w:rPr>
      </w:pPr>
    </w:p>
    <w:p w14:paraId="10B51DDD"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Pedagógica</w:t>
      </w:r>
    </w:p>
    <w:p w14:paraId="0F47506D"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Según Gimeno (2008) Las funciones pedagógicas de la evaluación constituyen la legitimación más explícita para su realización, pero no son las razones más determinantes de su existencia. Como estas funciones no son las únicas, sería conveniente que cada vez que se recomienda un modelo o técnica para evaluar desde una óptica pedagógica, se piense en qué consecuencias tendrá para otras funciones.</w:t>
      </w:r>
    </w:p>
    <w:p w14:paraId="3DE50E5C"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lastRenderedPageBreak/>
        <w:t>Retroinformación</w:t>
      </w:r>
    </w:p>
    <w:p w14:paraId="1764B212"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Esta función entrega al profesor información sobre los resultados de la metodología aplicada en la enseñanza con el fin de hacer los ajustes, correcciones o cambios necesarios. También debe dar información a los profesores y estudiantes sobre los logros y dificultades que cada uno y/o grupo atraviesa en su proceso de aprendizaje.</w:t>
      </w:r>
    </w:p>
    <w:p w14:paraId="0D101D6E"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Reforzamiento</w:t>
      </w:r>
    </w:p>
    <w:p w14:paraId="3E45C3FA"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evaluación debe reforzar desde dos aspectos: debe influir positivamente en la motivación del estudiante hacia el aprendizaje; y ayudar a evocar, aplicar, transferir sus aprendizajes.</w:t>
      </w:r>
    </w:p>
    <w:p w14:paraId="157C1E72"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Toma de</w:t>
      </w:r>
      <w:r w:rsidRPr="009964B3">
        <w:rPr>
          <w:rFonts w:ascii="Arial" w:eastAsia="Arial" w:hAnsi="Arial" w:cs="Arial"/>
          <w:b/>
          <w:color w:val="000000"/>
          <w:spacing w:val="-1"/>
          <w:sz w:val="20"/>
          <w:szCs w:val="20"/>
          <w:lang w:val="es-PE" w:eastAsia="es-PE"/>
        </w:rPr>
        <w:t xml:space="preserve"> </w:t>
      </w:r>
      <w:r w:rsidRPr="009964B3">
        <w:rPr>
          <w:rFonts w:ascii="Arial" w:eastAsia="Arial" w:hAnsi="Arial" w:cs="Arial"/>
          <w:b/>
          <w:color w:val="000000"/>
          <w:sz w:val="20"/>
          <w:szCs w:val="20"/>
          <w:lang w:val="es-PE" w:eastAsia="es-PE"/>
        </w:rPr>
        <w:t>decisiones</w:t>
      </w:r>
    </w:p>
    <w:p w14:paraId="55A8BFF9"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información que nos da la evaluación debe servir como elemento de juicio para tomar decisiones orientadas a optimizar el proceso de aprendizaje, si hablamos de una evaluación formativa; o a certificar el paso a otro proceso educativo, cuando hablamos de la evaluación sumativa. Analizar las causas de un aprendizaje deficiente y tomar las medidas remediales oportunas.</w:t>
      </w:r>
    </w:p>
    <w:p w14:paraId="45D99503"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outlineLvl w:val="1"/>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Social</w:t>
      </w:r>
    </w:p>
    <w:p w14:paraId="473680F6"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Las funciones sociales que tienen que ver con la certificación del saber, la acreditación, la selección, la promoción. Los títulos que otorgan las instituciones de educación superior, a partir de resultados de la evaluación, tienen socialmente la cualidad de simbolizar la posesión del saber y la competencia, en función de los valores dominantes en cada sociedad y momento. Una sociedad meritrocrática reclama que sus individuos e instituciones se ordenen por su aproximación a la “excelencia”. A mayor cercanía, mayor mérito individual. A mayor cantidad o nivel de los títulos que logra una persona, más vale socialmente. Desde el punto de vista de las políticas educativas que se expresan en los objetivos de los sistemas de educación, se evidencia una creciente aspiración no elitista, expresada en la búsqueda de mayor calidad de educación para mayor cantidad de personas.</w:t>
      </w:r>
    </w:p>
    <w:p w14:paraId="10FE344A" w14:textId="77777777" w:rsidR="00C0781A" w:rsidRPr="009964B3" w:rsidRDefault="00C0781A" w:rsidP="002D54AD">
      <w:pPr>
        <w:numPr>
          <w:ilvl w:val="2"/>
          <w:numId w:val="2"/>
        </w:numPr>
        <w:spacing w:before="240" w:after="240" w:line="360" w:lineRule="auto"/>
        <w:ind w:left="1843" w:right="14" w:hanging="709"/>
        <w:contextualSpacing/>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 xml:space="preserve"> Características de la evaluación</w:t>
      </w:r>
    </w:p>
    <w:p w14:paraId="0328A2F9" w14:textId="77777777" w:rsidR="00C0781A" w:rsidRPr="009964B3" w:rsidRDefault="00C0781A" w:rsidP="00C0781A">
      <w:pPr>
        <w:spacing w:before="240" w:after="240" w:line="360" w:lineRule="auto"/>
        <w:ind w:left="1843"/>
        <w:contextualSpacing/>
        <w:jc w:val="both"/>
        <w:rPr>
          <w:rFonts w:ascii="Arial" w:eastAsia="Arial" w:hAnsi="Arial" w:cs="Arial"/>
          <w:b/>
          <w:color w:val="auto"/>
          <w:sz w:val="20"/>
          <w:szCs w:val="20"/>
          <w:lang w:eastAsia="es-ES" w:bidi="es-ES"/>
        </w:rPr>
      </w:pPr>
    </w:p>
    <w:p w14:paraId="4900E4C0"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Integral: </w:t>
      </w:r>
      <w:r w:rsidRPr="009964B3">
        <w:rPr>
          <w:rFonts w:ascii="Arial" w:eastAsia="Arial" w:hAnsi="Arial" w:cs="Arial"/>
          <w:color w:val="auto"/>
          <w:sz w:val="20"/>
          <w:szCs w:val="20"/>
          <w:lang w:eastAsia="es-ES" w:bidi="es-ES"/>
        </w:rPr>
        <w:t xml:space="preserve">Involucra los componentes intelectual, social, afectivo, motriz y axiológico de los estudiantes; y de los elementos, procesos y otros actores del sistema educativo, teniendo en cuenta las condiciones del entorno </w:t>
      </w:r>
      <w:r w:rsidRPr="009964B3">
        <w:rPr>
          <w:rFonts w:ascii="Arial" w:eastAsia="Arial" w:hAnsi="Arial" w:cs="Arial"/>
          <w:color w:val="auto"/>
          <w:sz w:val="20"/>
          <w:szCs w:val="20"/>
          <w:lang w:eastAsia="es-ES" w:bidi="es-ES"/>
        </w:rPr>
        <w:lastRenderedPageBreak/>
        <w:t>socioeconómico y</w:t>
      </w:r>
      <w:r w:rsidRPr="009964B3">
        <w:rPr>
          <w:rFonts w:ascii="Arial" w:eastAsia="Arial" w:hAnsi="Arial" w:cs="Arial"/>
          <w:color w:val="auto"/>
          <w:spacing w:val="-11"/>
          <w:sz w:val="20"/>
          <w:szCs w:val="20"/>
          <w:lang w:eastAsia="es-ES" w:bidi="es-ES"/>
        </w:rPr>
        <w:t xml:space="preserve"> </w:t>
      </w:r>
      <w:r w:rsidRPr="009964B3">
        <w:rPr>
          <w:rFonts w:ascii="Arial" w:eastAsia="Arial" w:hAnsi="Arial" w:cs="Arial"/>
          <w:color w:val="auto"/>
          <w:sz w:val="20"/>
          <w:szCs w:val="20"/>
          <w:lang w:eastAsia="es-ES" w:bidi="es-ES"/>
        </w:rPr>
        <w:t>cultural.</w:t>
      </w:r>
    </w:p>
    <w:p w14:paraId="42547FBB"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Continua: </w:t>
      </w:r>
      <w:r w:rsidRPr="009964B3">
        <w:rPr>
          <w:rFonts w:ascii="Arial" w:eastAsia="Arial" w:hAnsi="Arial" w:cs="Arial"/>
          <w:color w:val="auto"/>
          <w:sz w:val="20"/>
          <w:szCs w:val="20"/>
          <w:lang w:eastAsia="es-ES" w:bidi="es-ES"/>
        </w:rPr>
        <w:t>La evaluación se realiza a lo largo del proceso educativo (inicio, durante y al final), de manera que los resultados se conozcan permanentemente y proporcionen realimentación</w:t>
      </w:r>
      <w:r w:rsidRPr="009964B3">
        <w:rPr>
          <w:rFonts w:ascii="Arial" w:eastAsia="Arial" w:hAnsi="Arial" w:cs="Arial"/>
          <w:color w:val="auto"/>
          <w:spacing w:val="-1"/>
          <w:sz w:val="20"/>
          <w:szCs w:val="20"/>
          <w:lang w:eastAsia="es-ES" w:bidi="es-ES"/>
        </w:rPr>
        <w:t xml:space="preserve"> </w:t>
      </w:r>
      <w:r w:rsidRPr="009964B3">
        <w:rPr>
          <w:rFonts w:ascii="Arial" w:eastAsia="Arial" w:hAnsi="Arial" w:cs="Arial"/>
          <w:color w:val="auto"/>
          <w:sz w:val="20"/>
          <w:szCs w:val="20"/>
          <w:lang w:eastAsia="es-ES" w:bidi="es-ES"/>
        </w:rPr>
        <w:t>oportuna.</w:t>
      </w:r>
    </w:p>
    <w:p w14:paraId="3EB4FB94"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Sistemática: </w:t>
      </w:r>
      <w:r w:rsidRPr="009964B3">
        <w:rPr>
          <w:rFonts w:ascii="Arial" w:eastAsia="Arial" w:hAnsi="Arial" w:cs="Arial"/>
          <w:color w:val="auto"/>
          <w:sz w:val="20"/>
          <w:szCs w:val="20"/>
          <w:lang w:eastAsia="es-ES" w:bidi="es-ES"/>
        </w:rPr>
        <w:t>Se organiza y desarrolla en etapas debidamente planificadas, articuladas y dinámicas, en las que se formulan previamente los aprendizajes</w:t>
      </w:r>
      <w:r w:rsidRPr="009964B3">
        <w:rPr>
          <w:rFonts w:ascii="Arial" w:eastAsia="Arial" w:hAnsi="Arial" w:cs="Arial"/>
          <w:color w:val="auto"/>
          <w:spacing w:val="37"/>
          <w:sz w:val="20"/>
          <w:szCs w:val="20"/>
          <w:lang w:eastAsia="es-ES" w:bidi="es-ES"/>
        </w:rPr>
        <w:t xml:space="preserve"> </w:t>
      </w:r>
      <w:r w:rsidRPr="009964B3">
        <w:rPr>
          <w:rFonts w:ascii="Arial" w:eastAsia="Arial" w:hAnsi="Arial" w:cs="Arial"/>
          <w:color w:val="auto"/>
          <w:sz w:val="20"/>
          <w:szCs w:val="20"/>
          <w:lang w:eastAsia="es-ES" w:bidi="es-ES"/>
        </w:rPr>
        <w:t>a evaluar considerando indicadores, técnicas e instrumentos válidos y confiables. Sin embargo,</w:t>
      </w:r>
      <w:r w:rsidRPr="009964B3">
        <w:rPr>
          <w:rFonts w:ascii="Arial" w:eastAsia="Arial" w:hAnsi="Arial" w:cs="Arial"/>
          <w:color w:val="auto"/>
          <w:spacing w:val="47"/>
          <w:sz w:val="20"/>
          <w:szCs w:val="20"/>
          <w:lang w:eastAsia="es-ES" w:bidi="es-ES"/>
        </w:rPr>
        <w:t xml:space="preserve"> </w:t>
      </w:r>
      <w:r w:rsidRPr="009964B3">
        <w:rPr>
          <w:rFonts w:ascii="Arial" w:eastAsia="Arial" w:hAnsi="Arial" w:cs="Arial"/>
          <w:color w:val="auto"/>
          <w:sz w:val="20"/>
          <w:szCs w:val="20"/>
          <w:lang w:eastAsia="es-ES" w:bidi="es-ES"/>
        </w:rPr>
        <w:t>esto</w:t>
      </w:r>
      <w:r w:rsidRPr="009964B3">
        <w:rPr>
          <w:rFonts w:ascii="Arial" w:eastAsia="Arial" w:hAnsi="Arial" w:cs="Arial"/>
          <w:color w:val="auto"/>
          <w:spacing w:val="45"/>
          <w:sz w:val="20"/>
          <w:szCs w:val="20"/>
          <w:lang w:eastAsia="es-ES" w:bidi="es-ES"/>
        </w:rPr>
        <w:t xml:space="preserve"> </w:t>
      </w:r>
      <w:r w:rsidRPr="009964B3">
        <w:rPr>
          <w:rFonts w:ascii="Arial" w:eastAsia="Arial" w:hAnsi="Arial" w:cs="Arial"/>
          <w:color w:val="auto"/>
          <w:sz w:val="20"/>
          <w:szCs w:val="20"/>
          <w:lang w:eastAsia="es-ES" w:bidi="es-ES"/>
        </w:rPr>
        <w:t>no</w:t>
      </w:r>
      <w:r w:rsidRPr="009964B3">
        <w:rPr>
          <w:rFonts w:ascii="Arial" w:eastAsia="Arial" w:hAnsi="Arial" w:cs="Arial"/>
          <w:color w:val="auto"/>
          <w:spacing w:val="46"/>
          <w:sz w:val="20"/>
          <w:szCs w:val="20"/>
          <w:lang w:eastAsia="es-ES" w:bidi="es-ES"/>
        </w:rPr>
        <w:t xml:space="preserve"> </w:t>
      </w:r>
      <w:r w:rsidRPr="009964B3">
        <w:rPr>
          <w:rFonts w:ascii="Arial" w:eastAsia="Arial" w:hAnsi="Arial" w:cs="Arial"/>
          <w:color w:val="auto"/>
          <w:sz w:val="20"/>
          <w:szCs w:val="20"/>
          <w:lang w:eastAsia="es-ES" w:bidi="es-ES"/>
        </w:rPr>
        <w:t>exime</w:t>
      </w:r>
      <w:r w:rsidRPr="009964B3">
        <w:rPr>
          <w:rFonts w:ascii="Arial" w:eastAsia="Arial" w:hAnsi="Arial" w:cs="Arial"/>
          <w:color w:val="auto"/>
          <w:spacing w:val="47"/>
          <w:sz w:val="20"/>
          <w:szCs w:val="20"/>
          <w:lang w:eastAsia="es-ES" w:bidi="es-ES"/>
        </w:rPr>
        <w:t xml:space="preserve"> </w:t>
      </w:r>
      <w:r w:rsidRPr="009964B3">
        <w:rPr>
          <w:rFonts w:ascii="Arial" w:eastAsia="Arial" w:hAnsi="Arial" w:cs="Arial"/>
          <w:color w:val="auto"/>
          <w:sz w:val="20"/>
          <w:szCs w:val="20"/>
          <w:lang w:eastAsia="es-ES" w:bidi="es-ES"/>
        </w:rPr>
        <w:t>el</w:t>
      </w:r>
      <w:r w:rsidRPr="009964B3">
        <w:rPr>
          <w:rFonts w:ascii="Arial" w:eastAsia="Arial" w:hAnsi="Arial" w:cs="Arial"/>
          <w:color w:val="auto"/>
          <w:spacing w:val="45"/>
          <w:sz w:val="20"/>
          <w:szCs w:val="20"/>
          <w:lang w:eastAsia="es-ES" w:bidi="es-ES"/>
        </w:rPr>
        <w:t xml:space="preserve"> </w:t>
      </w:r>
      <w:r w:rsidRPr="009964B3">
        <w:rPr>
          <w:rFonts w:ascii="Arial" w:eastAsia="Arial" w:hAnsi="Arial" w:cs="Arial"/>
          <w:color w:val="auto"/>
          <w:sz w:val="20"/>
          <w:szCs w:val="20"/>
          <w:lang w:eastAsia="es-ES" w:bidi="es-ES"/>
        </w:rPr>
        <w:t>recojo</w:t>
      </w:r>
      <w:r w:rsidRPr="009964B3">
        <w:rPr>
          <w:rFonts w:ascii="Arial" w:eastAsia="Arial" w:hAnsi="Arial" w:cs="Arial"/>
          <w:color w:val="auto"/>
          <w:spacing w:val="47"/>
          <w:sz w:val="20"/>
          <w:szCs w:val="20"/>
          <w:lang w:eastAsia="es-ES" w:bidi="es-ES"/>
        </w:rPr>
        <w:t xml:space="preserve"> </w:t>
      </w:r>
      <w:r w:rsidRPr="009964B3">
        <w:rPr>
          <w:rFonts w:ascii="Arial" w:eastAsia="Arial" w:hAnsi="Arial" w:cs="Arial"/>
          <w:color w:val="auto"/>
          <w:sz w:val="20"/>
          <w:szCs w:val="20"/>
          <w:lang w:eastAsia="es-ES" w:bidi="es-ES"/>
        </w:rPr>
        <w:t>de</w:t>
      </w:r>
      <w:r w:rsidRPr="009964B3">
        <w:rPr>
          <w:rFonts w:ascii="Arial" w:eastAsia="Arial" w:hAnsi="Arial" w:cs="Arial"/>
          <w:color w:val="auto"/>
          <w:spacing w:val="44"/>
          <w:sz w:val="20"/>
          <w:szCs w:val="20"/>
          <w:lang w:eastAsia="es-ES" w:bidi="es-ES"/>
        </w:rPr>
        <w:t xml:space="preserve"> </w:t>
      </w:r>
      <w:r w:rsidRPr="009964B3">
        <w:rPr>
          <w:rFonts w:ascii="Arial" w:eastAsia="Arial" w:hAnsi="Arial" w:cs="Arial"/>
          <w:color w:val="auto"/>
          <w:sz w:val="20"/>
          <w:szCs w:val="20"/>
          <w:lang w:eastAsia="es-ES" w:bidi="es-ES"/>
        </w:rPr>
        <w:t>información</w:t>
      </w:r>
      <w:r w:rsidRPr="009964B3">
        <w:rPr>
          <w:rFonts w:ascii="Arial" w:eastAsia="Arial" w:hAnsi="Arial" w:cs="Arial"/>
          <w:color w:val="auto"/>
          <w:spacing w:val="47"/>
          <w:sz w:val="20"/>
          <w:szCs w:val="20"/>
          <w:lang w:eastAsia="es-ES" w:bidi="es-ES"/>
        </w:rPr>
        <w:t xml:space="preserve"> </w:t>
      </w:r>
      <w:r w:rsidRPr="009964B3">
        <w:rPr>
          <w:rFonts w:ascii="Arial" w:eastAsia="Arial" w:hAnsi="Arial" w:cs="Arial"/>
          <w:color w:val="auto"/>
          <w:sz w:val="20"/>
          <w:szCs w:val="20"/>
          <w:lang w:eastAsia="es-ES" w:bidi="es-ES"/>
        </w:rPr>
        <w:t>ocasional</w:t>
      </w:r>
      <w:r w:rsidRPr="009964B3">
        <w:rPr>
          <w:rFonts w:ascii="Arial" w:eastAsia="Arial" w:hAnsi="Arial" w:cs="Arial"/>
          <w:color w:val="auto"/>
          <w:spacing w:val="45"/>
          <w:sz w:val="20"/>
          <w:szCs w:val="20"/>
          <w:lang w:eastAsia="es-ES" w:bidi="es-ES"/>
        </w:rPr>
        <w:t xml:space="preserve"> </w:t>
      </w:r>
      <w:r w:rsidRPr="009964B3">
        <w:rPr>
          <w:rFonts w:ascii="Arial" w:eastAsia="Arial" w:hAnsi="Arial" w:cs="Arial"/>
          <w:color w:val="auto"/>
          <w:sz w:val="20"/>
          <w:szCs w:val="20"/>
          <w:lang w:eastAsia="es-ES" w:bidi="es-ES"/>
        </w:rPr>
        <w:t>mediante</w:t>
      </w:r>
      <w:r w:rsidRPr="009964B3">
        <w:rPr>
          <w:rFonts w:ascii="Arial" w:eastAsia="Arial" w:hAnsi="Arial" w:cs="Arial"/>
          <w:color w:val="auto"/>
          <w:spacing w:val="45"/>
          <w:sz w:val="20"/>
          <w:szCs w:val="20"/>
          <w:lang w:eastAsia="es-ES" w:bidi="es-ES"/>
        </w:rPr>
        <w:t xml:space="preserve"> </w:t>
      </w:r>
      <w:r w:rsidRPr="009964B3">
        <w:rPr>
          <w:rFonts w:ascii="Arial" w:eastAsia="Arial" w:hAnsi="Arial" w:cs="Arial"/>
          <w:color w:val="auto"/>
          <w:sz w:val="20"/>
          <w:szCs w:val="20"/>
          <w:lang w:eastAsia="es-ES" w:bidi="es-ES"/>
        </w:rPr>
        <w:t>técnicas</w:t>
      </w:r>
      <w:r w:rsidRPr="009964B3">
        <w:rPr>
          <w:rFonts w:ascii="Arial" w:eastAsia="Arial" w:hAnsi="Arial" w:cs="Arial"/>
          <w:color w:val="auto"/>
          <w:spacing w:val="46"/>
          <w:sz w:val="20"/>
          <w:szCs w:val="20"/>
          <w:lang w:eastAsia="es-ES" w:bidi="es-ES"/>
        </w:rPr>
        <w:t xml:space="preserve"> </w:t>
      </w:r>
      <w:r w:rsidRPr="009964B3">
        <w:rPr>
          <w:rFonts w:ascii="Arial" w:eastAsia="Arial" w:hAnsi="Arial" w:cs="Arial"/>
          <w:color w:val="auto"/>
          <w:sz w:val="20"/>
          <w:szCs w:val="20"/>
          <w:lang w:eastAsia="es-ES" w:bidi="es-ES"/>
        </w:rPr>
        <w:t>no</w:t>
      </w:r>
    </w:p>
    <w:p w14:paraId="40244404" w14:textId="77777777" w:rsidR="00C0781A" w:rsidRPr="009964B3" w:rsidRDefault="00C0781A" w:rsidP="00C0781A">
      <w:pPr>
        <w:widowControl w:val="0"/>
        <w:autoSpaceDE w:val="0"/>
        <w:autoSpaceDN w:val="0"/>
        <w:spacing w:before="240" w:after="240" w:line="360" w:lineRule="auto"/>
        <w:ind w:left="2271"/>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formales, como la observación casual o no planificada. Los indicadores se definen en función a los criterios de desempeño y competencias que se pretende desarrollen los estudiantes. Indican qué cualidad evaluar u observar recabando información sobre el dominio de contenidos y el desarrollo de habilidades y actitudes.</w:t>
      </w:r>
    </w:p>
    <w:p w14:paraId="4A5232D5"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Participativa: </w:t>
      </w:r>
      <w:r w:rsidRPr="009964B3">
        <w:rPr>
          <w:rFonts w:ascii="Arial" w:eastAsia="Arial" w:hAnsi="Arial" w:cs="Arial"/>
          <w:color w:val="auto"/>
          <w:sz w:val="20"/>
          <w:szCs w:val="20"/>
          <w:lang w:eastAsia="es-ES" w:bidi="es-ES"/>
        </w:rPr>
        <w:t>posibilita la intervención de los distintos actores en el proceso de evaluación (formadores, directivos, estudiantes y padres de familia). Se trata de promover la autoevaluación (práctica reflexiva sobre su propio desempeño, con la finalidad de alcanzar autonomía en su proceso de formación), la coevaluación (comunicar de manera asertiva apreciaciones sobre el desempeño de los otros actores y desarrollar la capacidad de escucha para recibir opiniones sobre su desempeño). Se espera que los estudiantes también desarrollen la capacidad metacognitiva, es decir, la habilidad para monitorear su propio proceso de aprendizaje, juzgando sus desempeños para mejorarlos</w:t>
      </w:r>
      <w:r w:rsidRPr="009964B3">
        <w:rPr>
          <w:rFonts w:ascii="Arial" w:eastAsia="Arial" w:hAnsi="Arial" w:cs="Arial"/>
          <w:color w:val="auto"/>
          <w:spacing w:val="-7"/>
          <w:sz w:val="20"/>
          <w:szCs w:val="20"/>
          <w:lang w:eastAsia="es-ES" w:bidi="es-ES"/>
        </w:rPr>
        <w:t xml:space="preserve"> </w:t>
      </w:r>
      <w:r w:rsidRPr="009964B3">
        <w:rPr>
          <w:rFonts w:ascii="Arial" w:eastAsia="Arial" w:hAnsi="Arial" w:cs="Arial"/>
          <w:color w:val="auto"/>
          <w:sz w:val="20"/>
          <w:szCs w:val="20"/>
          <w:lang w:eastAsia="es-ES" w:bidi="es-ES"/>
        </w:rPr>
        <w:t>progresivamente.</w:t>
      </w:r>
    </w:p>
    <w:p w14:paraId="4E74E600" w14:textId="77777777" w:rsidR="00C0781A" w:rsidRPr="009964B3" w:rsidRDefault="00C0781A" w:rsidP="002D54AD">
      <w:pPr>
        <w:widowControl w:val="0"/>
        <w:numPr>
          <w:ilvl w:val="0"/>
          <w:numId w:val="3"/>
        </w:numPr>
        <w:tabs>
          <w:tab w:val="left" w:pos="790"/>
        </w:tabs>
        <w:autoSpaceDE w:val="0"/>
        <w:autoSpaceDN w:val="0"/>
        <w:spacing w:before="240" w:after="240" w:line="360" w:lineRule="auto"/>
        <w:ind w:left="2271" w:right="14"/>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Flexible: </w:t>
      </w:r>
      <w:r w:rsidRPr="009964B3">
        <w:rPr>
          <w:rFonts w:ascii="Arial" w:eastAsia="Arial" w:hAnsi="Arial" w:cs="Arial"/>
          <w:color w:val="auto"/>
          <w:sz w:val="20"/>
          <w:szCs w:val="20"/>
          <w:lang w:eastAsia="es-ES" w:bidi="es-ES"/>
        </w:rPr>
        <w:t>toma en cuenta las características del contexto donde se desarrolla el proceso pedagógico, las particularidades, necesidades, posibilidades e intereses de cada estudiante para la adecuación de técnicas, instrumentos y procedimientos de evaluación.</w:t>
      </w:r>
    </w:p>
    <w:p w14:paraId="75A878EB" w14:textId="77777777" w:rsidR="00C0781A" w:rsidRPr="009964B3" w:rsidRDefault="00C0781A" w:rsidP="002D54AD">
      <w:pPr>
        <w:numPr>
          <w:ilvl w:val="2"/>
          <w:numId w:val="2"/>
        </w:numPr>
        <w:spacing w:before="240" w:after="240" w:line="360" w:lineRule="auto"/>
        <w:ind w:left="1843" w:right="14" w:hanging="709"/>
        <w:contextualSpacing/>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 </w:t>
      </w:r>
      <w:r w:rsidRPr="009964B3">
        <w:rPr>
          <w:rFonts w:ascii="Arial" w:eastAsia="Arial" w:hAnsi="Arial" w:cs="Arial"/>
          <w:b/>
          <w:color w:val="auto"/>
          <w:sz w:val="20"/>
          <w:szCs w:val="20"/>
          <w:lang w:eastAsia="es-ES" w:bidi="es-ES"/>
        </w:rPr>
        <w:t>Etapas</w:t>
      </w:r>
      <w:r w:rsidRPr="009964B3">
        <w:rPr>
          <w:rFonts w:ascii="Arial" w:eastAsia="Arial" w:hAnsi="Arial" w:cs="Arial"/>
          <w:color w:val="auto"/>
          <w:sz w:val="20"/>
          <w:szCs w:val="20"/>
          <w:lang w:eastAsia="es-ES" w:bidi="es-ES"/>
        </w:rPr>
        <w:t xml:space="preserve"> de la evaluación</w:t>
      </w:r>
    </w:p>
    <w:p w14:paraId="5B33D74A" w14:textId="77777777" w:rsidR="00C0781A" w:rsidRPr="009964B3" w:rsidRDefault="00C0781A" w:rsidP="00C0781A">
      <w:pPr>
        <w:widowControl w:val="0"/>
        <w:autoSpaceDE w:val="0"/>
        <w:autoSpaceDN w:val="0"/>
        <w:spacing w:before="240" w:after="240" w:line="360" w:lineRule="auto"/>
        <w:ind w:left="1843"/>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La evaluación es un proceso que se planifica y que no se debe realizar de manera improvisada, puesto que ésta lleva consigo la revisión de cómo se ha estado realizando el proceso de enseñanza y aprendizaje en vista a los aprendizajes que ha producido o</w:t>
      </w:r>
      <w:r w:rsidRPr="009964B3">
        <w:rPr>
          <w:rFonts w:ascii="Arial" w:eastAsia="Arial" w:hAnsi="Arial" w:cs="Arial"/>
          <w:color w:val="auto"/>
          <w:spacing w:val="-17"/>
          <w:sz w:val="20"/>
          <w:szCs w:val="20"/>
          <w:lang w:eastAsia="es-ES" w:bidi="es-ES"/>
        </w:rPr>
        <w:t xml:space="preserve"> </w:t>
      </w:r>
      <w:r w:rsidRPr="009964B3">
        <w:rPr>
          <w:rFonts w:ascii="Arial" w:eastAsia="Arial" w:hAnsi="Arial" w:cs="Arial"/>
          <w:color w:val="auto"/>
          <w:sz w:val="20"/>
          <w:szCs w:val="20"/>
          <w:lang w:eastAsia="es-ES" w:bidi="es-ES"/>
        </w:rPr>
        <w:t>no.</w:t>
      </w:r>
    </w:p>
    <w:p w14:paraId="6ED71EE7" w14:textId="77777777" w:rsidR="00C0781A" w:rsidRPr="009964B3" w:rsidRDefault="00C0781A" w:rsidP="00C0781A">
      <w:pPr>
        <w:widowControl w:val="0"/>
        <w:autoSpaceDE w:val="0"/>
        <w:autoSpaceDN w:val="0"/>
        <w:spacing w:before="240" w:after="240" w:line="360" w:lineRule="auto"/>
        <w:ind w:left="1843"/>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El proceso de evaluación atraviesa por diferentes etapas, las mismas que en una </w:t>
      </w:r>
      <w:r w:rsidRPr="009964B3">
        <w:rPr>
          <w:rFonts w:ascii="Arial" w:eastAsia="Arial" w:hAnsi="Arial" w:cs="Arial"/>
          <w:color w:val="auto"/>
          <w:sz w:val="20"/>
          <w:szCs w:val="20"/>
          <w:lang w:eastAsia="es-ES" w:bidi="es-ES"/>
        </w:rPr>
        <w:lastRenderedPageBreak/>
        <w:t>dinámica cíclica permiten la revisión permanente de los procesos de enseñanza y aprendizaje y la participación plena de los actores educativos, Las etapas a seguir</w:t>
      </w:r>
      <w:r w:rsidRPr="009964B3">
        <w:rPr>
          <w:rFonts w:ascii="Arial" w:eastAsia="Arial" w:hAnsi="Arial" w:cs="Arial"/>
          <w:color w:val="auto"/>
          <w:spacing w:val="-23"/>
          <w:sz w:val="20"/>
          <w:szCs w:val="20"/>
          <w:lang w:eastAsia="es-ES" w:bidi="es-ES"/>
        </w:rPr>
        <w:t xml:space="preserve"> </w:t>
      </w:r>
      <w:r w:rsidRPr="009964B3">
        <w:rPr>
          <w:rFonts w:ascii="Arial" w:eastAsia="Arial" w:hAnsi="Arial" w:cs="Arial"/>
          <w:color w:val="auto"/>
          <w:sz w:val="20"/>
          <w:szCs w:val="20"/>
          <w:lang w:eastAsia="es-ES" w:bidi="es-ES"/>
        </w:rPr>
        <w:t>son:</w:t>
      </w:r>
    </w:p>
    <w:p w14:paraId="4DC968C5" w14:textId="77777777" w:rsidR="00C0781A" w:rsidRPr="009964B3" w:rsidRDefault="00C0781A" w:rsidP="00C0781A">
      <w:pPr>
        <w:widowControl w:val="0"/>
        <w:autoSpaceDE w:val="0"/>
        <w:autoSpaceDN w:val="0"/>
        <w:spacing w:before="240" w:after="240" w:line="360" w:lineRule="auto"/>
        <w:ind w:left="1860"/>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Planificación: </w:t>
      </w:r>
      <w:r w:rsidRPr="009964B3">
        <w:rPr>
          <w:rFonts w:ascii="Arial" w:eastAsia="Arial" w:hAnsi="Arial" w:cs="Arial"/>
          <w:color w:val="auto"/>
          <w:sz w:val="20"/>
          <w:szCs w:val="20"/>
          <w:lang w:eastAsia="es-ES" w:bidi="es-ES"/>
        </w:rPr>
        <w:t>Momento en que se definen los elementos centrales de la evaluación: qué, para qué, cómo y cuándo se evaluará y con qué. La selección de métodos, técnicas e instrumentos para recoger información ha de estar en total correspondencia con el contexto en el que se desarrolla la evaluación y con la finalidad que pretendemos</w:t>
      </w:r>
      <w:r w:rsidRPr="009964B3">
        <w:rPr>
          <w:rFonts w:ascii="Arial" w:eastAsia="Arial" w:hAnsi="Arial" w:cs="Arial"/>
          <w:color w:val="auto"/>
          <w:spacing w:val="-17"/>
          <w:sz w:val="20"/>
          <w:szCs w:val="20"/>
          <w:lang w:eastAsia="es-ES" w:bidi="es-ES"/>
        </w:rPr>
        <w:t xml:space="preserve"> </w:t>
      </w:r>
      <w:r w:rsidRPr="009964B3">
        <w:rPr>
          <w:rFonts w:ascii="Arial" w:eastAsia="Arial" w:hAnsi="Arial" w:cs="Arial"/>
          <w:color w:val="auto"/>
          <w:sz w:val="20"/>
          <w:szCs w:val="20"/>
          <w:lang w:eastAsia="es-ES" w:bidi="es-ES"/>
        </w:rPr>
        <w:t>alcanzar con su realización. Es necesario tener en cuenta tres elementos en la selección de los métodos, técnicas e instrumentos de evaluación:</w:t>
      </w:r>
    </w:p>
    <w:p w14:paraId="42C53A4A" w14:textId="77777777" w:rsidR="00C0781A" w:rsidRPr="009964B3" w:rsidRDefault="00C0781A" w:rsidP="00C0781A">
      <w:pPr>
        <w:widowControl w:val="0"/>
        <w:autoSpaceDE w:val="0"/>
        <w:autoSpaceDN w:val="0"/>
        <w:spacing w:before="240" w:after="240" w:line="360" w:lineRule="auto"/>
        <w:ind w:left="183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1° Un sistema de evaluación contiene diversos métodos que garantizan que se van a reflejar con suficiente amplitud todas las áreas de competencia.</w:t>
      </w:r>
    </w:p>
    <w:p w14:paraId="2359F1DD" w14:textId="77777777" w:rsidR="00C0781A" w:rsidRPr="009964B3" w:rsidRDefault="00C0781A" w:rsidP="00C0781A">
      <w:pPr>
        <w:widowControl w:val="0"/>
        <w:autoSpaceDE w:val="0"/>
        <w:autoSpaceDN w:val="0"/>
        <w:spacing w:before="240" w:after="240" w:line="360" w:lineRule="auto"/>
        <w:ind w:left="183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2º Una propuesta evaluativa tiene siempre dos niveles de información. Uno el de la realimentación, en tanto información útil al estudiante sobre su desempeño, y otro que permita la descripción y la información precisa que acompañe la toma de decisiones, en cuanto a los cambios y a las nuevas configuraciones que precisa un programa.</w:t>
      </w:r>
    </w:p>
    <w:p w14:paraId="4CA081FA" w14:textId="77777777" w:rsidR="00C0781A" w:rsidRPr="009964B3" w:rsidRDefault="00C0781A" w:rsidP="00C0781A">
      <w:pPr>
        <w:widowControl w:val="0"/>
        <w:autoSpaceDE w:val="0"/>
        <w:autoSpaceDN w:val="0"/>
        <w:spacing w:before="240" w:after="240" w:line="360" w:lineRule="auto"/>
        <w:ind w:left="183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3º Tiene presente en la elección o construcción de los instrumentos de evaluación, la cantidad (número de pruebas) y la diversidad. A mayor cantidad y variedad de instrumentos, mayor posibilidad de formular juicios certeros sobre el desempeño de los estudiantes.</w:t>
      </w:r>
    </w:p>
    <w:p w14:paraId="44A733BB" w14:textId="77777777" w:rsidR="00C0781A" w:rsidRPr="009964B3" w:rsidRDefault="00C0781A" w:rsidP="00C0781A">
      <w:pPr>
        <w:widowControl w:val="0"/>
        <w:autoSpaceDE w:val="0"/>
        <w:autoSpaceDN w:val="0"/>
        <w:spacing w:before="240" w:after="240" w:line="360" w:lineRule="auto"/>
        <w:ind w:left="1860"/>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Recojo y selección de información: </w:t>
      </w:r>
      <w:r w:rsidRPr="009964B3">
        <w:rPr>
          <w:rFonts w:ascii="Arial" w:eastAsia="Arial" w:hAnsi="Arial" w:cs="Arial"/>
          <w:color w:val="auto"/>
          <w:sz w:val="20"/>
          <w:szCs w:val="20"/>
          <w:lang w:eastAsia="es-ES" w:bidi="es-ES"/>
        </w:rPr>
        <w:t>Se realiza a través de las interacciones educativas, la aplicación de instrumentos, métodos cuantitativos y cualitativos u otras situaciones de evaluación que se considere oportunas, seleccionando la información que resulte más confiable y significativa. Utilizar no sólo formas tradicionales de evaluación como pruebas escritas y orales sino incorporar otras alternativas entre las que podemos mencionar: elaboración de ensayos, informe de observaciones de diverso tipo (en prácticas pedagógicas, en talleres, laboratorios, etc.), proyectos y trabajos de promoción social donde pueden aplicar lo aprendido, etc.</w:t>
      </w:r>
    </w:p>
    <w:p w14:paraId="5D785397" w14:textId="77777777" w:rsidR="00C0781A" w:rsidRPr="009964B3" w:rsidRDefault="00C0781A" w:rsidP="00C0781A">
      <w:pPr>
        <w:widowControl w:val="0"/>
        <w:autoSpaceDE w:val="0"/>
        <w:autoSpaceDN w:val="0"/>
        <w:spacing w:before="240" w:after="240" w:line="360" w:lineRule="auto"/>
        <w:ind w:left="1860"/>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Interpretación y valoración de la información: </w:t>
      </w:r>
      <w:r w:rsidRPr="009964B3">
        <w:rPr>
          <w:rFonts w:ascii="Arial" w:eastAsia="Arial" w:hAnsi="Arial" w:cs="Arial"/>
          <w:color w:val="auto"/>
          <w:sz w:val="20"/>
          <w:szCs w:val="20"/>
          <w:lang w:eastAsia="es-ES" w:bidi="es-ES"/>
        </w:rPr>
        <w:t xml:space="preserve">Se trata de encontrar sentido y asignar un significado a los resultados de la evaluación, determinar si son coherentes o no con los propósitos planteados y emitir juicio de valor para tomar decisiones. Se realiza en términos de logro de aprendizajes previstos y no previstos en cada área y a las situaciones o condicionantes en las que se </w:t>
      </w:r>
      <w:r w:rsidRPr="009964B3">
        <w:rPr>
          <w:rFonts w:ascii="Arial" w:eastAsia="Arial" w:hAnsi="Arial" w:cs="Arial"/>
          <w:color w:val="auto"/>
          <w:sz w:val="20"/>
          <w:szCs w:val="20"/>
          <w:lang w:eastAsia="es-ES" w:bidi="es-ES"/>
        </w:rPr>
        <w:lastRenderedPageBreak/>
        <w:t>enmarcaron. Conviene explicitar el consenso y las discrepancias entre profesores sobre el significado de las normas de calidad que aplican a los estudiantes, es recomendable que el conjunto del equipo pedagógico discuta las categorías de</w:t>
      </w:r>
      <w:r w:rsidRPr="009964B3">
        <w:rPr>
          <w:rFonts w:ascii="Arial" w:eastAsia="Arial" w:hAnsi="Arial" w:cs="Arial"/>
          <w:color w:val="auto"/>
          <w:spacing w:val="2"/>
          <w:sz w:val="20"/>
          <w:szCs w:val="20"/>
          <w:lang w:eastAsia="es-ES" w:bidi="es-ES"/>
        </w:rPr>
        <w:t xml:space="preserve"> </w:t>
      </w:r>
      <w:r w:rsidRPr="009964B3">
        <w:rPr>
          <w:rFonts w:ascii="Arial" w:eastAsia="Arial" w:hAnsi="Arial" w:cs="Arial"/>
          <w:color w:val="auto"/>
          <w:sz w:val="20"/>
          <w:szCs w:val="20"/>
          <w:lang w:eastAsia="es-ES" w:bidi="es-ES"/>
        </w:rPr>
        <w:t>evaluación.</w:t>
      </w:r>
    </w:p>
    <w:p w14:paraId="6C2BACB5" w14:textId="77777777" w:rsidR="00C0781A" w:rsidRPr="009964B3" w:rsidRDefault="00C0781A" w:rsidP="00C0781A">
      <w:pPr>
        <w:widowControl w:val="0"/>
        <w:autoSpaceDE w:val="0"/>
        <w:autoSpaceDN w:val="0"/>
        <w:spacing w:before="240" w:after="240" w:line="360" w:lineRule="auto"/>
        <w:ind w:left="1860"/>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 xml:space="preserve">Comunicación de los resultados a los estudiantes y otros actores: </w:t>
      </w:r>
      <w:r w:rsidRPr="009964B3">
        <w:rPr>
          <w:rFonts w:ascii="Arial" w:eastAsia="Arial" w:hAnsi="Arial" w:cs="Arial"/>
          <w:color w:val="auto"/>
          <w:sz w:val="20"/>
          <w:szCs w:val="20"/>
          <w:lang w:eastAsia="es-ES" w:bidi="es-ES"/>
        </w:rPr>
        <w:t>Éstos deben ser comunicados con la intención de tomar conciencia de los progresos alcanzados y debilidades a superar. El formador deberá proponer situaciones que permitan la reflexión sobre la información resultante. Comunicar la evaluación es una exigencia para el desarrollo del profesor en tanto que ofrece datos sobre sus actuaciones, sus propios argumentos de múltiples facetas de sus estudiantes. Por otra parte, es necesario garantizar la real comprensión de todos los destinatarios. Es imprescindible acompañar los procesos de devolución de resultados, con actividades formativas que permitan el intercambio entre profesor y estudiante y entre estudiante y grupo de pares, de modo que el alcance de las interpretaciones de los resultados sea el realmente posible, que no se limite ni se exceda. Todas estas acciones permiten a los destinatarios apropiarse de los resultados tanto por su reflexión personal como por el intercambio con otros, en sucesivas aproximaciones, de manera que las nuevas perspectivas de la realidad evaluada, se integren a las que ya</w:t>
      </w:r>
      <w:r w:rsidRPr="009964B3">
        <w:rPr>
          <w:rFonts w:ascii="Arial" w:eastAsia="Arial" w:hAnsi="Arial" w:cs="Arial"/>
          <w:color w:val="auto"/>
          <w:spacing w:val="-6"/>
          <w:sz w:val="20"/>
          <w:szCs w:val="20"/>
          <w:lang w:eastAsia="es-ES" w:bidi="es-ES"/>
        </w:rPr>
        <w:t xml:space="preserve"> </w:t>
      </w:r>
      <w:r w:rsidRPr="009964B3">
        <w:rPr>
          <w:rFonts w:ascii="Arial" w:eastAsia="Arial" w:hAnsi="Arial" w:cs="Arial"/>
          <w:color w:val="auto"/>
          <w:sz w:val="20"/>
          <w:szCs w:val="20"/>
          <w:lang w:eastAsia="es-ES" w:bidi="es-ES"/>
        </w:rPr>
        <w:t>disponen.</w:t>
      </w:r>
    </w:p>
    <w:p w14:paraId="628D8853" w14:textId="77777777" w:rsidR="00C0781A" w:rsidRPr="009964B3" w:rsidRDefault="00C0781A" w:rsidP="00C0781A">
      <w:pPr>
        <w:widowControl w:val="0"/>
        <w:autoSpaceDE w:val="0"/>
        <w:autoSpaceDN w:val="0"/>
        <w:spacing w:before="240" w:after="240" w:line="360" w:lineRule="auto"/>
        <w:ind w:left="1860"/>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Toma de decisiones:</w:t>
      </w:r>
      <w:r w:rsidRPr="009964B3">
        <w:rPr>
          <w:rFonts w:ascii="Arial" w:eastAsia="Arial" w:hAnsi="Arial" w:cs="Arial"/>
          <w:color w:val="auto"/>
          <w:sz w:val="20"/>
          <w:szCs w:val="20"/>
          <w:lang w:eastAsia="es-ES" w:bidi="es-ES"/>
        </w:rPr>
        <w:t xml:space="preserve"> El análisis de los resultados de la evaluación debe orientar la negociación y aplicación de medidas pertinentes y oportunas para potenciar o mejorar el proceso de aprendizaje. Consiste en formular juicios, tomar decisiones, resumir y dar a conocer la evaluación. También se debe hacer un establecimiento de estrategias para la superación de fallas y errores y reforzar los aprendizajes logrados, procurando que éstos sean integrales. En este sentido, la evaluación responde a las necesidades de aprendizaje de los estudiantes porque permite reajustar, consolidar los procesos pedagógicos y finalmente, decidir sobre su promoción, recuperación o</w:t>
      </w:r>
      <w:r w:rsidRPr="009964B3">
        <w:rPr>
          <w:rFonts w:ascii="Arial" w:eastAsia="Arial" w:hAnsi="Arial" w:cs="Arial"/>
          <w:color w:val="auto"/>
          <w:spacing w:val="-14"/>
          <w:sz w:val="20"/>
          <w:szCs w:val="20"/>
          <w:lang w:eastAsia="es-ES" w:bidi="es-ES"/>
        </w:rPr>
        <w:t xml:space="preserve"> </w:t>
      </w:r>
      <w:r w:rsidRPr="009964B3">
        <w:rPr>
          <w:rFonts w:ascii="Arial" w:eastAsia="Arial" w:hAnsi="Arial" w:cs="Arial"/>
          <w:color w:val="auto"/>
          <w:sz w:val="20"/>
          <w:szCs w:val="20"/>
          <w:lang w:eastAsia="es-ES" w:bidi="es-ES"/>
        </w:rPr>
        <w:t>repetición.</w:t>
      </w:r>
    </w:p>
    <w:p w14:paraId="6AB3B9A2" w14:textId="77777777" w:rsidR="00C0781A" w:rsidRPr="009964B3" w:rsidRDefault="00C0781A" w:rsidP="00C0781A">
      <w:pPr>
        <w:widowControl w:val="0"/>
        <w:autoSpaceDE w:val="0"/>
        <w:autoSpaceDN w:val="0"/>
        <w:spacing w:before="240" w:after="240" w:line="360" w:lineRule="auto"/>
        <w:ind w:left="1860"/>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Evaluación curricular:</w:t>
      </w:r>
      <w:r w:rsidRPr="009964B3">
        <w:rPr>
          <w:rFonts w:ascii="Arial" w:eastAsia="Arial" w:hAnsi="Arial" w:cs="Arial"/>
          <w:color w:val="auto"/>
          <w:sz w:val="20"/>
          <w:szCs w:val="20"/>
          <w:lang w:eastAsia="es-ES" w:bidi="es-ES"/>
        </w:rPr>
        <w:t xml:space="preserve"> Los resultados se pueden ir evaluando en forma parcial, al término de cada unidad, semestre, año académico y al final de la carrera. Lo importante es tener un registro ordenado que permita observar indicadores de resultados cualitativos y cuantitativos y tomar decisiones respecto a los reajustes y mejora de la propuesta curricular. Los resultados de la evaluación constituyen un insumo importante para espacios de discusión institucional, la sistematización del proceso vivido, la toma de decisiones para la proyección de la experiencia y logro de competencias en los estudiantes; por ello, el currículo estará en constante</w:t>
      </w:r>
      <w:r w:rsidRPr="009964B3">
        <w:rPr>
          <w:rFonts w:ascii="Arial" w:eastAsia="Arial" w:hAnsi="Arial" w:cs="Arial"/>
          <w:color w:val="auto"/>
          <w:spacing w:val="59"/>
          <w:sz w:val="20"/>
          <w:szCs w:val="20"/>
          <w:lang w:eastAsia="es-ES" w:bidi="es-ES"/>
        </w:rPr>
        <w:t xml:space="preserve"> </w:t>
      </w:r>
      <w:r w:rsidRPr="009964B3">
        <w:rPr>
          <w:rFonts w:ascii="Arial" w:eastAsia="Arial" w:hAnsi="Arial" w:cs="Arial"/>
          <w:color w:val="auto"/>
          <w:sz w:val="20"/>
          <w:szCs w:val="20"/>
          <w:lang w:eastAsia="es-ES" w:bidi="es-ES"/>
        </w:rPr>
        <w:t>revisión.</w:t>
      </w:r>
    </w:p>
    <w:p w14:paraId="79E40426" w14:textId="77777777" w:rsidR="00C0781A" w:rsidRPr="009964B3" w:rsidRDefault="00C0781A" w:rsidP="002D54AD">
      <w:pPr>
        <w:numPr>
          <w:ilvl w:val="0"/>
          <w:numId w:val="2"/>
        </w:numPr>
        <w:spacing w:before="240" w:after="240" w:line="360" w:lineRule="auto"/>
        <w:ind w:left="426" w:right="14" w:hanging="437"/>
        <w:contextualSpacing/>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lastRenderedPageBreak/>
        <w:t>LINEAMIENTOS DE LA TUTORÍA Y CONSEJERÍA DURANTE EL AÑO ACADÉMICO 2019</w:t>
      </w:r>
    </w:p>
    <w:p w14:paraId="3B801A3E"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La tutoría es la concreción individualizada del proceso educativo; es una ayuda para que el individuo haga suyo lo que la cultura le ha trasmitido. </w:t>
      </w:r>
    </w:p>
    <w:p w14:paraId="3C7BA0DA"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Para hablar de tutoría es importante conocer el contexto en el cual se desenvuelve los estudiantes, educar es ciertamente difícil, pero a pesar de todo posible. </w:t>
      </w:r>
    </w:p>
    <w:p w14:paraId="6DD6AD59"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Educar es posible si se quiere conocer las necesidades profundas de nuestros estudiantes, a través del diálogo educativo que exige que los educadores representen para los estudiantes del I.E.S.P.P. “Antenor Orrego” verdaderos ejemplos y figuras de amigos, padres, confidentes y formadores que sepan escucharlos. </w:t>
      </w:r>
    </w:p>
    <w:p w14:paraId="5FC52D96"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En el I.E.S.P.P. “Antenor Orrego” de Cajabamba, la tutoría es entendida como asesoramiento formativo del estudiante. En este marco, los formadores deben contribuir con la elaboración del proyecto de vida por parte de los estudiantes, colaborar con el desarrollo de las competencias que le permitan integrarse al mundo social, laboral, de estudios superiores, mientras que el docente – tutor de educación superior debe preocuparse por el desarrollo de las competencias propias del campo en el que el estudiante aspira a desempeñarse. </w:t>
      </w:r>
    </w:p>
    <w:p w14:paraId="2A72AFE1"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Se entiende que los formadores somos figuras de identificación para nuestros estudiantes, por lo tanto, anhelamos ser un modelo a seguir, a su vez, ellos requieren respeto considerando sus diferencias, en su total condición de personas, capaces de lograr resultados óptimos en sus vidas, utilizando sus mejores posibilidades. </w:t>
      </w:r>
    </w:p>
    <w:p w14:paraId="0CD22328"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El rol del docente - tutor es distinto al de los amigos o los padres, y los estudiantes pueden ser escuchados sin ser juzgados: hay en la figura del docente - tutor un poco de las dos anteriores, pero brinda una garantía de neutralidad que puede resultar trascendental en la vida del estudiante. </w:t>
      </w:r>
    </w:p>
    <w:p w14:paraId="749B75E4"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Asimismo, la tutoría en el I.E.S.P.P. “Antenor Orrego” se desarrolla, principalmente, para orientar y complementar la formación integral de los estudiantes que tengan dificultades, atendidas en las áreas de acción: Académica, de práctica profesional, de investigación, de recreación y proyección social y de desarrollo personal. </w:t>
      </w:r>
    </w:p>
    <w:p w14:paraId="0B06AD28"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Los valores en los que se funda la tutoría y el servicio educativo que ofrece el I.ES.P.P. “Antenor Orrego” está enfocada en la práctica de valores como son: </w:t>
      </w:r>
    </w:p>
    <w:p w14:paraId="1A2D9ECA"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color w:val="000000"/>
          <w:sz w:val="20"/>
          <w:lang w:val="es-PE" w:eastAsia="es-PE"/>
        </w:rPr>
      </w:pPr>
      <w:r w:rsidRPr="009964B3">
        <w:rPr>
          <w:rFonts w:ascii="Arial" w:eastAsia="Arial" w:hAnsi="Arial" w:cs="Arial"/>
          <w:b/>
          <w:iCs/>
          <w:color w:val="000000"/>
          <w:sz w:val="20"/>
          <w:lang w:val="es-PE" w:eastAsia="es-PE"/>
        </w:rPr>
        <w:t>Respeto</w:t>
      </w:r>
      <w:r w:rsidRPr="009964B3">
        <w:rPr>
          <w:rFonts w:ascii="Arial" w:eastAsia="Arial" w:hAnsi="Arial" w:cs="Arial"/>
          <w:color w:val="000000"/>
          <w:sz w:val="20"/>
          <w:lang w:val="es-PE" w:eastAsia="es-PE"/>
        </w:rPr>
        <w:t xml:space="preserve">. Es el reconocimiento de que algo o alguien tiene valor. Se lo puede definir como la base del sustento de la </w:t>
      </w:r>
      <w:hyperlink r:id="rId30" w:tooltip="Moral" w:history="1">
        <w:r w:rsidRPr="009964B3">
          <w:rPr>
            <w:rFonts w:ascii="Arial" w:eastAsia="Arial" w:hAnsi="Arial" w:cs="Arial"/>
            <w:color w:val="auto"/>
            <w:sz w:val="20"/>
            <w:lang w:val="es-PE" w:eastAsia="es-PE"/>
          </w:rPr>
          <w:t>moral</w:t>
        </w:r>
      </w:hyperlink>
      <w:r w:rsidRPr="009964B3">
        <w:rPr>
          <w:rFonts w:ascii="Arial" w:eastAsia="Arial" w:hAnsi="Arial" w:cs="Arial"/>
          <w:color w:val="000000"/>
          <w:sz w:val="20"/>
          <w:lang w:val="es-PE" w:eastAsia="es-PE"/>
        </w:rPr>
        <w:t xml:space="preserve"> y la </w:t>
      </w:r>
      <w:hyperlink r:id="rId31" w:tooltip="Ética" w:history="1">
        <w:r w:rsidRPr="009964B3">
          <w:rPr>
            <w:rFonts w:ascii="Arial" w:eastAsia="Arial" w:hAnsi="Arial" w:cs="Arial"/>
            <w:color w:val="auto"/>
            <w:sz w:val="20"/>
            <w:lang w:val="es-PE" w:eastAsia="es-PE"/>
          </w:rPr>
          <w:t>ética</w:t>
        </w:r>
      </w:hyperlink>
      <w:r w:rsidRPr="009964B3">
        <w:rPr>
          <w:rFonts w:ascii="Arial" w:eastAsia="Arial" w:hAnsi="Arial" w:cs="Arial"/>
          <w:color w:val="000000"/>
          <w:sz w:val="20"/>
          <w:lang w:val="es-PE" w:eastAsia="es-PE"/>
        </w:rPr>
        <w:t xml:space="preserve">. El </w:t>
      </w:r>
      <w:r w:rsidRPr="009964B3">
        <w:rPr>
          <w:rFonts w:ascii="Arial" w:eastAsia="Arial" w:hAnsi="Arial" w:cs="Arial"/>
          <w:vanish/>
          <w:color w:val="000000"/>
          <w:sz w:val="20"/>
          <w:vertAlign w:val="superscript"/>
          <w:lang w:val="es-PE" w:eastAsia="es-PE"/>
          <w:specVanish/>
        </w:rPr>
        <w:t>[]</w:t>
      </w:r>
      <w:r w:rsidRPr="009964B3">
        <w:rPr>
          <w:rFonts w:ascii="Arial" w:eastAsia="Arial" w:hAnsi="Arial" w:cs="Arial"/>
          <w:color w:val="000000"/>
          <w:sz w:val="20"/>
          <w:lang w:val="es-PE" w:eastAsia="es-PE"/>
        </w:rPr>
        <w:t>respeto en las relaciones interpersonales comienza en el individuo, en el reconocimiento del mismo como entidad única que necesita que se comprenda al otro.</w:t>
      </w:r>
      <w:r w:rsidRPr="009964B3">
        <w:rPr>
          <w:rFonts w:ascii="Arial" w:eastAsia="Arial" w:hAnsi="Arial" w:cs="Arial"/>
          <w:vanish/>
          <w:color w:val="000000"/>
          <w:sz w:val="20"/>
          <w:vertAlign w:val="superscript"/>
          <w:lang w:val="es-PE" w:eastAsia="es-PE"/>
          <w:specVanish/>
        </w:rPr>
        <w:t>[]</w:t>
      </w:r>
      <w:r w:rsidRPr="009964B3">
        <w:rPr>
          <w:rFonts w:ascii="Arial" w:eastAsia="Arial" w:hAnsi="Arial" w:cs="Arial"/>
          <w:color w:val="000000"/>
          <w:sz w:val="20"/>
          <w:vertAlign w:val="superscript"/>
          <w:lang w:val="es-PE" w:eastAsia="es-PE"/>
          <w:specVanish/>
        </w:rPr>
        <w:t xml:space="preserve"> </w:t>
      </w:r>
      <w:r w:rsidRPr="009964B3">
        <w:rPr>
          <w:rFonts w:ascii="Arial" w:eastAsia="Arial" w:hAnsi="Arial" w:cs="Arial"/>
          <w:color w:val="000000"/>
          <w:sz w:val="20"/>
          <w:lang w:val="es-PE" w:eastAsia="es-PE"/>
        </w:rPr>
        <w:t>Consiste en saber valorar los intereses y necesidades de otro individuo en una reunión.</w:t>
      </w:r>
    </w:p>
    <w:p w14:paraId="63317B41"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bCs/>
          <w:color w:val="000000"/>
          <w:sz w:val="20"/>
          <w:lang w:val="es-PE" w:eastAsia="es-PE"/>
        </w:rPr>
      </w:pPr>
      <w:r w:rsidRPr="009964B3">
        <w:rPr>
          <w:rFonts w:ascii="Arial" w:eastAsia="Arial" w:hAnsi="Arial" w:cs="Arial"/>
          <w:b/>
          <w:bCs/>
          <w:color w:val="000000"/>
          <w:sz w:val="20"/>
          <w:lang w:val="es-PE" w:eastAsia="es-PE"/>
        </w:rPr>
        <w:lastRenderedPageBreak/>
        <w:t>Responsabilidad</w:t>
      </w:r>
      <w:r w:rsidRPr="009964B3">
        <w:rPr>
          <w:rFonts w:ascii="Arial" w:eastAsia="Arial" w:hAnsi="Arial" w:cs="Arial"/>
          <w:bCs/>
          <w:color w:val="000000"/>
          <w:sz w:val="20"/>
          <w:lang w:val="es-PE" w:eastAsia="es-PE"/>
        </w:rPr>
        <w:t>. Es un valor que está en la conciencia de la persona, que le permite reflexionar, administrar, orientar y valorar las consecuencias de sus actos, siempre en el plano de lo moral. Una vez que pasa al plano ético (puesta en práctica), persisten estas cuatro ideas para establecer la magnitud de dichas acciones y afrontarlas de la manera más propositiva e integral, siempre en pro del mejoramiento laboral, social, cultural y natural.</w:t>
      </w:r>
    </w:p>
    <w:p w14:paraId="7C525E93"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color w:val="000000"/>
          <w:sz w:val="20"/>
          <w:lang w:val="es-PE" w:eastAsia="es-PE"/>
        </w:rPr>
      </w:pPr>
      <w:r w:rsidRPr="009964B3">
        <w:rPr>
          <w:rFonts w:ascii="Arial" w:eastAsia="Arial" w:hAnsi="Arial" w:cs="Arial"/>
          <w:b/>
          <w:iCs/>
          <w:color w:val="000000"/>
          <w:sz w:val="20"/>
          <w:lang w:val="es-PE" w:eastAsia="es-PE"/>
        </w:rPr>
        <w:t>Puntualidad</w:t>
      </w:r>
      <w:r w:rsidRPr="009964B3">
        <w:rPr>
          <w:rFonts w:ascii="Arial" w:eastAsia="Arial" w:hAnsi="Arial" w:cs="Arial"/>
          <w:color w:val="000000"/>
          <w:sz w:val="20"/>
          <w:lang w:val="es-PE" w:eastAsia="es-PE"/>
        </w:rPr>
        <w:t>. Es un valor muy positivo en las relaciones humanas y en el intercambio de servicios que se dan y reciben en la convivencia ordinaria.</w:t>
      </w:r>
    </w:p>
    <w:p w14:paraId="7F03382A"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b/>
          <w:bCs/>
          <w:iCs/>
          <w:color w:val="FF0000"/>
          <w:sz w:val="20"/>
          <w:u w:val="single"/>
          <w:lang w:val="es-PE" w:eastAsia="es-PE"/>
        </w:rPr>
      </w:pPr>
      <w:r w:rsidRPr="009964B3">
        <w:rPr>
          <w:rFonts w:ascii="Arial" w:eastAsia="Arial" w:hAnsi="Arial" w:cs="Arial"/>
          <w:b/>
          <w:iCs/>
          <w:color w:val="000000"/>
          <w:sz w:val="20"/>
          <w:lang w:val="es-PE" w:eastAsia="es-PE"/>
        </w:rPr>
        <w:t>Calidad Educativa.</w:t>
      </w:r>
      <w:r w:rsidRPr="009964B3">
        <w:rPr>
          <w:rFonts w:ascii="Arial" w:eastAsia="Arial" w:hAnsi="Arial" w:cs="Arial"/>
          <w:iCs/>
          <w:color w:val="000000"/>
          <w:sz w:val="20"/>
          <w:lang w:val="es-PE" w:eastAsia="es-PE"/>
        </w:rPr>
        <w:t xml:space="preserve"> Se refiere a los efectos positivamente valorados por la sociedad respecto del proceso de formación que llevan a cabo las personas en su cultura. Se considera generalmente cinco dimensiones de la calidad: F</w:t>
      </w:r>
      <w:hyperlink r:id="rId32" w:tooltip="Filosofía" w:history="1">
        <w:r w:rsidRPr="009964B3">
          <w:rPr>
            <w:rFonts w:ascii="Arial" w:eastAsia="Arial" w:hAnsi="Arial" w:cs="Arial"/>
            <w:iCs/>
            <w:color w:val="000000"/>
            <w:sz w:val="20"/>
            <w:lang w:val="es-PE" w:eastAsia="es-PE"/>
          </w:rPr>
          <w:t>ilosofía</w:t>
        </w:r>
      </w:hyperlink>
      <w:r w:rsidRPr="009964B3">
        <w:rPr>
          <w:rFonts w:ascii="Arial" w:eastAsia="Arial" w:hAnsi="Arial" w:cs="Arial"/>
          <w:iCs/>
          <w:color w:val="000000"/>
          <w:sz w:val="20"/>
          <w:lang w:val="es-PE" w:eastAsia="es-PE"/>
        </w:rPr>
        <w:t xml:space="preserve"> (relevancia), </w:t>
      </w:r>
      <w:hyperlink r:id="rId33" w:tooltip="Pedagogía" w:history="1">
        <w:r w:rsidRPr="009964B3">
          <w:rPr>
            <w:rFonts w:ascii="Arial" w:eastAsia="Arial" w:hAnsi="Arial" w:cs="Arial"/>
            <w:iCs/>
            <w:color w:val="000000"/>
            <w:sz w:val="20"/>
            <w:lang w:val="es-PE" w:eastAsia="es-PE"/>
          </w:rPr>
          <w:t>pedagogía</w:t>
        </w:r>
      </w:hyperlink>
      <w:r w:rsidRPr="009964B3">
        <w:rPr>
          <w:rFonts w:ascii="Arial" w:eastAsia="Arial" w:hAnsi="Arial" w:cs="Arial"/>
          <w:iCs/>
          <w:color w:val="000000"/>
          <w:sz w:val="20"/>
          <w:lang w:val="es-PE" w:eastAsia="es-PE"/>
        </w:rPr>
        <w:t xml:space="preserve"> (eficacia), </w:t>
      </w:r>
      <w:hyperlink r:id="rId34" w:tooltip="Cultura" w:history="1">
        <w:r w:rsidRPr="009964B3">
          <w:rPr>
            <w:rFonts w:ascii="Arial" w:eastAsia="Arial" w:hAnsi="Arial" w:cs="Arial"/>
            <w:iCs/>
            <w:color w:val="000000"/>
            <w:sz w:val="20"/>
            <w:lang w:val="es-PE" w:eastAsia="es-PE"/>
          </w:rPr>
          <w:t>cultura</w:t>
        </w:r>
      </w:hyperlink>
      <w:r w:rsidRPr="009964B3">
        <w:rPr>
          <w:rFonts w:ascii="Arial" w:eastAsia="Arial" w:hAnsi="Arial" w:cs="Arial"/>
          <w:iCs/>
          <w:color w:val="000000"/>
          <w:sz w:val="20"/>
          <w:lang w:val="es-PE" w:eastAsia="es-PE"/>
        </w:rPr>
        <w:t xml:space="preserve"> (pertinencia), </w:t>
      </w:r>
      <w:hyperlink r:id="rId35" w:tooltip="Sociedad" w:history="1">
        <w:r w:rsidRPr="009964B3">
          <w:rPr>
            <w:rFonts w:ascii="Arial" w:eastAsia="Arial" w:hAnsi="Arial" w:cs="Arial"/>
            <w:iCs/>
            <w:color w:val="000000"/>
            <w:sz w:val="20"/>
            <w:lang w:val="es-PE" w:eastAsia="es-PE"/>
          </w:rPr>
          <w:t>sociedad</w:t>
        </w:r>
      </w:hyperlink>
      <w:r w:rsidRPr="009964B3">
        <w:rPr>
          <w:rFonts w:ascii="Arial" w:eastAsia="Arial" w:hAnsi="Arial" w:cs="Arial"/>
          <w:iCs/>
          <w:color w:val="000000"/>
          <w:sz w:val="20"/>
          <w:lang w:val="es-PE" w:eastAsia="es-PE"/>
        </w:rPr>
        <w:t xml:space="preserve"> (equidad), </w:t>
      </w:r>
      <w:hyperlink r:id="rId36" w:tooltip="Economía" w:history="1">
        <w:r w:rsidRPr="009964B3">
          <w:rPr>
            <w:rFonts w:ascii="Arial" w:eastAsia="Arial" w:hAnsi="Arial" w:cs="Arial"/>
            <w:iCs/>
            <w:color w:val="000000"/>
            <w:sz w:val="20"/>
            <w:lang w:val="es-PE" w:eastAsia="es-PE"/>
          </w:rPr>
          <w:t>economía</w:t>
        </w:r>
      </w:hyperlink>
      <w:r w:rsidRPr="009964B3">
        <w:rPr>
          <w:rFonts w:ascii="Arial" w:eastAsia="Arial" w:hAnsi="Arial" w:cs="Arial"/>
          <w:iCs/>
          <w:color w:val="000000"/>
          <w:sz w:val="20"/>
          <w:lang w:val="es-PE" w:eastAsia="es-PE"/>
        </w:rPr>
        <w:t xml:space="preserve"> (eficacia). </w:t>
      </w:r>
    </w:p>
    <w:p w14:paraId="398EB2BF"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bCs/>
          <w:color w:val="000000"/>
          <w:sz w:val="20"/>
          <w:lang w:val="es-PE" w:eastAsia="es-PE"/>
        </w:rPr>
      </w:pPr>
      <w:r w:rsidRPr="009964B3">
        <w:rPr>
          <w:rFonts w:ascii="Arial" w:eastAsia="Arial" w:hAnsi="Arial" w:cs="Arial"/>
          <w:b/>
          <w:bCs/>
          <w:color w:val="000000"/>
          <w:sz w:val="20"/>
          <w:lang w:val="es-PE" w:eastAsia="es-PE"/>
        </w:rPr>
        <w:t xml:space="preserve">Solidaridad. </w:t>
      </w:r>
      <w:r w:rsidRPr="009964B3">
        <w:rPr>
          <w:rFonts w:ascii="Arial" w:eastAsia="Arial" w:hAnsi="Arial" w:cs="Arial"/>
          <w:bCs/>
          <w:color w:val="000000"/>
          <w:sz w:val="20"/>
          <w:lang w:val="es-PE" w:eastAsia="es-PE"/>
        </w:rPr>
        <w:t>La solidaridad es una de los valores humanos por excelencia, del que se espera cuando un otro significativo requiere de nuestros buenos sentimientos para salir adelante. En estos términos, la solidaridad se define como la colaboración mutua en la personas, como aquel sentimiento que mantiene a las personas unidas en todo momento, sobre todo cuando se vivencian experiencias difíciles de las que no resulta fácil salir.</w:t>
      </w:r>
    </w:p>
    <w:p w14:paraId="326C1D3C"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bCs/>
          <w:color w:val="000000"/>
          <w:sz w:val="20"/>
          <w:lang w:val="es-PE" w:eastAsia="es-PE"/>
        </w:rPr>
      </w:pPr>
      <w:r w:rsidRPr="009964B3">
        <w:rPr>
          <w:rFonts w:ascii="Arial" w:eastAsia="Arial" w:hAnsi="Arial" w:cs="Arial"/>
          <w:b/>
          <w:bCs/>
          <w:color w:val="000000"/>
          <w:sz w:val="20"/>
          <w:lang w:val="es-PE" w:eastAsia="es-PE"/>
        </w:rPr>
        <w:t>Justicia</w:t>
      </w:r>
      <w:r w:rsidRPr="009964B3">
        <w:rPr>
          <w:rFonts w:ascii="Arial" w:eastAsia="Arial" w:hAnsi="Arial" w:cs="Arial"/>
          <w:bCs/>
          <w:color w:val="000000"/>
          <w:sz w:val="20"/>
          <w:lang w:val="es-PE" w:eastAsia="es-PE"/>
        </w:rPr>
        <w:t>. Es un valor determinado por la sociedad. Nació de la necesidad de mantener la armonía entre sus integrantes. Es el conjunto de reglas y normas que establecen un marco adecuado para las relaciones entre personas e instituciones, autorizando, prohibiendo y permitiendo acciones específicas en la interacción de individuos e instituciones.</w:t>
      </w:r>
    </w:p>
    <w:p w14:paraId="78AA4416"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bCs/>
          <w:color w:val="000000"/>
          <w:sz w:val="20"/>
          <w:lang w:val="es-PE" w:eastAsia="es-PE"/>
        </w:rPr>
      </w:pPr>
      <w:r w:rsidRPr="009964B3">
        <w:rPr>
          <w:rFonts w:ascii="Arial" w:eastAsia="Arial" w:hAnsi="Arial" w:cs="Arial"/>
          <w:b/>
          <w:iCs/>
          <w:color w:val="000000"/>
          <w:sz w:val="20"/>
          <w:lang w:val="es-PE" w:eastAsia="es-PE"/>
        </w:rPr>
        <w:t>Gratitud</w:t>
      </w:r>
      <w:r w:rsidRPr="009964B3">
        <w:rPr>
          <w:rFonts w:ascii="Arial" w:eastAsia="Arial" w:hAnsi="Arial" w:cs="Arial"/>
          <w:color w:val="000000"/>
          <w:sz w:val="20"/>
          <w:lang w:val="es-PE" w:eastAsia="es-PE"/>
        </w:rPr>
        <w:t>. Gratitud es el sentimiento que experimenta una persona al estimar un favor o beneficio que alguien le ha concedido. Al sentir gratitud, el sujeto desea corresponder el mencionado favor de alguna manera</w:t>
      </w:r>
    </w:p>
    <w:p w14:paraId="3702F029"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color w:val="000000"/>
          <w:sz w:val="20"/>
          <w:lang w:val="es-PE" w:eastAsia="es-PE"/>
        </w:rPr>
      </w:pPr>
      <w:r w:rsidRPr="009964B3">
        <w:rPr>
          <w:rFonts w:ascii="Arial" w:eastAsia="Arial" w:hAnsi="Arial" w:cs="Arial"/>
          <w:b/>
          <w:bCs/>
          <w:color w:val="000000"/>
          <w:sz w:val="20"/>
          <w:lang w:val="es-PE" w:eastAsia="es-PE"/>
        </w:rPr>
        <w:t xml:space="preserve">Libertad. </w:t>
      </w:r>
      <w:r w:rsidRPr="009964B3">
        <w:rPr>
          <w:rFonts w:ascii="Arial" w:eastAsia="Arial" w:hAnsi="Arial" w:cs="Arial"/>
          <w:color w:val="000000"/>
          <w:sz w:val="20"/>
          <w:lang w:val="es-PE" w:eastAsia="es-PE"/>
        </w:rPr>
        <w:t>Este es uno de los valores más deseables en la vida de toda persona. Sin embargo, semejante a otros valores, la libertad corre el riesgo de ser asumida de una forma relativa en cuanto a lo que una persona desee o no hacer. Entendemos la libertad como la capacidad del hombre por elegir/decidir lo más conveniente para su formación y actuación como persona. Esto implica que la persona gobierna sus propias decisiones y comportamientos, pero también se somete voluntariamente a los contratos y acuerdos sociales establecidos, en pro de una mejor convivencia.</w:t>
      </w:r>
    </w:p>
    <w:p w14:paraId="06C42B97"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color w:val="000000"/>
          <w:sz w:val="20"/>
          <w:lang w:val="es-PE" w:eastAsia="es-PE"/>
        </w:rPr>
      </w:pPr>
      <w:r w:rsidRPr="009964B3">
        <w:rPr>
          <w:rFonts w:ascii="Arial" w:eastAsia="Arial" w:hAnsi="Arial" w:cs="Arial"/>
          <w:b/>
          <w:iCs/>
          <w:color w:val="000000"/>
          <w:sz w:val="20"/>
          <w:lang w:val="es-PE" w:eastAsia="es-PE"/>
        </w:rPr>
        <w:t>Participación</w:t>
      </w:r>
      <w:r w:rsidRPr="009964B3">
        <w:rPr>
          <w:rFonts w:ascii="Arial" w:eastAsia="Arial" w:hAnsi="Arial" w:cs="Arial"/>
          <w:color w:val="000000"/>
          <w:sz w:val="20"/>
          <w:lang w:val="es-PE" w:eastAsia="es-PE"/>
        </w:rPr>
        <w:t>. Desarrollamos capacidades interpersonales “trabajo en equipo” de cada persona de acuerdo a nuestras necesidades y posibilidades.</w:t>
      </w:r>
    </w:p>
    <w:p w14:paraId="2EC8F967"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iCs/>
          <w:color w:val="000000"/>
          <w:sz w:val="20"/>
          <w:lang w:val="es-PE" w:eastAsia="es-PE"/>
        </w:rPr>
      </w:pPr>
      <w:r w:rsidRPr="009964B3">
        <w:rPr>
          <w:rFonts w:ascii="Arial" w:eastAsia="Arial" w:hAnsi="Arial" w:cs="Arial"/>
          <w:b/>
          <w:iCs/>
          <w:color w:val="000000"/>
          <w:sz w:val="20"/>
          <w:lang w:val="es-PE" w:eastAsia="es-PE"/>
        </w:rPr>
        <w:lastRenderedPageBreak/>
        <w:t>Superación</w:t>
      </w:r>
      <w:r w:rsidRPr="009964B3">
        <w:rPr>
          <w:rFonts w:ascii="Arial" w:eastAsia="Arial" w:hAnsi="Arial" w:cs="Arial"/>
          <w:iCs/>
          <w:color w:val="000000"/>
          <w:sz w:val="20"/>
          <w:lang w:val="es-PE" w:eastAsia="es-PE"/>
        </w:rPr>
        <w:t>. Cambio cualitativo en función de la realización personal que implica dejar de lado comportamientos obsoletos.</w:t>
      </w:r>
    </w:p>
    <w:p w14:paraId="6F14AB13" w14:textId="77777777" w:rsidR="00C0781A" w:rsidRPr="009964B3" w:rsidRDefault="00C0781A" w:rsidP="002D54AD">
      <w:pPr>
        <w:numPr>
          <w:ilvl w:val="0"/>
          <w:numId w:val="13"/>
        </w:numPr>
        <w:spacing w:before="240" w:after="240" w:line="360" w:lineRule="auto"/>
        <w:ind w:left="782" w:right="14" w:hanging="357"/>
        <w:jc w:val="both"/>
        <w:rPr>
          <w:rFonts w:ascii="Arial" w:eastAsia="Arial" w:hAnsi="Arial" w:cs="Arial"/>
          <w:iCs/>
          <w:color w:val="000000"/>
          <w:sz w:val="20"/>
          <w:lang w:val="es-PE" w:eastAsia="es-PE"/>
        </w:rPr>
      </w:pPr>
      <w:r w:rsidRPr="009964B3">
        <w:rPr>
          <w:rFonts w:ascii="Arial" w:eastAsia="Arial" w:hAnsi="Arial" w:cs="Arial"/>
          <w:b/>
          <w:iCs/>
          <w:color w:val="000000"/>
          <w:sz w:val="20"/>
          <w:lang w:val="es-PE" w:eastAsia="es-PE"/>
        </w:rPr>
        <w:t>Veracidad</w:t>
      </w:r>
      <w:r w:rsidRPr="009964B3">
        <w:rPr>
          <w:rFonts w:ascii="Arial" w:eastAsia="Arial" w:hAnsi="Arial" w:cs="Arial"/>
          <w:iCs/>
          <w:color w:val="000000"/>
          <w:sz w:val="20"/>
          <w:lang w:val="es-PE" w:eastAsia="es-PE"/>
        </w:rPr>
        <w:t>. Como valor y virtud, la verdad permite vivir en libertad para formar a los hombres como personas capaces de decir "sí" cuando es "sí" y "no" cuando es "no", entonces habrá sinceridad y valentía para decir y actuar al margen de la hipocresía, terreno falso en el que, fácilmente nos podemos hundir. La verdad es la fuerza de la paz. No hay paz sin verdad. La injusticia, la violencia y la mentira caminan juntas.</w:t>
      </w:r>
    </w:p>
    <w:p w14:paraId="06F3DCC2" w14:textId="77777777" w:rsidR="00C0781A" w:rsidRPr="009964B3" w:rsidRDefault="00C0781A" w:rsidP="00C0781A">
      <w:pPr>
        <w:widowControl w:val="0"/>
        <w:autoSpaceDE w:val="0"/>
        <w:autoSpaceDN w:val="0"/>
        <w:spacing w:before="240" w:after="240" w:line="360" w:lineRule="auto"/>
        <w:ind w:left="282"/>
        <w:jc w:val="both"/>
        <w:rPr>
          <w:rFonts w:ascii="Arial" w:eastAsia="Arial" w:hAnsi="Arial" w:cs="Arial"/>
          <w:color w:val="auto"/>
          <w:sz w:val="20"/>
          <w:szCs w:val="20"/>
          <w:lang w:eastAsia="es-ES" w:bidi="es-ES"/>
        </w:rPr>
      </w:pPr>
      <w:r w:rsidRPr="009964B3">
        <w:rPr>
          <w:rFonts w:ascii="Arial" w:eastAsia="Arial" w:hAnsi="Arial" w:cs="Arial"/>
          <w:iCs/>
          <w:color w:val="auto"/>
          <w:sz w:val="20"/>
          <w:szCs w:val="20"/>
          <w:lang w:val="es-PE" w:eastAsia="es-ES" w:bidi="es-ES"/>
        </w:rPr>
        <w:t>Por este motivo, nuestro PEI se inscribe en este horizonte orientador y sus planteamientos se desarrollarán en el trabajo curricular.</w:t>
      </w:r>
    </w:p>
    <w:p w14:paraId="5468C4D5" w14:textId="77777777" w:rsidR="00C0781A" w:rsidRPr="009964B3" w:rsidRDefault="00C0781A" w:rsidP="00C0781A">
      <w:pPr>
        <w:widowControl w:val="0"/>
        <w:autoSpaceDE w:val="0"/>
        <w:autoSpaceDN w:val="0"/>
        <w:spacing w:before="240" w:after="240" w:line="360" w:lineRule="auto"/>
        <w:ind w:firstLine="282"/>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Además, es pertinente considerar los siguientes aspectos útiles al programa de estudios: </w:t>
      </w:r>
    </w:p>
    <w:p w14:paraId="52540EB9"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Compromiso:</w:t>
      </w:r>
      <w:r w:rsidRPr="009964B3">
        <w:rPr>
          <w:rFonts w:ascii="Arial" w:eastAsia="Arial" w:hAnsi="Arial" w:cs="Arial"/>
          <w:color w:val="auto"/>
          <w:sz w:val="20"/>
          <w:szCs w:val="20"/>
          <w:lang w:eastAsia="es-ES" w:bidi="es-ES"/>
        </w:rPr>
        <w:t xml:space="preserve"> Involucrarse para cumplir en forma adecuada y oportuna. </w:t>
      </w:r>
    </w:p>
    <w:p w14:paraId="7DC5A5E5"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Confianza:</w:t>
      </w:r>
      <w:r w:rsidRPr="009964B3">
        <w:rPr>
          <w:rFonts w:ascii="Arial" w:eastAsia="Arial" w:hAnsi="Arial" w:cs="Arial"/>
          <w:color w:val="auto"/>
          <w:sz w:val="20"/>
          <w:szCs w:val="20"/>
          <w:lang w:eastAsia="es-ES" w:bidi="es-ES"/>
        </w:rPr>
        <w:t xml:space="preserve"> Credibilidad en las personas y su quehacer. </w:t>
      </w:r>
    </w:p>
    <w:p w14:paraId="227A4877"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Honestidad:</w:t>
      </w:r>
      <w:r w:rsidRPr="009964B3">
        <w:rPr>
          <w:rFonts w:ascii="Arial" w:eastAsia="Arial" w:hAnsi="Arial" w:cs="Arial"/>
          <w:color w:val="auto"/>
          <w:sz w:val="20"/>
          <w:szCs w:val="20"/>
          <w:lang w:eastAsia="es-ES" w:bidi="es-ES"/>
        </w:rPr>
        <w:t xml:space="preserve"> Comportamiento moral, ético y con probidad. </w:t>
      </w:r>
    </w:p>
    <w:p w14:paraId="483AC3E3"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Confidencialidad:</w:t>
      </w:r>
      <w:r w:rsidRPr="009964B3">
        <w:rPr>
          <w:rFonts w:ascii="Arial" w:eastAsia="Arial" w:hAnsi="Arial" w:cs="Arial"/>
          <w:color w:val="auto"/>
          <w:sz w:val="20"/>
          <w:szCs w:val="20"/>
          <w:lang w:eastAsia="es-ES" w:bidi="es-ES"/>
        </w:rPr>
        <w:t xml:space="preserve"> La información que maneje el Programa, tendrá que cumplir los requisitos pertinentes, según niveles determinados de confidencialidad, a fin de no tergiversar los fines que debe cumplir. </w:t>
      </w:r>
    </w:p>
    <w:p w14:paraId="1179C052"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Congruencia:</w:t>
      </w:r>
      <w:r w:rsidRPr="009964B3">
        <w:rPr>
          <w:rFonts w:ascii="Arial" w:eastAsia="Arial" w:hAnsi="Arial" w:cs="Arial"/>
          <w:color w:val="auto"/>
          <w:sz w:val="20"/>
          <w:szCs w:val="20"/>
          <w:lang w:eastAsia="es-ES" w:bidi="es-ES"/>
        </w:rPr>
        <w:t xml:space="preserve"> Sentir, pensar, decir y hacer sin contradicciones personales. </w:t>
      </w:r>
    </w:p>
    <w:p w14:paraId="06D3D000"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Trabajo en equipo</w:t>
      </w:r>
      <w:r w:rsidRPr="009964B3">
        <w:rPr>
          <w:rFonts w:ascii="Arial" w:eastAsia="Arial" w:hAnsi="Arial" w:cs="Arial"/>
          <w:color w:val="auto"/>
          <w:sz w:val="20"/>
          <w:szCs w:val="20"/>
          <w:lang w:eastAsia="es-ES" w:bidi="es-ES"/>
        </w:rPr>
        <w:t xml:space="preserve">: Participar en el logro de objetivos comunes. </w:t>
      </w:r>
    </w:p>
    <w:p w14:paraId="06DF4B0C"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18"/>
          <w:szCs w:val="20"/>
          <w:lang w:eastAsia="es-ES" w:bidi="es-ES"/>
        </w:rPr>
      </w:pPr>
      <w:r w:rsidRPr="009964B3">
        <w:rPr>
          <w:rFonts w:ascii="Arial" w:eastAsia="Arial" w:hAnsi="Arial" w:cs="Arial"/>
          <w:b/>
          <w:color w:val="auto"/>
          <w:sz w:val="20"/>
          <w:szCs w:val="20"/>
          <w:lang w:eastAsia="es-ES" w:bidi="es-ES"/>
        </w:rPr>
        <w:t>Trabajo personalizado</w:t>
      </w:r>
      <w:r w:rsidRPr="009964B3">
        <w:rPr>
          <w:rFonts w:ascii="Arial" w:eastAsia="Arial" w:hAnsi="Arial" w:cs="Arial"/>
          <w:color w:val="auto"/>
          <w:sz w:val="20"/>
          <w:szCs w:val="20"/>
          <w:lang w:eastAsia="es-ES" w:bidi="es-ES"/>
        </w:rPr>
        <w:t xml:space="preserve">: </w:t>
      </w:r>
      <w:r w:rsidRPr="009964B3">
        <w:rPr>
          <w:rFonts w:ascii="Arial" w:eastAsia="Arial" w:hAnsi="Arial" w:cs="Garamond"/>
          <w:color w:val="000000"/>
          <w:sz w:val="20"/>
          <w:szCs w:val="21"/>
          <w:lang w:eastAsia="es-ES" w:bidi="es-ES"/>
        </w:rPr>
        <w:t>es una forma de orientación en la cual los tutores brindan acompañamiento socio-afectivo individualizado, lo que posibilita que los estudiantes reconozcan que cuentan con una persona que es un soporte para ellos.</w:t>
      </w:r>
    </w:p>
    <w:p w14:paraId="3F4EC3EE" w14:textId="77777777" w:rsidR="00C0781A" w:rsidRPr="009964B3" w:rsidRDefault="00C0781A" w:rsidP="002D54AD">
      <w:pPr>
        <w:widowControl w:val="0"/>
        <w:numPr>
          <w:ilvl w:val="0"/>
          <w:numId w:val="11"/>
        </w:numPr>
        <w:autoSpaceDE w:val="0"/>
        <w:autoSpaceDN w:val="0"/>
        <w:spacing w:after="0" w:line="360" w:lineRule="auto"/>
        <w:ind w:left="641" w:right="14" w:hanging="357"/>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lang w:eastAsia="es-ES" w:bidi="es-ES"/>
        </w:rPr>
        <w:t>Puntualidad:</w:t>
      </w:r>
      <w:r w:rsidRPr="009964B3">
        <w:rPr>
          <w:rFonts w:ascii="Arial" w:eastAsia="Arial" w:hAnsi="Arial" w:cs="Arial"/>
          <w:color w:val="auto"/>
          <w:sz w:val="20"/>
          <w:szCs w:val="20"/>
          <w:lang w:eastAsia="es-ES" w:bidi="es-ES"/>
        </w:rPr>
        <w:t xml:space="preserve"> Estar en el momento acordado para respetar el tiempo de los demás. </w:t>
      </w:r>
    </w:p>
    <w:p w14:paraId="4BBF609F" w14:textId="77777777" w:rsidR="00C0781A" w:rsidRPr="009964B3" w:rsidRDefault="00C0781A" w:rsidP="00C0781A">
      <w:pPr>
        <w:widowControl w:val="0"/>
        <w:autoSpaceDE w:val="0"/>
        <w:autoSpaceDN w:val="0"/>
        <w:spacing w:before="240" w:after="240" w:line="360" w:lineRule="auto"/>
        <w:ind w:left="426"/>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En consecuencia, la tutoría en el Instituto, tiene como objetivo principal contribuir con la formación integral de los estudiantes, con un trabajo interdisciplinario, a fin de lograr el perfil del egresado; asimismo, la tutoría aspira lograr los siguientes objetivos específicos: </w:t>
      </w:r>
    </w:p>
    <w:p w14:paraId="07EA8177" w14:textId="77777777" w:rsidR="00C0781A" w:rsidRPr="009964B3" w:rsidRDefault="00C0781A" w:rsidP="002D54AD">
      <w:pPr>
        <w:widowControl w:val="0"/>
        <w:numPr>
          <w:ilvl w:val="0"/>
          <w:numId w:val="12"/>
        </w:numPr>
        <w:autoSpaceDE w:val="0"/>
        <w:autoSpaceDN w:val="0"/>
        <w:spacing w:after="0" w:line="360" w:lineRule="auto"/>
        <w:ind w:left="782" w:right="14" w:hanging="357"/>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Orientar académica e institucionalmente al estudiante al ingresar a la institución lo cual le permitirá un mejor desarrollo en sus procesos de adaptación e iniciación en su vida académica. </w:t>
      </w:r>
    </w:p>
    <w:p w14:paraId="4A757391" w14:textId="77777777" w:rsidR="00C0781A" w:rsidRPr="009964B3" w:rsidRDefault="00C0781A" w:rsidP="002D54AD">
      <w:pPr>
        <w:widowControl w:val="0"/>
        <w:numPr>
          <w:ilvl w:val="0"/>
          <w:numId w:val="12"/>
        </w:numPr>
        <w:autoSpaceDE w:val="0"/>
        <w:autoSpaceDN w:val="0"/>
        <w:spacing w:after="0" w:line="360" w:lineRule="auto"/>
        <w:ind w:left="782" w:right="14" w:hanging="357"/>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Fortalecer la formación profesional con el apoyo pedagógico tanto en las habilidades de aprendizaje y habilidades sociales. </w:t>
      </w:r>
    </w:p>
    <w:p w14:paraId="16DF6A81" w14:textId="77777777" w:rsidR="00C0781A" w:rsidRPr="009964B3" w:rsidRDefault="00C0781A" w:rsidP="002D54AD">
      <w:pPr>
        <w:widowControl w:val="0"/>
        <w:numPr>
          <w:ilvl w:val="0"/>
          <w:numId w:val="12"/>
        </w:numPr>
        <w:autoSpaceDE w:val="0"/>
        <w:autoSpaceDN w:val="0"/>
        <w:spacing w:after="0" w:line="360" w:lineRule="auto"/>
        <w:ind w:left="782" w:right="14" w:hanging="357"/>
        <w:jc w:val="both"/>
        <w:rPr>
          <w:rFonts w:ascii="Arial" w:eastAsia="Arial" w:hAnsi="Arial" w:cs="Arial"/>
          <w:color w:val="auto"/>
          <w:sz w:val="20"/>
          <w:szCs w:val="20"/>
          <w:lang w:eastAsia="es-ES" w:bidi="es-ES"/>
        </w:rPr>
      </w:pPr>
      <w:r w:rsidRPr="009964B3">
        <w:rPr>
          <w:rFonts w:ascii="Arial" w:eastAsia="Arial" w:hAnsi="Arial" w:cs="Arial"/>
          <w:color w:val="auto"/>
          <w:sz w:val="20"/>
          <w:szCs w:val="20"/>
          <w:lang w:eastAsia="es-ES" w:bidi="es-ES"/>
        </w:rPr>
        <w:t xml:space="preserve">Fortalecer y afianzar el aspecto profesional en base al desarrollo y análisis de un perfil profesional y experiencias que permitan lograr un conocimiento del contexto laboral. </w:t>
      </w:r>
    </w:p>
    <w:p w14:paraId="14058EC3" w14:textId="77777777" w:rsidR="00C0781A" w:rsidRDefault="00C0781A" w:rsidP="00C0781A">
      <w:pPr>
        <w:spacing w:before="240" w:after="240" w:line="360" w:lineRule="auto"/>
        <w:ind w:left="426" w:right="14"/>
        <w:contextualSpacing/>
        <w:jc w:val="both"/>
        <w:rPr>
          <w:rFonts w:ascii="Arial" w:eastAsia="Arial" w:hAnsi="Arial" w:cs="Arial"/>
          <w:b/>
          <w:color w:val="auto"/>
          <w:sz w:val="20"/>
          <w:szCs w:val="20"/>
          <w:lang w:eastAsia="es-ES" w:bidi="es-ES"/>
        </w:rPr>
      </w:pPr>
    </w:p>
    <w:p w14:paraId="344295A6" w14:textId="77777777" w:rsidR="00C0781A" w:rsidRDefault="00C0781A" w:rsidP="002D54AD">
      <w:pPr>
        <w:numPr>
          <w:ilvl w:val="0"/>
          <w:numId w:val="2"/>
        </w:numPr>
        <w:spacing w:before="240" w:after="240" w:line="360" w:lineRule="auto"/>
        <w:ind w:left="426" w:right="14" w:hanging="437"/>
        <w:contextualSpacing/>
        <w:jc w:val="both"/>
        <w:rPr>
          <w:rFonts w:ascii="Arial" w:eastAsia="Arial" w:hAnsi="Arial" w:cs="Arial"/>
          <w:b/>
          <w:color w:val="auto"/>
          <w:sz w:val="20"/>
          <w:szCs w:val="20"/>
          <w:lang w:eastAsia="es-ES" w:bidi="es-ES"/>
        </w:rPr>
      </w:pPr>
      <w:r w:rsidRPr="009964B3">
        <w:rPr>
          <w:rFonts w:ascii="Arial" w:eastAsia="Arial" w:hAnsi="Arial" w:cs="Arial"/>
          <w:b/>
          <w:color w:val="auto"/>
          <w:sz w:val="20"/>
          <w:szCs w:val="20"/>
          <w:lang w:eastAsia="es-ES" w:bidi="es-ES"/>
        </w:rPr>
        <w:t>MONITOREO Y EVALUACIÓN ANUAL DEL PCI</w:t>
      </w:r>
    </w:p>
    <w:p w14:paraId="7973CDBA" w14:textId="77777777" w:rsidR="00C0781A" w:rsidRPr="009964B3" w:rsidRDefault="00C0781A" w:rsidP="00C0781A">
      <w:pPr>
        <w:spacing w:before="240" w:after="240" w:line="360" w:lineRule="auto"/>
        <w:ind w:left="426" w:right="14"/>
        <w:contextualSpacing/>
        <w:jc w:val="both"/>
        <w:rPr>
          <w:rFonts w:ascii="Arial" w:eastAsia="Arial" w:hAnsi="Arial" w:cs="Arial"/>
          <w:b/>
          <w:color w:val="auto"/>
          <w:sz w:val="20"/>
          <w:szCs w:val="20"/>
          <w:lang w:eastAsia="es-ES" w:bidi="es-ES"/>
        </w:rPr>
      </w:pPr>
    </w:p>
    <w:p w14:paraId="6AA86343" w14:textId="77777777" w:rsidR="00C0781A" w:rsidRPr="009964B3" w:rsidRDefault="00C0781A" w:rsidP="00C0781A">
      <w:pPr>
        <w:shd w:val="clear" w:color="auto" w:fill="FEFEFE"/>
        <w:spacing w:after="375" w:line="360" w:lineRule="auto"/>
        <w:ind w:left="426"/>
        <w:jc w:val="both"/>
        <w:textAlignment w:val="baseline"/>
        <w:rPr>
          <w:rFonts w:ascii="Arial" w:eastAsia="Times New Roman" w:hAnsi="Arial" w:cs="Arial"/>
          <w:color w:val="333333"/>
          <w:sz w:val="20"/>
          <w:szCs w:val="20"/>
          <w:lang w:val="es-PE" w:eastAsia="es-PE"/>
        </w:rPr>
      </w:pPr>
      <w:r w:rsidRPr="009964B3">
        <w:rPr>
          <w:rFonts w:ascii="Arial" w:eastAsia="Times New Roman" w:hAnsi="Arial" w:cs="Arial"/>
          <w:color w:val="333333"/>
          <w:sz w:val="20"/>
          <w:szCs w:val="20"/>
          <w:lang w:val="es-PE" w:eastAsia="es-PE"/>
        </w:rPr>
        <w:lastRenderedPageBreak/>
        <w:t>La autonomía pedagógica de los institutos de educación superior exige que cada uno de ellos, si bien respete los lineamientos generales impuestos desde el Estado sobre el contenido de la enseñanza, pueda imponer sus propias características que se adecuen a las características de su demanda.</w:t>
      </w:r>
    </w:p>
    <w:p w14:paraId="58F4E392" w14:textId="77777777" w:rsidR="00C0781A" w:rsidRPr="009964B3" w:rsidRDefault="00C0781A" w:rsidP="00C0781A">
      <w:pPr>
        <w:shd w:val="clear" w:color="auto" w:fill="FEFEFE"/>
        <w:spacing w:after="375" w:line="360" w:lineRule="auto"/>
        <w:ind w:left="426"/>
        <w:jc w:val="both"/>
        <w:textAlignment w:val="baseline"/>
        <w:rPr>
          <w:rFonts w:ascii="Arial" w:eastAsia="Times New Roman" w:hAnsi="Arial" w:cs="Arial"/>
          <w:color w:val="333333"/>
          <w:sz w:val="20"/>
          <w:szCs w:val="20"/>
          <w:lang w:val="es-PE" w:eastAsia="es-PE"/>
        </w:rPr>
      </w:pPr>
      <w:r w:rsidRPr="009964B3">
        <w:rPr>
          <w:rFonts w:ascii="Arial" w:eastAsia="Times New Roman" w:hAnsi="Arial" w:cs="Arial"/>
          <w:color w:val="333333"/>
          <w:sz w:val="20"/>
          <w:szCs w:val="20"/>
          <w:lang w:val="es-PE" w:eastAsia="es-PE"/>
        </w:rPr>
        <w:t>El Proyecto Curricular Institucional (PCI) es la parte fundamental del Proyecto Educativo Institucional, y es una propuesta para la educación, específicamente destinada a estudiantes, que debe ser consensuado por todos sus actores. Estos deben sentirse parte y responsables, de lograr los objetivos explicitados. Este proyecto estará sujeto a cambios, en base a discusiones que garanticen la participación democrática, sobre los contenidos a enseñar, la oportunidad de hacerlo, el modo, y el propósito, de acuerdo al ideario institucional.</w:t>
      </w:r>
    </w:p>
    <w:p w14:paraId="45CB36E6" w14:textId="77777777" w:rsidR="00C0781A" w:rsidRPr="009964B3" w:rsidRDefault="00C0781A" w:rsidP="00C0781A">
      <w:pPr>
        <w:shd w:val="clear" w:color="auto" w:fill="FEFEFE"/>
        <w:spacing w:after="375" w:line="360" w:lineRule="auto"/>
        <w:ind w:left="426"/>
        <w:jc w:val="both"/>
        <w:textAlignment w:val="baseline"/>
        <w:rPr>
          <w:rFonts w:ascii="Arial" w:eastAsia="Times New Roman" w:hAnsi="Arial" w:cs="Arial"/>
          <w:color w:val="333333"/>
          <w:sz w:val="20"/>
          <w:szCs w:val="20"/>
          <w:lang w:val="es-PE" w:eastAsia="es-PE"/>
        </w:rPr>
      </w:pPr>
      <w:r w:rsidRPr="009964B3">
        <w:rPr>
          <w:rFonts w:ascii="Arial" w:eastAsia="Times New Roman" w:hAnsi="Arial" w:cs="Arial"/>
          <w:color w:val="333333"/>
          <w:sz w:val="20"/>
          <w:szCs w:val="20"/>
          <w:lang w:val="es-PE" w:eastAsia="es-PE"/>
        </w:rPr>
        <w:t>Los contenidos deben ser los mismos en todos los institutos, pero puede variar el enfoque, las estrategias de enseñanza, que no serán las mismas para una población urbana, que para una población rural. El proyecto se basa en vislumbrar las carencias y los recursos con que se cuenta, para tratar de remediar las primeras y aprovechar los segundos.</w:t>
      </w:r>
    </w:p>
    <w:p w14:paraId="2005EDBF" w14:textId="77777777" w:rsidR="00C0781A" w:rsidRPr="009964B3" w:rsidRDefault="00C0781A" w:rsidP="00C0781A">
      <w:pPr>
        <w:shd w:val="clear" w:color="auto" w:fill="FEFEFE"/>
        <w:spacing w:after="375" w:line="360" w:lineRule="auto"/>
        <w:ind w:left="426"/>
        <w:jc w:val="both"/>
        <w:textAlignment w:val="baseline"/>
        <w:rPr>
          <w:rFonts w:ascii="Arial" w:eastAsia="Times New Roman" w:hAnsi="Arial" w:cs="Arial"/>
          <w:color w:val="333333"/>
          <w:sz w:val="20"/>
          <w:szCs w:val="20"/>
          <w:lang w:val="es-PE" w:eastAsia="es-PE"/>
        </w:rPr>
      </w:pPr>
      <w:r w:rsidRPr="009964B3">
        <w:rPr>
          <w:rFonts w:ascii="Arial" w:eastAsia="Times New Roman" w:hAnsi="Arial" w:cs="Arial"/>
          <w:color w:val="333333"/>
          <w:sz w:val="20"/>
          <w:szCs w:val="20"/>
          <w:lang w:val="es-PE" w:eastAsia="es-PE"/>
        </w:rPr>
        <w:t>La planificación tradicional se elaboraba anualmente por el equipo directivo, trazando el plan en forma lógica, cerrada y estática, a diferencia de lo que se denomina planificación estratégica que es flexible, abierta y considera las influencias del entorno.</w:t>
      </w:r>
    </w:p>
    <w:p w14:paraId="1E7E8A36" w14:textId="77777777" w:rsidR="00C0781A" w:rsidRPr="009964B3" w:rsidRDefault="00C0781A" w:rsidP="00C0781A">
      <w:pPr>
        <w:shd w:val="clear" w:color="auto" w:fill="FEFEFE"/>
        <w:spacing w:after="375" w:line="360" w:lineRule="auto"/>
        <w:ind w:left="426"/>
        <w:jc w:val="both"/>
        <w:textAlignment w:val="baseline"/>
        <w:rPr>
          <w:rFonts w:ascii="Arial" w:eastAsia="Times New Roman" w:hAnsi="Arial" w:cs="Arial"/>
          <w:color w:val="333333"/>
          <w:sz w:val="20"/>
          <w:szCs w:val="20"/>
          <w:lang w:val="es-PE" w:eastAsia="es-PE"/>
        </w:rPr>
      </w:pPr>
      <w:r w:rsidRPr="009964B3">
        <w:rPr>
          <w:rFonts w:ascii="Arial" w:eastAsia="Times New Roman" w:hAnsi="Arial" w:cs="Arial"/>
          <w:color w:val="333333"/>
          <w:sz w:val="20"/>
          <w:szCs w:val="20"/>
          <w:lang w:val="es-PE" w:eastAsia="es-PE"/>
        </w:rPr>
        <w:t>La concreción más específica de esta planificación será la que cada docente efectúe sobre sus estudiantes, en un año determinado, en la planificación anual, que debe ser coherente con el Proyecto Curricular Institucional.</w:t>
      </w:r>
    </w:p>
    <w:p w14:paraId="7788FA94"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5D01EC1C"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2DCBE130"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018AC150"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4326C97E"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420CBFCA"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7E268597"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26DFF090"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781C7DC8"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781247B5"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7055D3E0"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27AE3296"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60D761DB"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41D205B2"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31315029"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4BDD0E35"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7A76F4DF"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409D0540"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62DF3400" w14:textId="77777777" w:rsidR="00C0781A" w:rsidRDefault="00C0781A" w:rsidP="00C0781A">
      <w:pPr>
        <w:spacing w:after="122" w:line="360" w:lineRule="auto"/>
        <w:ind w:right="14"/>
        <w:jc w:val="both"/>
        <w:rPr>
          <w:rFonts w:ascii="Arial" w:eastAsia="Arial" w:hAnsi="Arial" w:cs="Arial"/>
          <w:color w:val="000000"/>
          <w:sz w:val="20"/>
          <w:lang w:val="es-PE" w:eastAsia="es-PE"/>
        </w:rPr>
      </w:pPr>
    </w:p>
    <w:p w14:paraId="27DAD658"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115DA87E"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511597EE"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44725B1B"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721DE5E2"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00090F75"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76A2B4D2" w14:textId="77777777" w:rsidR="00C0781A" w:rsidRPr="009964B3" w:rsidRDefault="00C0781A" w:rsidP="00C0781A">
      <w:pPr>
        <w:spacing w:after="122" w:line="360" w:lineRule="auto"/>
        <w:ind w:right="14"/>
        <w:jc w:val="both"/>
        <w:rPr>
          <w:rFonts w:ascii="Arial" w:eastAsia="Arial" w:hAnsi="Arial" w:cs="Arial"/>
          <w:color w:val="000000"/>
          <w:sz w:val="20"/>
          <w:lang w:val="es-PE" w:eastAsia="es-PE"/>
        </w:rPr>
      </w:pPr>
    </w:p>
    <w:p w14:paraId="5AFFDAC5"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r w:rsidRPr="009964B3">
        <w:rPr>
          <w:rFonts w:ascii="Arial" w:eastAsia="Arial" w:hAnsi="Arial" w:cs="Arial"/>
          <w:b/>
          <w:color w:val="000000"/>
          <w:sz w:val="44"/>
          <w:lang w:val="es-PE" w:eastAsia="es-PE"/>
        </w:rPr>
        <w:t>NIVELES DE CONCRESIÓN CURRICULAR</w:t>
      </w:r>
    </w:p>
    <w:p w14:paraId="24789035"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p>
    <w:p w14:paraId="40411686"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t>LINEAMIENTOS METODOLÓGICOS (índice) SRA LUCHITA</w:t>
      </w:r>
    </w:p>
    <w:p w14:paraId="1C09E148" w14:textId="77777777" w:rsidR="00C0781A" w:rsidRPr="009964B3" w:rsidRDefault="00C0781A" w:rsidP="00C0781A">
      <w:pPr>
        <w:spacing w:after="122" w:line="360" w:lineRule="auto"/>
        <w:ind w:right="14"/>
        <w:jc w:val="both"/>
        <w:rPr>
          <w:rFonts w:ascii="Arial" w:eastAsia="Arial" w:hAnsi="Arial" w:cs="Arial"/>
          <w:b/>
          <w:color w:val="000000"/>
          <w:sz w:val="28"/>
          <w:highlight w:val="yellow"/>
          <w:lang w:val="es-PE" w:eastAsia="es-PE"/>
        </w:rPr>
      </w:pPr>
      <w:r w:rsidRPr="009964B3">
        <w:rPr>
          <w:rFonts w:ascii="Arial" w:eastAsia="Arial" w:hAnsi="Arial" w:cs="Arial"/>
          <w:b/>
          <w:color w:val="000000"/>
          <w:sz w:val="28"/>
          <w:highlight w:val="yellow"/>
          <w:lang w:val="es-PE" w:eastAsia="es-PE"/>
        </w:rPr>
        <w:t>LINEAMIENTOS DE EVALUACIÓN</w:t>
      </w:r>
    </w:p>
    <w:p w14:paraId="42144F63" w14:textId="77777777" w:rsidR="00C0781A" w:rsidRPr="009964B3" w:rsidRDefault="00C0781A" w:rsidP="00C0781A">
      <w:pPr>
        <w:spacing w:after="122" w:line="360" w:lineRule="auto"/>
        <w:ind w:right="14"/>
        <w:jc w:val="both"/>
        <w:rPr>
          <w:rFonts w:ascii="Arial" w:eastAsia="Arial" w:hAnsi="Arial" w:cs="Arial"/>
          <w:b/>
          <w:color w:val="000000"/>
          <w:sz w:val="28"/>
          <w:highlight w:val="yellow"/>
          <w:lang w:val="es-PE" w:eastAsia="es-PE"/>
        </w:rPr>
      </w:pPr>
      <w:r w:rsidRPr="009964B3">
        <w:rPr>
          <w:rFonts w:ascii="Arial" w:eastAsia="Arial" w:hAnsi="Arial" w:cs="Arial"/>
          <w:color w:val="000000"/>
          <w:sz w:val="20"/>
          <w:highlight w:val="yellow"/>
          <w:lang w:val="es-PE" w:eastAsia="es-PE"/>
        </w:rPr>
        <w:t xml:space="preserve">1. La evaluación en el bachillerato general debe ser integral y su objeto de evaluación son las competencias incluyendo todos sus componentes. La evaluación debe contemplar las competencias genéricas, las competencias disciplinares y, según el sistema, las competencias profesionales en conjunto. La evaluación de los y las estudiantes se hace integralmente, esto es, que toma en cuenta todos los aspectos de las competencias (conocimientos, habilidades y actitudes) y no únicamente uno de ellos. De esta manera, la sola evaluación de conocimientos o de procedimientos no hace referencia a la evaluación de competencias. 2. La evaluación es parte integral de la enseñanza y del aprendizaje, por tal motivo su principal función es la formativa. La enseñanza y la evaluación trabajan en conjunción y se acompañan a lo largo del proceso de aprendizaje. En este proceso, los maestros y maestras deben ejercer las tres funciones de la evaluación: la diagnóstica, la formativa y la sumativa. La primera con el </w:t>
      </w:r>
      <w:r w:rsidRPr="009964B3">
        <w:rPr>
          <w:rFonts w:ascii="Arial" w:eastAsia="Arial" w:hAnsi="Arial" w:cs="Arial"/>
          <w:color w:val="000000"/>
          <w:sz w:val="20"/>
          <w:highlight w:val="yellow"/>
          <w:lang w:val="es-PE" w:eastAsia="es-PE"/>
        </w:rPr>
        <w:lastRenderedPageBreak/>
        <w:t>fin de planear la docencia, la segunda como medio para lograr el aprendizaje significativo y la tercera para asentar las calificaciones. La evaluación tiene una función formativa cuando se hace para que tanto estudiantes como docentes posean información sobre cómo va el progreso del aprendizaje. Cada actividad propuesta a lo largo del ciclo escolar es susceptible de evaluarse de este modo, permitiendo hacer adecuaciones a la enseñanza durante diferentes momentos del ciclo escolar, a la vez que se concientiza a los y las estudiantes de su progreso. 3. La evaluación de competencias se desarrolla a través de actividades significativas. Las competencias se demuestran en la ejecución de actividades significativas. Éstas son situaciones y problemas lo más parecido posible a los que se presentan en las comunidades de práctica reales; son actividades pertinentes, con trascendencia personal y social, que poseen cierto grado de complejidad. Este tipo de actividades exige a las personas la movilización de conocimientos previos, información actual y aprendizajes en desarrollo; habilidades para solucionar problemas además de actitudes en la interacción con otros compañeros y compañeras. Puesto que en las actividades significativas los estudiantes muestran un determinado grado de desempeño movilizando sus recursos, éstas deben utilizarse frecuentemente para dar oportunidad a los y las estudiantes para mejorar o mostrar nuevos desempeños. DGB/DCA/SPE/DES-07-2011 10 4. La evaluación debe proporcionar información sobre el desempeño de los estudiantes mediante estrategias de evaluación auténtica. Se requiere de información donde se describa el grado de desarrollo que ha alcanzado una persona a lo largo del ciclo escolar en el desempeño de actividades significativas. De este modo, cada actividad significativa genera una nueva oportunidad para evaluar el progreso de las personas mediante estrategias de evaluación auténtica, como son la recolección de evidencias para un portafolios, ejercicios de coevaluación y autoevaluación, etc. Este tipo de información cualitativa no puede brindarse con la sola asignación de una calificación mediante exámenes de conocimientos. No se rechaza el uso de pruebas objetivas, pero no se deben considerar como único criterio de evaluación, ni como el más importante; pues el enfoque de competencias requiere que, además de conocimientos, se evalúen habilidades y actitudes. Con la evaluación auténtica se promueve el uso y diseño de herramientas para la evaluación que den cuenta del proceso de aprendizaje de los estudiantes o que recaben evidencias sobre algún desempeño mostrado. Entre las herramientas para evaluar competencias se encuentran principalmente los portafolios y las rúbricas. 5. El proceso de evaluación debe promover constantemente la evaluación, coevaluación y autoevaluación. Maestras y maestros deben promover en el aula un clima de respeto para que toda persona tenga la posibilidad de evaluar su propio desempeño y el de sus compañeros, promoviendo así una cultura de la evaluación que se aleje de su función instrumental, donde las personas se autoevalúan con estándares altos porque desean obtener promedios altos, sin importar la calidad o el nivel de desempeño mostrado. Por el contrario se requiere promover en los bachilleres el desarrollo de procesos metacognitivos que les permitan desarrollarse de manera autónoma en diversas actividades.</w:t>
      </w:r>
    </w:p>
    <w:p w14:paraId="203666B4"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r w:rsidRPr="009964B3">
        <w:rPr>
          <w:rFonts w:ascii="Arial" w:eastAsia="Arial" w:hAnsi="Arial" w:cs="Arial"/>
          <w:b/>
          <w:color w:val="000000"/>
          <w:sz w:val="28"/>
          <w:highlight w:val="yellow"/>
          <w:lang w:val="es-PE" w:eastAsia="es-PE"/>
        </w:rPr>
        <w:t>LINEAMIENTOS DE TUTORÍA</w:t>
      </w:r>
    </w:p>
    <w:p w14:paraId="620EC3C8" w14:textId="77777777" w:rsidR="00C0781A" w:rsidRPr="009964B3" w:rsidRDefault="00C0781A" w:rsidP="00C0781A">
      <w:pPr>
        <w:spacing w:after="160" w:line="259" w:lineRule="auto"/>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br w:type="page"/>
      </w:r>
    </w:p>
    <w:p w14:paraId="6B79B8EE"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sectPr w:rsidR="00C0781A" w:rsidRPr="009964B3" w:rsidSect="0049631A">
          <w:pgSz w:w="11920" w:h="16840"/>
          <w:pgMar w:top="1418" w:right="1418" w:bottom="1418" w:left="1418" w:header="720" w:footer="919" w:gutter="0"/>
          <w:cols w:space="720"/>
        </w:sectPr>
      </w:pPr>
    </w:p>
    <w:p w14:paraId="37B8642B" w14:textId="77777777" w:rsidR="00C0781A" w:rsidRPr="009964B3" w:rsidRDefault="00C0781A" w:rsidP="00C0781A">
      <w:pPr>
        <w:spacing w:after="122" w:line="360" w:lineRule="auto"/>
        <w:ind w:right="14"/>
        <w:jc w:val="center"/>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lastRenderedPageBreak/>
        <w:t>ESTRUCTURA DE SÍLABOS</w:t>
      </w:r>
    </w:p>
    <w:p w14:paraId="37E79A11" w14:textId="77777777" w:rsidR="00C0781A" w:rsidRPr="009964B3" w:rsidRDefault="00C0781A" w:rsidP="00C0781A">
      <w:pPr>
        <w:spacing w:after="0" w:line="358" w:lineRule="auto"/>
        <w:ind w:left="11" w:right="11" w:hanging="11"/>
        <w:jc w:val="center"/>
        <w:rPr>
          <w:rFonts w:ascii="Arial" w:eastAsia="Arial" w:hAnsi="Arial" w:cs="Arial"/>
          <w:b/>
          <w:bCs/>
          <w:color w:val="000000"/>
          <w:sz w:val="20"/>
          <w:szCs w:val="20"/>
          <w:lang w:val="es-PE" w:eastAsia="es-PE"/>
        </w:rPr>
      </w:pPr>
      <w:r w:rsidRPr="009964B3">
        <w:rPr>
          <w:rFonts w:ascii="Arial" w:eastAsia="Arial" w:hAnsi="Arial" w:cs="Arial"/>
          <w:b/>
          <w:bCs/>
          <w:color w:val="000000"/>
          <w:sz w:val="20"/>
          <w:szCs w:val="20"/>
          <w:lang w:val="es-PE" w:eastAsia="es-PE"/>
        </w:rPr>
        <w:t>“AÑO DE LA LUCHA CONTRA LA CORRUPCIÓN Y LA IMPUNIDAD”</w:t>
      </w:r>
    </w:p>
    <w:p w14:paraId="4B0E4CDA" w14:textId="77777777" w:rsidR="00C0781A" w:rsidRPr="009964B3" w:rsidRDefault="00C0781A" w:rsidP="00C0781A">
      <w:pPr>
        <w:spacing w:after="0" w:line="358" w:lineRule="auto"/>
        <w:ind w:left="11" w:right="11" w:hanging="11"/>
        <w:jc w:val="center"/>
        <w:rPr>
          <w:rFonts w:ascii="Arial" w:eastAsia="Arial" w:hAnsi="Arial" w:cs="Arial"/>
          <w:color w:val="000000"/>
          <w:sz w:val="20"/>
          <w:szCs w:val="20"/>
          <w:lang w:val="es-PE" w:eastAsia="es-PE"/>
        </w:rPr>
      </w:pPr>
      <w:r w:rsidRPr="009964B3">
        <w:rPr>
          <w:rFonts w:ascii="Arial" w:eastAsia="Arial" w:hAnsi="Arial" w:cs="Arial"/>
          <w:b/>
          <w:color w:val="000000"/>
          <w:sz w:val="20"/>
          <w:szCs w:val="20"/>
          <w:u w:val="single"/>
          <w:lang w:val="es-PE" w:eastAsia="es-PE"/>
        </w:rPr>
        <w:t xml:space="preserve">SÍLABO   DEL ÁREA DE PRATICA I    </w:t>
      </w:r>
    </w:p>
    <w:p w14:paraId="7EA71664" w14:textId="77777777" w:rsidR="00C0781A" w:rsidRPr="009964B3" w:rsidRDefault="00C0781A" w:rsidP="002D54AD">
      <w:pPr>
        <w:numPr>
          <w:ilvl w:val="0"/>
          <w:numId w:val="14"/>
        </w:numPr>
        <w:spacing w:after="0" w:line="240" w:lineRule="auto"/>
        <w:ind w:right="14"/>
        <w:jc w:val="both"/>
        <w:rPr>
          <w:rFonts w:ascii="Arial" w:eastAsia="Arial" w:hAnsi="Arial" w:cs="Arial"/>
          <w:color w:val="auto"/>
          <w:sz w:val="20"/>
          <w:szCs w:val="20"/>
          <w:lang w:eastAsia="es-ES" w:bidi="es-ES"/>
        </w:rPr>
      </w:pPr>
      <w:r w:rsidRPr="009964B3">
        <w:rPr>
          <w:rFonts w:ascii="Arial" w:eastAsia="Arial" w:hAnsi="Arial" w:cs="Arial"/>
          <w:b/>
          <w:color w:val="auto"/>
          <w:sz w:val="20"/>
          <w:szCs w:val="20"/>
          <w:u w:val="single"/>
          <w:lang w:eastAsia="es-ES" w:bidi="es-ES"/>
        </w:rPr>
        <w:t>DATOS INFORMATIVOS</w:t>
      </w:r>
    </w:p>
    <w:p w14:paraId="6B12FA4E" w14:textId="77777777" w:rsidR="00C0781A" w:rsidRPr="009964B3" w:rsidRDefault="00C0781A" w:rsidP="00C0781A">
      <w:pPr>
        <w:spacing w:after="122" w:line="358" w:lineRule="auto"/>
        <w:ind w:right="14"/>
        <w:jc w:val="both"/>
        <w:rPr>
          <w:rFonts w:ascii="Arial" w:eastAsia="Arial" w:hAnsi="Arial" w:cs="Arial"/>
          <w:bCs/>
          <w:color w:val="000000"/>
          <w:sz w:val="20"/>
          <w:szCs w:val="20"/>
          <w:lang w:val="es-PE" w:eastAsia="es-PE"/>
        </w:rPr>
      </w:pPr>
    </w:p>
    <w:tbl>
      <w:tblPr>
        <w:tblStyle w:val="Tablaconcuadrcula39"/>
        <w:tblpPr w:leftFromText="141" w:rightFromText="141" w:vertAnchor="text" w:horzAnchor="margin" w:tblpXSpec="center"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4428"/>
      </w:tblGrid>
      <w:tr w:rsidR="00C0781A" w:rsidRPr="009964B3" w14:paraId="157C4F86" w14:textId="77777777" w:rsidTr="000B170C">
        <w:tc>
          <w:tcPr>
            <w:tcW w:w="9464" w:type="dxa"/>
          </w:tcPr>
          <w:p w14:paraId="52196577"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1.1.    DIRECCIÓN REGIONAL DE EDUCACIÓN</w:t>
            </w:r>
          </w:p>
        </w:tc>
        <w:tc>
          <w:tcPr>
            <w:tcW w:w="4428" w:type="dxa"/>
          </w:tcPr>
          <w:p w14:paraId="33566C0F"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w:t>
            </w:r>
          </w:p>
        </w:tc>
      </w:tr>
      <w:tr w:rsidR="00C0781A" w:rsidRPr="009964B3" w14:paraId="2A46966F" w14:textId="77777777" w:rsidTr="000B170C">
        <w:tc>
          <w:tcPr>
            <w:tcW w:w="9464" w:type="dxa"/>
          </w:tcPr>
          <w:p w14:paraId="5D037383"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1.2.     INSTITUTO DE EDUCACIÓN SUPERIOR PEDAGÓGICO PÚBLICO “ANTENOR ORREGO”</w:t>
            </w:r>
          </w:p>
        </w:tc>
        <w:tc>
          <w:tcPr>
            <w:tcW w:w="4428" w:type="dxa"/>
          </w:tcPr>
          <w:p w14:paraId="68734C64"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w:t>
            </w:r>
          </w:p>
        </w:tc>
      </w:tr>
      <w:tr w:rsidR="00C0781A" w:rsidRPr="009964B3" w14:paraId="0C77B0A8" w14:textId="77777777" w:rsidTr="000B170C">
        <w:tc>
          <w:tcPr>
            <w:tcW w:w="9464" w:type="dxa"/>
          </w:tcPr>
          <w:p w14:paraId="7105EEB2"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1.3.     ESPECIALIDAD                                                                                                             </w:t>
            </w:r>
          </w:p>
        </w:tc>
        <w:tc>
          <w:tcPr>
            <w:tcW w:w="4428" w:type="dxa"/>
          </w:tcPr>
          <w:p w14:paraId="0BA322B8"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w:t>
            </w:r>
          </w:p>
        </w:tc>
      </w:tr>
      <w:tr w:rsidR="00C0781A" w:rsidRPr="009964B3" w14:paraId="5455B967" w14:textId="77777777" w:rsidTr="000B170C">
        <w:tc>
          <w:tcPr>
            <w:tcW w:w="9464" w:type="dxa"/>
          </w:tcPr>
          <w:p w14:paraId="66C0DF44"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1.4.     SEMESTRE</w:t>
            </w:r>
          </w:p>
        </w:tc>
        <w:tc>
          <w:tcPr>
            <w:tcW w:w="4428" w:type="dxa"/>
          </w:tcPr>
          <w:p w14:paraId="1042236D"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w:t>
            </w:r>
          </w:p>
        </w:tc>
      </w:tr>
      <w:tr w:rsidR="00C0781A" w:rsidRPr="009964B3" w14:paraId="0809F1EE" w14:textId="77777777" w:rsidTr="000B170C">
        <w:tc>
          <w:tcPr>
            <w:tcW w:w="9464" w:type="dxa"/>
          </w:tcPr>
          <w:p w14:paraId="77B69615"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1.5      HORAS SEMANALES</w:t>
            </w:r>
            <w:r w:rsidRPr="009964B3">
              <w:rPr>
                <w:rFonts w:ascii="Arial" w:eastAsia="Arial Unicode MS" w:hAnsi="Arial" w:cs="Arial"/>
                <w:iCs/>
                <w:color w:val="000000"/>
                <w:sz w:val="20"/>
                <w:lang w:val="es-PE"/>
              </w:rPr>
              <w:tab/>
            </w:r>
          </w:p>
        </w:tc>
        <w:tc>
          <w:tcPr>
            <w:tcW w:w="4428" w:type="dxa"/>
          </w:tcPr>
          <w:p w14:paraId="32A89286"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w:t>
            </w:r>
          </w:p>
        </w:tc>
      </w:tr>
      <w:tr w:rsidR="00C0781A" w:rsidRPr="009964B3" w14:paraId="37EA6C5B" w14:textId="77777777" w:rsidTr="000B170C">
        <w:tc>
          <w:tcPr>
            <w:tcW w:w="9464" w:type="dxa"/>
          </w:tcPr>
          <w:p w14:paraId="0092E360"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1.6      NÚMERO DE CRÉDITOS</w:t>
            </w:r>
          </w:p>
        </w:tc>
        <w:tc>
          <w:tcPr>
            <w:tcW w:w="4428" w:type="dxa"/>
          </w:tcPr>
          <w:p w14:paraId="1E2977EC"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w:t>
            </w:r>
          </w:p>
        </w:tc>
      </w:tr>
      <w:tr w:rsidR="00C0781A" w:rsidRPr="009964B3" w14:paraId="77E93DCA" w14:textId="77777777" w:rsidTr="000B170C">
        <w:tc>
          <w:tcPr>
            <w:tcW w:w="9464" w:type="dxa"/>
          </w:tcPr>
          <w:p w14:paraId="374BB950"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1.7       DURACIÓN:                                                                                                 </w:t>
            </w:r>
          </w:p>
        </w:tc>
        <w:tc>
          <w:tcPr>
            <w:tcW w:w="4428" w:type="dxa"/>
          </w:tcPr>
          <w:p w14:paraId="6F10F08D" w14:textId="77777777" w:rsidR="00C0781A" w:rsidRPr="009964B3" w:rsidRDefault="00C0781A" w:rsidP="000B170C">
            <w:pPr>
              <w:ind w:left="11" w:right="11" w:hanging="11"/>
              <w:jc w:val="both"/>
              <w:rPr>
                <w:rFonts w:ascii="Arial" w:eastAsia="Arial Unicode MS" w:hAnsi="Arial" w:cs="Arial"/>
                <w:iCs/>
                <w:color w:val="000000"/>
                <w:sz w:val="20"/>
                <w:lang w:val="es-PE"/>
              </w:rPr>
            </w:pPr>
          </w:p>
        </w:tc>
      </w:tr>
      <w:tr w:rsidR="00C0781A" w:rsidRPr="009964B3" w14:paraId="3C5F2F5E" w14:textId="77777777" w:rsidTr="000B170C">
        <w:tc>
          <w:tcPr>
            <w:tcW w:w="9464" w:type="dxa"/>
          </w:tcPr>
          <w:p w14:paraId="49F4763A" w14:textId="77777777" w:rsidR="00C0781A" w:rsidRPr="009964B3" w:rsidRDefault="00C0781A" w:rsidP="000B170C">
            <w:pPr>
              <w:tabs>
                <w:tab w:val="left" w:pos="708"/>
                <w:tab w:val="left" w:pos="1416"/>
                <w:tab w:val="left" w:pos="6787"/>
              </w:tabs>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INICIO</w:t>
            </w:r>
            <w:r w:rsidRPr="009964B3">
              <w:rPr>
                <w:rFonts w:ascii="Arial" w:eastAsia="Arial Unicode MS" w:hAnsi="Arial" w:cs="Arial"/>
                <w:iCs/>
                <w:color w:val="000000"/>
                <w:sz w:val="20"/>
                <w:lang w:val="es-PE"/>
              </w:rPr>
              <w:tab/>
            </w:r>
            <w:r w:rsidRPr="009964B3">
              <w:rPr>
                <w:rFonts w:ascii="Arial" w:eastAsia="Arial Unicode MS" w:hAnsi="Arial" w:cs="Arial"/>
                <w:iCs/>
                <w:color w:val="000000"/>
                <w:sz w:val="20"/>
                <w:lang w:val="es-PE"/>
              </w:rPr>
              <w:tab/>
            </w:r>
          </w:p>
        </w:tc>
        <w:tc>
          <w:tcPr>
            <w:tcW w:w="4428" w:type="dxa"/>
          </w:tcPr>
          <w:p w14:paraId="4268750C" w14:textId="77777777" w:rsidR="00C0781A" w:rsidRPr="009964B3" w:rsidRDefault="00C0781A" w:rsidP="000B170C">
            <w:pPr>
              <w:ind w:left="11" w:right="11" w:hanging="11"/>
              <w:jc w:val="both"/>
              <w:rPr>
                <w:rFonts w:ascii="Arial" w:eastAsia="Arial Unicode MS" w:hAnsi="Arial" w:cs="Arial"/>
                <w:iCs/>
                <w:color w:val="auto"/>
                <w:sz w:val="20"/>
                <w:lang w:val="es-PE"/>
              </w:rPr>
            </w:pPr>
            <w:r w:rsidRPr="009964B3">
              <w:rPr>
                <w:rFonts w:ascii="Arial" w:eastAsia="Arial Unicode MS" w:hAnsi="Arial" w:cs="Arial"/>
                <w:iCs/>
                <w:color w:val="auto"/>
                <w:sz w:val="20"/>
                <w:lang w:val="es-PE"/>
              </w:rPr>
              <w:t xml:space="preserve">:   </w:t>
            </w:r>
          </w:p>
        </w:tc>
      </w:tr>
      <w:tr w:rsidR="00C0781A" w:rsidRPr="009964B3" w14:paraId="0D713006" w14:textId="77777777" w:rsidTr="000B170C">
        <w:tc>
          <w:tcPr>
            <w:tcW w:w="9464" w:type="dxa"/>
          </w:tcPr>
          <w:p w14:paraId="2AA8F31B"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TERMINO</w:t>
            </w:r>
          </w:p>
          <w:p w14:paraId="2E831100"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1.8      E-MAIL</w:t>
            </w:r>
          </w:p>
        </w:tc>
        <w:tc>
          <w:tcPr>
            <w:tcW w:w="4428" w:type="dxa"/>
          </w:tcPr>
          <w:p w14:paraId="752FFDB2" w14:textId="77777777" w:rsidR="00C0781A" w:rsidRPr="009964B3" w:rsidRDefault="00C0781A" w:rsidP="000B170C">
            <w:pPr>
              <w:ind w:left="11" w:right="11" w:hanging="11"/>
              <w:jc w:val="both"/>
              <w:rPr>
                <w:rFonts w:ascii="Arial" w:eastAsia="Arial Unicode MS" w:hAnsi="Arial" w:cs="Arial"/>
                <w:iCs/>
                <w:color w:val="auto"/>
                <w:sz w:val="20"/>
                <w:lang w:val="es-PE"/>
              </w:rPr>
            </w:pPr>
            <w:r w:rsidRPr="009964B3">
              <w:rPr>
                <w:rFonts w:ascii="Arial" w:eastAsia="Arial Unicode MS" w:hAnsi="Arial" w:cs="Arial"/>
                <w:iCs/>
                <w:color w:val="auto"/>
                <w:sz w:val="20"/>
                <w:lang w:val="es-PE"/>
              </w:rPr>
              <w:t xml:space="preserve">:   </w:t>
            </w:r>
          </w:p>
          <w:p w14:paraId="4D24878E" w14:textId="77777777" w:rsidR="00C0781A" w:rsidRPr="009964B3" w:rsidRDefault="00C0781A" w:rsidP="000B170C">
            <w:pPr>
              <w:ind w:left="11" w:right="11" w:hanging="11"/>
              <w:jc w:val="both"/>
              <w:rPr>
                <w:rFonts w:ascii="Arial" w:eastAsia="Arial Unicode MS" w:hAnsi="Arial" w:cs="Arial"/>
                <w:iCs/>
                <w:color w:val="auto"/>
                <w:sz w:val="20"/>
                <w:lang w:val="es-PE"/>
              </w:rPr>
            </w:pPr>
            <w:r w:rsidRPr="009964B3">
              <w:rPr>
                <w:rFonts w:ascii="Arial" w:eastAsia="Arial Unicode MS" w:hAnsi="Arial" w:cs="Arial"/>
                <w:iCs/>
                <w:color w:val="auto"/>
                <w:sz w:val="20"/>
                <w:lang w:val="es-PE"/>
              </w:rPr>
              <w:t xml:space="preserve">:   </w:t>
            </w:r>
          </w:p>
        </w:tc>
      </w:tr>
      <w:tr w:rsidR="00C0781A" w:rsidRPr="009964B3" w14:paraId="5C3E4B76" w14:textId="77777777" w:rsidTr="000B170C">
        <w:tc>
          <w:tcPr>
            <w:tcW w:w="9464" w:type="dxa"/>
          </w:tcPr>
          <w:p w14:paraId="4A4C1D10"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1.9      FORMADOR</w:t>
            </w:r>
            <w:r w:rsidRPr="009964B3">
              <w:rPr>
                <w:rFonts w:ascii="Arial" w:eastAsia="Arial Unicode MS" w:hAnsi="Arial" w:cs="Arial"/>
                <w:iCs/>
                <w:color w:val="000000"/>
                <w:sz w:val="20"/>
                <w:lang w:val="es-PE"/>
              </w:rPr>
              <w:tab/>
            </w:r>
          </w:p>
        </w:tc>
        <w:tc>
          <w:tcPr>
            <w:tcW w:w="4428" w:type="dxa"/>
          </w:tcPr>
          <w:p w14:paraId="6503C235" w14:textId="77777777" w:rsidR="00C0781A" w:rsidRPr="009964B3" w:rsidRDefault="00C0781A" w:rsidP="000B170C">
            <w:pPr>
              <w:ind w:left="11" w:right="11" w:hanging="11"/>
              <w:jc w:val="both"/>
              <w:rPr>
                <w:rFonts w:ascii="Arial" w:eastAsia="Arial Unicode MS" w:hAnsi="Arial" w:cs="Arial"/>
                <w:iCs/>
                <w:color w:val="000000"/>
                <w:sz w:val="20"/>
                <w:lang w:val="es-PE"/>
              </w:rPr>
            </w:pPr>
            <w:r w:rsidRPr="009964B3">
              <w:rPr>
                <w:rFonts w:ascii="Arial" w:eastAsia="Arial Unicode MS" w:hAnsi="Arial" w:cs="Arial"/>
                <w:iCs/>
                <w:color w:val="000000"/>
                <w:sz w:val="20"/>
                <w:lang w:val="es-PE"/>
              </w:rPr>
              <w:t xml:space="preserve">:   </w:t>
            </w:r>
          </w:p>
        </w:tc>
      </w:tr>
    </w:tbl>
    <w:p w14:paraId="5CE1D065" w14:textId="77777777" w:rsidR="00C0781A" w:rsidRPr="009964B3" w:rsidRDefault="00C0781A" w:rsidP="00C0781A">
      <w:pPr>
        <w:spacing w:after="0" w:line="240" w:lineRule="auto"/>
        <w:ind w:left="720"/>
        <w:jc w:val="both"/>
        <w:rPr>
          <w:rFonts w:ascii="Arial" w:eastAsia="Arial" w:hAnsi="Arial" w:cs="Arial"/>
          <w:b/>
          <w:color w:val="auto"/>
          <w:sz w:val="20"/>
          <w:szCs w:val="20"/>
          <w:u w:val="single"/>
          <w:lang w:eastAsia="es-ES" w:bidi="es-ES"/>
        </w:rPr>
      </w:pPr>
    </w:p>
    <w:p w14:paraId="5E04AD6C" w14:textId="77777777" w:rsidR="00C0781A" w:rsidRPr="009964B3" w:rsidRDefault="00C0781A" w:rsidP="002D54AD">
      <w:pPr>
        <w:numPr>
          <w:ilvl w:val="0"/>
          <w:numId w:val="14"/>
        </w:numPr>
        <w:spacing w:after="0" w:line="240" w:lineRule="auto"/>
        <w:ind w:right="14"/>
        <w:jc w:val="both"/>
        <w:rPr>
          <w:rFonts w:ascii="Arial" w:eastAsia="Arial" w:hAnsi="Arial" w:cs="Arial"/>
          <w:b/>
          <w:color w:val="auto"/>
          <w:sz w:val="20"/>
          <w:szCs w:val="20"/>
          <w:u w:val="single"/>
          <w:lang w:eastAsia="es-ES" w:bidi="es-ES"/>
        </w:rPr>
      </w:pPr>
      <w:r w:rsidRPr="009964B3">
        <w:rPr>
          <w:rFonts w:ascii="Arial" w:eastAsia="Arial" w:hAnsi="Arial" w:cs="Arial"/>
          <w:b/>
          <w:color w:val="auto"/>
          <w:sz w:val="20"/>
          <w:szCs w:val="20"/>
          <w:u w:val="single"/>
          <w:lang w:eastAsia="es-ES" w:bidi="es-ES"/>
        </w:rPr>
        <w:t>MISIÓN Y VISIÓN INSTITUCIONAL</w:t>
      </w:r>
    </w:p>
    <w:p w14:paraId="747DF64D" w14:textId="77777777" w:rsidR="00C0781A" w:rsidRPr="009964B3" w:rsidRDefault="00C0781A" w:rsidP="00C0781A">
      <w:pPr>
        <w:widowControl w:val="0"/>
        <w:autoSpaceDE w:val="0"/>
        <w:autoSpaceDN w:val="0"/>
        <w:spacing w:after="0" w:line="240" w:lineRule="auto"/>
        <w:ind w:left="720" w:hanging="361"/>
        <w:jc w:val="both"/>
        <w:rPr>
          <w:rFonts w:ascii="Calibri" w:eastAsia="Arial" w:hAnsi="Calibri" w:cs="Arial"/>
          <w:b/>
          <w:color w:val="auto"/>
          <w:sz w:val="20"/>
          <w:szCs w:val="20"/>
          <w:u w:val="single"/>
          <w:lang w:eastAsia="es-ES" w:bidi="es-ES"/>
        </w:rPr>
      </w:pPr>
    </w:p>
    <w:tbl>
      <w:tblPr>
        <w:tblStyle w:val="TableGrid1"/>
        <w:tblW w:w="14785" w:type="dxa"/>
        <w:tblInd w:w="460" w:type="dxa"/>
        <w:tblCellMar>
          <w:top w:w="47" w:type="dxa"/>
          <w:left w:w="107" w:type="dxa"/>
          <w:right w:w="58" w:type="dxa"/>
        </w:tblCellMar>
        <w:tblLook w:val="04A0" w:firstRow="1" w:lastRow="0" w:firstColumn="1" w:lastColumn="0" w:noHBand="0" w:noVBand="1"/>
      </w:tblPr>
      <w:tblGrid>
        <w:gridCol w:w="6062"/>
        <w:gridCol w:w="8723"/>
      </w:tblGrid>
      <w:tr w:rsidR="00C0781A" w:rsidRPr="009964B3" w14:paraId="296714B8" w14:textId="77777777" w:rsidTr="000B170C">
        <w:trPr>
          <w:trHeight w:val="283"/>
        </w:trPr>
        <w:tc>
          <w:tcPr>
            <w:tcW w:w="6062" w:type="dxa"/>
            <w:tcBorders>
              <w:top w:val="single" w:sz="4" w:space="0" w:color="000000"/>
              <w:left w:val="single" w:sz="4" w:space="0" w:color="000000"/>
              <w:bottom w:val="single" w:sz="4" w:space="0" w:color="000000"/>
              <w:right w:val="single" w:sz="4" w:space="0" w:color="000000"/>
            </w:tcBorders>
            <w:shd w:val="clear" w:color="auto" w:fill="A6A6A6"/>
          </w:tcPr>
          <w:p w14:paraId="1F5EE1A9" w14:textId="77777777" w:rsidR="00C0781A" w:rsidRPr="009964B3" w:rsidRDefault="00C0781A" w:rsidP="000B170C">
            <w:pPr>
              <w:spacing w:after="122" w:line="358" w:lineRule="auto"/>
              <w:ind w:left="10" w:right="51" w:hanging="10"/>
              <w:jc w:val="center"/>
              <w:rPr>
                <w:rFonts w:ascii="Arial" w:eastAsia="Arial" w:hAnsi="Arial" w:cs="Arial"/>
                <w:color w:val="000000"/>
                <w:sz w:val="20"/>
                <w:szCs w:val="20"/>
                <w:lang w:val="es-PE"/>
              </w:rPr>
            </w:pPr>
            <w:r w:rsidRPr="009964B3">
              <w:rPr>
                <w:rFonts w:ascii="Arial" w:eastAsia="Arial" w:hAnsi="Arial" w:cs="Arial"/>
                <w:b/>
                <w:color w:val="000000"/>
                <w:sz w:val="20"/>
                <w:szCs w:val="20"/>
                <w:lang w:val="es-PE"/>
              </w:rPr>
              <w:t xml:space="preserve">MISIÓN </w:t>
            </w:r>
          </w:p>
        </w:tc>
        <w:tc>
          <w:tcPr>
            <w:tcW w:w="8723" w:type="dxa"/>
            <w:tcBorders>
              <w:top w:val="single" w:sz="4" w:space="0" w:color="000000"/>
              <w:left w:val="single" w:sz="4" w:space="0" w:color="000000"/>
              <w:bottom w:val="single" w:sz="4" w:space="0" w:color="000000"/>
              <w:right w:val="single" w:sz="4" w:space="0" w:color="000000"/>
            </w:tcBorders>
            <w:shd w:val="clear" w:color="auto" w:fill="A6A6A6"/>
          </w:tcPr>
          <w:p w14:paraId="1603C346" w14:textId="77777777" w:rsidR="00C0781A" w:rsidRPr="009964B3" w:rsidRDefault="00C0781A" w:rsidP="000B170C">
            <w:pPr>
              <w:spacing w:after="122" w:line="358" w:lineRule="auto"/>
              <w:ind w:left="10" w:right="47" w:hanging="10"/>
              <w:jc w:val="center"/>
              <w:rPr>
                <w:rFonts w:ascii="Arial" w:eastAsia="Arial" w:hAnsi="Arial" w:cs="Arial"/>
                <w:color w:val="000000"/>
                <w:sz w:val="20"/>
                <w:szCs w:val="20"/>
                <w:lang w:val="es-PE"/>
              </w:rPr>
            </w:pPr>
            <w:r w:rsidRPr="009964B3">
              <w:rPr>
                <w:rFonts w:ascii="Arial" w:eastAsia="Arial" w:hAnsi="Arial" w:cs="Arial"/>
                <w:b/>
                <w:color w:val="000000"/>
                <w:sz w:val="20"/>
                <w:szCs w:val="20"/>
                <w:lang w:val="es-PE"/>
              </w:rPr>
              <w:t xml:space="preserve">VISIÓN </w:t>
            </w:r>
          </w:p>
        </w:tc>
      </w:tr>
      <w:tr w:rsidR="00C0781A" w:rsidRPr="009964B3" w14:paraId="3B8F35CE" w14:textId="77777777" w:rsidTr="000B170C">
        <w:trPr>
          <w:trHeight w:val="414"/>
        </w:trPr>
        <w:tc>
          <w:tcPr>
            <w:tcW w:w="6062" w:type="dxa"/>
            <w:tcBorders>
              <w:top w:val="single" w:sz="4" w:space="0" w:color="000000"/>
              <w:left w:val="single" w:sz="4" w:space="0" w:color="000000"/>
              <w:bottom w:val="single" w:sz="4" w:space="0" w:color="000000"/>
              <w:right w:val="single" w:sz="4" w:space="0" w:color="000000"/>
            </w:tcBorders>
          </w:tcPr>
          <w:p w14:paraId="7292AAD6" w14:textId="77777777" w:rsidR="00C0781A" w:rsidRPr="009964B3" w:rsidRDefault="00C0781A" w:rsidP="000B170C">
            <w:pPr>
              <w:spacing w:after="122" w:line="358" w:lineRule="auto"/>
              <w:ind w:left="10" w:right="49" w:hanging="10"/>
              <w:jc w:val="both"/>
              <w:rPr>
                <w:rFonts w:ascii="Arial" w:eastAsia="Arial" w:hAnsi="Arial" w:cs="Arial"/>
                <w:color w:val="000000"/>
                <w:sz w:val="20"/>
                <w:szCs w:val="20"/>
                <w:lang w:val="es-PE"/>
              </w:rPr>
            </w:pPr>
          </w:p>
        </w:tc>
        <w:tc>
          <w:tcPr>
            <w:tcW w:w="8723" w:type="dxa"/>
            <w:tcBorders>
              <w:top w:val="single" w:sz="4" w:space="0" w:color="000000"/>
              <w:left w:val="single" w:sz="4" w:space="0" w:color="000000"/>
              <w:bottom w:val="single" w:sz="4" w:space="0" w:color="000000"/>
              <w:right w:val="single" w:sz="4" w:space="0" w:color="000000"/>
            </w:tcBorders>
          </w:tcPr>
          <w:p w14:paraId="7FB0C554" w14:textId="77777777" w:rsidR="00C0781A" w:rsidRPr="009964B3" w:rsidRDefault="00C0781A" w:rsidP="000B170C">
            <w:pPr>
              <w:spacing w:after="122" w:line="358" w:lineRule="auto"/>
              <w:ind w:left="1" w:right="50" w:hanging="10"/>
              <w:jc w:val="both"/>
              <w:rPr>
                <w:rFonts w:ascii="Arial" w:eastAsia="Arial" w:hAnsi="Arial" w:cs="Arial"/>
                <w:color w:val="000000"/>
                <w:sz w:val="20"/>
                <w:szCs w:val="20"/>
                <w:lang w:val="es-PE"/>
              </w:rPr>
            </w:pPr>
          </w:p>
        </w:tc>
      </w:tr>
    </w:tbl>
    <w:p w14:paraId="000FF748" w14:textId="77777777" w:rsidR="00C0781A" w:rsidRPr="009964B3" w:rsidRDefault="00C0781A" w:rsidP="00C0781A">
      <w:pPr>
        <w:widowControl w:val="0"/>
        <w:autoSpaceDE w:val="0"/>
        <w:autoSpaceDN w:val="0"/>
        <w:spacing w:after="0" w:line="240" w:lineRule="auto"/>
        <w:ind w:left="720" w:hanging="361"/>
        <w:jc w:val="both"/>
        <w:rPr>
          <w:rFonts w:ascii="Arial" w:eastAsia="Arial" w:hAnsi="Arial" w:cs="Arial"/>
          <w:b/>
          <w:color w:val="auto"/>
          <w:szCs w:val="18"/>
          <w:u w:val="single"/>
          <w:lang w:val="es-PE" w:eastAsia="es-ES" w:bidi="es-ES"/>
        </w:rPr>
      </w:pPr>
    </w:p>
    <w:p w14:paraId="7F8E37A8" w14:textId="77777777" w:rsidR="00C0781A" w:rsidRPr="009964B3" w:rsidRDefault="00C0781A" w:rsidP="002D54AD">
      <w:pPr>
        <w:numPr>
          <w:ilvl w:val="0"/>
          <w:numId w:val="14"/>
        </w:numPr>
        <w:spacing w:after="0" w:line="240" w:lineRule="auto"/>
        <w:ind w:right="14"/>
        <w:jc w:val="both"/>
        <w:rPr>
          <w:rFonts w:ascii="Arial" w:eastAsia="Arial" w:hAnsi="Arial" w:cs="Arial"/>
          <w:b/>
          <w:color w:val="auto"/>
          <w:szCs w:val="18"/>
          <w:u w:val="single"/>
          <w:lang w:eastAsia="es-ES" w:bidi="es-ES"/>
        </w:rPr>
      </w:pPr>
      <w:r w:rsidRPr="009964B3">
        <w:rPr>
          <w:rFonts w:ascii="Arial" w:eastAsia="Arial" w:hAnsi="Arial" w:cs="Arial"/>
          <w:b/>
          <w:color w:val="auto"/>
          <w:szCs w:val="18"/>
          <w:u w:val="single"/>
          <w:lang w:eastAsia="es-ES" w:bidi="es-ES"/>
        </w:rPr>
        <w:t>MISIÓN Y VISIÓN DEL PROGRAMA DE ESTUDIOS</w:t>
      </w:r>
    </w:p>
    <w:p w14:paraId="0DFA1236" w14:textId="77777777" w:rsidR="00C0781A" w:rsidRPr="009964B3" w:rsidRDefault="00C0781A" w:rsidP="00C0781A">
      <w:pPr>
        <w:spacing w:after="0" w:line="240" w:lineRule="auto"/>
        <w:ind w:left="720"/>
        <w:jc w:val="both"/>
        <w:rPr>
          <w:rFonts w:ascii="Arial" w:eastAsia="Arial" w:hAnsi="Arial" w:cs="Arial"/>
          <w:b/>
          <w:color w:val="auto"/>
          <w:szCs w:val="18"/>
          <w:u w:val="single"/>
          <w:lang w:eastAsia="es-ES" w:bidi="es-ES"/>
        </w:rPr>
      </w:pPr>
    </w:p>
    <w:tbl>
      <w:tblPr>
        <w:tblStyle w:val="TableGrid1"/>
        <w:tblW w:w="14785" w:type="dxa"/>
        <w:tblInd w:w="460" w:type="dxa"/>
        <w:tblCellMar>
          <w:top w:w="47" w:type="dxa"/>
          <w:left w:w="107" w:type="dxa"/>
          <w:right w:w="58" w:type="dxa"/>
        </w:tblCellMar>
        <w:tblLook w:val="04A0" w:firstRow="1" w:lastRow="0" w:firstColumn="1" w:lastColumn="0" w:noHBand="0" w:noVBand="1"/>
      </w:tblPr>
      <w:tblGrid>
        <w:gridCol w:w="6062"/>
        <w:gridCol w:w="8723"/>
      </w:tblGrid>
      <w:tr w:rsidR="00C0781A" w:rsidRPr="009964B3" w14:paraId="0FA47B27" w14:textId="77777777" w:rsidTr="000B170C">
        <w:trPr>
          <w:trHeight w:val="283"/>
        </w:trPr>
        <w:tc>
          <w:tcPr>
            <w:tcW w:w="6062" w:type="dxa"/>
            <w:tcBorders>
              <w:top w:val="single" w:sz="4" w:space="0" w:color="000000"/>
              <w:left w:val="single" w:sz="4" w:space="0" w:color="000000"/>
              <w:bottom w:val="single" w:sz="4" w:space="0" w:color="000000"/>
              <w:right w:val="single" w:sz="4" w:space="0" w:color="000000"/>
            </w:tcBorders>
            <w:shd w:val="clear" w:color="auto" w:fill="A6A6A6"/>
          </w:tcPr>
          <w:p w14:paraId="4D994B34" w14:textId="77777777" w:rsidR="00C0781A" w:rsidRPr="009964B3" w:rsidRDefault="00C0781A" w:rsidP="000B170C">
            <w:pPr>
              <w:spacing w:after="122" w:line="358" w:lineRule="auto"/>
              <w:ind w:left="10" w:right="51" w:hanging="10"/>
              <w:jc w:val="center"/>
              <w:rPr>
                <w:rFonts w:ascii="Arial" w:eastAsia="Arial" w:hAnsi="Arial" w:cs="Arial"/>
                <w:color w:val="000000"/>
                <w:sz w:val="20"/>
                <w:lang w:val="es-PE"/>
              </w:rPr>
            </w:pPr>
            <w:r w:rsidRPr="009964B3">
              <w:rPr>
                <w:rFonts w:ascii="Arial" w:eastAsia="Arial" w:hAnsi="Arial" w:cs="Arial"/>
                <w:b/>
                <w:color w:val="000000"/>
                <w:sz w:val="24"/>
                <w:lang w:val="es-PE"/>
              </w:rPr>
              <w:t xml:space="preserve">MISIÓN </w:t>
            </w:r>
          </w:p>
        </w:tc>
        <w:tc>
          <w:tcPr>
            <w:tcW w:w="8723" w:type="dxa"/>
            <w:tcBorders>
              <w:top w:val="single" w:sz="4" w:space="0" w:color="000000"/>
              <w:left w:val="single" w:sz="4" w:space="0" w:color="000000"/>
              <w:bottom w:val="single" w:sz="4" w:space="0" w:color="000000"/>
              <w:right w:val="single" w:sz="4" w:space="0" w:color="000000"/>
            </w:tcBorders>
            <w:shd w:val="clear" w:color="auto" w:fill="A6A6A6"/>
          </w:tcPr>
          <w:p w14:paraId="0CE6DC77" w14:textId="77777777" w:rsidR="00C0781A" w:rsidRPr="009964B3" w:rsidRDefault="00C0781A" w:rsidP="000B170C">
            <w:pPr>
              <w:spacing w:after="122" w:line="358" w:lineRule="auto"/>
              <w:ind w:left="10" w:right="47" w:hanging="10"/>
              <w:jc w:val="center"/>
              <w:rPr>
                <w:rFonts w:ascii="Arial" w:eastAsia="Arial" w:hAnsi="Arial" w:cs="Arial"/>
                <w:color w:val="000000"/>
                <w:sz w:val="20"/>
                <w:lang w:val="es-PE"/>
              </w:rPr>
            </w:pPr>
            <w:r w:rsidRPr="009964B3">
              <w:rPr>
                <w:rFonts w:ascii="Arial" w:eastAsia="Arial" w:hAnsi="Arial" w:cs="Arial"/>
                <w:b/>
                <w:color w:val="000000"/>
                <w:sz w:val="24"/>
                <w:lang w:val="es-PE"/>
              </w:rPr>
              <w:t xml:space="preserve">VISIÓN </w:t>
            </w:r>
          </w:p>
        </w:tc>
      </w:tr>
      <w:tr w:rsidR="00C0781A" w:rsidRPr="009964B3" w14:paraId="6862DC92" w14:textId="77777777" w:rsidTr="000B170C">
        <w:trPr>
          <w:trHeight w:val="363"/>
        </w:trPr>
        <w:tc>
          <w:tcPr>
            <w:tcW w:w="6062" w:type="dxa"/>
            <w:tcBorders>
              <w:top w:val="single" w:sz="4" w:space="0" w:color="000000"/>
              <w:left w:val="single" w:sz="4" w:space="0" w:color="000000"/>
              <w:bottom w:val="single" w:sz="4" w:space="0" w:color="000000"/>
              <w:right w:val="single" w:sz="4" w:space="0" w:color="000000"/>
            </w:tcBorders>
          </w:tcPr>
          <w:p w14:paraId="34154A4E" w14:textId="77777777" w:rsidR="00C0781A" w:rsidRPr="009964B3" w:rsidRDefault="00C0781A" w:rsidP="000B170C">
            <w:pPr>
              <w:spacing w:after="122" w:line="358" w:lineRule="auto"/>
              <w:ind w:left="1" w:right="50" w:hanging="10"/>
              <w:jc w:val="both"/>
              <w:rPr>
                <w:rFonts w:ascii="Arial" w:eastAsia="Arial" w:hAnsi="Arial" w:cs="Arial"/>
                <w:color w:val="000000"/>
                <w:sz w:val="20"/>
                <w:lang w:val="es-PE"/>
              </w:rPr>
            </w:pPr>
          </w:p>
        </w:tc>
        <w:tc>
          <w:tcPr>
            <w:tcW w:w="8723" w:type="dxa"/>
            <w:tcBorders>
              <w:top w:val="single" w:sz="4" w:space="0" w:color="000000"/>
              <w:left w:val="single" w:sz="4" w:space="0" w:color="000000"/>
              <w:bottom w:val="single" w:sz="4" w:space="0" w:color="000000"/>
              <w:right w:val="single" w:sz="4" w:space="0" w:color="000000"/>
            </w:tcBorders>
          </w:tcPr>
          <w:p w14:paraId="2FD06296" w14:textId="77777777" w:rsidR="00C0781A" w:rsidRPr="009964B3" w:rsidRDefault="00C0781A" w:rsidP="000B170C">
            <w:pPr>
              <w:spacing w:after="122" w:line="358" w:lineRule="auto"/>
              <w:ind w:left="1" w:right="50" w:hanging="10"/>
              <w:jc w:val="both"/>
              <w:rPr>
                <w:rFonts w:ascii="Arial" w:eastAsia="Arial" w:hAnsi="Arial" w:cs="Arial"/>
                <w:color w:val="000000"/>
                <w:sz w:val="20"/>
                <w:lang w:val="es-PE"/>
              </w:rPr>
            </w:pPr>
          </w:p>
        </w:tc>
      </w:tr>
    </w:tbl>
    <w:p w14:paraId="33B4C334" w14:textId="77777777" w:rsidR="00C0781A" w:rsidRPr="009964B3" w:rsidRDefault="00C0781A" w:rsidP="00C0781A">
      <w:pPr>
        <w:widowControl w:val="0"/>
        <w:autoSpaceDE w:val="0"/>
        <w:autoSpaceDN w:val="0"/>
        <w:spacing w:after="0" w:line="240" w:lineRule="auto"/>
        <w:ind w:left="720" w:hanging="361"/>
        <w:jc w:val="both"/>
        <w:rPr>
          <w:rFonts w:ascii="Arial" w:eastAsia="Arial" w:hAnsi="Arial" w:cs="Arial"/>
          <w:b/>
          <w:color w:val="auto"/>
          <w:szCs w:val="18"/>
          <w:u w:val="single"/>
          <w:lang w:eastAsia="es-ES" w:bidi="es-ES"/>
        </w:rPr>
      </w:pPr>
    </w:p>
    <w:p w14:paraId="38B16687" w14:textId="77777777" w:rsidR="00C0781A" w:rsidRPr="009964B3" w:rsidRDefault="00C0781A" w:rsidP="002D54AD">
      <w:pPr>
        <w:numPr>
          <w:ilvl w:val="0"/>
          <w:numId w:val="14"/>
        </w:numPr>
        <w:spacing w:after="0" w:line="240" w:lineRule="auto"/>
        <w:ind w:right="14"/>
        <w:jc w:val="both"/>
        <w:rPr>
          <w:rFonts w:ascii="Calibri" w:eastAsia="Arial" w:hAnsi="Calibri" w:cs="Arial"/>
          <w:b/>
          <w:color w:val="auto"/>
          <w:sz w:val="20"/>
          <w:szCs w:val="20"/>
          <w:u w:val="single"/>
          <w:lang w:eastAsia="es-ES" w:bidi="es-ES"/>
        </w:rPr>
      </w:pPr>
      <w:r w:rsidRPr="009964B3">
        <w:rPr>
          <w:rFonts w:ascii="Calibri" w:eastAsia="Arial" w:hAnsi="Calibri" w:cs="Arial"/>
          <w:b/>
          <w:color w:val="auto"/>
          <w:sz w:val="20"/>
          <w:szCs w:val="20"/>
          <w:u w:val="single"/>
          <w:lang w:eastAsia="es-ES" w:bidi="es-ES"/>
        </w:rPr>
        <w:t xml:space="preserve">FUNDAMENTACIÓN   </w:t>
      </w:r>
    </w:p>
    <w:p w14:paraId="08B70B35" w14:textId="77777777" w:rsidR="00C0781A" w:rsidRPr="009964B3" w:rsidRDefault="00C0781A" w:rsidP="00C0781A">
      <w:pPr>
        <w:widowControl w:val="0"/>
        <w:autoSpaceDE w:val="0"/>
        <w:autoSpaceDN w:val="0"/>
        <w:spacing w:after="0" w:line="240" w:lineRule="auto"/>
        <w:ind w:left="720" w:hanging="361"/>
        <w:jc w:val="both"/>
        <w:rPr>
          <w:rFonts w:ascii="Calibri" w:eastAsia="Arial" w:hAnsi="Calibri" w:cs="Arial"/>
          <w:b/>
          <w:color w:val="auto"/>
          <w:sz w:val="20"/>
          <w:szCs w:val="20"/>
          <w:u w:val="single"/>
          <w:lang w:eastAsia="es-ES" w:bidi="es-ES"/>
        </w:rPr>
      </w:pPr>
    </w:p>
    <w:p w14:paraId="7135B2A3" w14:textId="77777777" w:rsidR="00C0781A" w:rsidRPr="009964B3" w:rsidRDefault="00C0781A" w:rsidP="00C0781A">
      <w:pPr>
        <w:widowControl w:val="0"/>
        <w:autoSpaceDE w:val="0"/>
        <w:autoSpaceDN w:val="0"/>
        <w:spacing w:after="0" w:line="240" w:lineRule="auto"/>
        <w:ind w:left="709" w:hanging="1"/>
        <w:jc w:val="both"/>
        <w:rPr>
          <w:rFonts w:ascii="Calibri" w:eastAsia="Arial" w:hAnsi="Calibri" w:cs="Arial"/>
          <w:color w:val="auto"/>
          <w:lang w:eastAsia="es-ES" w:bidi="es-ES"/>
        </w:rPr>
      </w:pPr>
      <w:r w:rsidRPr="009964B3">
        <w:rPr>
          <w:rFonts w:ascii="Calibri" w:eastAsia="Arial" w:hAnsi="Calibri" w:cs="Arial"/>
          <w:color w:val="auto"/>
          <w:lang w:eastAsia="es-ES" w:bidi="es-ES"/>
        </w:rPr>
        <w:t>SUMILA DEL DCBN + MBDD+OBJETIVOS 3, 5 + PEN + PER + PEL + PEI + FERIA</w:t>
      </w:r>
    </w:p>
    <w:p w14:paraId="341314DF" w14:textId="77777777" w:rsidR="00C0781A" w:rsidRPr="009964B3" w:rsidRDefault="00C0781A" w:rsidP="00C0781A">
      <w:pPr>
        <w:widowControl w:val="0"/>
        <w:autoSpaceDE w:val="0"/>
        <w:autoSpaceDN w:val="0"/>
        <w:spacing w:after="0" w:line="240" w:lineRule="auto"/>
        <w:ind w:left="709" w:hanging="361"/>
        <w:jc w:val="both"/>
        <w:rPr>
          <w:rFonts w:ascii="Calibri" w:eastAsia="Arial" w:hAnsi="Calibri" w:cs="Arial"/>
          <w:color w:val="auto"/>
          <w:lang w:eastAsia="es-ES" w:bidi="es-ES"/>
        </w:rPr>
      </w:pPr>
    </w:p>
    <w:p w14:paraId="5B147A03" w14:textId="77777777" w:rsidR="00C0781A" w:rsidRPr="009964B3" w:rsidRDefault="00C0781A" w:rsidP="002D54AD">
      <w:pPr>
        <w:numPr>
          <w:ilvl w:val="0"/>
          <w:numId w:val="14"/>
        </w:numPr>
        <w:spacing w:after="0" w:line="240" w:lineRule="auto"/>
        <w:ind w:right="14"/>
        <w:jc w:val="both"/>
        <w:rPr>
          <w:rFonts w:ascii="Arial" w:eastAsia="Arial" w:hAnsi="Arial" w:cs="Arial"/>
          <w:b/>
          <w:bCs/>
          <w:color w:val="auto"/>
          <w:sz w:val="20"/>
          <w:szCs w:val="20"/>
          <w:u w:val="single"/>
          <w:lang w:eastAsia="es-ES" w:bidi="es-ES"/>
        </w:rPr>
      </w:pPr>
      <w:r w:rsidRPr="009964B3">
        <w:rPr>
          <w:rFonts w:ascii="Arial" w:eastAsia="Arial" w:hAnsi="Arial" w:cs="Arial"/>
          <w:b/>
          <w:color w:val="auto"/>
          <w:sz w:val="20"/>
          <w:szCs w:val="20"/>
          <w:u w:val="single"/>
          <w:lang w:eastAsia="es-ES" w:bidi="es-ES"/>
        </w:rPr>
        <w:t>CONTENIDO</w:t>
      </w:r>
      <w:r w:rsidRPr="009964B3">
        <w:rPr>
          <w:rFonts w:ascii="Arial" w:eastAsia="Arial" w:hAnsi="Arial" w:cs="Arial"/>
          <w:b/>
          <w:bCs/>
          <w:color w:val="auto"/>
          <w:sz w:val="20"/>
          <w:szCs w:val="20"/>
          <w:u w:val="single"/>
          <w:lang w:eastAsia="es-ES" w:bidi="es-ES"/>
        </w:rPr>
        <w:t xml:space="preserve"> </w:t>
      </w:r>
      <w:r w:rsidRPr="009964B3">
        <w:rPr>
          <w:rFonts w:ascii="Arial" w:eastAsia="Arial" w:hAnsi="Arial" w:cs="Arial"/>
          <w:b/>
          <w:color w:val="auto"/>
          <w:sz w:val="20"/>
          <w:szCs w:val="20"/>
          <w:u w:val="single"/>
          <w:lang w:eastAsia="es-ES" w:bidi="es-ES"/>
        </w:rPr>
        <w:t>TRANSVERSAL</w:t>
      </w:r>
      <w:r w:rsidRPr="009964B3">
        <w:rPr>
          <w:rFonts w:ascii="Arial" w:eastAsia="Arial" w:hAnsi="Arial" w:cs="Arial"/>
          <w:b/>
          <w:bCs/>
          <w:color w:val="auto"/>
          <w:sz w:val="20"/>
          <w:szCs w:val="20"/>
          <w:u w:val="single"/>
          <w:lang w:eastAsia="es-ES" w:bidi="es-ES"/>
        </w:rPr>
        <w:t xml:space="preserve">. </w:t>
      </w:r>
    </w:p>
    <w:p w14:paraId="3B99BE79" w14:textId="77777777" w:rsidR="00C0781A" w:rsidRPr="009964B3" w:rsidRDefault="00C0781A" w:rsidP="00C0781A">
      <w:pPr>
        <w:widowControl w:val="0"/>
        <w:autoSpaceDE w:val="0"/>
        <w:autoSpaceDN w:val="0"/>
        <w:spacing w:after="0" w:line="240" w:lineRule="auto"/>
        <w:ind w:left="720" w:hanging="361"/>
        <w:rPr>
          <w:rFonts w:ascii="Arial" w:eastAsia="Arial" w:hAnsi="Arial" w:cs="Arial"/>
          <w:b/>
          <w:bCs/>
          <w:color w:val="auto"/>
          <w:sz w:val="20"/>
          <w:szCs w:val="20"/>
          <w:u w:val="single"/>
          <w:lang w:eastAsia="es-ES" w:bidi="es-ES"/>
        </w:rPr>
      </w:pPr>
    </w:p>
    <w:p w14:paraId="142D0BB1" w14:textId="77777777" w:rsidR="00C0781A" w:rsidRPr="009964B3" w:rsidRDefault="00C0781A" w:rsidP="00C0781A">
      <w:pPr>
        <w:widowControl w:val="0"/>
        <w:autoSpaceDE w:val="0"/>
        <w:autoSpaceDN w:val="0"/>
        <w:adjustRightInd w:val="0"/>
        <w:spacing w:after="0" w:line="240" w:lineRule="auto"/>
        <w:ind w:left="720" w:hanging="361"/>
        <w:jc w:val="both"/>
        <w:rPr>
          <w:rFonts w:ascii="Arial" w:eastAsia="Arial" w:hAnsi="Arial" w:cs="Arial"/>
          <w:color w:val="auto"/>
          <w:sz w:val="20"/>
          <w:szCs w:val="20"/>
          <w:lang w:eastAsia="es-ES" w:bidi="es-ES"/>
        </w:rPr>
      </w:pPr>
    </w:p>
    <w:p w14:paraId="1F262FB6" w14:textId="77777777" w:rsidR="00C0781A" w:rsidRPr="009964B3" w:rsidRDefault="00C0781A" w:rsidP="002D54AD">
      <w:pPr>
        <w:numPr>
          <w:ilvl w:val="0"/>
          <w:numId w:val="14"/>
        </w:numPr>
        <w:spacing w:after="0" w:line="240" w:lineRule="auto"/>
        <w:ind w:right="14"/>
        <w:jc w:val="both"/>
        <w:rPr>
          <w:rFonts w:ascii="Arial" w:eastAsia="Arial" w:hAnsi="Arial" w:cs="Arial"/>
          <w:b/>
          <w:color w:val="auto"/>
          <w:sz w:val="20"/>
          <w:szCs w:val="20"/>
          <w:u w:val="single"/>
          <w:lang w:eastAsia="es-ES" w:bidi="es-ES"/>
        </w:rPr>
      </w:pPr>
      <w:r w:rsidRPr="009964B3">
        <w:rPr>
          <w:rFonts w:ascii="Arial" w:eastAsia="Arial" w:hAnsi="Arial" w:cs="Arial"/>
          <w:b/>
          <w:color w:val="auto"/>
          <w:szCs w:val="18"/>
          <w:u w:val="single"/>
          <w:lang w:eastAsia="es-ES" w:bidi="es-ES"/>
        </w:rPr>
        <w:t>COMPROMISOS</w:t>
      </w:r>
      <w:r w:rsidRPr="009964B3">
        <w:rPr>
          <w:rFonts w:ascii="Arial" w:eastAsia="Arial" w:hAnsi="Arial" w:cs="Arial"/>
          <w:b/>
          <w:color w:val="auto"/>
          <w:sz w:val="20"/>
          <w:szCs w:val="20"/>
          <w:u w:val="single"/>
          <w:lang w:eastAsia="es-ES" w:bidi="es-ES"/>
        </w:rPr>
        <w:t xml:space="preserve"> DE GESTIÓN</w:t>
      </w:r>
    </w:p>
    <w:p w14:paraId="17012B9E" w14:textId="77777777" w:rsidR="00C0781A" w:rsidRPr="009964B3" w:rsidRDefault="00C0781A" w:rsidP="002D54AD">
      <w:pPr>
        <w:numPr>
          <w:ilvl w:val="0"/>
          <w:numId w:val="16"/>
        </w:numPr>
        <w:autoSpaceDE w:val="0"/>
        <w:autoSpaceDN w:val="0"/>
        <w:adjustRightInd w:val="0"/>
        <w:spacing w:after="0" w:line="240" w:lineRule="auto"/>
        <w:ind w:right="14"/>
        <w:jc w:val="both"/>
        <w:rPr>
          <w:rFonts w:ascii="Arial" w:eastAsia="Arial" w:hAnsi="Arial" w:cs="Arial"/>
          <w:b/>
          <w:color w:val="auto"/>
          <w:sz w:val="20"/>
          <w:szCs w:val="20"/>
          <w:u w:val="single"/>
          <w:lang w:eastAsia="es-ES" w:bidi="es-ES"/>
        </w:rPr>
      </w:pPr>
      <w:r w:rsidRPr="009964B3">
        <w:rPr>
          <w:rFonts w:ascii="Arial" w:eastAsia="Arial" w:hAnsi="Arial" w:cs="Arial"/>
          <w:b/>
          <w:color w:val="auto"/>
          <w:sz w:val="20"/>
          <w:szCs w:val="20"/>
          <w:u w:val="single"/>
          <w:lang w:eastAsia="es-ES" w:bidi="es-ES"/>
        </w:rPr>
        <w:t>Compromiso 1:</w:t>
      </w:r>
      <w:r w:rsidRPr="009964B3">
        <w:rPr>
          <w:rFonts w:ascii="Arial" w:eastAsia="Arial" w:hAnsi="Arial" w:cs="Arial"/>
          <w:color w:val="auto"/>
          <w:sz w:val="20"/>
          <w:szCs w:val="20"/>
          <w:lang w:eastAsia="es-ES" w:bidi="es-ES"/>
        </w:rPr>
        <w:t xml:space="preserve"> </w:t>
      </w:r>
    </w:p>
    <w:p w14:paraId="22F2FF5A" w14:textId="77777777" w:rsidR="00C0781A" w:rsidRPr="009964B3" w:rsidRDefault="00C0781A" w:rsidP="002D54AD">
      <w:pPr>
        <w:numPr>
          <w:ilvl w:val="0"/>
          <w:numId w:val="16"/>
        </w:numPr>
        <w:autoSpaceDE w:val="0"/>
        <w:autoSpaceDN w:val="0"/>
        <w:adjustRightInd w:val="0"/>
        <w:spacing w:after="0" w:line="240" w:lineRule="auto"/>
        <w:ind w:right="14"/>
        <w:jc w:val="both"/>
        <w:rPr>
          <w:rFonts w:ascii="Arial" w:eastAsia="Arial" w:hAnsi="Arial" w:cs="Arial"/>
          <w:b/>
          <w:color w:val="auto"/>
          <w:sz w:val="20"/>
          <w:szCs w:val="20"/>
          <w:u w:val="single"/>
          <w:lang w:eastAsia="es-ES" w:bidi="es-ES"/>
        </w:rPr>
      </w:pPr>
      <w:r w:rsidRPr="009964B3">
        <w:rPr>
          <w:rFonts w:ascii="Arial" w:eastAsia="Arial" w:hAnsi="Arial" w:cs="Arial"/>
          <w:b/>
          <w:color w:val="auto"/>
          <w:sz w:val="20"/>
          <w:szCs w:val="20"/>
          <w:u w:val="single"/>
          <w:lang w:eastAsia="es-ES" w:bidi="es-ES"/>
        </w:rPr>
        <w:t>Compromiso 2:</w:t>
      </w:r>
      <w:r w:rsidRPr="009964B3">
        <w:rPr>
          <w:rFonts w:ascii="Arial" w:eastAsia="Arial" w:hAnsi="Arial" w:cs="Arial"/>
          <w:color w:val="auto"/>
          <w:sz w:val="20"/>
          <w:szCs w:val="20"/>
          <w:lang w:eastAsia="es-ES" w:bidi="es-ES"/>
        </w:rPr>
        <w:t xml:space="preserve"> </w:t>
      </w:r>
    </w:p>
    <w:p w14:paraId="5F3AE6F3" w14:textId="77777777" w:rsidR="00C0781A" w:rsidRPr="009964B3" w:rsidRDefault="00C0781A" w:rsidP="002D54AD">
      <w:pPr>
        <w:numPr>
          <w:ilvl w:val="0"/>
          <w:numId w:val="16"/>
        </w:numPr>
        <w:autoSpaceDE w:val="0"/>
        <w:autoSpaceDN w:val="0"/>
        <w:adjustRightInd w:val="0"/>
        <w:spacing w:after="0" w:line="240" w:lineRule="auto"/>
        <w:ind w:right="14"/>
        <w:jc w:val="both"/>
        <w:rPr>
          <w:rFonts w:ascii="Arial" w:eastAsia="Arial" w:hAnsi="Arial" w:cs="Arial"/>
          <w:b/>
          <w:color w:val="auto"/>
          <w:sz w:val="20"/>
          <w:szCs w:val="20"/>
          <w:u w:val="single"/>
          <w:lang w:eastAsia="es-ES" w:bidi="es-ES"/>
        </w:rPr>
      </w:pPr>
      <w:r w:rsidRPr="009964B3">
        <w:rPr>
          <w:rFonts w:ascii="Arial" w:eastAsia="Arial" w:hAnsi="Arial" w:cs="Arial"/>
          <w:b/>
          <w:color w:val="auto"/>
          <w:sz w:val="20"/>
          <w:szCs w:val="20"/>
          <w:u w:val="single"/>
          <w:lang w:eastAsia="es-ES" w:bidi="es-ES"/>
        </w:rPr>
        <w:t>Compromiso 3:</w:t>
      </w:r>
      <w:r w:rsidRPr="009964B3">
        <w:rPr>
          <w:rFonts w:ascii="Arial" w:eastAsia="Arial" w:hAnsi="Arial" w:cs="Arial"/>
          <w:color w:val="auto"/>
          <w:sz w:val="20"/>
          <w:szCs w:val="20"/>
          <w:lang w:eastAsia="es-ES" w:bidi="es-ES"/>
        </w:rPr>
        <w:t xml:space="preserve"> </w:t>
      </w:r>
    </w:p>
    <w:p w14:paraId="71BAEE83" w14:textId="77777777" w:rsidR="00C0781A" w:rsidRPr="009964B3" w:rsidRDefault="00C0781A" w:rsidP="00C0781A">
      <w:pPr>
        <w:widowControl w:val="0"/>
        <w:autoSpaceDE w:val="0"/>
        <w:autoSpaceDN w:val="0"/>
        <w:spacing w:after="0" w:line="240" w:lineRule="auto"/>
        <w:ind w:left="720" w:hanging="361"/>
        <w:rPr>
          <w:rFonts w:ascii="Arial" w:eastAsia="Arial" w:hAnsi="Arial" w:cs="Arial"/>
          <w:b/>
          <w:color w:val="auto"/>
          <w:sz w:val="20"/>
          <w:szCs w:val="20"/>
          <w:u w:val="single"/>
          <w:lang w:eastAsia="es-ES" w:bidi="es-ES"/>
        </w:rPr>
      </w:pPr>
    </w:p>
    <w:p w14:paraId="2B5D098F" w14:textId="77777777" w:rsidR="00C0781A" w:rsidRPr="009964B3" w:rsidRDefault="00C0781A" w:rsidP="002D54AD">
      <w:pPr>
        <w:numPr>
          <w:ilvl w:val="0"/>
          <w:numId w:val="14"/>
        </w:numPr>
        <w:spacing w:after="0" w:line="240" w:lineRule="auto"/>
        <w:ind w:right="14"/>
        <w:jc w:val="both"/>
        <w:rPr>
          <w:rFonts w:ascii="Arial" w:eastAsia="Arial" w:hAnsi="Arial" w:cs="Arial"/>
          <w:b/>
          <w:color w:val="auto"/>
          <w:sz w:val="20"/>
          <w:szCs w:val="20"/>
          <w:u w:val="single"/>
          <w:lang w:eastAsia="es-ES" w:bidi="es-ES"/>
        </w:rPr>
      </w:pPr>
      <w:r w:rsidRPr="009964B3">
        <w:rPr>
          <w:rFonts w:ascii="Arial" w:eastAsia="Arial" w:hAnsi="Arial" w:cs="Arial"/>
          <w:b/>
          <w:color w:val="auto"/>
          <w:szCs w:val="18"/>
          <w:u w:val="single"/>
          <w:lang w:eastAsia="es-ES" w:bidi="es-ES"/>
        </w:rPr>
        <w:t>MATRIZ</w:t>
      </w:r>
      <w:r w:rsidRPr="009964B3">
        <w:rPr>
          <w:rFonts w:ascii="Arial" w:eastAsia="Arial" w:hAnsi="Arial" w:cs="Arial"/>
          <w:b/>
          <w:color w:val="auto"/>
          <w:sz w:val="20"/>
          <w:szCs w:val="20"/>
          <w:u w:val="single"/>
          <w:lang w:eastAsia="es-ES" w:bidi="es-ES"/>
        </w:rPr>
        <w:t xml:space="preserve"> ORGANIZATIVA</w:t>
      </w:r>
    </w:p>
    <w:tbl>
      <w:tblPr>
        <w:tblStyle w:val="Tablaconcuadrcula39"/>
        <w:tblW w:w="0" w:type="auto"/>
        <w:tblInd w:w="-431" w:type="dxa"/>
        <w:tblLook w:val="04A0" w:firstRow="1" w:lastRow="0" w:firstColumn="1" w:lastColumn="0" w:noHBand="0" w:noVBand="1"/>
      </w:tblPr>
      <w:tblGrid>
        <w:gridCol w:w="4218"/>
        <w:gridCol w:w="4180"/>
        <w:gridCol w:w="2761"/>
        <w:gridCol w:w="3266"/>
      </w:tblGrid>
      <w:tr w:rsidR="00C0781A" w:rsidRPr="009964B3" w14:paraId="61BC1EF4" w14:textId="77777777" w:rsidTr="000B170C">
        <w:tc>
          <w:tcPr>
            <w:tcW w:w="4416" w:type="dxa"/>
          </w:tcPr>
          <w:p w14:paraId="2B447111" w14:textId="77777777" w:rsidR="00C0781A" w:rsidRPr="009964B3" w:rsidRDefault="00C0781A" w:rsidP="000B170C">
            <w:pPr>
              <w:widowControl w:val="0"/>
              <w:autoSpaceDE w:val="0"/>
              <w:autoSpaceDN w:val="0"/>
              <w:ind w:left="720" w:hanging="361"/>
              <w:contextualSpacing/>
              <w:jc w:val="center"/>
              <w:rPr>
                <w:rFonts w:ascii="Calibri" w:eastAsia="Arial Unicode MS" w:hAnsi="Calibri" w:cs="Calibri"/>
                <w:b/>
                <w:color w:val="0D0D0D"/>
                <w:sz w:val="20"/>
                <w:szCs w:val="20"/>
                <w:lang w:eastAsia="es-ES" w:bidi="es-ES"/>
              </w:rPr>
            </w:pPr>
            <w:r w:rsidRPr="009964B3">
              <w:rPr>
                <w:rFonts w:ascii="Calibri" w:eastAsia="Arial" w:hAnsi="Calibri" w:cs="Calibri"/>
                <w:color w:val="0D0D0D"/>
                <w:sz w:val="20"/>
                <w:szCs w:val="20"/>
                <w:lang w:eastAsia="es-ES" w:bidi="es-ES"/>
              </w:rPr>
              <w:t xml:space="preserve"> </w:t>
            </w:r>
            <w:r w:rsidRPr="009964B3">
              <w:rPr>
                <w:rFonts w:ascii="Calibri" w:eastAsia="Arial Unicode MS" w:hAnsi="Calibri" w:cs="Calibri"/>
                <w:b/>
                <w:color w:val="0D0D0D"/>
                <w:sz w:val="20"/>
                <w:szCs w:val="20"/>
                <w:lang w:eastAsia="es-ES" w:bidi="es-ES"/>
              </w:rPr>
              <w:t>COMPETENCIA GLOBAL</w:t>
            </w:r>
          </w:p>
        </w:tc>
        <w:tc>
          <w:tcPr>
            <w:tcW w:w="4374" w:type="dxa"/>
          </w:tcPr>
          <w:p w14:paraId="7BB262E7" w14:textId="77777777" w:rsidR="00C0781A" w:rsidRPr="009964B3" w:rsidRDefault="00C0781A" w:rsidP="000B170C">
            <w:pPr>
              <w:widowControl w:val="0"/>
              <w:autoSpaceDE w:val="0"/>
              <w:autoSpaceDN w:val="0"/>
              <w:ind w:left="720" w:hanging="361"/>
              <w:contextualSpacing/>
              <w:jc w:val="center"/>
              <w:rPr>
                <w:rFonts w:ascii="Calibri" w:eastAsia="Arial Unicode MS" w:hAnsi="Calibri" w:cs="Calibri"/>
                <w:b/>
                <w:color w:val="0D0D0D"/>
                <w:sz w:val="20"/>
                <w:szCs w:val="20"/>
                <w:lang w:eastAsia="es-ES" w:bidi="es-ES"/>
              </w:rPr>
            </w:pPr>
            <w:r w:rsidRPr="009964B3">
              <w:rPr>
                <w:rFonts w:ascii="Calibri" w:eastAsia="Arial Unicode MS" w:hAnsi="Calibri" w:cs="Calibri"/>
                <w:b/>
                <w:color w:val="0D0D0D"/>
                <w:sz w:val="20"/>
                <w:szCs w:val="20"/>
                <w:lang w:eastAsia="es-ES" w:bidi="es-ES"/>
              </w:rPr>
              <w:t>UNIDAD DE COMPETENCIA</w:t>
            </w:r>
          </w:p>
        </w:tc>
        <w:tc>
          <w:tcPr>
            <w:tcW w:w="2835" w:type="dxa"/>
          </w:tcPr>
          <w:p w14:paraId="05892DEF" w14:textId="77777777" w:rsidR="00C0781A" w:rsidRPr="009964B3" w:rsidRDefault="00C0781A" w:rsidP="000B170C">
            <w:pPr>
              <w:widowControl w:val="0"/>
              <w:autoSpaceDE w:val="0"/>
              <w:autoSpaceDN w:val="0"/>
              <w:ind w:left="720" w:hanging="361"/>
              <w:contextualSpacing/>
              <w:jc w:val="center"/>
              <w:rPr>
                <w:rFonts w:ascii="Calibri" w:eastAsia="Arial Unicode MS" w:hAnsi="Calibri" w:cs="Calibri"/>
                <w:b/>
                <w:color w:val="0D0D0D"/>
                <w:sz w:val="20"/>
                <w:szCs w:val="20"/>
                <w:lang w:eastAsia="es-ES" w:bidi="es-ES"/>
              </w:rPr>
            </w:pPr>
            <w:r w:rsidRPr="009964B3">
              <w:rPr>
                <w:rFonts w:ascii="Calibri" w:eastAsia="Arial Unicode MS" w:hAnsi="Calibri" w:cs="Calibri"/>
                <w:b/>
                <w:color w:val="0D0D0D"/>
                <w:sz w:val="20"/>
                <w:szCs w:val="20"/>
                <w:lang w:eastAsia="es-ES" w:bidi="es-ES"/>
              </w:rPr>
              <w:t>CRITERIO DE DESEMPEÑO</w:t>
            </w:r>
          </w:p>
        </w:tc>
        <w:tc>
          <w:tcPr>
            <w:tcW w:w="3366" w:type="dxa"/>
          </w:tcPr>
          <w:p w14:paraId="7AB3E098" w14:textId="77777777" w:rsidR="00C0781A" w:rsidRPr="009964B3" w:rsidRDefault="00C0781A" w:rsidP="000B170C">
            <w:pPr>
              <w:widowControl w:val="0"/>
              <w:autoSpaceDE w:val="0"/>
              <w:autoSpaceDN w:val="0"/>
              <w:ind w:left="720" w:hanging="361"/>
              <w:contextualSpacing/>
              <w:jc w:val="center"/>
              <w:rPr>
                <w:rFonts w:ascii="Calibri" w:eastAsia="Arial Unicode MS" w:hAnsi="Calibri" w:cs="Calibri"/>
                <w:b/>
                <w:color w:val="0D0D0D"/>
                <w:sz w:val="20"/>
                <w:szCs w:val="20"/>
                <w:lang w:eastAsia="es-ES" w:bidi="es-ES"/>
              </w:rPr>
            </w:pPr>
            <w:r w:rsidRPr="009964B3">
              <w:rPr>
                <w:rFonts w:ascii="Calibri" w:eastAsia="Arial Unicode MS" w:hAnsi="Calibri" w:cs="Calibri"/>
                <w:b/>
                <w:color w:val="0D0D0D"/>
                <w:sz w:val="20"/>
                <w:szCs w:val="20"/>
                <w:lang w:eastAsia="es-ES" w:bidi="es-ES"/>
              </w:rPr>
              <w:t>CRITERIO DE DESEMPEÑO DIVERSIFICADO</w:t>
            </w:r>
          </w:p>
        </w:tc>
      </w:tr>
      <w:tr w:rsidR="00C0781A" w:rsidRPr="009964B3" w14:paraId="5505EA4C" w14:textId="77777777" w:rsidTr="000B170C">
        <w:tc>
          <w:tcPr>
            <w:tcW w:w="4416" w:type="dxa"/>
          </w:tcPr>
          <w:p w14:paraId="08FC5AAC"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c>
          <w:tcPr>
            <w:tcW w:w="4374" w:type="dxa"/>
            <w:shd w:val="clear" w:color="auto" w:fill="auto"/>
          </w:tcPr>
          <w:p w14:paraId="542F3EC4"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c>
          <w:tcPr>
            <w:tcW w:w="2835" w:type="dxa"/>
          </w:tcPr>
          <w:p w14:paraId="3387CD94" w14:textId="77777777" w:rsidR="00C0781A" w:rsidRPr="009964B3" w:rsidRDefault="00C0781A" w:rsidP="000B170C">
            <w:pPr>
              <w:spacing w:after="122" w:line="241" w:lineRule="auto"/>
              <w:ind w:left="10" w:right="14" w:hanging="10"/>
              <w:jc w:val="both"/>
              <w:rPr>
                <w:rFonts w:ascii="Calibri" w:eastAsia="Arial" w:hAnsi="Calibri" w:cs="Calibri"/>
                <w:color w:val="0D0D0D"/>
                <w:sz w:val="20"/>
                <w:lang w:val="es-PE"/>
              </w:rPr>
            </w:pPr>
          </w:p>
        </w:tc>
        <w:tc>
          <w:tcPr>
            <w:tcW w:w="3366" w:type="dxa"/>
          </w:tcPr>
          <w:p w14:paraId="7BE68193"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r>
      <w:tr w:rsidR="00C0781A" w:rsidRPr="009964B3" w14:paraId="290920C3" w14:textId="77777777" w:rsidTr="000B170C">
        <w:tc>
          <w:tcPr>
            <w:tcW w:w="4416" w:type="dxa"/>
          </w:tcPr>
          <w:p w14:paraId="5EFA563A"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c>
          <w:tcPr>
            <w:tcW w:w="4374" w:type="dxa"/>
            <w:shd w:val="clear" w:color="auto" w:fill="auto"/>
          </w:tcPr>
          <w:p w14:paraId="44CAC922" w14:textId="77777777" w:rsidR="00C0781A" w:rsidRPr="009964B3" w:rsidRDefault="00C0781A" w:rsidP="000B170C">
            <w:pPr>
              <w:tabs>
                <w:tab w:val="left" w:pos="1282"/>
              </w:tabs>
              <w:autoSpaceDE w:val="0"/>
              <w:autoSpaceDN w:val="0"/>
              <w:adjustRightInd w:val="0"/>
              <w:spacing w:after="122" w:line="358" w:lineRule="auto"/>
              <w:ind w:left="-71" w:right="14" w:hanging="10"/>
              <w:jc w:val="both"/>
              <w:rPr>
                <w:rFonts w:ascii="Calibri" w:eastAsia="Arial" w:hAnsi="Calibri" w:cs="Calibri"/>
                <w:color w:val="0D0D0D"/>
                <w:sz w:val="20"/>
                <w:lang w:val="es-PE"/>
              </w:rPr>
            </w:pPr>
          </w:p>
        </w:tc>
        <w:tc>
          <w:tcPr>
            <w:tcW w:w="2835" w:type="dxa"/>
          </w:tcPr>
          <w:p w14:paraId="329303EE" w14:textId="77777777" w:rsidR="00C0781A" w:rsidRPr="009964B3" w:rsidRDefault="00C0781A" w:rsidP="000B170C">
            <w:pPr>
              <w:tabs>
                <w:tab w:val="left" w:pos="1282"/>
              </w:tabs>
              <w:autoSpaceDE w:val="0"/>
              <w:autoSpaceDN w:val="0"/>
              <w:adjustRightInd w:val="0"/>
              <w:spacing w:after="122" w:line="358" w:lineRule="auto"/>
              <w:ind w:left="-71" w:right="14" w:hanging="10"/>
              <w:jc w:val="both"/>
              <w:rPr>
                <w:rFonts w:ascii="Calibri" w:eastAsia="Arial" w:hAnsi="Calibri" w:cs="Calibri"/>
                <w:color w:val="0D0D0D"/>
                <w:sz w:val="20"/>
                <w:lang w:val="es-PE"/>
              </w:rPr>
            </w:pPr>
          </w:p>
        </w:tc>
        <w:tc>
          <w:tcPr>
            <w:tcW w:w="3366" w:type="dxa"/>
          </w:tcPr>
          <w:p w14:paraId="4D0A8E7D"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r>
      <w:tr w:rsidR="00C0781A" w:rsidRPr="009964B3" w14:paraId="242F685B" w14:textId="77777777" w:rsidTr="000B170C">
        <w:tc>
          <w:tcPr>
            <w:tcW w:w="4416" w:type="dxa"/>
          </w:tcPr>
          <w:p w14:paraId="5E3A9A07"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c>
          <w:tcPr>
            <w:tcW w:w="4374" w:type="dxa"/>
            <w:shd w:val="clear" w:color="auto" w:fill="auto"/>
          </w:tcPr>
          <w:p w14:paraId="0933D96F"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c>
          <w:tcPr>
            <w:tcW w:w="2835" w:type="dxa"/>
          </w:tcPr>
          <w:p w14:paraId="25293777"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c>
          <w:tcPr>
            <w:tcW w:w="3366" w:type="dxa"/>
          </w:tcPr>
          <w:p w14:paraId="3941964A" w14:textId="77777777" w:rsidR="00C0781A" w:rsidRPr="009964B3" w:rsidRDefault="00C0781A" w:rsidP="000B170C">
            <w:pPr>
              <w:autoSpaceDE w:val="0"/>
              <w:autoSpaceDN w:val="0"/>
              <w:adjustRightInd w:val="0"/>
              <w:spacing w:after="122" w:line="358" w:lineRule="auto"/>
              <w:ind w:left="10" w:right="14" w:hanging="10"/>
              <w:jc w:val="both"/>
              <w:rPr>
                <w:rFonts w:ascii="Calibri" w:eastAsia="Arial" w:hAnsi="Calibri" w:cs="Calibri"/>
                <w:color w:val="0D0D0D"/>
                <w:sz w:val="20"/>
                <w:lang w:val="es-PE"/>
              </w:rPr>
            </w:pPr>
          </w:p>
        </w:tc>
      </w:tr>
    </w:tbl>
    <w:p w14:paraId="49C32BDF" w14:textId="77777777" w:rsidR="00C0781A" w:rsidRPr="009964B3" w:rsidRDefault="00C0781A" w:rsidP="00C0781A">
      <w:pPr>
        <w:widowControl w:val="0"/>
        <w:autoSpaceDE w:val="0"/>
        <w:autoSpaceDN w:val="0"/>
        <w:spacing w:after="0" w:line="240" w:lineRule="auto"/>
        <w:ind w:left="720" w:hanging="361"/>
        <w:rPr>
          <w:rFonts w:ascii="Arial" w:eastAsia="Arial" w:hAnsi="Arial" w:cs="Arial"/>
          <w:b/>
          <w:color w:val="auto"/>
          <w:sz w:val="20"/>
          <w:szCs w:val="20"/>
          <w:u w:val="single"/>
          <w:lang w:eastAsia="es-ES" w:bidi="es-ES"/>
        </w:rPr>
      </w:pPr>
    </w:p>
    <w:p w14:paraId="5F76E86B" w14:textId="77777777" w:rsidR="00C0781A" w:rsidRPr="009964B3" w:rsidRDefault="00C0781A" w:rsidP="00C0781A">
      <w:pPr>
        <w:widowControl w:val="0"/>
        <w:autoSpaceDE w:val="0"/>
        <w:autoSpaceDN w:val="0"/>
        <w:spacing w:after="0" w:line="240" w:lineRule="auto"/>
        <w:ind w:left="720" w:hanging="361"/>
        <w:rPr>
          <w:rFonts w:ascii="Arial" w:eastAsia="Arial" w:hAnsi="Arial" w:cs="Arial"/>
          <w:b/>
          <w:color w:val="auto"/>
          <w:sz w:val="20"/>
          <w:szCs w:val="20"/>
          <w:u w:val="single"/>
          <w:lang w:eastAsia="es-ES" w:bidi="es-ES"/>
        </w:rPr>
      </w:pPr>
    </w:p>
    <w:tbl>
      <w:tblPr>
        <w:tblStyle w:val="TableGrid1"/>
        <w:tblW w:w="5000" w:type="pct"/>
        <w:tblInd w:w="0" w:type="dxa"/>
        <w:tblCellMar>
          <w:top w:w="10" w:type="dxa"/>
          <w:bottom w:w="5" w:type="dxa"/>
          <w:right w:w="58" w:type="dxa"/>
        </w:tblCellMar>
        <w:tblLook w:val="04A0" w:firstRow="1" w:lastRow="0" w:firstColumn="1" w:lastColumn="0" w:noHBand="0" w:noVBand="1"/>
      </w:tblPr>
      <w:tblGrid>
        <w:gridCol w:w="2484"/>
        <w:gridCol w:w="1839"/>
        <w:gridCol w:w="2326"/>
        <w:gridCol w:w="1912"/>
        <w:gridCol w:w="1506"/>
        <w:gridCol w:w="1881"/>
        <w:gridCol w:w="2046"/>
      </w:tblGrid>
      <w:tr w:rsidR="00C0781A" w:rsidRPr="009964B3" w14:paraId="635F1B60" w14:textId="77777777" w:rsidTr="000B170C">
        <w:trPr>
          <w:trHeight w:val="359"/>
        </w:trPr>
        <w:tc>
          <w:tcPr>
            <w:tcW w:w="3059" w:type="pct"/>
            <w:gridSpan w:val="4"/>
            <w:tcBorders>
              <w:top w:val="single" w:sz="4" w:space="0" w:color="000000"/>
              <w:left w:val="single" w:sz="4" w:space="0" w:color="000000"/>
              <w:bottom w:val="single" w:sz="4" w:space="0" w:color="000000"/>
              <w:right w:val="single" w:sz="4" w:space="0" w:color="000000"/>
            </w:tcBorders>
          </w:tcPr>
          <w:p w14:paraId="6FBF4BFA" w14:textId="77777777" w:rsidR="00C0781A" w:rsidRPr="009964B3" w:rsidRDefault="00C0781A" w:rsidP="000B170C">
            <w:pPr>
              <w:spacing w:after="122"/>
              <w:ind w:left="56" w:right="14" w:hanging="10"/>
              <w:jc w:val="center"/>
              <w:rPr>
                <w:rFonts w:ascii="Arial" w:eastAsia="Arial" w:hAnsi="Arial" w:cs="Calibri"/>
                <w:b/>
                <w:color w:val="000000"/>
                <w:sz w:val="20"/>
                <w:szCs w:val="20"/>
                <w:lang w:val="es-PE"/>
              </w:rPr>
            </w:pPr>
            <w:r w:rsidRPr="009964B3">
              <w:rPr>
                <w:rFonts w:ascii="Arial" w:eastAsia="Arial" w:hAnsi="Arial" w:cs="Calibri"/>
                <w:b/>
                <w:color w:val="000000"/>
                <w:sz w:val="20"/>
                <w:szCs w:val="20"/>
                <w:lang w:val="es-PE"/>
              </w:rPr>
              <w:t xml:space="preserve">ORGANIZACIÓN DE LOS APRENDIZAJES  </w:t>
            </w:r>
          </w:p>
        </w:tc>
        <w:tc>
          <w:tcPr>
            <w:tcW w:w="1941" w:type="pct"/>
            <w:gridSpan w:val="3"/>
            <w:tcBorders>
              <w:top w:val="single" w:sz="4" w:space="0" w:color="000000"/>
              <w:left w:val="single" w:sz="4" w:space="0" w:color="000000"/>
              <w:bottom w:val="single" w:sz="4" w:space="0" w:color="000000"/>
              <w:right w:val="single" w:sz="4" w:space="0" w:color="000000"/>
            </w:tcBorders>
          </w:tcPr>
          <w:p w14:paraId="18D2A05F" w14:textId="77777777" w:rsidR="00C0781A" w:rsidRPr="009964B3" w:rsidRDefault="00C0781A" w:rsidP="000B170C">
            <w:pPr>
              <w:spacing w:after="122"/>
              <w:ind w:left="51"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 xml:space="preserve">EVALUACIÓN DE LOS APRENDIZAJES </w:t>
            </w:r>
          </w:p>
        </w:tc>
      </w:tr>
      <w:tr w:rsidR="00C0781A" w:rsidRPr="009964B3" w14:paraId="4B6EBBCF" w14:textId="77777777" w:rsidTr="000B170C">
        <w:trPr>
          <w:trHeight w:val="543"/>
        </w:trPr>
        <w:tc>
          <w:tcPr>
            <w:tcW w:w="888" w:type="pct"/>
            <w:tcBorders>
              <w:top w:val="single" w:sz="4" w:space="0" w:color="000000"/>
              <w:left w:val="single" w:sz="4" w:space="0" w:color="000000"/>
              <w:bottom w:val="single" w:sz="4" w:space="0" w:color="000000"/>
              <w:right w:val="single" w:sz="4" w:space="0" w:color="000000"/>
            </w:tcBorders>
          </w:tcPr>
          <w:p w14:paraId="52AA1AEC" w14:textId="77777777" w:rsidR="00C0781A" w:rsidRPr="009964B3" w:rsidRDefault="00C0781A" w:rsidP="000B170C">
            <w:pPr>
              <w:spacing w:after="122"/>
              <w:ind w:left="55"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 xml:space="preserve">Criterios de desempeño contextualizado </w:t>
            </w:r>
          </w:p>
        </w:tc>
        <w:tc>
          <w:tcPr>
            <w:tcW w:w="657" w:type="pct"/>
            <w:tcBorders>
              <w:top w:val="single" w:sz="4" w:space="0" w:color="000000"/>
              <w:left w:val="single" w:sz="4" w:space="0" w:color="000000"/>
              <w:bottom w:val="single" w:sz="4" w:space="0" w:color="000000"/>
              <w:right w:val="single" w:sz="4" w:space="0" w:color="000000"/>
            </w:tcBorders>
          </w:tcPr>
          <w:p w14:paraId="62D7C2E6" w14:textId="77777777" w:rsidR="00C0781A" w:rsidRPr="009964B3" w:rsidRDefault="00C0781A" w:rsidP="000B170C">
            <w:pPr>
              <w:spacing w:after="122"/>
              <w:ind w:left="51"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Contenidos temáticos</w:t>
            </w:r>
          </w:p>
        </w:tc>
        <w:tc>
          <w:tcPr>
            <w:tcW w:w="831" w:type="pct"/>
            <w:tcBorders>
              <w:top w:val="single" w:sz="4" w:space="0" w:color="000000"/>
              <w:left w:val="single" w:sz="4" w:space="0" w:color="000000"/>
              <w:bottom w:val="single" w:sz="4" w:space="0" w:color="000000"/>
              <w:right w:val="single" w:sz="4" w:space="0" w:color="000000"/>
            </w:tcBorders>
          </w:tcPr>
          <w:p w14:paraId="0A5CD25E" w14:textId="77777777" w:rsidR="00C0781A" w:rsidRPr="009964B3" w:rsidRDefault="00C0781A" w:rsidP="000B170C">
            <w:pPr>
              <w:spacing w:after="122"/>
              <w:ind w:left="51"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Estrategias metodológicas</w:t>
            </w:r>
          </w:p>
        </w:tc>
        <w:tc>
          <w:tcPr>
            <w:tcW w:w="683" w:type="pct"/>
            <w:tcBorders>
              <w:top w:val="single" w:sz="4" w:space="0" w:color="000000"/>
              <w:left w:val="single" w:sz="4" w:space="0" w:color="000000"/>
              <w:bottom w:val="single" w:sz="4" w:space="0" w:color="000000"/>
              <w:right w:val="single" w:sz="4" w:space="0" w:color="000000"/>
            </w:tcBorders>
          </w:tcPr>
          <w:p w14:paraId="25FF0756" w14:textId="77777777" w:rsidR="00C0781A" w:rsidRPr="009964B3" w:rsidRDefault="00C0781A" w:rsidP="000B170C">
            <w:pPr>
              <w:spacing w:after="122"/>
              <w:ind w:left="10"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 xml:space="preserve">Cronograma </w:t>
            </w:r>
          </w:p>
        </w:tc>
        <w:tc>
          <w:tcPr>
            <w:tcW w:w="538" w:type="pct"/>
            <w:tcBorders>
              <w:top w:val="single" w:sz="4" w:space="0" w:color="000000"/>
              <w:left w:val="single" w:sz="4" w:space="0" w:color="000000"/>
              <w:bottom w:val="single" w:sz="4" w:space="0" w:color="000000"/>
              <w:right w:val="single" w:sz="4" w:space="0" w:color="000000"/>
            </w:tcBorders>
          </w:tcPr>
          <w:p w14:paraId="43C94802" w14:textId="77777777" w:rsidR="00C0781A" w:rsidRPr="009964B3" w:rsidRDefault="00C0781A" w:rsidP="000B170C">
            <w:pPr>
              <w:spacing w:after="122"/>
              <w:ind w:left="53"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 xml:space="preserve">Producto </w:t>
            </w:r>
          </w:p>
        </w:tc>
        <w:tc>
          <w:tcPr>
            <w:tcW w:w="672" w:type="pct"/>
            <w:tcBorders>
              <w:top w:val="single" w:sz="4" w:space="0" w:color="000000"/>
              <w:left w:val="single" w:sz="4" w:space="0" w:color="000000"/>
              <w:bottom w:val="single" w:sz="4" w:space="0" w:color="000000"/>
              <w:right w:val="single" w:sz="4" w:space="0" w:color="000000"/>
            </w:tcBorders>
          </w:tcPr>
          <w:p w14:paraId="1BDC3F6F" w14:textId="77777777" w:rsidR="00C0781A" w:rsidRPr="009964B3" w:rsidRDefault="00C0781A" w:rsidP="000B170C">
            <w:pPr>
              <w:spacing w:after="122"/>
              <w:ind w:left="56"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 xml:space="preserve">Indicadores </w:t>
            </w:r>
          </w:p>
        </w:tc>
        <w:tc>
          <w:tcPr>
            <w:tcW w:w="731" w:type="pct"/>
            <w:tcBorders>
              <w:top w:val="single" w:sz="4" w:space="0" w:color="000000"/>
              <w:left w:val="single" w:sz="4" w:space="0" w:color="000000"/>
              <w:bottom w:val="single" w:sz="4" w:space="0" w:color="000000"/>
              <w:right w:val="single" w:sz="4" w:space="0" w:color="000000"/>
            </w:tcBorders>
          </w:tcPr>
          <w:p w14:paraId="6B7A3C78" w14:textId="77777777" w:rsidR="00C0781A" w:rsidRPr="009964B3" w:rsidRDefault="00C0781A" w:rsidP="000B170C">
            <w:pPr>
              <w:spacing w:after="122"/>
              <w:ind w:left="10" w:right="14" w:hanging="10"/>
              <w:jc w:val="center"/>
              <w:rPr>
                <w:rFonts w:ascii="Arial" w:eastAsia="Arial" w:hAnsi="Arial" w:cs="Calibri"/>
                <w:color w:val="000000"/>
                <w:sz w:val="20"/>
                <w:szCs w:val="20"/>
                <w:lang w:val="es-PE"/>
              </w:rPr>
            </w:pPr>
            <w:r w:rsidRPr="009964B3">
              <w:rPr>
                <w:rFonts w:ascii="Arial" w:eastAsia="Arial" w:hAnsi="Arial" w:cs="Calibri"/>
                <w:b/>
                <w:color w:val="000000"/>
                <w:sz w:val="20"/>
                <w:szCs w:val="20"/>
                <w:lang w:val="es-PE"/>
              </w:rPr>
              <w:t xml:space="preserve">Técnicas e Instrumentos </w:t>
            </w:r>
          </w:p>
        </w:tc>
      </w:tr>
      <w:tr w:rsidR="00C0781A" w:rsidRPr="009964B3" w14:paraId="18C8B79B" w14:textId="77777777" w:rsidTr="000B170C">
        <w:trPr>
          <w:trHeight w:val="543"/>
        </w:trPr>
        <w:tc>
          <w:tcPr>
            <w:tcW w:w="888" w:type="pct"/>
            <w:tcBorders>
              <w:top w:val="single" w:sz="4" w:space="0" w:color="000000"/>
              <w:left w:val="single" w:sz="4" w:space="0" w:color="000000"/>
              <w:bottom w:val="single" w:sz="4" w:space="0" w:color="000000"/>
              <w:right w:val="single" w:sz="4" w:space="0" w:color="000000"/>
            </w:tcBorders>
          </w:tcPr>
          <w:p w14:paraId="7227C38C" w14:textId="77777777" w:rsidR="00C0781A" w:rsidRPr="009964B3" w:rsidRDefault="00C0781A" w:rsidP="000B170C">
            <w:pPr>
              <w:spacing w:after="122"/>
              <w:ind w:left="108" w:right="14" w:hanging="10"/>
              <w:jc w:val="center"/>
              <w:rPr>
                <w:rFonts w:ascii="Arial" w:eastAsia="Arial" w:hAnsi="Arial" w:cs="Calibri"/>
                <w:color w:val="000000"/>
                <w:sz w:val="20"/>
                <w:szCs w:val="20"/>
                <w:lang w:val="es-PE"/>
              </w:rPr>
            </w:pPr>
            <w:r w:rsidRPr="009964B3">
              <w:rPr>
                <w:rFonts w:ascii="Arial" w:eastAsia="Arial" w:hAnsi="Arial" w:cs="Calibri"/>
                <w:color w:val="000000"/>
                <w:sz w:val="20"/>
                <w:szCs w:val="20"/>
                <w:u w:val="single" w:color="000000"/>
                <w:lang w:val="es-PE"/>
              </w:rPr>
              <w:t>Dimensión Personal</w:t>
            </w:r>
            <w:r w:rsidRPr="009964B3">
              <w:rPr>
                <w:rFonts w:ascii="Arial" w:eastAsia="Arial" w:hAnsi="Arial" w:cs="Calibri"/>
                <w:color w:val="000000"/>
                <w:sz w:val="20"/>
                <w:szCs w:val="20"/>
                <w:lang w:val="es-PE"/>
              </w:rPr>
              <w:t>:</w:t>
            </w:r>
          </w:p>
          <w:p w14:paraId="7A85B968" w14:textId="77777777" w:rsidR="00C0781A" w:rsidRPr="009964B3" w:rsidRDefault="00C0781A" w:rsidP="000B170C">
            <w:pPr>
              <w:spacing w:after="122"/>
              <w:ind w:left="55" w:right="14" w:hanging="10"/>
              <w:jc w:val="center"/>
              <w:rPr>
                <w:rFonts w:ascii="Arial" w:eastAsia="Arial" w:hAnsi="Arial" w:cs="Calibri"/>
                <w:b/>
                <w:color w:val="000000"/>
                <w:sz w:val="20"/>
                <w:szCs w:val="20"/>
                <w:lang w:val="es-PE"/>
              </w:rPr>
            </w:pPr>
          </w:p>
        </w:tc>
        <w:tc>
          <w:tcPr>
            <w:tcW w:w="657" w:type="pct"/>
            <w:tcBorders>
              <w:top w:val="single" w:sz="4" w:space="0" w:color="000000"/>
              <w:left w:val="single" w:sz="4" w:space="0" w:color="000000"/>
              <w:bottom w:val="single" w:sz="4" w:space="0" w:color="000000"/>
              <w:right w:val="single" w:sz="4" w:space="0" w:color="000000"/>
            </w:tcBorders>
          </w:tcPr>
          <w:p w14:paraId="7726CC2E" w14:textId="77777777" w:rsidR="00C0781A" w:rsidRPr="009964B3" w:rsidRDefault="00C0781A" w:rsidP="000B170C">
            <w:pPr>
              <w:spacing w:after="122"/>
              <w:ind w:left="51" w:right="14" w:hanging="10"/>
              <w:jc w:val="center"/>
              <w:rPr>
                <w:rFonts w:ascii="Arial" w:eastAsia="Arial" w:hAnsi="Arial" w:cs="Calibri"/>
                <w:b/>
                <w:color w:val="000000"/>
                <w:sz w:val="20"/>
                <w:szCs w:val="20"/>
                <w:lang w:val="es-PE"/>
              </w:rPr>
            </w:pPr>
          </w:p>
        </w:tc>
        <w:tc>
          <w:tcPr>
            <w:tcW w:w="831" w:type="pct"/>
            <w:tcBorders>
              <w:top w:val="single" w:sz="4" w:space="0" w:color="000000"/>
              <w:left w:val="single" w:sz="4" w:space="0" w:color="000000"/>
              <w:bottom w:val="single" w:sz="4" w:space="0" w:color="000000"/>
              <w:right w:val="single" w:sz="4" w:space="0" w:color="000000"/>
            </w:tcBorders>
          </w:tcPr>
          <w:p w14:paraId="2673F53A" w14:textId="77777777" w:rsidR="00C0781A" w:rsidRPr="009964B3" w:rsidRDefault="00C0781A" w:rsidP="000B170C">
            <w:pPr>
              <w:spacing w:after="122"/>
              <w:ind w:left="51" w:right="14" w:hanging="10"/>
              <w:jc w:val="center"/>
              <w:rPr>
                <w:rFonts w:ascii="Arial" w:eastAsia="Arial" w:hAnsi="Arial" w:cs="Calibri"/>
                <w:b/>
                <w:color w:val="000000"/>
                <w:sz w:val="20"/>
                <w:szCs w:val="20"/>
                <w:lang w:val="es-PE"/>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499376EE" w14:textId="77777777" w:rsidR="00C0781A" w:rsidRPr="009964B3" w:rsidRDefault="00C0781A" w:rsidP="000B170C">
            <w:pPr>
              <w:spacing w:after="122"/>
              <w:ind w:left="10" w:right="14" w:hanging="10"/>
              <w:jc w:val="center"/>
              <w:rPr>
                <w:rFonts w:ascii="Arial" w:eastAsia="Arial" w:hAnsi="Arial" w:cs="Calibri"/>
                <w:b/>
                <w:color w:val="000000"/>
                <w:sz w:val="20"/>
                <w:szCs w:val="20"/>
                <w:lang w:val="es-PE"/>
              </w:rPr>
            </w:pPr>
            <w:r w:rsidRPr="009964B3">
              <w:rPr>
                <w:rFonts w:ascii="Arial" w:eastAsia="Arial" w:hAnsi="Arial" w:cs="Calibri"/>
                <w:b/>
                <w:color w:val="000000"/>
                <w:sz w:val="20"/>
                <w:szCs w:val="20"/>
                <w:lang w:val="es-PE"/>
              </w:rPr>
              <w:t>Semana</w:t>
            </w:r>
          </w:p>
        </w:tc>
        <w:tc>
          <w:tcPr>
            <w:tcW w:w="538" w:type="pct"/>
            <w:tcBorders>
              <w:top w:val="single" w:sz="4" w:space="0" w:color="000000"/>
              <w:left w:val="single" w:sz="4" w:space="0" w:color="000000"/>
              <w:bottom w:val="single" w:sz="4" w:space="0" w:color="000000"/>
              <w:right w:val="single" w:sz="4" w:space="0" w:color="000000"/>
            </w:tcBorders>
          </w:tcPr>
          <w:p w14:paraId="39465F87" w14:textId="77777777" w:rsidR="00C0781A" w:rsidRPr="009964B3" w:rsidRDefault="00C0781A" w:rsidP="000B170C">
            <w:pPr>
              <w:spacing w:after="122"/>
              <w:ind w:left="53" w:right="14" w:hanging="10"/>
              <w:jc w:val="center"/>
              <w:rPr>
                <w:rFonts w:ascii="Arial" w:eastAsia="Arial" w:hAnsi="Arial" w:cs="Calibri"/>
                <w:b/>
                <w:color w:val="000000"/>
                <w:sz w:val="20"/>
                <w:szCs w:val="20"/>
                <w:lang w:val="es-PE"/>
              </w:rPr>
            </w:pPr>
          </w:p>
        </w:tc>
        <w:tc>
          <w:tcPr>
            <w:tcW w:w="672" w:type="pct"/>
            <w:tcBorders>
              <w:top w:val="single" w:sz="4" w:space="0" w:color="000000"/>
              <w:left w:val="single" w:sz="4" w:space="0" w:color="000000"/>
              <w:bottom w:val="single" w:sz="4" w:space="0" w:color="000000"/>
              <w:right w:val="single" w:sz="4" w:space="0" w:color="000000"/>
            </w:tcBorders>
          </w:tcPr>
          <w:p w14:paraId="5BCB9A6E" w14:textId="77777777" w:rsidR="00C0781A" w:rsidRPr="009964B3" w:rsidRDefault="00C0781A" w:rsidP="000B170C">
            <w:pPr>
              <w:spacing w:after="122"/>
              <w:ind w:left="56" w:right="14" w:hanging="10"/>
              <w:jc w:val="center"/>
              <w:rPr>
                <w:rFonts w:ascii="Arial" w:eastAsia="Arial" w:hAnsi="Arial" w:cs="Calibri"/>
                <w:b/>
                <w:color w:val="000000"/>
                <w:sz w:val="20"/>
                <w:szCs w:val="20"/>
                <w:lang w:val="es-PE"/>
              </w:rPr>
            </w:pPr>
          </w:p>
        </w:tc>
        <w:tc>
          <w:tcPr>
            <w:tcW w:w="731" w:type="pct"/>
            <w:tcBorders>
              <w:top w:val="single" w:sz="4" w:space="0" w:color="000000"/>
              <w:left w:val="single" w:sz="4" w:space="0" w:color="000000"/>
              <w:bottom w:val="single" w:sz="4" w:space="0" w:color="000000"/>
              <w:right w:val="single" w:sz="4" w:space="0" w:color="000000"/>
            </w:tcBorders>
          </w:tcPr>
          <w:p w14:paraId="2CF04661" w14:textId="77777777" w:rsidR="00C0781A" w:rsidRPr="009964B3" w:rsidRDefault="00C0781A" w:rsidP="000B170C">
            <w:pPr>
              <w:spacing w:after="122"/>
              <w:ind w:left="10" w:right="14" w:hanging="10"/>
              <w:jc w:val="center"/>
              <w:rPr>
                <w:rFonts w:ascii="Arial" w:eastAsia="Arial" w:hAnsi="Arial" w:cs="Calibri"/>
                <w:b/>
                <w:color w:val="000000"/>
                <w:sz w:val="20"/>
                <w:szCs w:val="20"/>
                <w:lang w:val="es-PE"/>
              </w:rPr>
            </w:pPr>
          </w:p>
        </w:tc>
      </w:tr>
      <w:tr w:rsidR="00C0781A" w:rsidRPr="009964B3" w14:paraId="2340B9CE" w14:textId="77777777" w:rsidTr="000B170C">
        <w:trPr>
          <w:trHeight w:val="543"/>
        </w:trPr>
        <w:tc>
          <w:tcPr>
            <w:tcW w:w="888" w:type="pct"/>
            <w:tcBorders>
              <w:top w:val="single" w:sz="4" w:space="0" w:color="000000"/>
              <w:left w:val="single" w:sz="4" w:space="0" w:color="000000"/>
              <w:bottom w:val="single" w:sz="4" w:space="0" w:color="000000"/>
              <w:right w:val="single" w:sz="4" w:space="0" w:color="000000"/>
            </w:tcBorders>
          </w:tcPr>
          <w:p w14:paraId="673869E8" w14:textId="77777777" w:rsidR="00C0781A" w:rsidRPr="009964B3" w:rsidRDefault="00C0781A" w:rsidP="000B170C">
            <w:pPr>
              <w:spacing w:after="122"/>
              <w:ind w:left="108" w:right="14" w:hanging="10"/>
              <w:jc w:val="center"/>
              <w:rPr>
                <w:rFonts w:ascii="Arial" w:eastAsia="Arial" w:hAnsi="Arial" w:cs="Calibri"/>
                <w:color w:val="000000"/>
                <w:sz w:val="20"/>
                <w:szCs w:val="20"/>
                <w:u w:val="single" w:color="000000"/>
                <w:lang w:val="es-PE"/>
              </w:rPr>
            </w:pPr>
            <w:r w:rsidRPr="009964B3">
              <w:rPr>
                <w:rFonts w:ascii="Arial" w:eastAsia="Arial" w:hAnsi="Arial" w:cs="Calibri"/>
                <w:color w:val="000000"/>
                <w:sz w:val="20"/>
                <w:szCs w:val="20"/>
                <w:u w:val="single" w:color="000000"/>
                <w:lang w:val="es-PE"/>
              </w:rPr>
              <w:t>Dimensión Profesional pedagógica</w:t>
            </w:r>
          </w:p>
          <w:p w14:paraId="7A43D6C0" w14:textId="77777777" w:rsidR="00C0781A" w:rsidRPr="009964B3" w:rsidRDefault="00C0781A" w:rsidP="000B170C">
            <w:pPr>
              <w:spacing w:after="122"/>
              <w:ind w:left="55" w:right="14" w:hanging="10"/>
              <w:jc w:val="center"/>
              <w:rPr>
                <w:rFonts w:ascii="Arial" w:eastAsia="Arial" w:hAnsi="Arial" w:cs="Calibri"/>
                <w:b/>
                <w:color w:val="000000"/>
                <w:sz w:val="20"/>
                <w:szCs w:val="20"/>
                <w:lang w:val="es-PE"/>
              </w:rPr>
            </w:pPr>
          </w:p>
        </w:tc>
        <w:tc>
          <w:tcPr>
            <w:tcW w:w="657" w:type="pct"/>
            <w:tcBorders>
              <w:top w:val="single" w:sz="4" w:space="0" w:color="000000"/>
              <w:left w:val="single" w:sz="4" w:space="0" w:color="000000"/>
              <w:bottom w:val="single" w:sz="4" w:space="0" w:color="000000"/>
              <w:right w:val="single" w:sz="4" w:space="0" w:color="000000"/>
            </w:tcBorders>
          </w:tcPr>
          <w:p w14:paraId="17926C0E" w14:textId="77777777" w:rsidR="00C0781A" w:rsidRPr="009964B3" w:rsidRDefault="00C0781A" w:rsidP="000B170C">
            <w:pPr>
              <w:spacing w:after="122"/>
              <w:ind w:left="51" w:right="14" w:hanging="10"/>
              <w:jc w:val="center"/>
              <w:rPr>
                <w:rFonts w:ascii="Arial" w:eastAsia="Arial" w:hAnsi="Arial" w:cs="Calibri"/>
                <w:b/>
                <w:color w:val="000000"/>
                <w:sz w:val="20"/>
                <w:szCs w:val="20"/>
                <w:lang w:val="es-PE"/>
              </w:rPr>
            </w:pPr>
          </w:p>
        </w:tc>
        <w:tc>
          <w:tcPr>
            <w:tcW w:w="831" w:type="pct"/>
            <w:tcBorders>
              <w:top w:val="single" w:sz="4" w:space="0" w:color="000000"/>
              <w:left w:val="single" w:sz="4" w:space="0" w:color="000000"/>
              <w:bottom w:val="single" w:sz="4" w:space="0" w:color="000000"/>
              <w:right w:val="single" w:sz="4" w:space="0" w:color="000000"/>
            </w:tcBorders>
          </w:tcPr>
          <w:p w14:paraId="67480291" w14:textId="77777777" w:rsidR="00C0781A" w:rsidRPr="009964B3" w:rsidRDefault="00C0781A" w:rsidP="000B170C">
            <w:pPr>
              <w:spacing w:after="122"/>
              <w:ind w:left="51" w:right="14" w:hanging="10"/>
              <w:jc w:val="center"/>
              <w:rPr>
                <w:rFonts w:ascii="Arial" w:eastAsia="Arial" w:hAnsi="Arial" w:cs="Calibri"/>
                <w:b/>
                <w:color w:val="000000"/>
                <w:sz w:val="20"/>
                <w:szCs w:val="20"/>
                <w:lang w:val="es-PE"/>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50975854" w14:textId="77777777" w:rsidR="00C0781A" w:rsidRPr="009964B3" w:rsidRDefault="00C0781A" w:rsidP="000B170C">
            <w:pPr>
              <w:spacing w:after="122" w:line="358" w:lineRule="auto"/>
              <w:ind w:left="10" w:right="14" w:hanging="10"/>
              <w:jc w:val="center"/>
              <w:rPr>
                <w:rFonts w:ascii="Arial" w:eastAsia="Arial" w:hAnsi="Arial" w:cs="Arial"/>
                <w:color w:val="000000"/>
                <w:sz w:val="20"/>
                <w:lang w:val="es-PE"/>
              </w:rPr>
            </w:pPr>
            <w:r w:rsidRPr="009964B3">
              <w:rPr>
                <w:rFonts w:ascii="Arial" w:eastAsia="Arial" w:hAnsi="Arial" w:cs="Calibri"/>
                <w:b/>
                <w:color w:val="000000"/>
                <w:sz w:val="20"/>
                <w:szCs w:val="20"/>
                <w:lang w:val="es-PE"/>
              </w:rPr>
              <w:t>Semana</w:t>
            </w:r>
          </w:p>
        </w:tc>
        <w:tc>
          <w:tcPr>
            <w:tcW w:w="538" w:type="pct"/>
            <w:tcBorders>
              <w:top w:val="single" w:sz="4" w:space="0" w:color="000000"/>
              <w:left w:val="single" w:sz="4" w:space="0" w:color="000000"/>
              <w:bottom w:val="single" w:sz="4" w:space="0" w:color="000000"/>
              <w:right w:val="single" w:sz="4" w:space="0" w:color="000000"/>
            </w:tcBorders>
          </w:tcPr>
          <w:p w14:paraId="59247EAF" w14:textId="77777777" w:rsidR="00C0781A" w:rsidRPr="009964B3" w:rsidRDefault="00C0781A" w:rsidP="000B170C">
            <w:pPr>
              <w:spacing w:after="122"/>
              <w:ind w:left="53" w:right="14" w:hanging="10"/>
              <w:jc w:val="center"/>
              <w:rPr>
                <w:rFonts w:ascii="Arial" w:eastAsia="Arial" w:hAnsi="Arial" w:cs="Calibri"/>
                <w:b/>
                <w:color w:val="000000"/>
                <w:sz w:val="20"/>
                <w:szCs w:val="20"/>
                <w:lang w:val="es-PE"/>
              </w:rPr>
            </w:pPr>
          </w:p>
        </w:tc>
        <w:tc>
          <w:tcPr>
            <w:tcW w:w="672" w:type="pct"/>
            <w:tcBorders>
              <w:top w:val="single" w:sz="4" w:space="0" w:color="000000"/>
              <w:left w:val="single" w:sz="4" w:space="0" w:color="000000"/>
              <w:bottom w:val="single" w:sz="4" w:space="0" w:color="000000"/>
              <w:right w:val="single" w:sz="4" w:space="0" w:color="000000"/>
            </w:tcBorders>
          </w:tcPr>
          <w:p w14:paraId="681CD630" w14:textId="77777777" w:rsidR="00C0781A" w:rsidRPr="009964B3" w:rsidRDefault="00C0781A" w:rsidP="000B170C">
            <w:pPr>
              <w:spacing w:after="122"/>
              <w:ind w:left="56" w:right="14" w:hanging="10"/>
              <w:jc w:val="center"/>
              <w:rPr>
                <w:rFonts w:ascii="Arial" w:eastAsia="Arial" w:hAnsi="Arial" w:cs="Calibri"/>
                <w:b/>
                <w:color w:val="000000"/>
                <w:sz w:val="20"/>
                <w:szCs w:val="20"/>
                <w:lang w:val="es-PE"/>
              </w:rPr>
            </w:pPr>
          </w:p>
        </w:tc>
        <w:tc>
          <w:tcPr>
            <w:tcW w:w="731" w:type="pct"/>
            <w:tcBorders>
              <w:top w:val="single" w:sz="4" w:space="0" w:color="000000"/>
              <w:left w:val="single" w:sz="4" w:space="0" w:color="000000"/>
              <w:bottom w:val="single" w:sz="4" w:space="0" w:color="000000"/>
              <w:right w:val="single" w:sz="4" w:space="0" w:color="000000"/>
            </w:tcBorders>
          </w:tcPr>
          <w:p w14:paraId="3551EEBE" w14:textId="77777777" w:rsidR="00C0781A" w:rsidRPr="009964B3" w:rsidRDefault="00C0781A" w:rsidP="000B170C">
            <w:pPr>
              <w:spacing w:after="122"/>
              <w:ind w:left="10" w:right="14" w:hanging="10"/>
              <w:jc w:val="center"/>
              <w:rPr>
                <w:rFonts w:ascii="Arial" w:eastAsia="Arial" w:hAnsi="Arial" w:cs="Calibri"/>
                <w:b/>
                <w:color w:val="000000"/>
                <w:sz w:val="20"/>
                <w:szCs w:val="20"/>
                <w:lang w:val="es-PE"/>
              </w:rPr>
            </w:pPr>
          </w:p>
        </w:tc>
      </w:tr>
      <w:tr w:rsidR="00C0781A" w:rsidRPr="009964B3" w14:paraId="441549A0" w14:textId="77777777" w:rsidTr="000B170C">
        <w:trPr>
          <w:trHeight w:val="543"/>
        </w:trPr>
        <w:tc>
          <w:tcPr>
            <w:tcW w:w="888" w:type="pct"/>
            <w:tcBorders>
              <w:top w:val="single" w:sz="4" w:space="0" w:color="000000"/>
              <w:left w:val="single" w:sz="4" w:space="0" w:color="000000"/>
              <w:bottom w:val="single" w:sz="4" w:space="0" w:color="000000"/>
              <w:right w:val="single" w:sz="4" w:space="0" w:color="000000"/>
            </w:tcBorders>
          </w:tcPr>
          <w:p w14:paraId="0524D1F5" w14:textId="77777777" w:rsidR="00C0781A" w:rsidRPr="009964B3" w:rsidRDefault="00C0781A" w:rsidP="000B170C">
            <w:pPr>
              <w:spacing w:after="122"/>
              <w:ind w:left="55" w:right="14" w:hanging="10"/>
              <w:jc w:val="center"/>
              <w:rPr>
                <w:rFonts w:ascii="Arial" w:eastAsia="Arial" w:hAnsi="Arial" w:cs="Calibri"/>
                <w:b/>
                <w:color w:val="000000"/>
                <w:sz w:val="20"/>
                <w:szCs w:val="20"/>
                <w:lang w:val="es-PE"/>
              </w:rPr>
            </w:pPr>
            <w:r w:rsidRPr="009964B3">
              <w:rPr>
                <w:rFonts w:ascii="Arial" w:eastAsia="Arial" w:hAnsi="Arial" w:cs="Calibri"/>
                <w:color w:val="000000"/>
                <w:sz w:val="20"/>
                <w:szCs w:val="20"/>
                <w:u w:val="single" w:color="000000"/>
                <w:lang w:val="es-PE"/>
              </w:rPr>
              <w:t>Socio comunitaria</w:t>
            </w:r>
          </w:p>
        </w:tc>
        <w:tc>
          <w:tcPr>
            <w:tcW w:w="657" w:type="pct"/>
            <w:tcBorders>
              <w:top w:val="single" w:sz="4" w:space="0" w:color="000000"/>
              <w:left w:val="single" w:sz="4" w:space="0" w:color="000000"/>
              <w:bottom w:val="single" w:sz="4" w:space="0" w:color="000000"/>
              <w:right w:val="single" w:sz="4" w:space="0" w:color="000000"/>
            </w:tcBorders>
          </w:tcPr>
          <w:p w14:paraId="7097475E" w14:textId="77777777" w:rsidR="00C0781A" w:rsidRPr="009964B3" w:rsidRDefault="00C0781A" w:rsidP="000B170C">
            <w:pPr>
              <w:spacing w:after="122"/>
              <w:ind w:left="51" w:right="14" w:hanging="10"/>
              <w:jc w:val="center"/>
              <w:rPr>
                <w:rFonts w:ascii="Arial" w:eastAsia="Arial" w:hAnsi="Arial" w:cs="Calibri"/>
                <w:b/>
                <w:color w:val="000000"/>
                <w:sz w:val="20"/>
                <w:szCs w:val="20"/>
                <w:lang w:val="es-PE"/>
              </w:rPr>
            </w:pPr>
          </w:p>
        </w:tc>
        <w:tc>
          <w:tcPr>
            <w:tcW w:w="831" w:type="pct"/>
            <w:tcBorders>
              <w:top w:val="single" w:sz="4" w:space="0" w:color="000000"/>
              <w:left w:val="single" w:sz="4" w:space="0" w:color="000000"/>
              <w:bottom w:val="single" w:sz="4" w:space="0" w:color="000000"/>
              <w:right w:val="single" w:sz="4" w:space="0" w:color="000000"/>
            </w:tcBorders>
          </w:tcPr>
          <w:p w14:paraId="7699D728" w14:textId="77777777" w:rsidR="00C0781A" w:rsidRPr="009964B3" w:rsidRDefault="00C0781A" w:rsidP="000B170C">
            <w:pPr>
              <w:spacing w:after="122"/>
              <w:ind w:left="51" w:right="14" w:hanging="10"/>
              <w:jc w:val="center"/>
              <w:rPr>
                <w:rFonts w:ascii="Arial" w:eastAsia="Arial" w:hAnsi="Arial" w:cs="Calibri"/>
                <w:b/>
                <w:color w:val="000000"/>
                <w:sz w:val="20"/>
                <w:szCs w:val="20"/>
                <w:lang w:val="es-PE"/>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06E01D09" w14:textId="77777777" w:rsidR="00C0781A" w:rsidRPr="009964B3" w:rsidRDefault="00C0781A" w:rsidP="000B170C">
            <w:pPr>
              <w:spacing w:after="122" w:line="358" w:lineRule="auto"/>
              <w:ind w:left="10" w:right="14" w:hanging="10"/>
              <w:jc w:val="center"/>
              <w:rPr>
                <w:rFonts w:ascii="Arial" w:eastAsia="Arial" w:hAnsi="Arial" w:cs="Arial"/>
                <w:color w:val="000000"/>
                <w:sz w:val="20"/>
                <w:lang w:val="es-PE"/>
              </w:rPr>
            </w:pPr>
            <w:r w:rsidRPr="009964B3">
              <w:rPr>
                <w:rFonts w:ascii="Arial" w:eastAsia="Arial" w:hAnsi="Arial" w:cs="Calibri"/>
                <w:b/>
                <w:color w:val="000000"/>
                <w:sz w:val="20"/>
                <w:szCs w:val="20"/>
                <w:lang w:val="es-PE"/>
              </w:rPr>
              <w:t>Semana</w:t>
            </w:r>
          </w:p>
        </w:tc>
        <w:tc>
          <w:tcPr>
            <w:tcW w:w="538" w:type="pct"/>
            <w:tcBorders>
              <w:top w:val="single" w:sz="4" w:space="0" w:color="000000"/>
              <w:left w:val="single" w:sz="4" w:space="0" w:color="000000"/>
              <w:bottom w:val="single" w:sz="4" w:space="0" w:color="000000"/>
              <w:right w:val="single" w:sz="4" w:space="0" w:color="000000"/>
            </w:tcBorders>
          </w:tcPr>
          <w:p w14:paraId="5EC68D5A" w14:textId="77777777" w:rsidR="00C0781A" w:rsidRPr="009964B3" w:rsidRDefault="00C0781A" w:rsidP="000B170C">
            <w:pPr>
              <w:spacing w:after="122"/>
              <w:ind w:left="53" w:right="14" w:hanging="10"/>
              <w:jc w:val="center"/>
              <w:rPr>
                <w:rFonts w:ascii="Arial" w:eastAsia="Arial" w:hAnsi="Arial" w:cs="Calibri"/>
                <w:b/>
                <w:color w:val="000000"/>
                <w:sz w:val="20"/>
                <w:szCs w:val="20"/>
                <w:lang w:val="es-PE"/>
              </w:rPr>
            </w:pPr>
          </w:p>
        </w:tc>
        <w:tc>
          <w:tcPr>
            <w:tcW w:w="672" w:type="pct"/>
            <w:tcBorders>
              <w:top w:val="single" w:sz="4" w:space="0" w:color="000000"/>
              <w:left w:val="single" w:sz="4" w:space="0" w:color="000000"/>
              <w:bottom w:val="single" w:sz="4" w:space="0" w:color="000000"/>
              <w:right w:val="single" w:sz="4" w:space="0" w:color="000000"/>
            </w:tcBorders>
          </w:tcPr>
          <w:p w14:paraId="0229A08C" w14:textId="77777777" w:rsidR="00C0781A" w:rsidRPr="009964B3" w:rsidRDefault="00C0781A" w:rsidP="000B170C">
            <w:pPr>
              <w:spacing w:after="122"/>
              <w:ind w:left="56" w:right="14" w:hanging="10"/>
              <w:jc w:val="center"/>
              <w:rPr>
                <w:rFonts w:ascii="Arial" w:eastAsia="Arial" w:hAnsi="Arial" w:cs="Calibri"/>
                <w:b/>
                <w:color w:val="000000"/>
                <w:sz w:val="20"/>
                <w:szCs w:val="20"/>
                <w:lang w:val="es-PE"/>
              </w:rPr>
            </w:pPr>
          </w:p>
        </w:tc>
        <w:tc>
          <w:tcPr>
            <w:tcW w:w="731" w:type="pct"/>
            <w:tcBorders>
              <w:top w:val="single" w:sz="4" w:space="0" w:color="000000"/>
              <w:left w:val="single" w:sz="4" w:space="0" w:color="000000"/>
              <w:bottom w:val="single" w:sz="4" w:space="0" w:color="000000"/>
              <w:right w:val="single" w:sz="4" w:space="0" w:color="000000"/>
            </w:tcBorders>
          </w:tcPr>
          <w:p w14:paraId="1200CF16" w14:textId="77777777" w:rsidR="00C0781A" w:rsidRPr="009964B3" w:rsidRDefault="00C0781A" w:rsidP="000B170C">
            <w:pPr>
              <w:spacing w:after="122"/>
              <w:ind w:left="10" w:right="14" w:hanging="10"/>
              <w:jc w:val="center"/>
              <w:rPr>
                <w:rFonts w:ascii="Arial" w:eastAsia="Arial" w:hAnsi="Arial" w:cs="Calibri"/>
                <w:b/>
                <w:color w:val="000000"/>
                <w:sz w:val="20"/>
                <w:szCs w:val="20"/>
                <w:lang w:val="es-PE"/>
              </w:rPr>
            </w:pPr>
          </w:p>
        </w:tc>
      </w:tr>
    </w:tbl>
    <w:p w14:paraId="7FB6464E" w14:textId="77777777" w:rsidR="00C0781A" w:rsidRPr="009964B3" w:rsidRDefault="00C0781A" w:rsidP="00C0781A">
      <w:pPr>
        <w:spacing w:after="122" w:line="358" w:lineRule="auto"/>
        <w:ind w:left="10" w:right="14" w:hanging="10"/>
        <w:jc w:val="both"/>
        <w:rPr>
          <w:rFonts w:ascii="Arial" w:eastAsia="Arial" w:hAnsi="Arial" w:cs="Arial"/>
          <w:b/>
          <w:color w:val="000000"/>
          <w:sz w:val="20"/>
          <w:szCs w:val="20"/>
          <w:u w:val="single"/>
          <w:lang w:val="es-PE" w:eastAsia="es-PE"/>
        </w:rPr>
      </w:pPr>
    </w:p>
    <w:p w14:paraId="0EB40D9C" w14:textId="77777777" w:rsidR="00C0781A" w:rsidRPr="009964B3" w:rsidRDefault="00C0781A" w:rsidP="002D54AD">
      <w:pPr>
        <w:numPr>
          <w:ilvl w:val="0"/>
          <w:numId w:val="14"/>
        </w:numPr>
        <w:spacing w:after="0" w:line="240" w:lineRule="auto"/>
        <w:ind w:right="14"/>
        <w:jc w:val="both"/>
        <w:rPr>
          <w:rFonts w:ascii="Arial" w:eastAsia="Arial" w:hAnsi="Arial" w:cs="Arial"/>
          <w:b/>
          <w:color w:val="auto"/>
          <w:szCs w:val="20"/>
          <w:u w:val="single"/>
          <w:lang w:eastAsia="es-ES" w:bidi="es-ES"/>
        </w:rPr>
      </w:pPr>
      <w:r w:rsidRPr="009964B3">
        <w:rPr>
          <w:rFonts w:ascii="Arial" w:eastAsia="Arial" w:hAnsi="Arial" w:cs="Arial"/>
          <w:b/>
          <w:color w:val="auto"/>
          <w:szCs w:val="18"/>
          <w:u w:val="single"/>
          <w:lang w:eastAsia="es-ES" w:bidi="es-ES"/>
        </w:rPr>
        <w:t>EVALUACIÓN</w:t>
      </w:r>
      <w:r w:rsidRPr="009964B3">
        <w:rPr>
          <w:rFonts w:ascii="Arial" w:eastAsia="Arial" w:hAnsi="Arial" w:cs="Arial"/>
          <w:b/>
          <w:color w:val="auto"/>
          <w:szCs w:val="20"/>
          <w:u w:val="single"/>
          <w:lang w:eastAsia="es-ES" w:bidi="es-ES"/>
        </w:rPr>
        <w:t xml:space="preserve"> Y CALIFICACIÓN: </w:t>
      </w:r>
    </w:p>
    <w:p w14:paraId="2C7AC31C" w14:textId="77777777" w:rsidR="00C0781A" w:rsidRPr="009964B3" w:rsidRDefault="00C0781A" w:rsidP="00C0781A">
      <w:pPr>
        <w:widowControl w:val="0"/>
        <w:autoSpaceDE w:val="0"/>
        <w:autoSpaceDN w:val="0"/>
        <w:spacing w:after="0" w:line="240" w:lineRule="auto"/>
        <w:ind w:left="720" w:hanging="361"/>
        <w:jc w:val="both"/>
        <w:rPr>
          <w:rFonts w:ascii="Arial" w:eastAsia="Arial" w:hAnsi="Arial" w:cs="Arial"/>
          <w:b/>
          <w:color w:val="auto"/>
          <w:szCs w:val="20"/>
          <w:u w:val="single"/>
          <w:lang w:eastAsia="es-ES" w:bidi="es-ES"/>
        </w:rPr>
      </w:pPr>
    </w:p>
    <w:p w14:paraId="7C9BCDCE" w14:textId="77777777" w:rsidR="00C0781A" w:rsidRPr="009964B3" w:rsidRDefault="00C0781A" w:rsidP="002D54AD">
      <w:pPr>
        <w:keepNext/>
        <w:keepLines/>
        <w:numPr>
          <w:ilvl w:val="1"/>
          <w:numId w:val="17"/>
        </w:numPr>
        <w:spacing w:after="0" w:line="259" w:lineRule="auto"/>
        <w:ind w:right="14"/>
        <w:jc w:val="both"/>
        <w:outlineLvl w:val="0"/>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t xml:space="preserve">Valoración porcentual de productos    </w:t>
      </w:r>
    </w:p>
    <w:p w14:paraId="0033405D" w14:textId="77777777" w:rsidR="00C0781A" w:rsidRPr="009964B3" w:rsidRDefault="00C0781A" w:rsidP="00C0781A">
      <w:pPr>
        <w:keepNext/>
        <w:keepLines/>
        <w:spacing w:after="0" w:line="259" w:lineRule="auto"/>
        <w:ind w:left="1068"/>
        <w:jc w:val="center"/>
        <w:outlineLvl w:val="0"/>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t xml:space="preserve">                                                         </w:t>
      </w:r>
    </w:p>
    <w:tbl>
      <w:tblPr>
        <w:tblStyle w:val="TableGrid1"/>
        <w:tblW w:w="9352" w:type="dxa"/>
        <w:tblInd w:w="708" w:type="dxa"/>
        <w:tblCellMar>
          <w:top w:w="48" w:type="dxa"/>
          <w:left w:w="139" w:type="dxa"/>
          <w:right w:w="89" w:type="dxa"/>
        </w:tblCellMar>
        <w:tblLook w:val="04A0" w:firstRow="1" w:lastRow="0" w:firstColumn="1" w:lastColumn="0" w:noHBand="0" w:noVBand="1"/>
      </w:tblPr>
      <w:tblGrid>
        <w:gridCol w:w="5241"/>
        <w:gridCol w:w="4111"/>
      </w:tblGrid>
      <w:tr w:rsidR="00C0781A" w:rsidRPr="009964B3" w14:paraId="58473BFF" w14:textId="77777777" w:rsidTr="000B170C">
        <w:trPr>
          <w:trHeight w:val="262"/>
        </w:trPr>
        <w:tc>
          <w:tcPr>
            <w:tcW w:w="5241" w:type="dxa"/>
            <w:tcBorders>
              <w:top w:val="single" w:sz="4" w:space="0" w:color="000000"/>
              <w:left w:val="single" w:sz="4" w:space="0" w:color="000000"/>
              <w:bottom w:val="single" w:sz="4" w:space="0" w:color="000000"/>
              <w:right w:val="single" w:sz="4" w:space="0" w:color="000000"/>
            </w:tcBorders>
          </w:tcPr>
          <w:p w14:paraId="4938F23F" w14:textId="77777777" w:rsidR="00C0781A" w:rsidRPr="009964B3" w:rsidRDefault="00C0781A" w:rsidP="000B170C">
            <w:pPr>
              <w:spacing w:after="122" w:line="358" w:lineRule="auto"/>
              <w:ind w:left="10" w:right="52" w:hanging="10"/>
              <w:jc w:val="center"/>
              <w:rPr>
                <w:rFonts w:ascii="Arial" w:eastAsia="Arial" w:hAnsi="Arial" w:cs="Arial"/>
                <w:color w:val="000000"/>
                <w:sz w:val="20"/>
                <w:lang w:val="es-PE"/>
              </w:rPr>
            </w:pPr>
            <w:r w:rsidRPr="009964B3">
              <w:rPr>
                <w:rFonts w:ascii="Arial" w:eastAsia="Arial" w:hAnsi="Arial" w:cs="Arial"/>
                <w:b/>
                <w:color w:val="000000"/>
                <w:sz w:val="20"/>
                <w:lang w:val="es-PE"/>
              </w:rPr>
              <w:t xml:space="preserve">TIPO DE PRODUCTO </w:t>
            </w:r>
          </w:p>
        </w:tc>
        <w:tc>
          <w:tcPr>
            <w:tcW w:w="4111" w:type="dxa"/>
            <w:tcBorders>
              <w:top w:val="single" w:sz="4" w:space="0" w:color="000000"/>
              <w:left w:val="single" w:sz="4" w:space="0" w:color="000000"/>
              <w:bottom w:val="single" w:sz="4" w:space="0" w:color="000000"/>
              <w:right w:val="single" w:sz="4" w:space="0" w:color="000000"/>
            </w:tcBorders>
          </w:tcPr>
          <w:p w14:paraId="28B23926" w14:textId="77777777" w:rsidR="00C0781A" w:rsidRPr="009964B3" w:rsidRDefault="00C0781A" w:rsidP="000B170C">
            <w:pPr>
              <w:spacing w:after="122" w:line="358" w:lineRule="auto"/>
              <w:ind w:left="10" w:right="53" w:hanging="10"/>
              <w:jc w:val="center"/>
              <w:rPr>
                <w:rFonts w:ascii="Arial" w:eastAsia="Arial" w:hAnsi="Arial" w:cs="Arial"/>
                <w:color w:val="000000"/>
                <w:sz w:val="20"/>
                <w:lang w:val="es-PE"/>
              </w:rPr>
            </w:pPr>
            <w:r w:rsidRPr="009964B3">
              <w:rPr>
                <w:rFonts w:ascii="Arial" w:eastAsia="Arial" w:hAnsi="Arial" w:cs="Arial"/>
                <w:b/>
                <w:color w:val="000000"/>
                <w:sz w:val="20"/>
                <w:lang w:val="es-PE"/>
              </w:rPr>
              <w:t xml:space="preserve">PESO </w:t>
            </w:r>
          </w:p>
        </w:tc>
      </w:tr>
      <w:tr w:rsidR="00C0781A" w:rsidRPr="009964B3" w14:paraId="7195FA40" w14:textId="77777777" w:rsidTr="000B170C">
        <w:trPr>
          <w:trHeight w:val="264"/>
        </w:trPr>
        <w:tc>
          <w:tcPr>
            <w:tcW w:w="5241" w:type="dxa"/>
            <w:tcBorders>
              <w:top w:val="single" w:sz="4" w:space="0" w:color="000000"/>
              <w:left w:val="single" w:sz="4" w:space="0" w:color="000000"/>
              <w:bottom w:val="single" w:sz="4" w:space="0" w:color="000000"/>
              <w:right w:val="single" w:sz="4" w:space="0" w:color="000000"/>
            </w:tcBorders>
          </w:tcPr>
          <w:p w14:paraId="3FD593A2" w14:textId="77777777" w:rsidR="00C0781A" w:rsidRPr="009964B3" w:rsidRDefault="00C0781A" w:rsidP="000B170C">
            <w:pPr>
              <w:spacing w:after="122" w:line="358" w:lineRule="auto"/>
              <w:ind w:left="10" w:right="49" w:hanging="10"/>
              <w:jc w:val="both"/>
              <w:rPr>
                <w:rFonts w:ascii="Arial" w:eastAsia="Arial" w:hAnsi="Arial" w:cs="Arial"/>
                <w:color w:val="000000"/>
                <w:sz w:val="20"/>
                <w:lang w:val="es-PE"/>
              </w:rPr>
            </w:pPr>
            <w:r w:rsidRPr="009964B3">
              <w:rPr>
                <w:rFonts w:ascii="Arial" w:eastAsia="Arial" w:hAnsi="Arial" w:cs="Arial"/>
                <w:color w:val="000000"/>
                <w:sz w:val="20"/>
                <w:lang w:val="es-PE"/>
              </w:rPr>
              <w:t xml:space="preserve">Productos de proceso (P.P.) </w:t>
            </w:r>
          </w:p>
        </w:tc>
        <w:tc>
          <w:tcPr>
            <w:tcW w:w="4111" w:type="dxa"/>
            <w:tcBorders>
              <w:top w:val="single" w:sz="4" w:space="0" w:color="000000"/>
              <w:left w:val="single" w:sz="4" w:space="0" w:color="000000"/>
              <w:bottom w:val="single" w:sz="4" w:space="0" w:color="000000"/>
              <w:right w:val="single" w:sz="4" w:space="0" w:color="000000"/>
            </w:tcBorders>
          </w:tcPr>
          <w:p w14:paraId="7F8D7A33" w14:textId="77777777" w:rsidR="00C0781A" w:rsidRPr="009964B3" w:rsidRDefault="00C0781A" w:rsidP="000B170C">
            <w:pPr>
              <w:spacing w:after="122" w:line="358" w:lineRule="auto"/>
              <w:ind w:left="10" w:right="55" w:hanging="10"/>
              <w:jc w:val="center"/>
              <w:rPr>
                <w:rFonts w:ascii="Arial" w:eastAsia="Arial" w:hAnsi="Arial" w:cs="Arial"/>
                <w:color w:val="000000"/>
                <w:sz w:val="20"/>
                <w:lang w:val="es-PE"/>
              </w:rPr>
            </w:pPr>
            <w:r w:rsidRPr="009964B3">
              <w:rPr>
                <w:rFonts w:ascii="Arial" w:eastAsia="Arial" w:hAnsi="Arial" w:cs="Arial"/>
                <w:color w:val="000000"/>
                <w:sz w:val="20"/>
                <w:lang w:val="es-PE"/>
              </w:rPr>
              <w:t xml:space="preserve">25% </w:t>
            </w:r>
          </w:p>
        </w:tc>
      </w:tr>
      <w:tr w:rsidR="00C0781A" w:rsidRPr="009964B3" w14:paraId="4E90926F" w14:textId="77777777" w:rsidTr="000B170C">
        <w:trPr>
          <w:trHeight w:val="262"/>
        </w:trPr>
        <w:tc>
          <w:tcPr>
            <w:tcW w:w="5241" w:type="dxa"/>
            <w:tcBorders>
              <w:top w:val="single" w:sz="4" w:space="0" w:color="000000"/>
              <w:left w:val="single" w:sz="4" w:space="0" w:color="000000"/>
              <w:bottom w:val="single" w:sz="4" w:space="0" w:color="000000"/>
              <w:right w:val="single" w:sz="4" w:space="0" w:color="000000"/>
            </w:tcBorders>
          </w:tcPr>
          <w:p w14:paraId="21AE4FAE" w14:textId="77777777" w:rsidR="00C0781A" w:rsidRPr="009964B3" w:rsidRDefault="00C0781A" w:rsidP="000B170C">
            <w:pPr>
              <w:spacing w:after="122" w:line="358" w:lineRule="auto"/>
              <w:ind w:left="10" w:right="52" w:hanging="10"/>
              <w:jc w:val="both"/>
              <w:rPr>
                <w:rFonts w:ascii="Arial" w:eastAsia="Arial" w:hAnsi="Arial" w:cs="Arial"/>
                <w:color w:val="000000"/>
                <w:sz w:val="20"/>
                <w:lang w:val="es-PE"/>
              </w:rPr>
            </w:pPr>
            <w:r w:rsidRPr="009964B3">
              <w:rPr>
                <w:rFonts w:ascii="Arial" w:eastAsia="Arial" w:hAnsi="Arial" w:cs="Arial"/>
                <w:color w:val="000000"/>
                <w:sz w:val="20"/>
                <w:lang w:val="es-PE"/>
              </w:rPr>
              <w:t xml:space="preserve"> Autoevaluación y coevaluación (A y C) </w:t>
            </w:r>
          </w:p>
        </w:tc>
        <w:tc>
          <w:tcPr>
            <w:tcW w:w="4111" w:type="dxa"/>
            <w:tcBorders>
              <w:top w:val="single" w:sz="4" w:space="0" w:color="000000"/>
              <w:left w:val="single" w:sz="4" w:space="0" w:color="000000"/>
              <w:bottom w:val="single" w:sz="4" w:space="0" w:color="000000"/>
              <w:right w:val="single" w:sz="4" w:space="0" w:color="000000"/>
            </w:tcBorders>
          </w:tcPr>
          <w:p w14:paraId="37338560" w14:textId="77777777" w:rsidR="00C0781A" w:rsidRPr="009964B3" w:rsidRDefault="00C0781A" w:rsidP="000B170C">
            <w:pPr>
              <w:spacing w:after="122" w:line="358" w:lineRule="auto"/>
              <w:ind w:left="10" w:right="55" w:hanging="10"/>
              <w:jc w:val="center"/>
              <w:rPr>
                <w:rFonts w:ascii="Arial" w:eastAsia="Arial" w:hAnsi="Arial" w:cs="Arial"/>
                <w:color w:val="000000"/>
                <w:sz w:val="20"/>
                <w:lang w:val="es-PE"/>
              </w:rPr>
            </w:pPr>
            <w:r w:rsidRPr="009964B3">
              <w:rPr>
                <w:rFonts w:ascii="Arial" w:eastAsia="Arial" w:hAnsi="Arial" w:cs="Arial"/>
                <w:color w:val="000000"/>
                <w:sz w:val="20"/>
                <w:lang w:val="es-PE"/>
              </w:rPr>
              <w:t xml:space="preserve">15% </w:t>
            </w:r>
          </w:p>
        </w:tc>
      </w:tr>
      <w:tr w:rsidR="00C0781A" w:rsidRPr="009964B3" w14:paraId="7F53B4F2" w14:textId="77777777" w:rsidTr="000B170C">
        <w:trPr>
          <w:trHeight w:val="262"/>
        </w:trPr>
        <w:tc>
          <w:tcPr>
            <w:tcW w:w="5241" w:type="dxa"/>
            <w:tcBorders>
              <w:top w:val="single" w:sz="4" w:space="0" w:color="000000"/>
              <w:left w:val="single" w:sz="4" w:space="0" w:color="000000"/>
              <w:bottom w:val="single" w:sz="4" w:space="0" w:color="000000"/>
              <w:right w:val="single" w:sz="4" w:space="0" w:color="000000"/>
            </w:tcBorders>
          </w:tcPr>
          <w:p w14:paraId="1B4E8F02" w14:textId="77777777" w:rsidR="00C0781A" w:rsidRPr="009964B3" w:rsidRDefault="00C0781A" w:rsidP="000B170C">
            <w:pPr>
              <w:spacing w:after="122" w:line="358" w:lineRule="auto"/>
              <w:ind w:left="10" w:right="55" w:hanging="10"/>
              <w:jc w:val="both"/>
              <w:rPr>
                <w:rFonts w:ascii="Arial" w:eastAsia="Arial" w:hAnsi="Arial" w:cs="Arial"/>
                <w:color w:val="000000"/>
                <w:sz w:val="20"/>
                <w:lang w:val="es-PE"/>
              </w:rPr>
            </w:pPr>
            <w:r w:rsidRPr="009964B3">
              <w:rPr>
                <w:rFonts w:ascii="Arial" w:eastAsia="Arial" w:hAnsi="Arial" w:cs="Arial"/>
                <w:color w:val="000000"/>
                <w:sz w:val="20"/>
                <w:lang w:val="es-PE"/>
              </w:rPr>
              <w:t xml:space="preserve">Producto final* de semestre (P.F.) </w:t>
            </w:r>
          </w:p>
        </w:tc>
        <w:tc>
          <w:tcPr>
            <w:tcW w:w="4111" w:type="dxa"/>
            <w:tcBorders>
              <w:top w:val="single" w:sz="4" w:space="0" w:color="000000"/>
              <w:left w:val="single" w:sz="4" w:space="0" w:color="000000"/>
              <w:bottom w:val="single" w:sz="4" w:space="0" w:color="000000"/>
              <w:right w:val="single" w:sz="4" w:space="0" w:color="000000"/>
            </w:tcBorders>
          </w:tcPr>
          <w:p w14:paraId="2FD0FBAC" w14:textId="77777777" w:rsidR="00C0781A" w:rsidRPr="009964B3" w:rsidRDefault="00C0781A" w:rsidP="000B170C">
            <w:pPr>
              <w:spacing w:after="122" w:line="358" w:lineRule="auto"/>
              <w:ind w:left="10" w:right="55" w:hanging="10"/>
              <w:jc w:val="center"/>
              <w:rPr>
                <w:rFonts w:ascii="Arial" w:eastAsia="Arial" w:hAnsi="Arial" w:cs="Arial"/>
                <w:color w:val="000000"/>
                <w:sz w:val="20"/>
                <w:lang w:val="es-PE"/>
              </w:rPr>
            </w:pPr>
            <w:r w:rsidRPr="009964B3">
              <w:rPr>
                <w:rFonts w:ascii="Arial" w:eastAsia="Arial" w:hAnsi="Arial" w:cs="Arial"/>
                <w:color w:val="000000"/>
                <w:sz w:val="20"/>
                <w:lang w:val="es-PE"/>
              </w:rPr>
              <w:t xml:space="preserve">35% </w:t>
            </w:r>
          </w:p>
        </w:tc>
      </w:tr>
      <w:tr w:rsidR="00C0781A" w:rsidRPr="009964B3" w14:paraId="09499898" w14:textId="77777777" w:rsidTr="000B170C">
        <w:trPr>
          <w:trHeight w:val="264"/>
        </w:trPr>
        <w:tc>
          <w:tcPr>
            <w:tcW w:w="5241" w:type="dxa"/>
            <w:tcBorders>
              <w:top w:val="single" w:sz="4" w:space="0" w:color="000000"/>
              <w:left w:val="single" w:sz="4" w:space="0" w:color="000000"/>
              <w:bottom w:val="single" w:sz="4" w:space="0" w:color="000000"/>
              <w:right w:val="single" w:sz="4" w:space="0" w:color="000000"/>
            </w:tcBorders>
          </w:tcPr>
          <w:p w14:paraId="4951A259" w14:textId="77777777" w:rsidR="00C0781A" w:rsidRPr="009964B3" w:rsidRDefault="00C0781A" w:rsidP="000B170C">
            <w:pPr>
              <w:spacing w:after="122" w:line="358" w:lineRule="auto"/>
              <w:ind w:left="10" w:right="14" w:hanging="10"/>
              <w:jc w:val="both"/>
              <w:rPr>
                <w:rFonts w:ascii="Arial" w:eastAsia="Arial" w:hAnsi="Arial" w:cs="Arial"/>
                <w:color w:val="000000"/>
                <w:sz w:val="20"/>
                <w:lang w:val="es-PE"/>
              </w:rPr>
            </w:pPr>
            <w:r w:rsidRPr="009964B3">
              <w:rPr>
                <w:rFonts w:ascii="Arial" w:eastAsia="Arial" w:hAnsi="Arial" w:cs="Arial"/>
                <w:color w:val="000000"/>
                <w:sz w:val="20"/>
                <w:lang w:val="es-PE"/>
              </w:rPr>
              <w:t xml:space="preserve">Portafolio integrado de aprendizaje (P.I.A.) </w:t>
            </w:r>
          </w:p>
        </w:tc>
        <w:tc>
          <w:tcPr>
            <w:tcW w:w="4111" w:type="dxa"/>
            <w:tcBorders>
              <w:top w:val="single" w:sz="4" w:space="0" w:color="000000"/>
              <w:left w:val="single" w:sz="4" w:space="0" w:color="000000"/>
              <w:bottom w:val="single" w:sz="4" w:space="0" w:color="000000"/>
              <w:right w:val="single" w:sz="4" w:space="0" w:color="000000"/>
            </w:tcBorders>
          </w:tcPr>
          <w:p w14:paraId="5BCE02AD" w14:textId="77777777" w:rsidR="00C0781A" w:rsidRPr="009964B3" w:rsidRDefault="00C0781A" w:rsidP="000B170C">
            <w:pPr>
              <w:spacing w:after="122" w:line="358" w:lineRule="auto"/>
              <w:ind w:left="10" w:right="55" w:hanging="10"/>
              <w:jc w:val="center"/>
              <w:rPr>
                <w:rFonts w:ascii="Arial" w:eastAsia="Arial" w:hAnsi="Arial" w:cs="Arial"/>
                <w:color w:val="000000"/>
                <w:sz w:val="20"/>
                <w:lang w:val="es-PE"/>
              </w:rPr>
            </w:pPr>
            <w:r w:rsidRPr="009964B3">
              <w:rPr>
                <w:rFonts w:ascii="Arial" w:eastAsia="Arial" w:hAnsi="Arial" w:cs="Arial"/>
                <w:color w:val="000000"/>
                <w:sz w:val="20"/>
                <w:lang w:val="es-PE"/>
              </w:rPr>
              <w:t xml:space="preserve">25% </w:t>
            </w:r>
          </w:p>
        </w:tc>
      </w:tr>
      <w:tr w:rsidR="00C0781A" w:rsidRPr="009964B3" w14:paraId="5E4E2FB8" w14:textId="77777777" w:rsidTr="000B170C">
        <w:trPr>
          <w:trHeight w:val="262"/>
        </w:trPr>
        <w:tc>
          <w:tcPr>
            <w:tcW w:w="5241" w:type="dxa"/>
            <w:tcBorders>
              <w:top w:val="single" w:sz="4" w:space="0" w:color="000000"/>
              <w:left w:val="single" w:sz="4" w:space="0" w:color="000000"/>
              <w:bottom w:val="single" w:sz="4" w:space="0" w:color="000000"/>
              <w:right w:val="single" w:sz="4" w:space="0" w:color="000000"/>
            </w:tcBorders>
          </w:tcPr>
          <w:p w14:paraId="676FA85A" w14:textId="77777777" w:rsidR="00C0781A" w:rsidRPr="009964B3" w:rsidRDefault="00C0781A" w:rsidP="000B170C">
            <w:pPr>
              <w:spacing w:after="122" w:line="358" w:lineRule="auto"/>
              <w:ind w:left="10" w:right="53" w:hanging="10"/>
              <w:jc w:val="center"/>
              <w:rPr>
                <w:rFonts w:ascii="Arial" w:eastAsia="Arial" w:hAnsi="Arial" w:cs="Arial"/>
                <w:color w:val="000000"/>
                <w:sz w:val="20"/>
                <w:lang w:val="es-PE"/>
              </w:rPr>
            </w:pPr>
            <w:r w:rsidRPr="009964B3">
              <w:rPr>
                <w:rFonts w:ascii="Arial" w:eastAsia="Arial" w:hAnsi="Arial" w:cs="Arial"/>
                <w:b/>
                <w:color w:val="000000"/>
                <w:sz w:val="20"/>
                <w:lang w:val="es-PE"/>
              </w:rPr>
              <w:t xml:space="preserve">TOTAL </w:t>
            </w:r>
          </w:p>
        </w:tc>
        <w:tc>
          <w:tcPr>
            <w:tcW w:w="4111" w:type="dxa"/>
            <w:tcBorders>
              <w:top w:val="single" w:sz="4" w:space="0" w:color="000000"/>
              <w:left w:val="single" w:sz="4" w:space="0" w:color="000000"/>
              <w:bottom w:val="single" w:sz="4" w:space="0" w:color="000000"/>
              <w:right w:val="single" w:sz="4" w:space="0" w:color="000000"/>
            </w:tcBorders>
          </w:tcPr>
          <w:p w14:paraId="419A7A2F" w14:textId="77777777" w:rsidR="00C0781A" w:rsidRPr="009964B3" w:rsidRDefault="00C0781A" w:rsidP="000B170C">
            <w:pPr>
              <w:spacing w:after="122" w:line="358" w:lineRule="auto"/>
              <w:ind w:left="10" w:right="55" w:hanging="10"/>
              <w:jc w:val="center"/>
              <w:rPr>
                <w:rFonts w:ascii="Arial" w:eastAsia="Arial" w:hAnsi="Arial" w:cs="Arial"/>
                <w:color w:val="000000"/>
                <w:sz w:val="20"/>
                <w:lang w:val="es-PE"/>
              </w:rPr>
            </w:pPr>
            <w:r w:rsidRPr="009964B3">
              <w:rPr>
                <w:rFonts w:ascii="Arial" w:eastAsia="Arial" w:hAnsi="Arial" w:cs="Arial"/>
                <w:color w:val="000000"/>
                <w:sz w:val="20"/>
                <w:lang w:val="es-PE"/>
              </w:rPr>
              <w:t xml:space="preserve">100% </w:t>
            </w:r>
          </w:p>
        </w:tc>
      </w:tr>
    </w:tbl>
    <w:p w14:paraId="78898D18" w14:textId="77777777" w:rsidR="00C0781A" w:rsidRPr="009964B3" w:rsidRDefault="00C0781A" w:rsidP="00C0781A">
      <w:pPr>
        <w:widowControl w:val="0"/>
        <w:tabs>
          <w:tab w:val="center" w:pos="4252"/>
          <w:tab w:val="right" w:pos="8504"/>
        </w:tabs>
        <w:autoSpaceDE w:val="0"/>
        <w:autoSpaceDN w:val="0"/>
        <w:spacing w:after="0" w:line="240" w:lineRule="auto"/>
        <w:ind w:left="708"/>
        <w:rPr>
          <w:rFonts w:ascii="Arial" w:eastAsia="Arial" w:hAnsi="Arial" w:cs="Arial"/>
          <w:color w:val="auto"/>
          <w:sz w:val="18"/>
          <w:lang w:val="es-PE" w:eastAsia="es-ES" w:bidi="es-ES"/>
        </w:rPr>
      </w:pPr>
      <w:r w:rsidRPr="009964B3">
        <w:rPr>
          <w:rFonts w:ascii="Arial" w:eastAsia="Arial" w:hAnsi="Arial" w:cs="Arial"/>
          <w:color w:val="auto"/>
          <w:lang w:eastAsia="es-ES" w:bidi="es-ES"/>
        </w:rPr>
        <w:t xml:space="preserve"> </w:t>
      </w:r>
      <w:r w:rsidRPr="009964B3">
        <w:rPr>
          <w:rFonts w:ascii="Arial" w:eastAsia="Arial" w:hAnsi="Arial" w:cs="Arial"/>
          <w:color w:val="auto"/>
          <w:lang w:val="es-PE" w:eastAsia="es-ES" w:bidi="es-ES"/>
        </w:rPr>
        <w:t>*</w:t>
      </w:r>
      <w:r w:rsidRPr="009964B3">
        <w:rPr>
          <w:rFonts w:ascii="Arial" w:eastAsia="Arial" w:hAnsi="Arial" w:cs="Arial"/>
          <w:color w:val="auto"/>
          <w:sz w:val="18"/>
          <w:lang w:val="es-PE" w:eastAsia="es-ES" w:bidi="es-ES"/>
        </w:rPr>
        <w:t xml:space="preserve"> Todo docente formador debe asumir el compromiso de retroalimentar o recapitular de forma efectiva el producto final en los estudiantes</w:t>
      </w:r>
    </w:p>
    <w:p w14:paraId="4FF6B719" w14:textId="77777777" w:rsidR="00C0781A" w:rsidRPr="009964B3" w:rsidRDefault="00C0781A" w:rsidP="00C0781A">
      <w:pPr>
        <w:spacing w:after="0" w:line="358" w:lineRule="auto"/>
        <w:ind w:left="10" w:right="14" w:hanging="10"/>
        <w:jc w:val="both"/>
        <w:rPr>
          <w:rFonts w:ascii="Arial" w:eastAsia="Arial" w:hAnsi="Arial" w:cs="Arial"/>
          <w:color w:val="000000"/>
          <w:sz w:val="20"/>
          <w:lang w:val="es-PE" w:eastAsia="es-PE"/>
        </w:rPr>
      </w:pPr>
    </w:p>
    <w:p w14:paraId="46DB0AC8" w14:textId="77777777" w:rsidR="00C0781A" w:rsidRPr="009964B3" w:rsidRDefault="00C0781A" w:rsidP="002D54AD">
      <w:pPr>
        <w:keepNext/>
        <w:keepLines/>
        <w:numPr>
          <w:ilvl w:val="1"/>
          <w:numId w:val="17"/>
        </w:numPr>
        <w:spacing w:after="0" w:line="259" w:lineRule="auto"/>
        <w:ind w:right="14"/>
        <w:jc w:val="both"/>
        <w:outlineLvl w:val="0"/>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t xml:space="preserve">  Promedio semestral (P.S.)  </w:t>
      </w:r>
    </w:p>
    <w:p w14:paraId="5C39662F" w14:textId="77777777" w:rsidR="00C0781A" w:rsidRPr="009964B3" w:rsidRDefault="00C0781A" w:rsidP="00C0781A">
      <w:pPr>
        <w:spacing w:after="0" w:line="358" w:lineRule="auto"/>
        <w:ind w:left="-5" w:right="14" w:hanging="10"/>
        <w:jc w:val="both"/>
        <w:rPr>
          <w:rFonts w:ascii="Arial" w:eastAsia="Arial" w:hAnsi="Arial" w:cs="Arial"/>
          <w:color w:val="000000"/>
          <w:sz w:val="20"/>
          <w:lang w:val="es-PE" w:eastAsia="es-PE"/>
        </w:rPr>
      </w:pPr>
      <w:r w:rsidRPr="009964B3">
        <w:rPr>
          <w:rFonts w:ascii="Arial" w:eastAsia="Arial" w:hAnsi="Arial" w:cs="Arial"/>
          <w:color w:val="000000"/>
          <w:sz w:val="20"/>
          <w:lang w:val="es-PE" w:eastAsia="es-PE"/>
        </w:rPr>
        <w:t xml:space="preserve">                          Para determinar el promedio final del semestre se utilizará la siguiente fórmula: </w:t>
      </w:r>
    </w:p>
    <w:p w14:paraId="2111F683" w14:textId="77777777" w:rsidR="00C0781A" w:rsidRPr="009964B3" w:rsidRDefault="00C0781A" w:rsidP="00C0781A">
      <w:pPr>
        <w:spacing w:after="0" w:line="358" w:lineRule="auto"/>
        <w:ind w:left="567" w:right="14" w:hanging="10"/>
        <w:jc w:val="both"/>
        <w:rPr>
          <w:rFonts w:ascii="Arial" w:eastAsia="Arial" w:hAnsi="Arial" w:cs="Arial"/>
          <w:color w:val="000000"/>
          <w:sz w:val="20"/>
          <w:lang w:val="es-PE" w:eastAsia="es-PE"/>
        </w:rPr>
      </w:pPr>
      <w:r w:rsidRPr="009964B3">
        <w:rPr>
          <w:rFonts w:ascii="Arial" w:eastAsia="Arial" w:hAnsi="Arial" w:cs="Arial"/>
          <w:b/>
          <w:color w:val="000000"/>
          <w:sz w:val="20"/>
          <w:lang w:val="es-PE" w:eastAsia="es-PE"/>
        </w:rPr>
        <w:t xml:space="preserve"> </w:t>
      </w:r>
    </w:p>
    <w:p w14:paraId="492AC679" w14:textId="77777777" w:rsidR="00C0781A" w:rsidRPr="009964B3" w:rsidRDefault="00C0781A" w:rsidP="00C0781A">
      <w:pPr>
        <w:spacing w:after="0" w:line="358" w:lineRule="auto"/>
        <w:ind w:left="495" w:right="14" w:hanging="10"/>
        <w:jc w:val="both"/>
        <w:rPr>
          <w:rFonts w:ascii="Arial" w:eastAsia="Arial" w:hAnsi="Arial" w:cs="Arial"/>
          <w:color w:val="000000"/>
          <w:sz w:val="20"/>
          <w:lang w:val="es-PE" w:eastAsia="es-PE"/>
        </w:rPr>
      </w:pPr>
      <w:r w:rsidRPr="009964B3">
        <w:rPr>
          <w:rFonts w:ascii="Arial" w:eastAsia="Arial" w:hAnsi="Arial" w:cs="Arial"/>
          <w:noProof/>
          <w:color w:val="000000"/>
          <w:sz w:val="20"/>
          <w:lang w:val="es-PE" w:eastAsia="es-PE"/>
        </w:rPr>
        <mc:AlternateContent>
          <mc:Choice Requires="wpg">
            <w:drawing>
              <wp:inline distT="0" distB="0" distL="0" distR="0" wp14:anchorId="1FAFFDEE" wp14:editId="3DAD674E">
                <wp:extent cx="3827780" cy="387350"/>
                <wp:effectExtent l="0" t="0" r="0" b="0"/>
                <wp:docPr id="17641" name="Group 17641"/>
                <wp:cNvGraphicFramePr/>
                <a:graphic xmlns:a="http://schemas.openxmlformats.org/drawingml/2006/main">
                  <a:graphicData uri="http://schemas.microsoft.com/office/word/2010/wordprocessingGroup">
                    <wpg:wgp>
                      <wpg:cNvGrpSpPr/>
                      <wpg:grpSpPr>
                        <a:xfrm>
                          <a:off x="0" y="0"/>
                          <a:ext cx="3827780" cy="387350"/>
                          <a:chOff x="0" y="0"/>
                          <a:chExt cx="3827780" cy="387350"/>
                        </a:xfrm>
                      </wpg:grpSpPr>
                      <wps:wsp>
                        <wps:cNvPr id="2160" name="Rectangle 2160"/>
                        <wps:cNvSpPr/>
                        <wps:spPr>
                          <a:xfrm>
                            <a:off x="45644" y="250731"/>
                            <a:ext cx="170213" cy="175004"/>
                          </a:xfrm>
                          <a:prstGeom prst="rect">
                            <a:avLst/>
                          </a:prstGeom>
                          <a:ln>
                            <a:noFill/>
                          </a:ln>
                        </wps:spPr>
                        <wps:txbx>
                          <w:txbxContent>
                            <w:p w14:paraId="6E9BE6D6" w14:textId="77777777" w:rsidR="00DE0E99" w:rsidRDefault="00DE0E99" w:rsidP="00C0781A">
                              <w:r>
                                <w:rPr>
                                  <w:b/>
                                </w:rPr>
                                <w:t xml:space="preserve">    </w:t>
                              </w:r>
                            </w:p>
                          </w:txbxContent>
                        </wps:txbx>
                        <wps:bodyPr horzOverflow="overflow" vert="horz" lIns="0" tIns="0" rIns="0" bIns="0" rtlCol="0">
                          <a:noAutofit/>
                        </wps:bodyPr>
                      </wps:wsp>
                      <wps:wsp>
                        <wps:cNvPr id="2161" name="Rectangle 2161"/>
                        <wps:cNvSpPr/>
                        <wps:spPr>
                          <a:xfrm>
                            <a:off x="173660" y="250731"/>
                            <a:ext cx="42517" cy="175004"/>
                          </a:xfrm>
                          <a:prstGeom prst="rect">
                            <a:avLst/>
                          </a:prstGeom>
                          <a:ln>
                            <a:noFill/>
                          </a:ln>
                        </wps:spPr>
                        <wps:txbx>
                          <w:txbxContent>
                            <w:p w14:paraId="3163B141" w14:textId="77777777" w:rsidR="00DE0E99" w:rsidRDefault="00DE0E99" w:rsidP="00C0781A">
                              <w:r>
                                <w:rPr>
                                  <w:b/>
                                </w:rPr>
                                <w:t xml:space="preserve"> </w:t>
                              </w:r>
                            </w:p>
                          </w:txbxContent>
                        </wps:txbx>
                        <wps:bodyPr horzOverflow="overflow" vert="horz" lIns="0" tIns="0" rIns="0" bIns="0" rtlCol="0">
                          <a:noAutofit/>
                        </wps:bodyPr>
                      </wps:wsp>
                      <wps:wsp>
                        <wps:cNvPr id="2276" name="Shape 2276"/>
                        <wps:cNvSpPr/>
                        <wps:spPr>
                          <a:xfrm>
                            <a:off x="0" y="0"/>
                            <a:ext cx="3827780" cy="387350"/>
                          </a:xfrm>
                          <a:custGeom>
                            <a:avLst/>
                            <a:gdLst/>
                            <a:ahLst/>
                            <a:cxnLst/>
                            <a:rect l="0" t="0" r="0" b="0"/>
                            <a:pathLst>
                              <a:path w="3827780" h="387350">
                                <a:moveTo>
                                  <a:pt x="0" y="387350"/>
                                </a:moveTo>
                                <a:lnTo>
                                  <a:pt x="3827780" y="387350"/>
                                </a:lnTo>
                                <a:lnTo>
                                  <a:pt x="3827780" y="0"/>
                                </a:lnTo>
                                <a:lnTo>
                                  <a:pt x="0" y="0"/>
                                </a:lnTo>
                                <a:close/>
                              </a:path>
                            </a:pathLst>
                          </a:custGeom>
                          <a:noFill/>
                          <a:ln w="9525" cap="rnd" cmpd="sng" algn="ctr">
                            <a:solidFill>
                              <a:srgbClr val="000000"/>
                            </a:solidFill>
                            <a:prstDash val="solid"/>
                            <a:miter lim="127000"/>
                          </a:ln>
                          <a:effectLst/>
                        </wps:spPr>
                        <wps:bodyPr/>
                      </wps:wsp>
                      <pic:pic xmlns:pic="http://schemas.openxmlformats.org/drawingml/2006/picture">
                        <pic:nvPicPr>
                          <pic:cNvPr id="2278" name="Picture 2278"/>
                          <pic:cNvPicPr/>
                        </pic:nvPicPr>
                        <pic:blipFill>
                          <a:blip r:embed="rId37"/>
                          <a:stretch>
                            <a:fillRect/>
                          </a:stretch>
                        </pic:blipFill>
                        <pic:spPr>
                          <a:xfrm>
                            <a:off x="97155" y="50800"/>
                            <a:ext cx="3634740" cy="286385"/>
                          </a:xfrm>
                          <a:prstGeom prst="rect">
                            <a:avLst/>
                          </a:prstGeom>
                        </pic:spPr>
                      </pic:pic>
                      <wps:wsp>
                        <wps:cNvPr id="2279" name="Rectangle 2279"/>
                        <wps:cNvSpPr/>
                        <wps:spPr>
                          <a:xfrm>
                            <a:off x="3732530" y="224861"/>
                            <a:ext cx="42058" cy="186236"/>
                          </a:xfrm>
                          <a:prstGeom prst="rect">
                            <a:avLst/>
                          </a:prstGeom>
                          <a:ln>
                            <a:noFill/>
                          </a:ln>
                        </wps:spPr>
                        <wps:txbx>
                          <w:txbxContent>
                            <w:p w14:paraId="38A5365F" w14:textId="77777777" w:rsidR="00DE0E99" w:rsidRDefault="00DE0E99" w:rsidP="00C0781A">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1FAFFDEE" id="Group 17641" o:spid="_x0000_s1031" style="width:301.4pt;height:30.5pt;mso-position-horizontal-relative:char;mso-position-vertical-relative:line" coordsize="38277,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">
                <v:rect id="Rectangle 2160" o:spid="_x0000_s1032" style="position:absolute;left:456;top:2507;width:170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14:paraId="6E9BE6D6" w14:textId="77777777" w:rsidR="00DE0E99" w:rsidRDefault="00DE0E99" w:rsidP="00C0781A">
                        <w:r>
                          <w:rPr>
                            <w:b/>
                          </w:rPr>
                          <w:t xml:space="preserve">    </w:t>
                        </w:r>
                      </w:p>
                    </w:txbxContent>
                  </v:textbox>
                </v:rect>
                <v:rect id="Rectangle 2161" o:spid="_x0000_s1033" style="position:absolute;left:1736;top:2507;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3163B141" w14:textId="77777777" w:rsidR="00DE0E99" w:rsidRDefault="00DE0E99" w:rsidP="00C0781A">
                        <w:r>
                          <w:rPr>
                            <w:b/>
                          </w:rPr>
                          <w:t xml:space="preserve"> </w:t>
                        </w:r>
                      </w:p>
                    </w:txbxContent>
                  </v:textbox>
                </v:rect>
                <v:shape id="Shape 2276" o:spid="_x0000_s1034" style="position:absolute;width:38277;height:3873;visibility:visible;mso-wrap-style:square;v-text-anchor:top" coordsize="382778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" path="m,387350r3827780,l3827780,,,,,387350xe" filled="f">
                  <v:stroke miterlimit="83231f" joinstyle="miter" endcap="round"/>
                  <v:path arrowok="t" textboxrect="0,0,3827780,3873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 o:spid="_x0000_s1035" type="#_x0000_t75" style="position:absolute;left:971;top:508;width:36347;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">
                  <v:imagedata r:id="rId38" o:title=""/>
                </v:shape>
                <v:rect id="Rectangle 2279" o:spid="_x0000_s1036" style="position:absolute;left:37325;top:224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38A5365F" w14:textId="77777777" w:rsidR="00DE0E99" w:rsidRDefault="00DE0E99" w:rsidP="00C0781A">
                        <w:r>
                          <w:rPr>
                            <w:rFonts w:ascii="Times New Roman" w:eastAsia="Times New Roman" w:hAnsi="Times New Roman" w:cs="Times New Roman"/>
                            <w:b/>
                          </w:rPr>
                          <w:t xml:space="preserve"> </w:t>
                        </w:r>
                      </w:p>
                    </w:txbxContent>
                  </v:textbox>
                </v:rect>
                <w10:anchorlock/>
              </v:group>
            </w:pict>
          </mc:Fallback>
        </mc:AlternateContent>
      </w:r>
      <w:r w:rsidRPr="009964B3">
        <w:rPr>
          <w:rFonts w:ascii="Arial" w:eastAsia="Arial" w:hAnsi="Arial" w:cs="Arial"/>
          <w:b/>
          <w:color w:val="000000"/>
          <w:sz w:val="20"/>
          <w:lang w:val="es-PE" w:eastAsia="es-PE"/>
        </w:rPr>
        <w:t xml:space="preserve"> </w:t>
      </w:r>
    </w:p>
    <w:p w14:paraId="090CE35B" w14:textId="77777777" w:rsidR="00C0781A" w:rsidRPr="009964B3" w:rsidRDefault="00C0781A" w:rsidP="00C0781A">
      <w:pPr>
        <w:spacing w:after="0" w:line="358" w:lineRule="auto"/>
        <w:ind w:left="10" w:right="14" w:hanging="10"/>
        <w:jc w:val="both"/>
        <w:rPr>
          <w:rFonts w:ascii="Arial" w:eastAsia="Arial" w:hAnsi="Arial" w:cs="Arial"/>
          <w:color w:val="000000"/>
          <w:sz w:val="20"/>
          <w:lang w:val="es-PE" w:eastAsia="es-PE"/>
        </w:rPr>
      </w:pPr>
      <w:r w:rsidRPr="009964B3">
        <w:rPr>
          <w:rFonts w:ascii="Arial" w:eastAsia="Arial" w:hAnsi="Arial" w:cs="Arial"/>
          <w:color w:val="000000"/>
          <w:sz w:val="20"/>
          <w:lang w:val="es-PE" w:eastAsia="es-PE"/>
        </w:rPr>
        <w:t xml:space="preserve"> </w:t>
      </w:r>
    </w:p>
    <w:p w14:paraId="4E7AD3E7" w14:textId="77777777" w:rsidR="00C0781A" w:rsidRPr="009964B3" w:rsidRDefault="00C0781A" w:rsidP="002D54AD">
      <w:pPr>
        <w:numPr>
          <w:ilvl w:val="0"/>
          <w:numId w:val="14"/>
        </w:numPr>
        <w:spacing w:after="0" w:line="240" w:lineRule="auto"/>
        <w:ind w:right="14"/>
        <w:jc w:val="both"/>
        <w:rPr>
          <w:rFonts w:ascii="Arial" w:eastAsia="Arial" w:hAnsi="Arial" w:cs="Arial"/>
          <w:b/>
          <w:color w:val="auto"/>
          <w:szCs w:val="20"/>
          <w:u w:val="single"/>
          <w:lang w:eastAsia="es-ES" w:bidi="es-ES"/>
        </w:rPr>
      </w:pPr>
      <w:r w:rsidRPr="009964B3">
        <w:rPr>
          <w:rFonts w:ascii="Arial" w:eastAsia="Arial" w:hAnsi="Arial" w:cs="Arial"/>
          <w:b/>
          <w:color w:val="auto"/>
          <w:szCs w:val="20"/>
          <w:u w:val="single"/>
          <w:lang w:eastAsia="es-ES" w:bidi="es-ES"/>
        </w:rPr>
        <w:t>CONDICIONES DE APROBACIÓN:</w:t>
      </w:r>
    </w:p>
    <w:p w14:paraId="59202773" w14:textId="77777777" w:rsidR="00C0781A" w:rsidRPr="009964B3" w:rsidRDefault="00C0781A" w:rsidP="00C0781A">
      <w:pPr>
        <w:widowControl w:val="0"/>
        <w:autoSpaceDE w:val="0"/>
        <w:autoSpaceDN w:val="0"/>
        <w:spacing w:after="0" w:line="240" w:lineRule="auto"/>
        <w:ind w:left="720" w:hanging="361"/>
        <w:rPr>
          <w:rFonts w:ascii="Arial" w:eastAsia="Arial" w:hAnsi="Arial" w:cs="Arial"/>
          <w:b/>
          <w:color w:val="auto"/>
          <w:sz w:val="20"/>
          <w:szCs w:val="20"/>
          <w:u w:val="single"/>
          <w:lang w:eastAsia="es-ES" w:bidi="es-ES"/>
        </w:rPr>
      </w:pPr>
    </w:p>
    <w:p w14:paraId="41963B26" w14:textId="77777777" w:rsidR="00C0781A" w:rsidRPr="009964B3" w:rsidRDefault="00C0781A" w:rsidP="002D54AD">
      <w:pPr>
        <w:numPr>
          <w:ilvl w:val="0"/>
          <w:numId w:val="15"/>
        </w:numPr>
        <w:spacing w:after="122" w:line="358" w:lineRule="auto"/>
        <w:ind w:left="1418" w:right="14" w:hanging="709"/>
        <w:contextualSpacing/>
        <w:jc w:val="both"/>
        <w:rPr>
          <w:rFonts w:ascii="Arial Narrow" w:eastAsia="Arial" w:hAnsi="Arial Narrow" w:cs="Kokila"/>
          <w:color w:val="auto"/>
          <w:lang w:eastAsia="es-ES" w:bidi="es-ES"/>
        </w:rPr>
      </w:pPr>
      <w:r w:rsidRPr="009964B3">
        <w:rPr>
          <w:rFonts w:ascii="Arial Narrow" w:eastAsia="Arial" w:hAnsi="Arial Narrow" w:cs="Kokila"/>
          <w:color w:val="auto"/>
          <w:lang w:eastAsia="es-ES" w:bidi="es-ES"/>
        </w:rPr>
        <w:t>La nota mínima de aprobación es once (11)</w:t>
      </w:r>
    </w:p>
    <w:p w14:paraId="3B67E883" w14:textId="77777777" w:rsidR="00C0781A" w:rsidRPr="009964B3" w:rsidRDefault="00C0781A" w:rsidP="002D54AD">
      <w:pPr>
        <w:numPr>
          <w:ilvl w:val="0"/>
          <w:numId w:val="15"/>
        </w:numPr>
        <w:spacing w:after="122" w:line="358" w:lineRule="auto"/>
        <w:ind w:left="1418" w:right="14" w:hanging="709"/>
        <w:contextualSpacing/>
        <w:jc w:val="both"/>
        <w:rPr>
          <w:rFonts w:ascii="Arial Narrow" w:eastAsia="Arial" w:hAnsi="Arial Narrow" w:cs="Kokila"/>
          <w:color w:val="auto"/>
          <w:lang w:eastAsia="es-ES" w:bidi="es-ES"/>
        </w:rPr>
      </w:pPr>
      <w:r w:rsidRPr="009964B3">
        <w:rPr>
          <w:rFonts w:ascii="Arial Narrow" w:eastAsia="Arial" w:hAnsi="Arial Narrow" w:cs="Kokila"/>
          <w:color w:val="auto"/>
          <w:lang w:eastAsia="es-ES" w:bidi="es-ES"/>
        </w:rPr>
        <w:t>Todo estudiante debe asistir como mínimo al 70% de clases desarrolladas.</w:t>
      </w:r>
    </w:p>
    <w:p w14:paraId="1C4FBCEA" w14:textId="77777777" w:rsidR="00C0781A" w:rsidRPr="009964B3" w:rsidRDefault="00C0781A" w:rsidP="002D54AD">
      <w:pPr>
        <w:numPr>
          <w:ilvl w:val="0"/>
          <w:numId w:val="15"/>
        </w:numPr>
        <w:spacing w:after="122" w:line="358" w:lineRule="auto"/>
        <w:ind w:left="1418" w:right="14" w:hanging="709"/>
        <w:contextualSpacing/>
        <w:jc w:val="both"/>
        <w:rPr>
          <w:rFonts w:ascii="Arial Narrow" w:eastAsia="Arial" w:hAnsi="Arial Narrow" w:cs="Kokila"/>
          <w:color w:val="auto"/>
          <w:lang w:eastAsia="es-ES" w:bidi="es-ES"/>
        </w:rPr>
      </w:pPr>
      <w:r w:rsidRPr="009964B3">
        <w:rPr>
          <w:rFonts w:ascii="Arial Narrow" w:eastAsia="Arial" w:hAnsi="Arial Narrow" w:cs="Kokila"/>
          <w:color w:val="auto"/>
          <w:lang w:eastAsia="es-ES" w:bidi="es-ES"/>
        </w:rPr>
        <w:lastRenderedPageBreak/>
        <w:t>Un estudiante con el 30% de inasistencias a clases será retirado.</w:t>
      </w:r>
    </w:p>
    <w:p w14:paraId="3A0F0FE3" w14:textId="77777777" w:rsidR="00C0781A" w:rsidRPr="009964B3" w:rsidRDefault="00C0781A" w:rsidP="002D54AD">
      <w:pPr>
        <w:numPr>
          <w:ilvl w:val="0"/>
          <w:numId w:val="15"/>
        </w:numPr>
        <w:spacing w:after="122" w:line="358" w:lineRule="auto"/>
        <w:ind w:left="1418" w:right="14" w:hanging="709"/>
        <w:contextualSpacing/>
        <w:jc w:val="both"/>
        <w:rPr>
          <w:rFonts w:ascii="Arial Narrow" w:eastAsia="Arial" w:hAnsi="Arial Narrow" w:cs="Kokila"/>
          <w:color w:val="auto"/>
          <w:lang w:eastAsia="es-ES" w:bidi="es-ES"/>
        </w:rPr>
      </w:pPr>
      <w:r w:rsidRPr="009964B3">
        <w:rPr>
          <w:rFonts w:ascii="Arial Narrow" w:eastAsia="Arial" w:hAnsi="Arial Narrow" w:cs="Kokila"/>
          <w:color w:val="auto"/>
          <w:lang w:eastAsia="es-ES" w:bidi="es-ES"/>
        </w:rPr>
        <w:t>Estudiante que tenga inasistencia injustificada a una evaluación planificada (prueba escrita, presentación de trabajos, exposiciones, etc.) se le considerará N.P.</w:t>
      </w:r>
    </w:p>
    <w:p w14:paraId="6EE137C0" w14:textId="77777777" w:rsidR="00C0781A" w:rsidRPr="009964B3" w:rsidRDefault="00C0781A" w:rsidP="00C0781A">
      <w:pPr>
        <w:widowControl w:val="0"/>
        <w:autoSpaceDE w:val="0"/>
        <w:autoSpaceDN w:val="0"/>
        <w:ind w:left="1418" w:hanging="361"/>
        <w:contextualSpacing/>
        <w:rPr>
          <w:rFonts w:ascii="Arial Narrow" w:eastAsia="Arial" w:hAnsi="Arial Narrow" w:cs="Kokila"/>
          <w:color w:val="auto"/>
          <w:lang w:eastAsia="es-ES" w:bidi="es-ES"/>
        </w:rPr>
      </w:pPr>
    </w:p>
    <w:p w14:paraId="5124BB1B" w14:textId="77777777" w:rsidR="00C0781A" w:rsidRPr="009964B3" w:rsidRDefault="00C0781A" w:rsidP="002D54AD">
      <w:pPr>
        <w:numPr>
          <w:ilvl w:val="0"/>
          <w:numId w:val="14"/>
        </w:numPr>
        <w:spacing w:after="0" w:line="240" w:lineRule="auto"/>
        <w:ind w:right="14"/>
        <w:jc w:val="both"/>
        <w:rPr>
          <w:rFonts w:ascii="Calibri Light" w:eastAsia="Arial" w:hAnsi="Calibri Light" w:cs="Arial"/>
          <w:b/>
          <w:color w:val="auto"/>
          <w:szCs w:val="20"/>
          <w:u w:val="single"/>
          <w:lang w:eastAsia="es-ES" w:bidi="es-ES"/>
        </w:rPr>
      </w:pPr>
      <w:r w:rsidRPr="009964B3">
        <w:rPr>
          <w:rFonts w:ascii="Calibri Light" w:eastAsia="Arial" w:hAnsi="Calibri Light" w:cs="Arial"/>
          <w:b/>
          <w:color w:val="auto"/>
          <w:szCs w:val="20"/>
          <w:u w:val="single"/>
          <w:lang w:eastAsia="es-ES" w:bidi="es-ES"/>
        </w:rPr>
        <w:t>FUENTES DE CONSULTA.</w:t>
      </w:r>
    </w:p>
    <w:p w14:paraId="092AEC7A" w14:textId="77777777" w:rsidR="00C0781A" w:rsidRPr="009964B3" w:rsidRDefault="00C0781A" w:rsidP="00C0781A">
      <w:pPr>
        <w:widowControl w:val="0"/>
        <w:autoSpaceDE w:val="0"/>
        <w:autoSpaceDN w:val="0"/>
        <w:spacing w:after="0" w:line="240" w:lineRule="auto"/>
        <w:ind w:left="1069" w:hanging="361"/>
        <w:rPr>
          <w:rFonts w:ascii="Calibri Light" w:eastAsia="Arial" w:hAnsi="Calibri Light" w:cs="Arial"/>
          <w:b/>
          <w:color w:val="auto"/>
          <w:szCs w:val="20"/>
          <w:u w:val="single"/>
          <w:lang w:eastAsia="es-ES" w:bidi="es-ES"/>
        </w:rPr>
      </w:pPr>
      <w:r w:rsidRPr="009964B3">
        <w:rPr>
          <w:rFonts w:ascii="Calibri Light" w:eastAsia="Arial" w:hAnsi="Calibri Light" w:cs="Arial"/>
          <w:b/>
          <w:color w:val="auto"/>
          <w:szCs w:val="20"/>
          <w:u w:val="single"/>
          <w:lang w:eastAsia="es-ES" w:bidi="es-ES"/>
        </w:rPr>
        <w:t xml:space="preserve">Bibliografía </w:t>
      </w:r>
    </w:p>
    <w:p w14:paraId="4EBECCDA" w14:textId="77777777" w:rsidR="00C0781A" w:rsidRPr="009964B3" w:rsidRDefault="00C0781A" w:rsidP="00C0781A">
      <w:pPr>
        <w:ind w:left="10" w:right="14" w:hanging="10"/>
        <w:contextualSpacing/>
        <w:jc w:val="both"/>
        <w:rPr>
          <w:rFonts w:ascii="Arial Narrow" w:eastAsia="Arial" w:hAnsi="Arial Narrow" w:cs="Kokila"/>
          <w:color w:val="000000"/>
          <w:sz w:val="20"/>
          <w:lang w:val="es-PE" w:eastAsia="es-PE"/>
        </w:rPr>
      </w:pPr>
    </w:p>
    <w:p w14:paraId="08C59A72" w14:textId="77777777" w:rsidR="00C0781A" w:rsidRPr="009964B3" w:rsidRDefault="00C0781A" w:rsidP="00C0781A">
      <w:pPr>
        <w:ind w:left="10" w:right="14" w:hanging="10"/>
        <w:contextualSpacing/>
        <w:jc w:val="both"/>
        <w:rPr>
          <w:rFonts w:ascii="Arial Narrow" w:eastAsia="Arial" w:hAnsi="Arial Narrow" w:cs="Kokila"/>
          <w:color w:val="000000"/>
          <w:sz w:val="20"/>
          <w:lang w:val="es-PE" w:eastAsia="es-PE"/>
        </w:rPr>
      </w:pPr>
    </w:p>
    <w:p w14:paraId="1FC2B353" w14:textId="77777777" w:rsidR="00C0781A" w:rsidRPr="009964B3" w:rsidRDefault="00C0781A" w:rsidP="00C0781A">
      <w:pPr>
        <w:spacing w:after="122" w:line="358" w:lineRule="auto"/>
        <w:ind w:left="10" w:right="14" w:hanging="10"/>
        <w:jc w:val="right"/>
        <w:rPr>
          <w:rFonts w:ascii="Arial Narrow" w:eastAsia="Arial" w:hAnsi="Arial Narrow" w:cs="Arial"/>
          <w:b/>
          <w:color w:val="000000"/>
          <w:sz w:val="20"/>
          <w:szCs w:val="20"/>
          <w:lang w:val="es-PE" w:eastAsia="es-PE"/>
        </w:rPr>
      </w:pPr>
      <w:r w:rsidRPr="009964B3">
        <w:rPr>
          <w:rFonts w:ascii="Arial Narrow" w:eastAsia="Arial" w:hAnsi="Arial Narrow" w:cs="Arial"/>
          <w:b/>
          <w:color w:val="000000"/>
          <w:sz w:val="20"/>
          <w:szCs w:val="20"/>
          <w:lang w:val="es-PE" w:eastAsia="es-PE"/>
        </w:rPr>
        <w:t>Fecha, ……………………………….</w:t>
      </w:r>
    </w:p>
    <w:p w14:paraId="0B663B91" w14:textId="77777777" w:rsidR="00C0781A" w:rsidRPr="009964B3" w:rsidRDefault="00C0781A" w:rsidP="00C0781A">
      <w:pPr>
        <w:spacing w:after="122" w:line="358" w:lineRule="auto"/>
        <w:ind w:left="10" w:right="14" w:hanging="10"/>
        <w:jc w:val="both"/>
        <w:rPr>
          <w:rFonts w:ascii="Arial Narrow" w:eastAsia="Arial" w:hAnsi="Arial Narrow" w:cs="Arial"/>
          <w:b/>
          <w:color w:val="000000"/>
          <w:sz w:val="20"/>
          <w:szCs w:val="20"/>
          <w:lang w:val="es-PE" w:eastAsia="es-PE"/>
        </w:rPr>
      </w:pPr>
    </w:p>
    <w:p w14:paraId="6C07D6EE" w14:textId="77777777" w:rsidR="00C0781A" w:rsidRPr="009964B3" w:rsidRDefault="00C0781A" w:rsidP="00C0781A">
      <w:pPr>
        <w:spacing w:after="122" w:line="358" w:lineRule="auto"/>
        <w:ind w:left="10" w:right="14" w:hanging="10"/>
        <w:jc w:val="right"/>
        <w:rPr>
          <w:rFonts w:ascii="Arial Narrow" w:eastAsia="Arial" w:hAnsi="Arial Narrow" w:cs="Arial"/>
          <w:b/>
          <w:color w:val="000000"/>
          <w:sz w:val="20"/>
          <w:szCs w:val="20"/>
          <w:lang w:val="es-PE" w:eastAsia="es-PE"/>
        </w:rPr>
      </w:pPr>
    </w:p>
    <w:p w14:paraId="03CD5D94" w14:textId="77777777" w:rsidR="00C0781A" w:rsidRPr="009964B3" w:rsidRDefault="00C0781A" w:rsidP="00C0781A">
      <w:pPr>
        <w:spacing w:after="122" w:line="358" w:lineRule="auto"/>
        <w:ind w:left="10" w:right="14" w:hanging="10"/>
        <w:jc w:val="right"/>
        <w:rPr>
          <w:rFonts w:ascii="Arial Narrow" w:eastAsia="Arial" w:hAnsi="Arial Narrow" w:cs="Arial"/>
          <w:b/>
          <w:color w:val="000000"/>
          <w:sz w:val="20"/>
          <w:szCs w:val="20"/>
          <w:lang w:val="es-PE" w:eastAsia="es-PE"/>
        </w:rPr>
      </w:pPr>
    </w:p>
    <w:p w14:paraId="788BA6A4" w14:textId="77777777" w:rsidR="00C0781A" w:rsidRPr="009964B3" w:rsidRDefault="00C0781A" w:rsidP="00C0781A">
      <w:pPr>
        <w:spacing w:after="0" w:line="240" w:lineRule="auto"/>
        <w:ind w:left="709" w:right="14" w:hanging="709"/>
        <w:jc w:val="both"/>
        <w:rPr>
          <w:rFonts w:ascii="Arial Narrow" w:eastAsia="Arial" w:hAnsi="Arial Narrow" w:cs="Arial"/>
          <w:b/>
          <w:bCs/>
          <w:color w:val="000000"/>
          <w:sz w:val="20"/>
          <w:szCs w:val="20"/>
          <w:lang w:val="es-PE" w:eastAsia="es-PE"/>
        </w:rPr>
      </w:pPr>
      <w:r w:rsidRPr="009964B3">
        <w:rPr>
          <w:rFonts w:ascii="Arial Narrow" w:eastAsia="Arial" w:hAnsi="Arial Narrow" w:cs="Arial"/>
          <w:b/>
          <w:color w:val="000000"/>
          <w:sz w:val="20"/>
          <w:szCs w:val="20"/>
          <w:lang w:val="es-PE" w:eastAsia="es-PE"/>
        </w:rPr>
        <w:tab/>
      </w:r>
      <w:r w:rsidRPr="009964B3">
        <w:rPr>
          <w:rFonts w:ascii="Arial Narrow" w:eastAsia="Arial" w:hAnsi="Arial Narrow" w:cs="Arial"/>
          <w:b/>
          <w:bCs/>
          <w:color w:val="000000"/>
          <w:sz w:val="20"/>
          <w:szCs w:val="20"/>
          <w:lang w:val="es-PE" w:eastAsia="es-PE"/>
        </w:rPr>
        <w:t>-------------------------------------------------------------------</w:t>
      </w:r>
      <w:r w:rsidRPr="009964B3">
        <w:rPr>
          <w:rFonts w:ascii="Arial Narrow" w:eastAsia="Arial" w:hAnsi="Arial Narrow" w:cs="Arial"/>
          <w:b/>
          <w:bCs/>
          <w:color w:val="FFFFFF"/>
          <w:sz w:val="20"/>
          <w:szCs w:val="20"/>
          <w:lang w:val="es-PE" w:eastAsia="es-PE"/>
        </w:rPr>
        <w:t>-------</w:t>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t xml:space="preserve">                          ---------------------------------------------------------------------------------                                                        </w:t>
      </w:r>
      <w:r w:rsidRPr="009964B3">
        <w:rPr>
          <w:rFonts w:ascii="Arial Narrow" w:eastAsia="Arial" w:hAnsi="Arial Narrow" w:cs="Arial"/>
          <w:b/>
          <w:bCs/>
          <w:color w:val="000000"/>
          <w:sz w:val="20"/>
          <w:szCs w:val="20"/>
          <w:lang w:val="es-PE" w:eastAsia="es-PE"/>
        </w:rPr>
        <w:tab/>
        <w:t xml:space="preserve">                                                                                                   </w:t>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p>
    <w:p w14:paraId="2084E468" w14:textId="77777777" w:rsidR="00C0781A" w:rsidRPr="009964B3" w:rsidRDefault="00C0781A" w:rsidP="00C0781A">
      <w:pPr>
        <w:spacing w:after="0" w:line="240" w:lineRule="auto"/>
        <w:ind w:left="10" w:right="14" w:hanging="10"/>
        <w:jc w:val="both"/>
        <w:rPr>
          <w:rFonts w:ascii="Arial Narrow" w:eastAsia="Arial" w:hAnsi="Arial Narrow" w:cs="Arial"/>
          <w:b/>
          <w:bCs/>
          <w:color w:val="000000"/>
          <w:sz w:val="20"/>
          <w:szCs w:val="20"/>
          <w:lang w:val="es-PE" w:eastAsia="es-PE"/>
        </w:rPr>
      </w:pPr>
      <w:r w:rsidRPr="009964B3">
        <w:rPr>
          <w:rFonts w:ascii="Arial Narrow" w:eastAsia="Arial" w:hAnsi="Arial Narrow" w:cs="Arial"/>
          <w:b/>
          <w:bCs/>
          <w:color w:val="000000"/>
          <w:sz w:val="20"/>
          <w:szCs w:val="20"/>
          <w:lang w:val="es-PE" w:eastAsia="es-PE"/>
        </w:rPr>
        <w:t xml:space="preserve">                                         FORMADOR</w:t>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t xml:space="preserve">                 JEFE DE PROGRAMAS: EDUC. INICIAL, EDUC FÍSICA, MATEMÁTICA</w:t>
      </w:r>
    </w:p>
    <w:p w14:paraId="253B22F4" w14:textId="77777777" w:rsidR="00C0781A" w:rsidRPr="009964B3" w:rsidRDefault="00C0781A" w:rsidP="00C0781A">
      <w:pPr>
        <w:spacing w:after="0" w:line="240" w:lineRule="auto"/>
        <w:ind w:left="708" w:right="14" w:firstLine="708"/>
        <w:jc w:val="both"/>
        <w:rPr>
          <w:rFonts w:ascii="Arial Narrow" w:eastAsia="Arial" w:hAnsi="Arial Narrow" w:cs="Arial"/>
          <w:b/>
          <w:bCs/>
          <w:color w:val="000000"/>
          <w:sz w:val="20"/>
          <w:szCs w:val="20"/>
          <w:lang w:val="es-PE" w:eastAsia="es-PE"/>
        </w:rPr>
      </w:pPr>
    </w:p>
    <w:p w14:paraId="68B8B4D1" w14:textId="77777777" w:rsidR="00C0781A" w:rsidRPr="009964B3" w:rsidRDefault="00C0781A" w:rsidP="00C0781A">
      <w:pPr>
        <w:spacing w:after="0" w:line="240" w:lineRule="auto"/>
        <w:ind w:left="708" w:right="14" w:firstLine="708"/>
        <w:jc w:val="both"/>
        <w:rPr>
          <w:rFonts w:ascii="Arial Narrow" w:eastAsia="Arial" w:hAnsi="Arial Narrow" w:cs="Arial"/>
          <w:b/>
          <w:bCs/>
          <w:color w:val="000000"/>
          <w:sz w:val="20"/>
          <w:szCs w:val="20"/>
          <w:lang w:val="es-PE" w:eastAsia="es-PE"/>
        </w:rPr>
      </w:pP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p>
    <w:p w14:paraId="10FDAF63" w14:textId="77777777" w:rsidR="00C0781A" w:rsidRPr="009964B3" w:rsidRDefault="00C0781A" w:rsidP="00C0781A">
      <w:pPr>
        <w:spacing w:after="0" w:line="240" w:lineRule="auto"/>
        <w:ind w:left="708" w:right="14" w:firstLine="708"/>
        <w:jc w:val="both"/>
        <w:rPr>
          <w:rFonts w:ascii="Arial Narrow" w:eastAsia="Arial" w:hAnsi="Arial Narrow" w:cs="Arial"/>
          <w:b/>
          <w:bCs/>
          <w:color w:val="000000"/>
          <w:sz w:val="20"/>
          <w:szCs w:val="20"/>
          <w:lang w:val="es-PE" w:eastAsia="es-PE"/>
        </w:rPr>
      </w:pPr>
    </w:p>
    <w:p w14:paraId="6F3E2D4C" w14:textId="77777777" w:rsidR="00C0781A" w:rsidRPr="009964B3" w:rsidRDefault="00C0781A" w:rsidP="00C0781A">
      <w:pPr>
        <w:spacing w:after="0" w:line="240" w:lineRule="auto"/>
        <w:ind w:left="708" w:right="14" w:firstLine="708"/>
        <w:jc w:val="both"/>
        <w:rPr>
          <w:rFonts w:ascii="Arial Narrow" w:eastAsia="Arial" w:hAnsi="Arial Narrow" w:cs="Arial"/>
          <w:b/>
          <w:bCs/>
          <w:color w:val="000000"/>
          <w:sz w:val="20"/>
          <w:szCs w:val="20"/>
          <w:lang w:val="es-PE" w:eastAsia="es-PE"/>
        </w:rPr>
      </w:pPr>
    </w:p>
    <w:p w14:paraId="3F5CAFA0" w14:textId="77777777" w:rsidR="00C0781A" w:rsidRPr="009964B3" w:rsidRDefault="00C0781A" w:rsidP="00C0781A">
      <w:pPr>
        <w:spacing w:after="0" w:line="240" w:lineRule="auto"/>
        <w:ind w:left="708" w:right="14" w:firstLine="708"/>
        <w:jc w:val="both"/>
        <w:rPr>
          <w:rFonts w:ascii="Arial Narrow" w:eastAsia="Arial" w:hAnsi="Arial Narrow" w:cs="Arial"/>
          <w:b/>
          <w:bCs/>
          <w:color w:val="000000"/>
          <w:sz w:val="20"/>
          <w:szCs w:val="20"/>
          <w:lang w:val="es-PE" w:eastAsia="es-PE"/>
        </w:rPr>
      </w:pPr>
    </w:p>
    <w:p w14:paraId="61CA6012" w14:textId="77777777" w:rsidR="00C0781A" w:rsidRPr="009964B3" w:rsidRDefault="00C0781A" w:rsidP="00C0781A">
      <w:pPr>
        <w:spacing w:after="0" w:line="240" w:lineRule="auto"/>
        <w:ind w:left="708" w:right="14" w:firstLine="708"/>
        <w:jc w:val="both"/>
        <w:rPr>
          <w:rFonts w:ascii="Arial Narrow" w:eastAsia="Arial" w:hAnsi="Arial Narrow" w:cs="Arial"/>
          <w:b/>
          <w:bCs/>
          <w:color w:val="000000"/>
          <w:sz w:val="20"/>
          <w:szCs w:val="20"/>
          <w:lang w:val="es-PE" w:eastAsia="es-PE"/>
        </w:rPr>
      </w:pPr>
    </w:p>
    <w:p w14:paraId="2BD46F4D" w14:textId="77777777" w:rsidR="00C0781A" w:rsidRPr="009964B3" w:rsidRDefault="00C0781A" w:rsidP="00C0781A">
      <w:pPr>
        <w:spacing w:after="0" w:line="240" w:lineRule="auto"/>
        <w:ind w:left="708" w:right="14" w:firstLine="708"/>
        <w:jc w:val="both"/>
        <w:rPr>
          <w:rFonts w:ascii="Arial Narrow" w:eastAsia="Arial" w:hAnsi="Arial Narrow" w:cs="Arial"/>
          <w:b/>
          <w:bCs/>
          <w:color w:val="000000"/>
          <w:sz w:val="20"/>
          <w:szCs w:val="20"/>
          <w:lang w:val="es-PE" w:eastAsia="es-PE"/>
        </w:rPr>
      </w:pPr>
      <w:r w:rsidRPr="009964B3">
        <w:rPr>
          <w:rFonts w:ascii="Arial Narrow" w:eastAsia="Arial" w:hAnsi="Arial Narrow" w:cs="Arial"/>
          <w:b/>
          <w:bCs/>
          <w:color w:val="000000"/>
          <w:sz w:val="20"/>
          <w:szCs w:val="20"/>
          <w:lang w:val="es-PE" w:eastAsia="es-PE"/>
        </w:rPr>
        <w:t xml:space="preserve">  </w:t>
      </w:r>
    </w:p>
    <w:p w14:paraId="0FBEB1DF" w14:textId="77777777" w:rsidR="00C0781A" w:rsidRPr="009964B3" w:rsidRDefault="00C0781A" w:rsidP="00C0781A">
      <w:pPr>
        <w:spacing w:after="0" w:line="240" w:lineRule="auto"/>
        <w:ind w:left="142" w:right="14" w:hanging="142"/>
        <w:jc w:val="both"/>
        <w:rPr>
          <w:rFonts w:ascii="Arial Narrow" w:eastAsia="Arial" w:hAnsi="Arial Narrow" w:cs="Arial"/>
          <w:b/>
          <w:bCs/>
          <w:color w:val="000000"/>
          <w:sz w:val="20"/>
          <w:szCs w:val="20"/>
          <w:lang w:val="es-PE" w:eastAsia="es-PE"/>
        </w:rPr>
      </w:pPr>
      <w:r w:rsidRPr="009964B3">
        <w:rPr>
          <w:rFonts w:ascii="Arial Narrow" w:eastAsia="Arial" w:hAnsi="Arial Narrow" w:cs="Arial"/>
          <w:b/>
          <w:bCs/>
          <w:color w:val="000000"/>
          <w:sz w:val="20"/>
          <w:szCs w:val="20"/>
          <w:lang w:val="es-PE" w:eastAsia="es-PE"/>
        </w:rPr>
        <w:t xml:space="preserve"> ----------------------------------------------------------------------------</w:t>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t xml:space="preserve">         --------------------------------------------------------------                                                                        </w:t>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t xml:space="preserve">                         </w:t>
      </w:r>
    </w:p>
    <w:p w14:paraId="21BA63C6" w14:textId="77777777" w:rsidR="00C0781A" w:rsidRPr="009964B3" w:rsidRDefault="00C0781A" w:rsidP="00C0781A">
      <w:pPr>
        <w:spacing w:after="0" w:line="240" w:lineRule="auto"/>
        <w:ind w:left="10" w:right="14" w:hanging="10"/>
        <w:jc w:val="both"/>
        <w:rPr>
          <w:rFonts w:ascii="Arial Narrow" w:eastAsia="Arial" w:hAnsi="Arial Narrow" w:cs="Arial"/>
          <w:b/>
          <w:bCs/>
          <w:color w:val="000000"/>
          <w:sz w:val="20"/>
          <w:szCs w:val="20"/>
          <w:lang w:val="es-PE" w:eastAsia="es-PE"/>
        </w:rPr>
      </w:pPr>
      <w:r w:rsidRPr="009964B3">
        <w:rPr>
          <w:rFonts w:ascii="Arial Narrow" w:eastAsia="Arial" w:hAnsi="Arial Narrow" w:cs="Arial"/>
          <w:b/>
          <w:bCs/>
          <w:color w:val="000000"/>
          <w:sz w:val="20"/>
          <w:szCs w:val="20"/>
          <w:lang w:val="es-PE" w:eastAsia="es-PE"/>
        </w:rPr>
        <w:t xml:space="preserve">                 JEFE DE UNIDAD ACADÉMICA</w:t>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r>
      <w:r w:rsidRPr="009964B3">
        <w:rPr>
          <w:rFonts w:ascii="Arial Narrow" w:eastAsia="Arial" w:hAnsi="Arial Narrow" w:cs="Arial"/>
          <w:b/>
          <w:bCs/>
          <w:color w:val="000000"/>
          <w:sz w:val="20"/>
          <w:szCs w:val="20"/>
          <w:lang w:val="es-PE" w:eastAsia="es-PE"/>
        </w:rPr>
        <w:tab/>
        <w:t xml:space="preserve">                           DIRECTOR GENERAL</w:t>
      </w:r>
    </w:p>
    <w:p w14:paraId="06925968" w14:textId="77777777" w:rsidR="00C0781A" w:rsidRPr="009964B3" w:rsidRDefault="00C0781A" w:rsidP="00C0781A">
      <w:pPr>
        <w:spacing w:after="122" w:line="358" w:lineRule="auto"/>
        <w:ind w:left="10" w:right="14" w:hanging="10"/>
        <w:jc w:val="both"/>
        <w:rPr>
          <w:rFonts w:ascii="Arial" w:eastAsia="Arial" w:hAnsi="Arial" w:cs="Arial"/>
          <w:color w:val="000000"/>
          <w:sz w:val="20"/>
          <w:lang w:val="es-PE" w:eastAsia="es-PE"/>
        </w:rPr>
      </w:pPr>
    </w:p>
    <w:p w14:paraId="377CA048" w14:textId="77777777" w:rsidR="00C0781A" w:rsidRPr="009964B3" w:rsidRDefault="00C0781A" w:rsidP="00C0781A">
      <w:pPr>
        <w:spacing w:after="122" w:line="358" w:lineRule="auto"/>
        <w:ind w:left="10" w:right="14" w:hanging="10"/>
        <w:jc w:val="right"/>
        <w:rPr>
          <w:rFonts w:ascii="Arial Narrow" w:eastAsia="Arial" w:hAnsi="Arial Narrow" w:cs="Arial"/>
          <w:b/>
          <w:color w:val="000000"/>
          <w:sz w:val="20"/>
          <w:szCs w:val="20"/>
          <w:lang w:val="es-PE" w:eastAsia="es-PE"/>
        </w:rPr>
      </w:pPr>
    </w:p>
    <w:p w14:paraId="431DB828" w14:textId="77777777" w:rsidR="00C0781A" w:rsidRPr="009964B3" w:rsidRDefault="00C0781A" w:rsidP="00C0781A">
      <w:pPr>
        <w:spacing w:after="122" w:line="358" w:lineRule="auto"/>
        <w:ind w:left="10" w:right="14" w:hanging="10"/>
        <w:jc w:val="both"/>
        <w:rPr>
          <w:rFonts w:ascii="Arial" w:eastAsia="Arial" w:hAnsi="Arial" w:cs="Arial"/>
          <w:color w:val="000000"/>
          <w:sz w:val="20"/>
          <w:lang w:val="es-PE" w:eastAsia="es-PE"/>
        </w:rPr>
      </w:pPr>
    </w:p>
    <w:p w14:paraId="662EB3BD" w14:textId="77777777" w:rsidR="00C0781A" w:rsidRPr="009964B3" w:rsidRDefault="00C0781A" w:rsidP="00C0781A">
      <w:pPr>
        <w:spacing w:after="122" w:line="358" w:lineRule="auto"/>
        <w:ind w:left="10" w:right="14" w:hanging="10"/>
        <w:jc w:val="both"/>
        <w:rPr>
          <w:rFonts w:ascii="Arial" w:eastAsia="Arial" w:hAnsi="Arial" w:cs="Arial"/>
          <w:color w:val="000000"/>
          <w:sz w:val="20"/>
          <w:lang w:val="es-PE" w:eastAsia="es-PE"/>
        </w:rPr>
      </w:pPr>
    </w:p>
    <w:p w14:paraId="28B2585E" w14:textId="77777777" w:rsidR="00C0781A" w:rsidRPr="009964B3" w:rsidRDefault="00C0781A" w:rsidP="00C0781A">
      <w:pPr>
        <w:spacing w:after="160" w:line="259" w:lineRule="auto"/>
        <w:rPr>
          <w:rFonts w:ascii="Arial" w:eastAsia="Arial" w:hAnsi="Arial" w:cs="Arial"/>
          <w:b/>
          <w:color w:val="000000"/>
          <w:sz w:val="28"/>
          <w:lang w:val="es-PE" w:eastAsia="es-PE"/>
        </w:rPr>
        <w:sectPr w:rsidR="00C0781A" w:rsidRPr="009964B3" w:rsidSect="0049631A">
          <w:pgSz w:w="16840" w:h="11920" w:orient="landscape"/>
          <w:pgMar w:top="1418" w:right="1418" w:bottom="1418" w:left="1418" w:header="720" w:footer="919" w:gutter="0"/>
          <w:cols w:space="720"/>
        </w:sectPr>
      </w:pPr>
    </w:p>
    <w:p w14:paraId="5CF4C78B" w14:textId="77777777" w:rsidR="00C0781A" w:rsidRPr="009964B3" w:rsidRDefault="00C0781A" w:rsidP="00C0781A">
      <w:pPr>
        <w:spacing w:after="160" w:line="259" w:lineRule="auto"/>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lastRenderedPageBreak/>
        <w:t>MATRICES CURRICULARES</w:t>
      </w:r>
    </w:p>
    <w:tbl>
      <w:tblPr>
        <w:tblStyle w:val="Tablaconcuadrcula39"/>
        <w:tblW w:w="0" w:type="auto"/>
        <w:jc w:val="center"/>
        <w:tblLook w:val="04A0" w:firstRow="1" w:lastRow="0" w:firstColumn="1" w:lastColumn="0" w:noHBand="0" w:noVBand="1"/>
      </w:tblPr>
      <w:tblGrid>
        <w:gridCol w:w="2373"/>
        <w:gridCol w:w="2365"/>
        <w:gridCol w:w="2181"/>
        <w:gridCol w:w="2475"/>
      </w:tblGrid>
      <w:tr w:rsidR="00C0781A" w:rsidRPr="009964B3" w14:paraId="3C735BE4" w14:textId="77777777" w:rsidTr="000B170C">
        <w:trPr>
          <w:jc w:val="center"/>
        </w:trPr>
        <w:tc>
          <w:tcPr>
            <w:tcW w:w="4416" w:type="dxa"/>
            <w:vAlign w:val="center"/>
          </w:tcPr>
          <w:p w14:paraId="3597FE95" w14:textId="77777777" w:rsidR="00C0781A" w:rsidRPr="009964B3" w:rsidRDefault="00C0781A" w:rsidP="000B170C">
            <w:pPr>
              <w:widowControl w:val="0"/>
              <w:autoSpaceDE w:val="0"/>
              <w:autoSpaceDN w:val="0"/>
              <w:ind w:left="720" w:hanging="361"/>
              <w:contextualSpacing/>
              <w:jc w:val="center"/>
              <w:rPr>
                <w:rFonts w:ascii="Calibri" w:eastAsia="Arial Unicode MS" w:hAnsi="Calibri" w:cs="Calibri"/>
                <w:b/>
                <w:color w:val="0D0D0D"/>
                <w:sz w:val="20"/>
                <w:szCs w:val="20"/>
                <w:lang w:eastAsia="es-ES" w:bidi="es-ES"/>
              </w:rPr>
            </w:pPr>
            <w:r w:rsidRPr="009964B3">
              <w:rPr>
                <w:rFonts w:ascii="Calibri" w:eastAsia="Arial Unicode MS" w:hAnsi="Calibri" w:cs="Calibri"/>
                <w:b/>
                <w:color w:val="0D0D0D"/>
                <w:sz w:val="20"/>
                <w:szCs w:val="20"/>
                <w:lang w:eastAsia="es-ES" w:bidi="es-ES"/>
              </w:rPr>
              <w:t>COMPETENCIA GLOBAL</w:t>
            </w:r>
          </w:p>
        </w:tc>
        <w:tc>
          <w:tcPr>
            <w:tcW w:w="4374" w:type="dxa"/>
            <w:vAlign w:val="center"/>
          </w:tcPr>
          <w:p w14:paraId="230E60DD" w14:textId="77777777" w:rsidR="00C0781A" w:rsidRPr="009964B3" w:rsidRDefault="00C0781A" w:rsidP="000B170C">
            <w:pPr>
              <w:widowControl w:val="0"/>
              <w:autoSpaceDE w:val="0"/>
              <w:autoSpaceDN w:val="0"/>
              <w:ind w:left="359"/>
              <w:contextualSpacing/>
              <w:rPr>
                <w:rFonts w:ascii="Calibri" w:eastAsia="Arial Unicode MS" w:hAnsi="Calibri" w:cs="Calibri"/>
                <w:b/>
                <w:color w:val="0D0D0D"/>
                <w:sz w:val="20"/>
                <w:szCs w:val="20"/>
                <w:lang w:eastAsia="es-ES" w:bidi="es-ES"/>
              </w:rPr>
            </w:pPr>
            <w:r w:rsidRPr="009964B3">
              <w:rPr>
                <w:rFonts w:ascii="Calibri" w:eastAsia="Arial Unicode MS" w:hAnsi="Calibri" w:cs="Calibri"/>
                <w:b/>
                <w:color w:val="0D0D0D"/>
                <w:sz w:val="20"/>
                <w:szCs w:val="20"/>
                <w:lang w:eastAsia="es-ES" w:bidi="es-ES"/>
              </w:rPr>
              <w:t>UNIDAD DE COMPETENCIA</w:t>
            </w:r>
          </w:p>
        </w:tc>
        <w:tc>
          <w:tcPr>
            <w:tcW w:w="2835" w:type="dxa"/>
            <w:vAlign w:val="center"/>
          </w:tcPr>
          <w:p w14:paraId="79A6C3BE" w14:textId="77777777" w:rsidR="00C0781A" w:rsidRPr="009964B3" w:rsidRDefault="00C0781A" w:rsidP="000B170C">
            <w:pPr>
              <w:widowControl w:val="0"/>
              <w:autoSpaceDE w:val="0"/>
              <w:autoSpaceDN w:val="0"/>
              <w:ind w:left="720" w:hanging="361"/>
              <w:contextualSpacing/>
              <w:jc w:val="center"/>
              <w:rPr>
                <w:rFonts w:ascii="Calibri" w:eastAsia="Arial Unicode MS" w:hAnsi="Calibri" w:cs="Calibri"/>
                <w:b/>
                <w:color w:val="0D0D0D"/>
                <w:sz w:val="20"/>
                <w:szCs w:val="20"/>
                <w:lang w:eastAsia="es-ES" w:bidi="es-ES"/>
              </w:rPr>
            </w:pPr>
            <w:r w:rsidRPr="009964B3">
              <w:rPr>
                <w:rFonts w:ascii="Calibri" w:eastAsia="Arial Unicode MS" w:hAnsi="Calibri" w:cs="Calibri"/>
                <w:b/>
                <w:color w:val="0D0D0D"/>
                <w:sz w:val="20"/>
                <w:szCs w:val="20"/>
                <w:lang w:eastAsia="es-ES" w:bidi="es-ES"/>
              </w:rPr>
              <w:t>CRITERIO DE DESEMPEÑO</w:t>
            </w:r>
          </w:p>
        </w:tc>
        <w:tc>
          <w:tcPr>
            <w:tcW w:w="3366" w:type="dxa"/>
            <w:vAlign w:val="center"/>
          </w:tcPr>
          <w:p w14:paraId="0DB0387A" w14:textId="77777777" w:rsidR="00C0781A" w:rsidRPr="009964B3" w:rsidRDefault="00C0781A" w:rsidP="000B170C">
            <w:pPr>
              <w:widowControl w:val="0"/>
              <w:autoSpaceDE w:val="0"/>
              <w:autoSpaceDN w:val="0"/>
              <w:ind w:left="720" w:hanging="361"/>
              <w:contextualSpacing/>
              <w:jc w:val="center"/>
              <w:rPr>
                <w:rFonts w:ascii="Calibri" w:eastAsia="Arial Unicode MS" w:hAnsi="Calibri" w:cs="Calibri"/>
                <w:b/>
                <w:color w:val="0D0D0D"/>
                <w:sz w:val="20"/>
                <w:szCs w:val="20"/>
                <w:lang w:eastAsia="es-ES" w:bidi="es-ES"/>
              </w:rPr>
            </w:pPr>
            <w:r w:rsidRPr="009964B3">
              <w:rPr>
                <w:rFonts w:ascii="Calibri" w:eastAsia="Arial Unicode MS" w:hAnsi="Calibri" w:cs="Calibri"/>
                <w:b/>
                <w:color w:val="0D0D0D"/>
                <w:sz w:val="20"/>
                <w:szCs w:val="20"/>
                <w:lang w:eastAsia="es-ES" w:bidi="es-ES"/>
              </w:rPr>
              <w:t>CRITERIO DE DESEMPEÑO DIVERSIFICADO</w:t>
            </w:r>
          </w:p>
        </w:tc>
      </w:tr>
      <w:tr w:rsidR="00C0781A" w:rsidRPr="009964B3" w14:paraId="517692C2" w14:textId="77777777" w:rsidTr="000B170C">
        <w:trPr>
          <w:jc w:val="center"/>
        </w:trPr>
        <w:tc>
          <w:tcPr>
            <w:tcW w:w="4416" w:type="dxa"/>
            <w:vAlign w:val="center"/>
          </w:tcPr>
          <w:p w14:paraId="3098FCD1"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r w:rsidRPr="009964B3">
              <w:rPr>
                <w:rFonts w:ascii="Calibri" w:eastAsia="Arial" w:hAnsi="Calibri" w:cs="Calibri"/>
                <w:color w:val="0D0D0D"/>
                <w:sz w:val="20"/>
                <w:lang w:val="es-PE"/>
              </w:rPr>
              <w:t>DIMENSIÓN PERSONAL</w:t>
            </w:r>
          </w:p>
        </w:tc>
        <w:tc>
          <w:tcPr>
            <w:tcW w:w="4374" w:type="dxa"/>
            <w:shd w:val="clear" w:color="auto" w:fill="auto"/>
            <w:vAlign w:val="center"/>
          </w:tcPr>
          <w:p w14:paraId="7827A03C"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p>
        </w:tc>
        <w:tc>
          <w:tcPr>
            <w:tcW w:w="2835" w:type="dxa"/>
            <w:vAlign w:val="center"/>
          </w:tcPr>
          <w:p w14:paraId="233B147C" w14:textId="77777777" w:rsidR="00C0781A" w:rsidRPr="009964B3" w:rsidRDefault="00C0781A" w:rsidP="000B170C">
            <w:pPr>
              <w:spacing w:after="122" w:line="241" w:lineRule="auto"/>
              <w:ind w:left="10" w:right="14" w:hanging="10"/>
              <w:jc w:val="center"/>
              <w:rPr>
                <w:rFonts w:ascii="Calibri" w:eastAsia="Arial" w:hAnsi="Calibri" w:cs="Calibri"/>
                <w:color w:val="0D0D0D"/>
                <w:sz w:val="20"/>
                <w:lang w:val="es-PE"/>
              </w:rPr>
            </w:pPr>
          </w:p>
        </w:tc>
        <w:tc>
          <w:tcPr>
            <w:tcW w:w="3366" w:type="dxa"/>
            <w:vAlign w:val="center"/>
          </w:tcPr>
          <w:p w14:paraId="2C8DA819"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p>
        </w:tc>
      </w:tr>
      <w:tr w:rsidR="00C0781A" w:rsidRPr="009964B3" w14:paraId="3F44DA2C" w14:textId="77777777" w:rsidTr="000B170C">
        <w:trPr>
          <w:jc w:val="center"/>
        </w:trPr>
        <w:tc>
          <w:tcPr>
            <w:tcW w:w="4416" w:type="dxa"/>
            <w:vAlign w:val="center"/>
          </w:tcPr>
          <w:p w14:paraId="4CE907D9"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r w:rsidRPr="009964B3">
              <w:rPr>
                <w:rFonts w:ascii="Calibri" w:eastAsia="Arial" w:hAnsi="Calibri" w:cs="Calibri"/>
                <w:color w:val="0D0D0D"/>
                <w:sz w:val="20"/>
                <w:lang w:val="es-PE"/>
              </w:rPr>
              <w:t>DIMENSIÓN PROFESIONAL PEDAGÓGICA</w:t>
            </w:r>
          </w:p>
        </w:tc>
        <w:tc>
          <w:tcPr>
            <w:tcW w:w="4374" w:type="dxa"/>
            <w:shd w:val="clear" w:color="auto" w:fill="auto"/>
            <w:vAlign w:val="center"/>
          </w:tcPr>
          <w:p w14:paraId="22DEF4D6" w14:textId="77777777" w:rsidR="00C0781A" w:rsidRPr="009964B3" w:rsidRDefault="00C0781A" w:rsidP="000B170C">
            <w:pPr>
              <w:tabs>
                <w:tab w:val="left" w:pos="1282"/>
              </w:tabs>
              <w:autoSpaceDE w:val="0"/>
              <w:autoSpaceDN w:val="0"/>
              <w:adjustRightInd w:val="0"/>
              <w:spacing w:after="122" w:line="358" w:lineRule="auto"/>
              <w:ind w:left="-71" w:right="14" w:hanging="10"/>
              <w:jc w:val="center"/>
              <w:rPr>
                <w:rFonts w:ascii="Calibri" w:eastAsia="Arial" w:hAnsi="Calibri" w:cs="Calibri"/>
                <w:color w:val="0D0D0D"/>
                <w:sz w:val="20"/>
                <w:lang w:val="es-PE"/>
              </w:rPr>
            </w:pPr>
          </w:p>
        </w:tc>
        <w:tc>
          <w:tcPr>
            <w:tcW w:w="2835" w:type="dxa"/>
            <w:vAlign w:val="center"/>
          </w:tcPr>
          <w:p w14:paraId="5E6389E3" w14:textId="77777777" w:rsidR="00C0781A" w:rsidRPr="009964B3" w:rsidRDefault="00C0781A" w:rsidP="000B170C">
            <w:pPr>
              <w:tabs>
                <w:tab w:val="left" w:pos="1282"/>
              </w:tabs>
              <w:autoSpaceDE w:val="0"/>
              <w:autoSpaceDN w:val="0"/>
              <w:adjustRightInd w:val="0"/>
              <w:spacing w:after="122" w:line="358" w:lineRule="auto"/>
              <w:ind w:left="-71" w:right="14" w:hanging="10"/>
              <w:jc w:val="center"/>
              <w:rPr>
                <w:rFonts w:ascii="Calibri" w:eastAsia="Arial" w:hAnsi="Calibri" w:cs="Calibri"/>
                <w:color w:val="0D0D0D"/>
                <w:sz w:val="20"/>
                <w:lang w:val="es-PE"/>
              </w:rPr>
            </w:pPr>
          </w:p>
        </w:tc>
        <w:tc>
          <w:tcPr>
            <w:tcW w:w="3366" w:type="dxa"/>
            <w:vAlign w:val="center"/>
          </w:tcPr>
          <w:p w14:paraId="2BADA2A2"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p>
        </w:tc>
      </w:tr>
      <w:tr w:rsidR="00C0781A" w:rsidRPr="009964B3" w14:paraId="30485937" w14:textId="77777777" w:rsidTr="000B170C">
        <w:trPr>
          <w:jc w:val="center"/>
        </w:trPr>
        <w:tc>
          <w:tcPr>
            <w:tcW w:w="4416" w:type="dxa"/>
            <w:vAlign w:val="center"/>
          </w:tcPr>
          <w:p w14:paraId="4F72A219"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r w:rsidRPr="009964B3">
              <w:rPr>
                <w:rFonts w:ascii="Calibri" w:eastAsia="Arial" w:hAnsi="Calibri" w:cs="Calibri"/>
                <w:color w:val="0D0D0D"/>
                <w:sz w:val="20"/>
                <w:lang w:val="es-PE"/>
              </w:rPr>
              <w:t>DIMENSIÓN SOCIO COMUNITARIA</w:t>
            </w:r>
          </w:p>
        </w:tc>
        <w:tc>
          <w:tcPr>
            <w:tcW w:w="4374" w:type="dxa"/>
            <w:shd w:val="clear" w:color="auto" w:fill="auto"/>
            <w:vAlign w:val="center"/>
          </w:tcPr>
          <w:p w14:paraId="7BC18A4C"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p>
        </w:tc>
        <w:tc>
          <w:tcPr>
            <w:tcW w:w="2835" w:type="dxa"/>
            <w:vAlign w:val="center"/>
          </w:tcPr>
          <w:p w14:paraId="4AE3710E"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p>
        </w:tc>
        <w:tc>
          <w:tcPr>
            <w:tcW w:w="3366" w:type="dxa"/>
            <w:vAlign w:val="center"/>
          </w:tcPr>
          <w:p w14:paraId="12751236" w14:textId="77777777" w:rsidR="00C0781A" w:rsidRPr="009964B3" w:rsidRDefault="00C0781A" w:rsidP="000B170C">
            <w:pPr>
              <w:autoSpaceDE w:val="0"/>
              <w:autoSpaceDN w:val="0"/>
              <w:adjustRightInd w:val="0"/>
              <w:spacing w:after="122" w:line="358" w:lineRule="auto"/>
              <w:ind w:left="10" w:right="14" w:hanging="10"/>
              <w:jc w:val="center"/>
              <w:rPr>
                <w:rFonts w:ascii="Calibri" w:eastAsia="Arial" w:hAnsi="Calibri" w:cs="Calibri"/>
                <w:color w:val="0D0D0D"/>
                <w:sz w:val="20"/>
                <w:lang w:val="es-PE"/>
              </w:rPr>
            </w:pPr>
          </w:p>
        </w:tc>
      </w:tr>
    </w:tbl>
    <w:p w14:paraId="62936447"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p>
    <w:p w14:paraId="4B7AD4B4" w14:textId="77777777" w:rsidR="00C0781A" w:rsidRPr="009964B3" w:rsidRDefault="00C0781A" w:rsidP="00C0781A">
      <w:pPr>
        <w:spacing w:after="160" w:line="259" w:lineRule="auto"/>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br w:type="page"/>
      </w:r>
    </w:p>
    <w:p w14:paraId="423EE039" w14:textId="632DB86F" w:rsidR="00C0781A" w:rsidRDefault="00C0781A" w:rsidP="00C0781A">
      <w:pPr>
        <w:spacing w:after="122" w:line="360" w:lineRule="auto"/>
        <w:ind w:right="14"/>
        <w:jc w:val="center"/>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lastRenderedPageBreak/>
        <w:t>ESTRUCTURA SESIÓN DE APRENDIZAJE</w:t>
      </w:r>
    </w:p>
    <w:p w14:paraId="4104F1DB" w14:textId="0CB76D67" w:rsidR="00D92274" w:rsidRDefault="00D92274" w:rsidP="00D92274">
      <w:pPr>
        <w:jc w:val="center"/>
        <w:rPr>
          <w:b/>
          <w:u w:val="single"/>
        </w:rPr>
      </w:pPr>
      <w:r w:rsidRPr="005740BA">
        <w:rPr>
          <w:b/>
          <w:u w:val="single"/>
        </w:rPr>
        <w:t>LEARNING SESSION</w:t>
      </w:r>
      <w:r>
        <w:rPr>
          <w:b/>
          <w:u w:val="single"/>
        </w:rPr>
        <w:t xml:space="preserve"> </w:t>
      </w:r>
      <w:r>
        <w:rPr>
          <w:b/>
          <w:u w:val="single"/>
        </w:rPr>
        <w:t>___</w:t>
      </w:r>
      <w:bookmarkStart w:id="4" w:name="_GoBack"/>
      <w:bookmarkEnd w:id="4"/>
    </w:p>
    <w:tbl>
      <w:tblPr>
        <w:tblW w:w="5368"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2"/>
        <w:gridCol w:w="3355"/>
        <w:gridCol w:w="1314"/>
        <w:gridCol w:w="2333"/>
      </w:tblGrid>
      <w:tr w:rsidR="00D92274" w:rsidRPr="00643513" w14:paraId="434279F8" w14:textId="77777777" w:rsidTr="00124309">
        <w:trPr>
          <w:cantSplit/>
          <w:trHeight w:val="37"/>
        </w:trPr>
        <w:tc>
          <w:tcPr>
            <w:tcW w:w="5000" w:type="pct"/>
            <w:gridSpan w:val="4"/>
            <w:tcBorders>
              <w:top w:val="double" w:sz="4" w:space="0" w:color="auto"/>
              <w:left w:val="double" w:sz="4" w:space="0" w:color="auto"/>
              <w:bottom w:val="single" w:sz="4" w:space="0" w:color="auto"/>
              <w:right w:val="double" w:sz="4" w:space="0" w:color="auto"/>
            </w:tcBorders>
            <w:shd w:val="clear" w:color="auto" w:fill="EAEBDE" w:themeFill="background2"/>
            <w:vAlign w:val="center"/>
          </w:tcPr>
          <w:p w14:paraId="75BF3433" w14:textId="77777777" w:rsidR="00D92274" w:rsidRPr="00643513" w:rsidRDefault="00D92274" w:rsidP="00D92274">
            <w:pPr>
              <w:pStyle w:val="Prrafodelista"/>
              <w:numPr>
                <w:ilvl w:val="0"/>
                <w:numId w:val="155"/>
              </w:numPr>
              <w:spacing w:after="160" w:line="259" w:lineRule="auto"/>
              <w:ind w:left="76" w:hanging="567"/>
              <w:contextualSpacing/>
              <w:rPr>
                <w:rFonts w:ascii="Arial Narrow" w:hAnsi="Arial Narrow"/>
                <w:color w:val="000000" w:themeColor="text1"/>
                <w:sz w:val="20"/>
                <w:szCs w:val="20"/>
              </w:rPr>
            </w:pPr>
            <w:r w:rsidRPr="00643513">
              <w:rPr>
                <w:rFonts w:ascii="Arial Narrow" w:hAnsi="Arial Narrow"/>
                <w:color w:val="000000" w:themeColor="text1"/>
                <w:sz w:val="20"/>
                <w:szCs w:val="20"/>
              </w:rPr>
              <w:t xml:space="preserve">I.- </w:t>
            </w:r>
            <w:r w:rsidRPr="00011A0A">
              <w:rPr>
                <w:b/>
                <w:sz w:val="20"/>
                <w:szCs w:val="20"/>
              </w:rPr>
              <w:t>GENERAL INFORMATION:</w:t>
            </w:r>
          </w:p>
        </w:tc>
      </w:tr>
      <w:tr w:rsidR="00D92274" w:rsidRPr="00643513" w14:paraId="6A401B16" w14:textId="77777777" w:rsidTr="00124309">
        <w:trPr>
          <w:cantSplit/>
          <w:trHeight w:val="210"/>
        </w:trPr>
        <w:tc>
          <w:tcPr>
            <w:tcW w:w="1521" w:type="pct"/>
            <w:tcBorders>
              <w:top w:val="double" w:sz="4" w:space="0" w:color="auto"/>
              <w:left w:val="double" w:sz="4" w:space="0" w:color="auto"/>
              <w:bottom w:val="single" w:sz="4" w:space="0" w:color="auto"/>
              <w:right w:val="single" w:sz="4" w:space="0" w:color="auto"/>
            </w:tcBorders>
            <w:vAlign w:val="center"/>
          </w:tcPr>
          <w:p w14:paraId="684DF93B" w14:textId="77777777" w:rsidR="00D92274" w:rsidRPr="00643513" w:rsidRDefault="00D92274" w:rsidP="00124309">
            <w:pPr>
              <w:pStyle w:val="t-"/>
              <w:numPr>
                <w:ilvl w:val="0"/>
                <w:numId w:val="0"/>
              </w:numPr>
              <w:spacing w:beforeLines="0" w:afterLines="0"/>
              <w:ind w:left="42"/>
              <w:rPr>
                <w:color w:val="000000" w:themeColor="text1"/>
                <w:sz w:val="20"/>
                <w:szCs w:val="20"/>
              </w:rPr>
            </w:pPr>
            <w:r w:rsidRPr="00011A0A">
              <w:rPr>
                <w:b/>
                <w:sz w:val="20"/>
                <w:szCs w:val="20"/>
                <w:lang w:val="en-US"/>
              </w:rPr>
              <w:t>E</w:t>
            </w:r>
            <w:r>
              <w:rPr>
                <w:b/>
                <w:sz w:val="20"/>
                <w:szCs w:val="20"/>
                <w:lang w:val="en-US"/>
              </w:rPr>
              <w:t>DUCATIVE</w:t>
            </w:r>
            <w:r w:rsidRPr="00011A0A">
              <w:rPr>
                <w:b/>
                <w:sz w:val="20"/>
                <w:szCs w:val="20"/>
                <w:lang w:val="en-US"/>
              </w:rPr>
              <w:t xml:space="preserve"> I</w:t>
            </w:r>
            <w:r>
              <w:rPr>
                <w:b/>
                <w:sz w:val="20"/>
                <w:szCs w:val="20"/>
                <w:lang w:val="en-US"/>
              </w:rPr>
              <w:t>NSTITUTION</w:t>
            </w:r>
          </w:p>
        </w:tc>
        <w:tc>
          <w:tcPr>
            <w:tcW w:w="3478" w:type="pct"/>
            <w:gridSpan w:val="3"/>
            <w:tcBorders>
              <w:top w:val="double" w:sz="4" w:space="0" w:color="auto"/>
              <w:left w:val="single" w:sz="4" w:space="0" w:color="auto"/>
              <w:bottom w:val="single" w:sz="4" w:space="0" w:color="auto"/>
              <w:right w:val="double" w:sz="4" w:space="0" w:color="auto"/>
            </w:tcBorders>
            <w:vAlign w:val="center"/>
          </w:tcPr>
          <w:p w14:paraId="125F39FB" w14:textId="4452896C" w:rsidR="00D92274" w:rsidRPr="00643513" w:rsidRDefault="00D92274" w:rsidP="00124309">
            <w:pPr>
              <w:pStyle w:val="Piedepgina"/>
              <w:spacing w:after="120"/>
              <w:jc w:val="center"/>
              <w:rPr>
                <w:rFonts w:ascii="Arial Narrow" w:hAnsi="Arial Narrow" w:cs="Arial"/>
                <w:color w:val="000000" w:themeColor="text1"/>
                <w:sz w:val="20"/>
                <w:szCs w:val="20"/>
              </w:rPr>
            </w:pPr>
          </w:p>
        </w:tc>
      </w:tr>
      <w:tr w:rsidR="00D92274" w:rsidRPr="00643513" w14:paraId="3365F9E5" w14:textId="77777777" w:rsidTr="00124309">
        <w:trPr>
          <w:cantSplit/>
          <w:trHeight w:val="413"/>
        </w:trPr>
        <w:tc>
          <w:tcPr>
            <w:tcW w:w="1521" w:type="pct"/>
            <w:tcBorders>
              <w:top w:val="double" w:sz="4" w:space="0" w:color="auto"/>
              <w:left w:val="double" w:sz="4" w:space="0" w:color="auto"/>
              <w:bottom w:val="single" w:sz="4" w:space="0" w:color="auto"/>
              <w:right w:val="single" w:sz="4" w:space="0" w:color="auto"/>
            </w:tcBorders>
            <w:vAlign w:val="center"/>
          </w:tcPr>
          <w:p w14:paraId="385C1114" w14:textId="77777777" w:rsidR="00D92274" w:rsidRPr="00643513" w:rsidRDefault="00D92274" w:rsidP="00124309">
            <w:pPr>
              <w:pStyle w:val="t-"/>
              <w:numPr>
                <w:ilvl w:val="0"/>
                <w:numId w:val="0"/>
              </w:numPr>
              <w:spacing w:beforeLines="0" w:afterLines="0"/>
              <w:ind w:left="42"/>
              <w:jc w:val="both"/>
              <w:rPr>
                <w:bCs/>
                <w:color w:val="000000" w:themeColor="text1"/>
                <w:sz w:val="20"/>
                <w:szCs w:val="20"/>
              </w:rPr>
            </w:pPr>
            <w:r w:rsidRPr="00643513">
              <w:rPr>
                <w:b/>
                <w:bCs/>
                <w:color w:val="000000" w:themeColor="text1"/>
                <w:sz w:val="20"/>
                <w:szCs w:val="20"/>
              </w:rPr>
              <w:t>E</w:t>
            </w:r>
            <w:r>
              <w:rPr>
                <w:b/>
                <w:bCs/>
                <w:color w:val="000000" w:themeColor="text1"/>
                <w:sz w:val="20"/>
                <w:szCs w:val="20"/>
              </w:rPr>
              <w:t>SPECIALITY</w:t>
            </w:r>
          </w:p>
        </w:tc>
        <w:tc>
          <w:tcPr>
            <w:tcW w:w="3478" w:type="pct"/>
            <w:gridSpan w:val="3"/>
            <w:tcBorders>
              <w:top w:val="double" w:sz="4" w:space="0" w:color="auto"/>
              <w:left w:val="single" w:sz="4" w:space="0" w:color="auto"/>
              <w:bottom w:val="single" w:sz="4" w:space="0" w:color="auto"/>
              <w:right w:val="double" w:sz="4" w:space="0" w:color="auto"/>
            </w:tcBorders>
            <w:vAlign w:val="center"/>
          </w:tcPr>
          <w:p w14:paraId="3F08104C" w14:textId="2D6EDA37" w:rsidR="00D92274" w:rsidRPr="00643513" w:rsidRDefault="00D92274" w:rsidP="00124309">
            <w:pPr>
              <w:pStyle w:val="Piedepgina"/>
              <w:spacing w:after="120"/>
              <w:jc w:val="center"/>
              <w:rPr>
                <w:rFonts w:ascii="Arial Narrow" w:hAnsi="Arial Narrow"/>
                <w:bCs/>
                <w:color w:val="000000" w:themeColor="text1"/>
                <w:sz w:val="20"/>
                <w:szCs w:val="20"/>
              </w:rPr>
            </w:pPr>
          </w:p>
        </w:tc>
      </w:tr>
      <w:tr w:rsidR="00D92274" w:rsidRPr="00643513" w14:paraId="2EA891ED" w14:textId="77777777" w:rsidTr="00124309">
        <w:trPr>
          <w:cantSplit/>
          <w:trHeight w:val="224"/>
        </w:trPr>
        <w:tc>
          <w:tcPr>
            <w:tcW w:w="1521" w:type="pct"/>
            <w:tcBorders>
              <w:top w:val="double" w:sz="4" w:space="0" w:color="auto"/>
              <w:left w:val="double" w:sz="4" w:space="0" w:color="auto"/>
              <w:bottom w:val="single" w:sz="4" w:space="0" w:color="auto"/>
              <w:right w:val="single" w:sz="4" w:space="0" w:color="auto"/>
            </w:tcBorders>
            <w:vAlign w:val="center"/>
          </w:tcPr>
          <w:p w14:paraId="6A308833" w14:textId="77777777" w:rsidR="00D92274" w:rsidRPr="00643513" w:rsidRDefault="00D92274" w:rsidP="00124309">
            <w:pPr>
              <w:pStyle w:val="t-"/>
              <w:numPr>
                <w:ilvl w:val="0"/>
                <w:numId w:val="0"/>
              </w:numPr>
              <w:spacing w:beforeLines="0" w:afterLines="0"/>
              <w:ind w:left="42"/>
              <w:jc w:val="both"/>
              <w:rPr>
                <w:bCs/>
                <w:color w:val="000000" w:themeColor="text1"/>
                <w:sz w:val="20"/>
                <w:szCs w:val="20"/>
              </w:rPr>
            </w:pPr>
            <w:r w:rsidRPr="00643513">
              <w:rPr>
                <w:b/>
                <w:bCs/>
                <w:color w:val="000000" w:themeColor="text1"/>
                <w:sz w:val="20"/>
                <w:szCs w:val="20"/>
              </w:rPr>
              <w:t xml:space="preserve"> </w:t>
            </w:r>
            <w:r w:rsidRPr="007C0053">
              <w:rPr>
                <w:b/>
                <w:bCs/>
                <w:color w:val="000000" w:themeColor="text1"/>
                <w:sz w:val="20"/>
                <w:szCs w:val="20"/>
              </w:rPr>
              <w:t>SUBJECT</w:t>
            </w:r>
          </w:p>
        </w:tc>
        <w:tc>
          <w:tcPr>
            <w:tcW w:w="3478" w:type="pct"/>
            <w:gridSpan w:val="3"/>
            <w:tcBorders>
              <w:top w:val="double" w:sz="4" w:space="0" w:color="auto"/>
              <w:left w:val="single" w:sz="4" w:space="0" w:color="auto"/>
              <w:bottom w:val="single" w:sz="4" w:space="0" w:color="auto"/>
              <w:right w:val="double" w:sz="4" w:space="0" w:color="auto"/>
            </w:tcBorders>
            <w:vAlign w:val="center"/>
          </w:tcPr>
          <w:p w14:paraId="62E60DB4" w14:textId="10B642A1" w:rsidR="00D92274" w:rsidRPr="00643513" w:rsidRDefault="00D92274" w:rsidP="00124309">
            <w:pPr>
              <w:pStyle w:val="Piedepgina"/>
              <w:spacing w:after="120"/>
              <w:jc w:val="center"/>
              <w:rPr>
                <w:rFonts w:ascii="Arial Narrow" w:hAnsi="Arial Narrow" w:cs="Arial"/>
                <w:bCs/>
                <w:color w:val="000000" w:themeColor="text1"/>
                <w:sz w:val="20"/>
                <w:szCs w:val="20"/>
              </w:rPr>
            </w:pPr>
          </w:p>
        </w:tc>
      </w:tr>
      <w:tr w:rsidR="00D92274" w:rsidRPr="00643513" w14:paraId="1FD6F884" w14:textId="77777777" w:rsidTr="00124309">
        <w:trPr>
          <w:cantSplit/>
          <w:trHeight w:val="224"/>
        </w:trPr>
        <w:tc>
          <w:tcPr>
            <w:tcW w:w="1521" w:type="pct"/>
            <w:tcBorders>
              <w:top w:val="double" w:sz="4" w:space="0" w:color="auto"/>
              <w:left w:val="double" w:sz="4" w:space="0" w:color="auto"/>
              <w:bottom w:val="single" w:sz="4" w:space="0" w:color="auto"/>
              <w:right w:val="single" w:sz="4" w:space="0" w:color="auto"/>
            </w:tcBorders>
            <w:vAlign w:val="center"/>
          </w:tcPr>
          <w:p w14:paraId="13F2FB48" w14:textId="77777777" w:rsidR="00D92274" w:rsidRPr="00643513" w:rsidRDefault="00D92274" w:rsidP="00124309">
            <w:pPr>
              <w:pStyle w:val="t-"/>
              <w:numPr>
                <w:ilvl w:val="0"/>
                <w:numId w:val="0"/>
              </w:numPr>
              <w:spacing w:beforeLines="0" w:afterLines="0"/>
              <w:ind w:left="42"/>
              <w:jc w:val="both"/>
              <w:rPr>
                <w:b/>
                <w:bCs/>
                <w:color w:val="000000" w:themeColor="text1"/>
                <w:sz w:val="20"/>
                <w:szCs w:val="20"/>
              </w:rPr>
            </w:pPr>
            <w:r w:rsidRPr="003A5728">
              <w:rPr>
                <w:b/>
                <w:bCs/>
                <w:color w:val="000000" w:themeColor="text1"/>
                <w:sz w:val="20"/>
                <w:szCs w:val="20"/>
              </w:rPr>
              <w:t>SEMESTER</w:t>
            </w:r>
          </w:p>
        </w:tc>
        <w:tc>
          <w:tcPr>
            <w:tcW w:w="1667" w:type="pct"/>
            <w:tcBorders>
              <w:top w:val="double" w:sz="4" w:space="0" w:color="auto"/>
              <w:left w:val="single" w:sz="4" w:space="0" w:color="auto"/>
              <w:bottom w:val="single" w:sz="4" w:space="0" w:color="auto"/>
              <w:right w:val="double" w:sz="4" w:space="0" w:color="auto"/>
            </w:tcBorders>
            <w:vAlign w:val="center"/>
          </w:tcPr>
          <w:p w14:paraId="6B9EA5E3" w14:textId="0BDB9996" w:rsidR="00D92274" w:rsidRPr="00643513" w:rsidRDefault="00D92274" w:rsidP="00124309">
            <w:pPr>
              <w:pStyle w:val="Piedepgina"/>
              <w:spacing w:after="120"/>
              <w:jc w:val="center"/>
              <w:rPr>
                <w:rFonts w:ascii="Arial Narrow" w:hAnsi="Arial Narrow" w:cs="Arial"/>
                <w:bCs/>
                <w:color w:val="000000" w:themeColor="text1"/>
                <w:sz w:val="20"/>
                <w:szCs w:val="20"/>
              </w:rPr>
            </w:pPr>
          </w:p>
        </w:tc>
        <w:tc>
          <w:tcPr>
            <w:tcW w:w="653" w:type="pct"/>
            <w:tcBorders>
              <w:top w:val="double" w:sz="4" w:space="0" w:color="auto"/>
              <w:left w:val="single" w:sz="4" w:space="0" w:color="auto"/>
              <w:bottom w:val="single" w:sz="4" w:space="0" w:color="auto"/>
              <w:right w:val="double" w:sz="4" w:space="0" w:color="auto"/>
            </w:tcBorders>
            <w:vAlign w:val="center"/>
          </w:tcPr>
          <w:p w14:paraId="404EE02A" w14:textId="77777777" w:rsidR="00D92274" w:rsidRPr="00643513" w:rsidRDefault="00D92274" w:rsidP="00124309">
            <w:pPr>
              <w:pStyle w:val="Piedepgina"/>
              <w:spacing w:after="120"/>
              <w:jc w:val="both"/>
              <w:rPr>
                <w:rFonts w:ascii="Arial Narrow" w:hAnsi="Arial Narrow" w:cs="Arial"/>
                <w:b/>
                <w:bCs/>
                <w:color w:val="000000" w:themeColor="text1"/>
                <w:sz w:val="20"/>
                <w:szCs w:val="20"/>
              </w:rPr>
            </w:pPr>
            <w:r>
              <w:rPr>
                <w:rFonts w:ascii="Arial Narrow" w:hAnsi="Arial Narrow" w:cs="Arial"/>
                <w:b/>
                <w:bCs/>
                <w:color w:val="000000" w:themeColor="text1"/>
                <w:sz w:val="20"/>
                <w:szCs w:val="20"/>
              </w:rPr>
              <w:t xml:space="preserve">ACADEMIC S. </w:t>
            </w:r>
          </w:p>
        </w:tc>
        <w:tc>
          <w:tcPr>
            <w:tcW w:w="1158" w:type="pct"/>
            <w:tcBorders>
              <w:top w:val="double" w:sz="4" w:space="0" w:color="auto"/>
              <w:left w:val="single" w:sz="4" w:space="0" w:color="auto"/>
              <w:bottom w:val="single" w:sz="4" w:space="0" w:color="auto"/>
              <w:right w:val="double" w:sz="4" w:space="0" w:color="auto"/>
            </w:tcBorders>
            <w:vAlign w:val="center"/>
          </w:tcPr>
          <w:p w14:paraId="2CFA77E9" w14:textId="4F9885EF" w:rsidR="00D92274" w:rsidRPr="00643513" w:rsidRDefault="00D92274" w:rsidP="00124309">
            <w:pPr>
              <w:pStyle w:val="Piedepgina"/>
              <w:spacing w:after="120"/>
              <w:jc w:val="center"/>
              <w:rPr>
                <w:rFonts w:ascii="Arial Narrow" w:hAnsi="Arial Narrow" w:cs="Arial"/>
                <w:bCs/>
                <w:color w:val="000000" w:themeColor="text1"/>
                <w:sz w:val="20"/>
                <w:szCs w:val="20"/>
              </w:rPr>
            </w:pPr>
          </w:p>
        </w:tc>
      </w:tr>
      <w:tr w:rsidR="00D92274" w:rsidRPr="00643513" w14:paraId="10273C81" w14:textId="77777777" w:rsidTr="00124309">
        <w:trPr>
          <w:cantSplit/>
          <w:trHeight w:val="344"/>
        </w:trPr>
        <w:tc>
          <w:tcPr>
            <w:tcW w:w="1521" w:type="pct"/>
            <w:tcBorders>
              <w:top w:val="double" w:sz="4" w:space="0" w:color="auto"/>
              <w:left w:val="double" w:sz="4" w:space="0" w:color="auto"/>
              <w:bottom w:val="double" w:sz="4" w:space="0" w:color="auto"/>
              <w:right w:val="single" w:sz="4" w:space="0" w:color="auto"/>
            </w:tcBorders>
            <w:vAlign w:val="center"/>
          </w:tcPr>
          <w:p w14:paraId="1508B5C0" w14:textId="77777777" w:rsidR="00D92274" w:rsidRPr="00643513" w:rsidRDefault="00D92274" w:rsidP="00124309">
            <w:pPr>
              <w:pStyle w:val="t-"/>
              <w:numPr>
                <w:ilvl w:val="0"/>
                <w:numId w:val="0"/>
              </w:numPr>
              <w:spacing w:beforeLines="0" w:afterLines="0"/>
              <w:rPr>
                <w:b/>
                <w:color w:val="000000" w:themeColor="text1"/>
                <w:sz w:val="20"/>
                <w:szCs w:val="20"/>
              </w:rPr>
            </w:pPr>
            <w:r>
              <w:rPr>
                <w:b/>
                <w:color w:val="000000" w:themeColor="text1"/>
                <w:sz w:val="20"/>
                <w:szCs w:val="20"/>
              </w:rPr>
              <w:t>WEEK (S)</w:t>
            </w:r>
          </w:p>
        </w:tc>
        <w:tc>
          <w:tcPr>
            <w:tcW w:w="1667" w:type="pct"/>
            <w:tcBorders>
              <w:top w:val="double" w:sz="4" w:space="0" w:color="auto"/>
              <w:left w:val="single" w:sz="4" w:space="0" w:color="auto"/>
              <w:bottom w:val="double" w:sz="4" w:space="0" w:color="auto"/>
              <w:right w:val="double" w:sz="4" w:space="0" w:color="auto"/>
            </w:tcBorders>
            <w:vAlign w:val="center"/>
          </w:tcPr>
          <w:p w14:paraId="0A313968" w14:textId="029FB795" w:rsidR="00D92274" w:rsidRPr="00643513" w:rsidRDefault="00D92274" w:rsidP="00124309">
            <w:pPr>
              <w:pStyle w:val="t-"/>
              <w:numPr>
                <w:ilvl w:val="0"/>
                <w:numId w:val="0"/>
              </w:numPr>
              <w:spacing w:beforeLines="0" w:afterLines="0"/>
              <w:jc w:val="center"/>
              <w:rPr>
                <w:b/>
                <w:color w:val="000000" w:themeColor="text1"/>
                <w:sz w:val="20"/>
                <w:szCs w:val="20"/>
              </w:rPr>
            </w:pPr>
          </w:p>
        </w:tc>
        <w:tc>
          <w:tcPr>
            <w:tcW w:w="653" w:type="pct"/>
            <w:tcBorders>
              <w:top w:val="double" w:sz="4" w:space="0" w:color="auto"/>
              <w:left w:val="single" w:sz="4" w:space="0" w:color="auto"/>
              <w:bottom w:val="double" w:sz="4" w:space="0" w:color="auto"/>
              <w:right w:val="double" w:sz="4" w:space="0" w:color="auto"/>
            </w:tcBorders>
            <w:vAlign w:val="center"/>
          </w:tcPr>
          <w:p w14:paraId="1D73F62B" w14:textId="77777777" w:rsidR="00D92274" w:rsidRPr="00643513" w:rsidRDefault="00D92274" w:rsidP="00124309">
            <w:pPr>
              <w:pStyle w:val="t-"/>
              <w:numPr>
                <w:ilvl w:val="0"/>
                <w:numId w:val="0"/>
              </w:numPr>
              <w:spacing w:beforeLines="0" w:afterLines="0"/>
              <w:rPr>
                <w:b/>
                <w:color w:val="000000" w:themeColor="text1"/>
                <w:sz w:val="20"/>
                <w:szCs w:val="20"/>
              </w:rPr>
            </w:pPr>
            <w:r>
              <w:rPr>
                <w:b/>
                <w:color w:val="000000" w:themeColor="text1"/>
                <w:sz w:val="20"/>
                <w:szCs w:val="20"/>
              </w:rPr>
              <w:t>TIME</w:t>
            </w:r>
          </w:p>
        </w:tc>
        <w:tc>
          <w:tcPr>
            <w:tcW w:w="1158" w:type="pct"/>
            <w:tcBorders>
              <w:top w:val="double" w:sz="4" w:space="0" w:color="auto"/>
              <w:left w:val="single" w:sz="4" w:space="0" w:color="auto"/>
              <w:bottom w:val="double" w:sz="4" w:space="0" w:color="auto"/>
              <w:right w:val="double" w:sz="4" w:space="0" w:color="auto"/>
            </w:tcBorders>
            <w:vAlign w:val="center"/>
          </w:tcPr>
          <w:p w14:paraId="04B7899F" w14:textId="29570EB2" w:rsidR="00D92274" w:rsidRPr="00CC28D3" w:rsidRDefault="00D92274" w:rsidP="00124309">
            <w:pPr>
              <w:pStyle w:val="t-"/>
              <w:numPr>
                <w:ilvl w:val="0"/>
                <w:numId w:val="0"/>
              </w:numPr>
              <w:spacing w:beforeLines="0" w:afterLines="0"/>
              <w:jc w:val="center"/>
              <w:rPr>
                <w:color w:val="000000" w:themeColor="text1"/>
                <w:sz w:val="20"/>
                <w:szCs w:val="20"/>
              </w:rPr>
            </w:pPr>
          </w:p>
        </w:tc>
      </w:tr>
      <w:tr w:rsidR="00D92274" w:rsidRPr="00643513" w14:paraId="582E9636" w14:textId="77777777" w:rsidTr="00124309">
        <w:trPr>
          <w:cantSplit/>
          <w:trHeight w:val="349"/>
        </w:trPr>
        <w:tc>
          <w:tcPr>
            <w:tcW w:w="1521" w:type="pct"/>
            <w:tcBorders>
              <w:top w:val="double" w:sz="4" w:space="0" w:color="auto"/>
              <w:left w:val="double" w:sz="4" w:space="0" w:color="auto"/>
              <w:bottom w:val="double" w:sz="4" w:space="0" w:color="auto"/>
              <w:right w:val="single" w:sz="4" w:space="0" w:color="auto"/>
            </w:tcBorders>
            <w:vAlign w:val="center"/>
          </w:tcPr>
          <w:p w14:paraId="4C48ECFD" w14:textId="77777777" w:rsidR="00D92274" w:rsidRPr="00643513" w:rsidRDefault="00D92274" w:rsidP="00124309">
            <w:pPr>
              <w:pStyle w:val="t-"/>
              <w:numPr>
                <w:ilvl w:val="0"/>
                <w:numId w:val="0"/>
              </w:numPr>
              <w:spacing w:beforeLines="0" w:afterLines="0"/>
              <w:ind w:left="1873" w:hanging="1872"/>
              <w:rPr>
                <w:color w:val="000000" w:themeColor="text1"/>
                <w:sz w:val="20"/>
                <w:szCs w:val="20"/>
              </w:rPr>
            </w:pPr>
            <w:r w:rsidRPr="00011A0A">
              <w:rPr>
                <w:b/>
                <w:sz w:val="20"/>
                <w:szCs w:val="20"/>
                <w:lang w:val="en-US"/>
              </w:rPr>
              <w:t>T</w:t>
            </w:r>
            <w:r>
              <w:rPr>
                <w:b/>
                <w:sz w:val="20"/>
                <w:szCs w:val="20"/>
                <w:lang w:val="en-US"/>
              </w:rPr>
              <w:t>EACHER</w:t>
            </w:r>
            <w:r w:rsidRPr="00011A0A">
              <w:rPr>
                <w:b/>
                <w:sz w:val="20"/>
                <w:szCs w:val="20"/>
                <w:lang w:val="en-US"/>
              </w:rPr>
              <w:t>’</w:t>
            </w:r>
            <w:r>
              <w:rPr>
                <w:b/>
                <w:sz w:val="20"/>
                <w:szCs w:val="20"/>
                <w:lang w:val="en-US"/>
              </w:rPr>
              <w:t>S</w:t>
            </w:r>
            <w:r w:rsidRPr="00011A0A">
              <w:rPr>
                <w:b/>
                <w:sz w:val="20"/>
                <w:szCs w:val="20"/>
                <w:lang w:val="en-US"/>
              </w:rPr>
              <w:t xml:space="preserve"> </w:t>
            </w:r>
            <w:r>
              <w:rPr>
                <w:b/>
                <w:sz w:val="20"/>
                <w:szCs w:val="20"/>
                <w:lang w:val="en-US"/>
              </w:rPr>
              <w:t>NAME</w:t>
            </w:r>
          </w:p>
        </w:tc>
        <w:tc>
          <w:tcPr>
            <w:tcW w:w="3478" w:type="pct"/>
            <w:gridSpan w:val="3"/>
            <w:tcBorders>
              <w:top w:val="double" w:sz="4" w:space="0" w:color="auto"/>
              <w:left w:val="single" w:sz="4" w:space="0" w:color="auto"/>
              <w:bottom w:val="double" w:sz="4" w:space="0" w:color="auto"/>
              <w:right w:val="double" w:sz="4" w:space="0" w:color="auto"/>
            </w:tcBorders>
            <w:vAlign w:val="center"/>
          </w:tcPr>
          <w:p w14:paraId="24B894BB" w14:textId="42CD0DD5" w:rsidR="00D92274" w:rsidRPr="00643513" w:rsidRDefault="00D92274" w:rsidP="00124309">
            <w:pPr>
              <w:pStyle w:val="Piedepgina"/>
              <w:spacing w:after="120"/>
              <w:jc w:val="center"/>
              <w:rPr>
                <w:color w:val="000000" w:themeColor="text1"/>
                <w:sz w:val="20"/>
                <w:szCs w:val="20"/>
              </w:rPr>
            </w:pPr>
          </w:p>
        </w:tc>
      </w:tr>
    </w:tbl>
    <w:p w14:paraId="0E456C03" w14:textId="77777777" w:rsidR="00D92274" w:rsidRPr="00643513" w:rsidRDefault="00D92274" w:rsidP="00D92274">
      <w:pPr>
        <w:spacing w:line="240" w:lineRule="auto"/>
        <w:jc w:val="both"/>
        <w:rPr>
          <w:rFonts w:ascii="Arial Narrow" w:hAnsi="Arial Narrow" w:cs="Arial"/>
          <w:sz w:val="20"/>
          <w:szCs w:val="20"/>
        </w:rPr>
      </w:pPr>
    </w:p>
    <w:tbl>
      <w:tblPr>
        <w:tblW w:w="5443"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7552"/>
      </w:tblGrid>
      <w:tr w:rsidR="00D92274" w:rsidRPr="00D92274" w14:paraId="6E4669C4" w14:textId="77777777" w:rsidTr="00124309">
        <w:trPr>
          <w:cantSplit/>
          <w:trHeight w:val="60"/>
        </w:trPr>
        <w:tc>
          <w:tcPr>
            <w:tcW w:w="5000" w:type="pct"/>
            <w:gridSpan w:val="2"/>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184D7321" w14:textId="77777777" w:rsidR="00D92274" w:rsidRPr="00616711" w:rsidRDefault="00D92274" w:rsidP="00124309">
            <w:pPr>
              <w:keepNext/>
              <w:spacing w:before="60" w:after="60" w:line="360" w:lineRule="auto"/>
              <w:outlineLvl w:val="0"/>
              <w:rPr>
                <w:rFonts w:ascii="Arial Narrow" w:eastAsia="Times New Roman" w:hAnsi="Arial Narrow" w:cs="Arial"/>
                <w:b/>
                <w:bCs/>
                <w:sz w:val="20"/>
                <w:szCs w:val="20"/>
                <w:lang w:val="en-GB" w:eastAsia="es-ES"/>
              </w:rPr>
            </w:pPr>
            <w:r w:rsidRPr="00616711">
              <w:rPr>
                <w:rFonts w:ascii="Arial Narrow" w:hAnsi="Arial Narrow"/>
                <w:b/>
                <w:sz w:val="20"/>
                <w:szCs w:val="20"/>
                <w:lang w:val="en-GB"/>
              </w:rPr>
              <w:t>II.-</w:t>
            </w:r>
            <w:r w:rsidRPr="00616711">
              <w:rPr>
                <w:lang w:val="en-GB"/>
              </w:rPr>
              <w:t xml:space="preserve"> </w:t>
            </w:r>
            <w:r w:rsidRPr="00616711">
              <w:rPr>
                <w:rFonts w:ascii="Arial Narrow" w:hAnsi="Arial Narrow"/>
                <w:b/>
                <w:sz w:val="20"/>
                <w:szCs w:val="20"/>
                <w:lang w:val="en-GB"/>
              </w:rPr>
              <w:t>CURRICULAR AND DIDACTIC ASPECTS</w:t>
            </w:r>
          </w:p>
        </w:tc>
      </w:tr>
      <w:tr w:rsidR="00D92274" w:rsidRPr="00643513" w14:paraId="05A9CA5F" w14:textId="77777777" w:rsidTr="00124309">
        <w:trPr>
          <w:cantSplit/>
          <w:trHeight w:val="524"/>
        </w:trPr>
        <w:tc>
          <w:tcPr>
            <w:tcW w:w="1300" w:type="pct"/>
            <w:tcBorders>
              <w:top w:val="double" w:sz="4" w:space="0" w:color="auto"/>
              <w:left w:val="double" w:sz="4" w:space="0" w:color="auto"/>
              <w:bottom w:val="single" w:sz="4" w:space="0" w:color="auto"/>
              <w:right w:val="single" w:sz="4" w:space="0" w:color="auto"/>
            </w:tcBorders>
            <w:vAlign w:val="center"/>
          </w:tcPr>
          <w:p w14:paraId="1E54678F" w14:textId="77777777" w:rsidR="00D92274" w:rsidRPr="00643513" w:rsidRDefault="00D92274" w:rsidP="00124309">
            <w:pPr>
              <w:spacing w:beforeLines="10" w:before="24" w:afterLines="10" w:after="24" w:line="360" w:lineRule="auto"/>
              <w:ind w:left="42"/>
              <w:jc w:val="center"/>
              <w:rPr>
                <w:rFonts w:ascii="Arial Narrow" w:eastAsia="Times New Roman" w:hAnsi="Arial Narrow" w:cs="Arial"/>
                <w:color w:val="0000FF"/>
                <w:sz w:val="20"/>
                <w:szCs w:val="20"/>
                <w:lang w:eastAsia="es-ES"/>
              </w:rPr>
            </w:pPr>
            <w:r>
              <w:rPr>
                <w:rFonts w:ascii="Arial Narrow" w:hAnsi="Arial Narrow" w:cs="Arial"/>
                <w:b/>
                <w:bCs/>
                <w:color w:val="0000FF"/>
                <w:sz w:val="20"/>
                <w:szCs w:val="20"/>
              </w:rPr>
              <w:t>SESSION NAME</w:t>
            </w:r>
          </w:p>
        </w:tc>
        <w:tc>
          <w:tcPr>
            <w:tcW w:w="3700" w:type="pct"/>
            <w:tcBorders>
              <w:top w:val="double" w:sz="4" w:space="0" w:color="auto"/>
              <w:left w:val="single" w:sz="4" w:space="0" w:color="auto"/>
              <w:bottom w:val="single" w:sz="4" w:space="0" w:color="auto"/>
              <w:right w:val="double" w:sz="4" w:space="0" w:color="auto"/>
            </w:tcBorders>
            <w:vAlign w:val="center"/>
          </w:tcPr>
          <w:p w14:paraId="2715AD65" w14:textId="4187C3A7" w:rsidR="00D92274" w:rsidRPr="00643513" w:rsidRDefault="00D92274" w:rsidP="00124309">
            <w:pPr>
              <w:pStyle w:val="Prrafodelista"/>
              <w:spacing w:before="24" w:after="24"/>
              <w:ind w:left="0"/>
              <w:rPr>
                <w:rFonts w:ascii="Arial Narrow" w:eastAsia="Times New Roman" w:hAnsi="Arial Narrow" w:cs="Arial"/>
                <w:sz w:val="20"/>
                <w:szCs w:val="20"/>
                <w:lang w:eastAsia="es-ES"/>
              </w:rPr>
            </w:pPr>
          </w:p>
        </w:tc>
      </w:tr>
      <w:tr w:rsidR="00D92274" w:rsidRPr="00643513" w14:paraId="5B5472B8" w14:textId="77777777" w:rsidTr="00124309">
        <w:trPr>
          <w:cantSplit/>
          <w:trHeight w:val="60"/>
        </w:trPr>
        <w:tc>
          <w:tcPr>
            <w:tcW w:w="1300" w:type="pct"/>
            <w:vMerge w:val="restart"/>
            <w:tcBorders>
              <w:top w:val="double" w:sz="4" w:space="0" w:color="auto"/>
              <w:left w:val="double" w:sz="4" w:space="0" w:color="auto"/>
              <w:right w:val="single" w:sz="4" w:space="0" w:color="auto"/>
            </w:tcBorders>
            <w:vAlign w:val="center"/>
          </w:tcPr>
          <w:p w14:paraId="5DC54759" w14:textId="77777777" w:rsidR="00D92274" w:rsidRPr="00643513" w:rsidRDefault="00D92274" w:rsidP="00124309">
            <w:pPr>
              <w:spacing w:beforeLines="10" w:before="24" w:afterLines="10" w:after="24" w:line="360" w:lineRule="auto"/>
              <w:ind w:left="42"/>
              <w:jc w:val="center"/>
              <w:rPr>
                <w:rFonts w:ascii="Arial Narrow" w:eastAsia="Times New Roman" w:hAnsi="Arial Narrow" w:cs="Arial"/>
                <w:b/>
                <w:bCs/>
                <w:color w:val="0000FF"/>
                <w:sz w:val="20"/>
                <w:szCs w:val="20"/>
                <w:lang w:eastAsia="es-ES"/>
              </w:rPr>
            </w:pPr>
            <w:r w:rsidRPr="00544DE6">
              <w:rPr>
                <w:rFonts w:ascii="Arial Narrow" w:eastAsia="Times New Roman" w:hAnsi="Arial Narrow" w:cs="Arial"/>
                <w:b/>
                <w:bCs/>
                <w:color w:val="0000FF"/>
                <w:sz w:val="20"/>
                <w:szCs w:val="20"/>
                <w:lang w:eastAsia="es-ES"/>
              </w:rPr>
              <w:t>PERFORMANCE CRITERIA</w:t>
            </w:r>
            <w:r>
              <w:rPr>
                <w:rFonts w:ascii="Arial Narrow" w:eastAsia="Times New Roman" w:hAnsi="Arial Narrow" w:cs="Arial"/>
                <w:b/>
                <w:bCs/>
                <w:color w:val="0000FF"/>
                <w:sz w:val="20"/>
                <w:szCs w:val="20"/>
                <w:lang w:eastAsia="es-ES"/>
              </w:rPr>
              <w:t xml:space="preserve"> DIVERSIFY</w:t>
            </w:r>
          </w:p>
          <w:p w14:paraId="744EFAF2" w14:textId="77777777" w:rsidR="00D92274" w:rsidRPr="00643513" w:rsidRDefault="00D92274" w:rsidP="00124309">
            <w:pPr>
              <w:spacing w:beforeLines="10" w:before="24" w:afterLines="10" w:after="24" w:line="360" w:lineRule="auto"/>
              <w:ind w:left="42"/>
              <w:jc w:val="center"/>
              <w:rPr>
                <w:rFonts w:ascii="Arial Narrow" w:eastAsia="Times New Roman" w:hAnsi="Arial Narrow" w:cs="Arial"/>
                <w:color w:val="0000FF"/>
                <w:sz w:val="20"/>
                <w:szCs w:val="20"/>
                <w:lang w:eastAsia="es-ES"/>
              </w:rPr>
            </w:pPr>
          </w:p>
        </w:tc>
        <w:tc>
          <w:tcPr>
            <w:tcW w:w="3700" w:type="pct"/>
            <w:tcBorders>
              <w:top w:val="double" w:sz="4" w:space="0" w:color="auto"/>
              <w:left w:val="single" w:sz="4" w:space="0" w:color="auto"/>
              <w:bottom w:val="single" w:sz="4" w:space="0" w:color="auto"/>
              <w:right w:val="double" w:sz="4" w:space="0" w:color="auto"/>
            </w:tcBorders>
            <w:vAlign w:val="center"/>
          </w:tcPr>
          <w:p w14:paraId="6E4800D2" w14:textId="1069B0D7" w:rsidR="00D92274" w:rsidRPr="00F33DD5" w:rsidRDefault="00D92274" w:rsidP="00124309">
            <w:pPr>
              <w:tabs>
                <w:tab w:val="center" w:pos="4419"/>
                <w:tab w:val="right" w:pos="8838"/>
              </w:tabs>
              <w:spacing w:after="0"/>
              <w:ind w:left="632" w:hanging="632"/>
              <w:jc w:val="both"/>
              <w:rPr>
                <w:rFonts w:ascii="Arial Narrow" w:hAnsi="Arial Narrow" w:cs="Arial"/>
                <w:color w:val="000000"/>
                <w:szCs w:val="20"/>
                <w:lang w:eastAsia="es-PE"/>
              </w:rPr>
            </w:pPr>
          </w:p>
        </w:tc>
      </w:tr>
      <w:tr w:rsidR="00D92274" w:rsidRPr="000D7C46" w14:paraId="53BD388F" w14:textId="77777777" w:rsidTr="00124309">
        <w:trPr>
          <w:cantSplit/>
          <w:trHeight w:val="595"/>
        </w:trPr>
        <w:tc>
          <w:tcPr>
            <w:tcW w:w="1300" w:type="pct"/>
            <w:vMerge/>
            <w:tcBorders>
              <w:left w:val="double" w:sz="4" w:space="0" w:color="auto"/>
              <w:right w:val="single" w:sz="4" w:space="0" w:color="auto"/>
            </w:tcBorders>
            <w:vAlign w:val="center"/>
          </w:tcPr>
          <w:p w14:paraId="51C1F58D"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p>
        </w:tc>
        <w:tc>
          <w:tcPr>
            <w:tcW w:w="3700" w:type="pct"/>
            <w:tcBorders>
              <w:top w:val="double" w:sz="4" w:space="0" w:color="auto"/>
              <w:left w:val="single" w:sz="4" w:space="0" w:color="auto"/>
              <w:bottom w:val="single" w:sz="4" w:space="0" w:color="auto"/>
              <w:right w:val="double" w:sz="4" w:space="0" w:color="auto"/>
            </w:tcBorders>
            <w:vAlign w:val="center"/>
          </w:tcPr>
          <w:p w14:paraId="3368BA3B" w14:textId="41B1F369" w:rsidR="00D92274" w:rsidRPr="0095654F" w:rsidRDefault="00D92274" w:rsidP="00124309">
            <w:pPr>
              <w:tabs>
                <w:tab w:val="center" w:pos="4419"/>
                <w:tab w:val="right" w:pos="8838"/>
              </w:tabs>
              <w:spacing w:after="0"/>
              <w:ind w:left="632" w:hanging="632"/>
              <w:jc w:val="both"/>
              <w:rPr>
                <w:rFonts w:ascii="Arial Narrow" w:hAnsi="Arial Narrow" w:cs="Arial"/>
                <w:sz w:val="21"/>
                <w:szCs w:val="21"/>
                <w:lang w:val="es-PE"/>
              </w:rPr>
            </w:pPr>
          </w:p>
        </w:tc>
      </w:tr>
      <w:tr w:rsidR="00D92274" w:rsidRPr="000D7C46" w14:paraId="0BD11715" w14:textId="77777777" w:rsidTr="00124309">
        <w:trPr>
          <w:cantSplit/>
          <w:trHeight w:val="369"/>
        </w:trPr>
        <w:tc>
          <w:tcPr>
            <w:tcW w:w="1300" w:type="pct"/>
            <w:vMerge/>
            <w:tcBorders>
              <w:left w:val="double" w:sz="4" w:space="0" w:color="auto"/>
              <w:bottom w:val="double" w:sz="4" w:space="0" w:color="auto"/>
              <w:right w:val="single" w:sz="4" w:space="0" w:color="auto"/>
            </w:tcBorders>
            <w:vAlign w:val="center"/>
          </w:tcPr>
          <w:p w14:paraId="1D2F9899"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p>
        </w:tc>
        <w:tc>
          <w:tcPr>
            <w:tcW w:w="3700" w:type="pct"/>
            <w:tcBorders>
              <w:top w:val="double" w:sz="4" w:space="0" w:color="auto"/>
              <w:left w:val="single" w:sz="4" w:space="0" w:color="auto"/>
              <w:bottom w:val="single" w:sz="4" w:space="0" w:color="auto"/>
              <w:right w:val="double" w:sz="4" w:space="0" w:color="auto"/>
            </w:tcBorders>
          </w:tcPr>
          <w:p w14:paraId="387F6EF9" w14:textId="62D3CBAC" w:rsidR="00D92274" w:rsidRPr="00DD0170" w:rsidRDefault="00D92274" w:rsidP="00124309">
            <w:pPr>
              <w:tabs>
                <w:tab w:val="center" w:pos="4419"/>
                <w:tab w:val="right" w:pos="8838"/>
              </w:tabs>
              <w:spacing w:after="0"/>
              <w:ind w:left="632" w:hanging="632"/>
              <w:jc w:val="both"/>
              <w:rPr>
                <w:rFonts w:cstheme="minorHAnsi"/>
                <w:sz w:val="20"/>
                <w:szCs w:val="20"/>
              </w:rPr>
            </w:pPr>
          </w:p>
        </w:tc>
      </w:tr>
      <w:tr w:rsidR="00D92274" w:rsidRPr="00C93F21" w14:paraId="0B77B44C" w14:textId="77777777" w:rsidTr="00124309">
        <w:trPr>
          <w:cantSplit/>
          <w:trHeight w:val="223"/>
        </w:trPr>
        <w:tc>
          <w:tcPr>
            <w:tcW w:w="1300" w:type="pct"/>
            <w:tcBorders>
              <w:top w:val="double" w:sz="4" w:space="0" w:color="auto"/>
              <w:left w:val="double" w:sz="4" w:space="0" w:color="auto"/>
              <w:bottom w:val="double" w:sz="4" w:space="0" w:color="auto"/>
              <w:right w:val="single" w:sz="4" w:space="0" w:color="auto"/>
            </w:tcBorders>
            <w:vAlign w:val="center"/>
          </w:tcPr>
          <w:p w14:paraId="6F6F4530"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r w:rsidRPr="000D7C46">
              <w:rPr>
                <w:rFonts w:ascii="Arial Narrow" w:hAnsi="Arial Narrow" w:cs="Arial"/>
                <w:sz w:val="21"/>
                <w:szCs w:val="21"/>
                <w:lang w:val="es-PE"/>
              </w:rPr>
              <w:t>PERFORMANCE NDICATORS</w:t>
            </w:r>
          </w:p>
        </w:tc>
        <w:tc>
          <w:tcPr>
            <w:tcW w:w="3700" w:type="pct"/>
            <w:tcBorders>
              <w:top w:val="double" w:sz="4" w:space="0" w:color="auto"/>
              <w:left w:val="single" w:sz="4" w:space="0" w:color="auto"/>
              <w:bottom w:val="double" w:sz="4" w:space="0" w:color="auto"/>
              <w:right w:val="double" w:sz="4" w:space="0" w:color="auto"/>
            </w:tcBorders>
            <w:vAlign w:val="center"/>
          </w:tcPr>
          <w:p w14:paraId="1ABE23FF" w14:textId="72397F17" w:rsidR="00D92274" w:rsidRPr="00C93F21" w:rsidRDefault="00D92274" w:rsidP="00124309">
            <w:pPr>
              <w:tabs>
                <w:tab w:val="center" w:pos="4419"/>
                <w:tab w:val="right" w:pos="8838"/>
              </w:tabs>
              <w:spacing w:after="0"/>
              <w:ind w:left="632" w:hanging="632"/>
              <w:jc w:val="both"/>
              <w:rPr>
                <w:rFonts w:ascii="Arial Narrow" w:hAnsi="Arial Narrow" w:cs="Arial"/>
                <w:sz w:val="21"/>
                <w:szCs w:val="21"/>
                <w:lang w:val="es-PE"/>
              </w:rPr>
            </w:pPr>
          </w:p>
        </w:tc>
      </w:tr>
      <w:tr w:rsidR="00D92274" w:rsidRPr="00D92274" w14:paraId="78993D12" w14:textId="77777777" w:rsidTr="00124309">
        <w:trPr>
          <w:cantSplit/>
          <w:trHeight w:val="223"/>
        </w:trPr>
        <w:tc>
          <w:tcPr>
            <w:tcW w:w="1300" w:type="pct"/>
            <w:tcBorders>
              <w:top w:val="double" w:sz="4" w:space="0" w:color="auto"/>
              <w:left w:val="double" w:sz="4" w:space="0" w:color="auto"/>
              <w:bottom w:val="double" w:sz="4" w:space="0" w:color="auto"/>
              <w:right w:val="single" w:sz="4" w:space="0" w:color="auto"/>
            </w:tcBorders>
            <w:vAlign w:val="center"/>
          </w:tcPr>
          <w:p w14:paraId="0A4C861A"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r w:rsidRPr="000D7C46">
              <w:rPr>
                <w:rFonts w:ascii="Arial Narrow" w:hAnsi="Arial Narrow" w:cs="Arial"/>
                <w:sz w:val="21"/>
                <w:szCs w:val="21"/>
                <w:lang w:val="es-PE"/>
              </w:rPr>
              <w:t>PURPOSE</w:t>
            </w:r>
          </w:p>
        </w:tc>
        <w:tc>
          <w:tcPr>
            <w:tcW w:w="3700" w:type="pct"/>
            <w:tcBorders>
              <w:top w:val="double" w:sz="4" w:space="0" w:color="auto"/>
              <w:left w:val="single" w:sz="4" w:space="0" w:color="auto"/>
              <w:bottom w:val="double" w:sz="4" w:space="0" w:color="auto"/>
              <w:right w:val="double" w:sz="4" w:space="0" w:color="auto"/>
            </w:tcBorders>
          </w:tcPr>
          <w:p w14:paraId="34C159A7" w14:textId="22CD8DFE" w:rsidR="00D92274" w:rsidRPr="00527EFC" w:rsidRDefault="00D92274" w:rsidP="00124309">
            <w:pPr>
              <w:tabs>
                <w:tab w:val="center" w:pos="4419"/>
                <w:tab w:val="right" w:pos="8838"/>
              </w:tabs>
              <w:spacing w:after="0"/>
              <w:ind w:left="632" w:hanging="632"/>
              <w:jc w:val="both"/>
              <w:rPr>
                <w:rFonts w:ascii="Arial Narrow" w:hAnsi="Arial Narrow" w:cs="Arial"/>
                <w:sz w:val="21"/>
                <w:szCs w:val="21"/>
                <w:lang w:val="en-GB"/>
              </w:rPr>
            </w:pPr>
          </w:p>
        </w:tc>
      </w:tr>
    </w:tbl>
    <w:p w14:paraId="29C8E0D7" w14:textId="77777777" w:rsidR="00D92274" w:rsidRPr="00527EFC" w:rsidRDefault="00D92274" w:rsidP="00D92274">
      <w:pPr>
        <w:tabs>
          <w:tab w:val="center" w:pos="4419"/>
          <w:tab w:val="right" w:pos="8838"/>
        </w:tabs>
        <w:spacing w:after="0"/>
        <w:ind w:left="632" w:hanging="632"/>
        <w:jc w:val="both"/>
        <w:rPr>
          <w:rFonts w:ascii="Arial Narrow" w:hAnsi="Arial Narrow" w:cs="Arial"/>
          <w:sz w:val="21"/>
          <w:szCs w:val="21"/>
          <w:lang w:val="en-GB"/>
        </w:rPr>
      </w:pPr>
    </w:p>
    <w:p w14:paraId="1A6650FB" w14:textId="77777777" w:rsidR="00D92274" w:rsidRPr="00527EFC" w:rsidRDefault="00D92274" w:rsidP="00D92274">
      <w:pPr>
        <w:tabs>
          <w:tab w:val="center" w:pos="4419"/>
          <w:tab w:val="right" w:pos="8838"/>
        </w:tabs>
        <w:spacing w:after="0"/>
        <w:ind w:left="632" w:hanging="632"/>
        <w:jc w:val="both"/>
        <w:rPr>
          <w:rFonts w:ascii="Arial Narrow" w:hAnsi="Arial Narrow" w:cs="Arial"/>
          <w:sz w:val="21"/>
          <w:szCs w:val="21"/>
          <w:lang w:val="en-GB"/>
        </w:rPr>
      </w:pPr>
    </w:p>
    <w:tbl>
      <w:tblPr>
        <w:tblpPr w:leftFromText="141" w:rightFromText="141" w:vertAnchor="text" w:tblpX="-459" w:tblpY="25"/>
        <w:tblW w:w="9860" w:type="dxa"/>
        <w:tblBorders>
          <w:top w:val="double" w:sz="4" w:space="0" w:color="auto"/>
          <w:left w:val="double" w:sz="4" w:space="0" w:color="auto"/>
          <w:bottom w:val="double" w:sz="4" w:space="0" w:color="auto"/>
          <w:right w:val="double" w:sz="4" w:space="0" w:color="auto"/>
          <w:insideH w:val="single" w:sz="4" w:space="0" w:color="000000"/>
        </w:tblBorders>
        <w:tblLayout w:type="fixed"/>
        <w:tblLook w:val="01E0" w:firstRow="1" w:lastRow="1" w:firstColumn="1" w:lastColumn="1" w:noHBand="0" w:noVBand="0"/>
      </w:tblPr>
      <w:tblGrid>
        <w:gridCol w:w="978"/>
        <w:gridCol w:w="2126"/>
        <w:gridCol w:w="6756"/>
      </w:tblGrid>
      <w:tr w:rsidR="00D92274" w:rsidRPr="000D7C46" w14:paraId="7A7EAC1B" w14:textId="77777777" w:rsidTr="00124309">
        <w:trPr>
          <w:trHeight w:val="545"/>
        </w:trPr>
        <w:tc>
          <w:tcPr>
            <w:tcW w:w="978" w:type="dxa"/>
            <w:tcBorders>
              <w:top w:val="double" w:sz="4" w:space="0" w:color="auto"/>
              <w:bottom w:val="single" w:sz="4" w:space="0" w:color="000000"/>
              <w:right w:val="single" w:sz="4" w:space="0" w:color="auto"/>
            </w:tcBorders>
            <w:shd w:val="clear" w:color="auto" w:fill="CCCCCC"/>
            <w:vAlign w:val="center"/>
          </w:tcPr>
          <w:p w14:paraId="623D5B7D"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r w:rsidRPr="000D7C46">
              <w:rPr>
                <w:rFonts w:ascii="Arial Narrow" w:hAnsi="Arial Narrow" w:cs="Arial"/>
                <w:sz w:val="21"/>
                <w:szCs w:val="21"/>
                <w:lang w:val="es-PE"/>
              </w:rPr>
              <w:t>IV.</w:t>
            </w:r>
          </w:p>
        </w:tc>
        <w:tc>
          <w:tcPr>
            <w:tcW w:w="8882" w:type="dxa"/>
            <w:gridSpan w:val="2"/>
            <w:tcBorders>
              <w:top w:val="double" w:sz="4" w:space="0" w:color="auto"/>
              <w:left w:val="single" w:sz="4" w:space="0" w:color="auto"/>
              <w:bottom w:val="single" w:sz="4" w:space="0" w:color="000000"/>
            </w:tcBorders>
            <w:shd w:val="clear" w:color="auto" w:fill="CCCCCC"/>
            <w:vAlign w:val="center"/>
          </w:tcPr>
          <w:p w14:paraId="66EBADFD"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r w:rsidRPr="000D7C46">
              <w:rPr>
                <w:rFonts w:ascii="Arial Narrow" w:hAnsi="Arial Narrow" w:cs="Arial"/>
                <w:sz w:val="21"/>
                <w:szCs w:val="21"/>
                <w:lang w:val="es-PE"/>
              </w:rPr>
              <w:t>SESSION DEVELOPING</w:t>
            </w:r>
          </w:p>
        </w:tc>
      </w:tr>
      <w:tr w:rsidR="00D92274" w:rsidRPr="000D7C46" w14:paraId="47D66822" w14:textId="77777777" w:rsidTr="00124309">
        <w:trPr>
          <w:trHeight w:val="348"/>
        </w:trPr>
        <w:tc>
          <w:tcPr>
            <w:tcW w:w="978" w:type="dxa"/>
            <w:tcBorders>
              <w:top w:val="single" w:sz="4" w:space="0" w:color="000000"/>
              <w:bottom w:val="single" w:sz="4" w:space="0" w:color="000000"/>
              <w:right w:val="single" w:sz="4" w:space="0" w:color="auto"/>
            </w:tcBorders>
            <w:shd w:val="clear" w:color="auto" w:fill="EAEBDE" w:themeFill="background2"/>
            <w:vAlign w:val="center"/>
          </w:tcPr>
          <w:p w14:paraId="689D88E8"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r w:rsidRPr="000D7C46">
              <w:rPr>
                <w:rFonts w:ascii="Arial Narrow" w:hAnsi="Arial Narrow" w:cs="Arial"/>
                <w:sz w:val="21"/>
                <w:szCs w:val="21"/>
                <w:lang w:val="es-PE"/>
              </w:rPr>
              <w:t>STAGE</w:t>
            </w:r>
            <w:r>
              <w:rPr>
                <w:rFonts w:ascii="Arial Narrow" w:hAnsi="Arial Narrow" w:cs="Arial"/>
                <w:sz w:val="21"/>
                <w:szCs w:val="21"/>
                <w:lang w:val="es-PE"/>
              </w:rPr>
              <w:t>S</w:t>
            </w:r>
          </w:p>
        </w:tc>
        <w:tc>
          <w:tcPr>
            <w:tcW w:w="2126" w:type="dxa"/>
            <w:tcBorders>
              <w:top w:val="single" w:sz="4" w:space="0" w:color="000000"/>
              <w:bottom w:val="single" w:sz="4" w:space="0" w:color="000000"/>
              <w:right w:val="single" w:sz="4" w:space="0" w:color="auto"/>
            </w:tcBorders>
            <w:shd w:val="clear" w:color="auto" w:fill="EAEBDE" w:themeFill="background2"/>
            <w:vAlign w:val="center"/>
          </w:tcPr>
          <w:p w14:paraId="7E9A2B48" w14:textId="77777777" w:rsidR="00D92274" w:rsidRPr="00A64485" w:rsidRDefault="00D92274" w:rsidP="00124309">
            <w:pPr>
              <w:tabs>
                <w:tab w:val="center" w:pos="4419"/>
                <w:tab w:val="right" w:pos="8838"/>
              </w:tabs>
              <w:spacing w:after="0"/>
              <w:ind w:left="632" w:hanging="632"/>
              <w:rPr>
                <w:rFonts w:ascii="Arial Narrow" w:hAnsi="Arial Narrow" w:cs="Arial"/>
                <w:sz w:val="20"/>
                <w:szCs w:val="20"/>
                <w:lang w:val="es-PE"/>
              </w:rPr>
            </w:pPr>
            <w:r w:rsidRPr="00396F4A">
              <w:rPr>
                <w:rFonts w:ascii="Arial Narrow" w:hAnsi="Arial Narrow" w:cs="Arial"/>
                <w:sz w:val="20"/>
                <w:szCs w:val="20"/>
                <w:lang w:val="es-PE"/>
              </w:rPr>
              <w:t>PEDAGOGICAL PROCESSES</w:t>
            </w:r>
          </w:p>
        </w:tc>
        <w:tc>
          <w:tcPr>
            <w:tcW w:w="6756" w:type="dxa"/>
            <w:tcBorders>
              <w:top w:val="single" w:sz="4" w:space="0" w:color="000000"/>
              <w:left w:val="single" w:sz="4" w:space="0" w:color="auto"/>
              <w:bottom w:val="single" w:sz="4" w:space="0" w:color="000000"/>
            </w:tcBorders>
            <w:shd w:val="clear" w:color="auto" w:fill="EAEBDE" w:themeFill="background2"/>
            <w:vAlign w:val="center"/>
          </w:tcPr>
          <w:p w14:paraId="7B7B64C9" w14:textId="77777777" w:rsidR="00D92274" w:rsidRPr="000D7C46" w:rsidRDefault="00D92274" w:rsidP="00124309">
            <w:pPr>
              <w:tabs>
                <w:tab w:val="center" w:pos="4419"/>
                <w:tab w:val="right" w:pos="8838"/>
              </w:tabs>
              <w:spacing w:after="0"/>
              <w:ind w:left="632" w:hanging="632"/>
              <w:jc w:val="center"/>
              <w:rPr>
                <w:rFonts w:ascii="Arial Narrow" w:hAnsi="Arial Narrow" w:cs="Arial"/>
                <w:sz w:val="21"/>
                <w:szCs w:val="21"/>
                <w:lang w:val="es-PE"/>
              </w:rPr>
            </w:pPr>
            <w:r w:rsidRPr="000D7C46">
              <w:rPr>
                <w:rFonts w:ascii="Arial Narrow" w:hAnsi="Arial Narrow" w:cs="Arial"/>
                <w:sz w:val="21"/>
                <w:szCs w:val="21"/>
                <w:lang w:val="es-PE"/>
              </w:rPr>
              <w:t>DIDACTIC SEQUENCE</w:t>
            </w:r>
          </w:p>
        </w:tc>
      </w:tr>
      <w:tr w:rsidR="00D92274" w:rsidRPr="00D92274" w14:paraId="2F907BA5" w14:textId="77777777" w:rsidTr="00124309">
        <w:trPr>
          <w:trHeight w:val="623"/>
        </w:trPr>
        <w:tc>
          <w:tcPr>
            <w:tcW w:w="978" w:type="dxa"/>
            <w:vMerge w:val="restart"/>
            <w:tcBorders>
              <w:top w:val="single" w:sz="4" w:space="0" w:color="000000"/>
              <w:right w:val="single" w:sz="4" w:space="0" w:color="000000"/>
            </w:tcBorders>
            <w:shd w:val="clear" w:color="auto" w:fill="CCCCCC"/>
            <w:textDirection w:val="btLr"/>
            <w:vAlign w:val="center"/>
          </w:tcPr>
          <w:p w14:paraId="0765B699" w14:textId="77777777" w:rsidR="00D92274" w:rsidRPr="000D7C46" w:rsidRDefault="00D92274" w:rsidP="00124309">
            <w:pPr>
              <w:tabs>
                <w:tab w:val="center" w:pos="4419"/>
                <w:tab w:val="right" w:pos="8838"/>
              </w:tabs>
              <w:spacing w:after="0"/>
              <w:ind w:left="632" w:hanging="632"/>
              <w:jc w:val="center"/>
              <w:rPr>
                <w:rFonts w:ascii="Arial Narrow" w:hAnsi="Arial Narrow" w:cs="Arial"/>
                <w:sz w:val="21"/>
                <w:szCs w:val="21"/>
                <w:lang w:val="es-PE"/>
              </w:rPr>
            </w:pPr>
            <w:r w:rsidRPr="000D7C46">
              <w:rPr>
                <w:rFonts w:ascii="Arial Narrow" w:hAnsi="Arial Narrow" w:cs="Arial"/>
                <w:sz w:val="21"/>
                <w:szCs w:val="21"/>
                <w:lang w:val="es-PE"/>
              </w:rPr>
              <w:t>INPUT ACTIVITES</w:t>
            </w:r>
          </w:p>
          <w:p w14:paraId="641AC1AE" w14:textId="77777777" w:rsidR="00D92274" w:rsidRPr="000D7C46" w:rsidRDefault="00D92274" w:rsidP="00124309">
            <w:pPr>
              <w:tabs>
                <w:tab w:val="center" w:pos="4419"/>
                <w:tab w:val="right" w:pos="8838"/>
              </w:tabs>
              <w:spacing w:after="0"/>
              <w:ind w:left="632" w:hanging="632"/>
              <w:jc w:val="center"/>
              <w:rPr>
                <w:rFonts w:ascii="Arial Narrow" w:hAnsi="Arial Narrow" w:cs="Arial"/>
                <w:sz w:val="21"/>
                <w:szCs w:val="21"/>
                <w:lang w:val="es-PE"/>
              </w:rPr>
            </w:pPr>
            <w:r w:rsidRPr="000D7C46">
              <w:rPr>
                <w:rFonts w:ascii="Arial Narrow" w:hAnsi="Arial Narrow" w:cs="Arial"/>
                <w:sz w:val="21"/>
                <w:szCs w:val="21"/>
                <w:lang w:val="es-PE"/>
              </w:rPr>
              <w:t>(40 minutes)</w:t>
            </w: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14:paraId="71850F98" w14:textId="77777777" w:rsidR="00D92274" w:rsidRPr="00A64485" w:rsidRDefault="00D92274" w:rsidP="00124309">
            <w:pPr>
              <w:tabs>
                <w:tab w:val="center" w:pos="4419"/>
                <w:tab w:val="right" w:pos="8838"/>
              </w:tabs>
              <w:spacing w:after="0"/>
              <w:ind w:left="632" w:hanging="632"/>
              <w:jc w:val="both"/>
              <w:rPr>
                <w:rFonts w:ascii="Arial Narrow" w:hAnsi="Arial Narrow" w:cs="Arial"/>
                <w:sz w:val="20"/>
                <w:szCs w:val="20"/>
                <w:lang w:val="es-PE"/>
              </w:rPr>
            </w:pPr>
            <w:r w:rsidRPr="00A64485">
              <w:rPr>
                <w:rFonts w:ascii="Arial Narrow" w:hAnsi="Arial Narrow" w:cs="Arial"/>
                <w:sz w:val="20"/>
                <w:szCs w:val="20"/>
                <w:lang w:val="es-PE"/>
              </w:rPr>
              <w:t>MOTIVATION</w:t>
            </w:r>
          </w:p>
        </w:tc>
        <w:tc>
          <w:tcPr>
            <w:tcW w:w="6756" w:type="dxa"/>
            <w:vMerge w:val="restart"/>
            <w:tcBorders>
              <w:top w:val="single" w:sz="4" w:space="0" w:color="000000"/>
              <w:left w:val="single" w:sz="4" w:space="0" w:color="auto"/>
            </w:tcBorders>
          </w:tcPr>
          <w:p w14:paraId="05FBFFC9" w14:textId="2914D08B" w:rsidR="00D92274" w:rsidRPr="00D976A2" w:rsidRDefault="00D92274" w:rsidP="00D92274">
            <w:pPr>
              <w:pStyle w:val="Prrafodelista"/>
              <w:numPr>
                <w:ilvl w:val="0"/>
                <w:numId w:val="156"/>
              </w:numPr>
              <w:tabs>
                <w:tab w:val="center" w:pos="4419"/>
                <w:tab w:val="right" w:pos="8838"/>
              </w:tabs>
              <w:spacing w:after="0" w:line="276" w:lineRule="auto"/>
              <w:ind w:left="314"/>
              <w:contextualSpacing/>
              <w:jc w:val="both"/>
              <w:rPr>
                <w:rFonts w:ascii="Arial Narrow" w:hAnsi="Arial Narrow" w:cs="Arial"/>
                <w:sz w:val="21"/>
                <w:szCs w:val="21"/>
                <w:lang w:val="en-GB"/>
              </w:rPr>
            </w:pPr>
          </w:p>
        </w:tc>
      </w:tr>
      <w:tr w:rsidR="00D92274" w:rsidRPr="000D7C46" w14:paraId="3D543209" w14:textId="77777777" w:rsidTr="00124309">
        <w:trPr>
          <w:trHeight w:val="859"/>
        </w:trPr>
        <w:tc>
          <w:tcPr>
            <w:tcW w:w="978" w:type="dxa"/>
            <w:vMerge/>
            <w:tcBorders>
              <w:right w:val="single" w:sz="4" w:space="0" w:color="000000"/>
            </w:tcBorders>
            <w:shd w:val="clear" w:color="auto" w:fill="CCCCCC"/>
            <w:textDirection w:val="btLr"/>
            <w:vAlign w:val="center"/>
          </w:tcPr>
          <w:p w14:paraId="54E42732" w14:textId="77777777" w:rsidR="00D92274" w:rsidRPr="00D74AC5" w:rsidRDefault="00D92274" w:rsidP="00124309">
            <w:pPr>
              <w:tabs>
                <w:tab w:val="center" w:pos="4419"/>
                <w:tab w:val="right" w:pos="8838"/>
              </w:tabs>
              <w:spacing w:after="0"/>
              <w:ind w:left="632" w:hanging="632"/>
              <w:jc w:val="both"/>
              <w:rPr>
                <w:rFonts w:ascii="Arial Narrow" w:hAnsi="Arial Narrow" w:cs="Arial"/>
                <w:sz w:val="21"/>
                <w:szCs w:val="21"/>
                <w:lang w:val="en-GB"/>
              </w:rPr>
            </w:pP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14:paraId="4FC097F2" w14:textId="77777777" w:rsidR="00D92274" w:rsidRPr="00A64485" w:rsidRDefault="00D92274" w:rsidP="00124309">
            <w:pPr>
              <w:tabs>
                <w:tab w:val="center" w:pos="4419"/>
                <w:tab w:val="right" w:pos="8838"/>
              </w:tabs>
              <w:spacing w:after="0"/>
              <w:ind w:left="632" w:hanging="632"/>
              <w:jc w:val="both"/>
              <w:rPr>
                <w:rFonts w:ascii="Arial Narrow" w:hAnsi="Arial Narrow" w:cs="Arial"/>
                <w:sz w:val="20"/>
                <w:szCs w:val="20"/>
                <w:lang w:val="es-PE"/>
              </w:rPr>
            </w:pPr>
            <w:r w:rsidRPr="00A64485">
              <w:rPr>
                <w:rFonts w:ascii="Arial Narrow" w:hAnsi="Arial Narrow" w:cs="Arial"/>
                <w:sz w:val="20"/>
                <w:szCs w:val="20"/>
                <w:lang w:val="es-PE"/>
              </w:rPr>
              <w:t>PREVIOUS</w:t>
            </w:r>
            <w:r>
              <w:rPr>
                <w:rFonts w:ascii="Arial Narrow" w:hAnsi="Arial Narrow" w:cs="Arial"/>
                <w:sz w:val="20"/>
                <w:szCs w:val="20"/>
                <w:lang w:val="es-PE"/>
              </w:rPr>
              <w:t xml:space="preserve"> </w:t>
            </w:r>
            <w:r w:rsidRPr="00A64485">
              <w:rPr>
                <w:rFonts w:ascii="Arial Narrow" w:hAnsi="Arial Narrow" w:cs="Arial"/>
                <w:sz w:val="20"/>
                <w:szCs w:val="20"/>
                <w:lang w:val="es-PE"/>
              </w:rPr>
              <w:t>NOWLEDGE</w:t>
            </w:r>
          </w:p>
        </w:tc>
        <w:tc>
          <w:tcPr>
            <w:tcW w:w="6756" w:type="dxa"/>
            <w:vMerge/>
            <w:tcBorders>
              <w:left w:val="single" w:sz="4" w:space="0" w:color="auto"/>
            </w:tcBorders>
          </w:tcPr>
          <w:p w14:paraId="2A91FAED"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p>
        </w:tc>
      </w:tr>
      <w:tr w:rsidR="00D92274" w:rsidRPr="000D7C46" w14:paraId="67CFE7A5" w14:textId="77777777" w:rsidTr="00124309">
        <w:trPr>
          <w:trHeight w:val="1249"/>
        </w:trPr>
        <w:tc>
          <w:tcPr>
            <w:tcW w:w="978" w:type="dxa"/>
            <w:vMerge/>
            <w:tcBorders>
              <w:bottom w:val="single" w:sz="4" w:space="0" w:color="000000"/>
              <w:right w:val="single" w:sz="4" w:space="0" w:color="000000"/>
            </w:tcBorders>
            <w:shd w:val="clear" w:color="auto" w:fill="CCCCCC"/>
            <w:textDirection w:val="btLr"/>
            <w:vAlign w:val="center"/>
          </w:tcPr>
          <w:p w14:paraId="6210583D"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14:paraId="2815F540" w14:textId="77777777" w:rsidR="00D92274" w:rsidRPr="00A64485" w:rsidRDefault="00D92274" w:rsidP="00124309">
            <w:pPr>
              <w:tabs>
                <w:tab w:val="center" w:pos="4419"/>
                <w:tab w:val="right" w:pos="8838"/>
              </w:tabs>
              <w:spacing w:after="0"/>
              <w:ind w:left="632" w:hanging="632"/>
              <w:jc w:val="both"/>
              <w:rPr>
                <w:rFonts w:ascii="Arial Narrow" w:hAnsi="Arial Narrow" w:cs="Arial"/>
                <w:sz w:val="20"/>
                <w:szCs w:val="20"/>
                <w:lang w:val="es-PE"/>
              </w:rPr>
            </w:pPr>
            <w:r w:rsidRPr="00A64485">
              <w:rPr>
                <w:rFonts w:ascii="Arial Narrow" w:hAnsi="Arial Narrow" w:cs="Arial"/>
                <w:sz w:val="20"/>
                <w:szCs w:val="20"/>
                <w:lang w:val="es-PE"/>
              </w:rPr>
              <w:t>PROBLEMATIZATION</w:t>
            </w:r>
          </w:p>
          <w:p w14:paraId="6D6E70F6" w14:textId="77777777" w:rsidR="00D92274" w:rsidRPr="00A64485" w:rsidRDefault="00D92274" w:rsidP="00124309">
            <w:pPr>
              <w:tabs>
                <w:tab w:val="center" w:pos="4419"/>
                <w:tab w:val="right" w:pos="8838"/>
              </w:tabs>
              <w:spacing w:after="0"/>
              <w:ind w:left="632" w:hanging="632"/>
              <w:jc w:val="both"/>
              <w:rPr>
                <w:rFonts w:ascii="Arial Narrow" w:hAnsi="Arial Narrow" w:cs="Arial"/>
                <w:sz w:val="20"/>
                <w:szCs w:val="20"/>
                <w:lang w:val="es-PE"/>
              </w:rPr>
            </w:pPr>
            <w:r w:rsidRPr="00F0442E">
              <w:rPr>
                <w:rFonts w:ascii="Arial Narrow" w:hAnsi="Arial Narrow" w:cs="Arial"/>
                <w:sz w:val="20"/>
                <w:szCs w:val="20"/>
                <w:lang w:val="es-PE"/>
              </w:rPr>
              <w:t>(Cognitive Conflict)</w:t>
            </w:r>
          </w:p>
        </w:tc>
        <w:tc>
          <w:tcPr>
            <w:tcW w:w="6756" w:type="dxa"/>
            <w:vMerge/>
            <w:tcBorders>
              <w:left w:val="single" w:sz="4" w:space="0" w:color="auto"/>
              <w:bottom w:val="single" w:sz="4" w:space="0" w:color="000000"/>
            </w:tcBorders>
          </w:tcPr>
          <w:p w14:paraId="40F08FF8" w14:textId="77777777" w:rsidR="00D92274" w:rsidRPr="000D7C46" w:rsidRDefault="00D92274" w:rsidP="00124309">
            <w:pPr>
              <w:tabs>
                <w:tab w:val="center" w:pos="4419"/>
                <w:tab w:val="right" w:pos="8838"/>
              </w:tabs>
              <w:spacing w:after="0"/>
              <w:ind w:left="632" w:hanging="632"/>
              <w:jc w:val="both"/>
              <w:rPr>
                <w:rFonts w:ascii="Arial Narrow" w:hAnsi="Arial Narrow" w:cs="Arial"/>
                <w:sz w:val="21"/>
                <w:szCs w:val="21"/>
                <w:lang w:val="es-PE"/>
              </w:rPr>
            </w:pPr>
          </w:p>
        </w:tc>
      </w:tr>
      <w:tr w:rsidR="00D92274" w:rsidRPr="00D92274" w14:paraId="205F29E0" w14:textId="77777777" w:rsidTr="00124309">
        <w:trPr>
          <w:cantSplit/>
          <w:trHeight w:val="1134"/>
        </w:trPr>
        <w:tc>
          <w:tcPr>
            <w:tcW w:w="978" w:type="dxa"/>
            <w:tcBorders>
              <w:top w:val="single" w:sz="4" w:space="0" w:color="000000"/>
              <w:right w:val="single" w:sz="4" w:space="0" w:color="000000"/>
            </w:tcBorders>
            <w:shd w:val="clear" w:color="auto" w:fill="CCCCCC"/>
            <w:textDirection w:val="btLr"/>
            <w:vAlign w:val="center"/>
          </w:tcPr>
          <w:p w14:paraId="2DF69AE1" w14:textId="77777777" w:rsidR="00D92274" w:rsidRPr="000D7C46" w:rsidRDefault="00D92274" w:rsidP="00124309">
            <w:pPr>
              <w:tabs>
                <w:tab w:val="center" w:pos="4419"/>
                <w:tab w:val="right" w:pos="8838"/>
              </w:tabs>
              <w:spacing w:after="0"/>
              <w:ind w:left="632" w:hanging="632"/>
              <w:jc w:val="center"/>
              <w:rPr>
                <w:rFonts w:ascii="Arial Narrow" w:hAnsi="Arial Narrow" w:cs="Arial"/>
                <w:sz w:val="21"/>
                <w:szCs w:val="21"/>
                <w:lang w:val="es-PE"/>
              </w:rPr>
            </w:pPr>
            <w:r w:rsidRPr="000D7C46">
              <w:rPr>
                <w:rFonts w:ascii="Arial Narrow" w:hAnsi="Arial Narrow" w:cs="Arial"/>
                <w:sz w:val="21"/>
                <w:szCs w:val="21"/>
                <w:lang w:val="es-PE"/>
              </w:rPr>
              <w:lastRenderedPageBreak/>
              <w:t>PROCESS ACTIVITY</w:t>
            </w:r>
          </w:p>
          <w:p w14:paraId="68A07FD4" w14:textId="77777777" w:rsidR="00D92274" w:rsidRPr="000D7C46" w:rsidRDefault="00D92274" w:rsidP="00124309">
            <w:pPr>
              <w:tabs>
                <w:tab w:val="center" w:pos="4419"/>
                <w:tab w:val="right" w:pos="8838"/>
              </w:tabs>
              <w:spacing w:after="0"/>
              <w:ind w:left="632" w:hanging="632"/>
              <w:jc w:val="center"/>
              <w:rPr>
                <w:rFonts w:ascii="Arial Narrow" w:hAnsi="Arial Narrow" w:cs="Arial"/>
                <w:sz w:val="21"/>
                <w:szCs w:val="21"/>
                <w:lang w:val="es-PE"/>
              </w:rPr>
            </w:pPr>
            <w:r w:rsidRPr="000D7C46">
              <w:rPr>
                <w:rFonts w:ascii="Arial Narrow" w:hAnsi="Arial Narrow" w:cs="Arial"/>
                <w:sz w:val="21"/>
                <w:szCs w:val="21"/>
                <w:lang w:val="es-PE"/>
              </w:rPr>
              <w:t>(100 minutes)</w:t>
            </w:r>
          </w:p>
        </w:tc>
        <w:tc>
          <w:tcPr>
            <w:tcW w:w="2126" w:type="dxa"/>
            <w:tcBorders>
              <w:top w:val="single" w:sz="4" w:space="0" w:color="000000"/>
              <w:left w:val="single" w:sz="4" w:space="0" w:color="000000"/>
              <w:right w:val="single" w:sz="4" w:space="0" w:color="000000"/>
            </w:tcBorders>
            <w:shd w:val="clear" w:color="auto" w:fill="auto"/>
            <w:textDirection w:val="btLr"/>
            <w:vAlign w:val="center"/>
          </w:tcPr>
          <w:p w14:paraId="7054DCE7" w14:textId="77777777" w:rsidR="00D92274" w:rsidRDefault="00D92274" w:rsidP="00124309">
            <w:pPr>
              <w:tabs>
                <w:tab w:val="center" w:pos="4419"/>
                <w:tab w:val="right" w:pos="8838"/>
              </w:tabs>
              <w:spacing w:after="0"/>
              <w:ind w:left="632" w:hanging="632"/>
              <w:jc w:val="center"/>
              <w:rPr>
                <w:rFonts w:ascii="Arial Narrow" w:hAnsi="Arial Narrow" w:cs="Arial"/>
                <w:sz w:val="20"/>
                <w:szCs w:val="20"/>
                <w:lang w:val="en-GB"/>
              </w:rPr>
            </w:pPr>
            <w:r w:rsidRPr="004B0B04">
              <w:rPr>
                <w:rFonts w:ascii="Arial Narrow" w:hAnsi="Arial Narrow" w:cs="Arial"/>
                <w:sz w:val="20"/>
                <w:szCs w:val="20"/>
                <w:lang w:val="en-GB"/>
              </w:rPr>
              <w:t>MANAGEMENT AND ACCOMPANIMENT</w:t>
            </w:r>
          </w:p>
          <w:p w14:paraId="02AB718C" w14:textId="77777777" w:rsidR="00D92274" w:rsidRDefault="00D92274" w:rsidP="00124309">
            <w:pPr>
              <w:tabs>
                <w:tab w:val="center" w:pos="4419"/>
                <w:tab w:val="right" w:pos="8838"/>
              </w:tabs>
              <w:spacing w:after="0"/>
              <w:ind w:left="632" w:hanging="632"/>
              <w:jc w:val="center"/>
              <w:rPr>
                <w:rFonts w:ascii="Arial Narrow" w:hAnsi="Arial Narrow" w:cs="Arial"/>
                <w:sz w:val="20"/>
                <w:szCs w:val="20"/>
                <w:lang w:val="en-GB"/>
              </w:rPr>
            </w:pPr>
            <w:r w:rsidRPr="004B0B04">
              <w:rPr>
                <w:rFonts w:ascii="Arial Narrow" w:hAnsi="Arial Narrow" w:cs="Arial"/>
                <w:sz w:val="20"/>
                <w:szCs w:val="20"/>
                <w:lang w:val="en-GB"/>
              </w:rPr>
              <w:t>DEVELOPING COMPETENCES</w:t>
            </w:r>
          </w:p>
          <w:p w14:paraId="062FC36E" w14:textId="77777777" w:rsidR="00D92274" w:rsidRDefault="00D92274" w:rsidP="00124309">
            <w:pPr>
              <w:tabs>
                <w:tab w:val="center" w:pos="4419"/>
                <w:tab w:val="right" w:pos="8838"/>
              </w:tabs>
              <w:spacing w:after="0"/>
              <w:ind w:left="632" w:hanging="632"/>
              <w:jc w:val="center"/>
              <w:rPr>
                <w:rFonts w:ascii="Arial Narrow" w:hAnsi="Arial Narrow" w:cs="Arial"/>
                <w:sz w:val="20"/>
                <w:szCs w:val="20"/>
                <w:lang w:val="en-GB"/>
              </w:rPr>
            </w:pPr>
          </w:p>
          <w:p w14:paraId="716915F2" w14:textId="77777777" w:rsidR="00D92274" w:rsidRDefault="00D92274" w:rsidP="00124309">
            <w:pPr>
              <w:tabs>
                <w:tab w:val="center" w:pos="4419"/>
                <w:tab w:val="right" w:pos="8838"/>
              </w:tabs>
              <w:spacing w:after="0"/>
              <w:ind w:left="632" w:hanging="632"/>
              <w:jc w:val="center"/>
              <w:rPr>
                <w:rFonts w:ascii="Arial Narrow" w:hAnsi="Arial Narrow" w:cs="Arial"/>
                <w:sz w:val="20"/>
                <w:szCs w:val="20"/>
                <w:lang w:val="en-GB"/>
              </w:rPr>
            </w:pPr>
          </w:p>
          <w:p w14:paraId="677BE495" w14:textId="77777777" w:rsidR="00D92274" w:rsidRDefault="00D92274" w:rsidP="00124309">
            <w:pPr>
              <w:tabs>
                <w:tab w:val="center" w:pos="4419"/>
                <w:tab w:val="right" w:pos="8838"/>
              </w:tabs>
              <w:spacing w:after="0"/>
              <w:ind w:left="632" w:hanging="632"/>
              <w:jc w:val="center"/>
              <w:rPr>
                <w:rFonts w:ascii="Arial Narrow" w:hAnsi="Arial Narrow" w:cs="Arial"/>
                <w:sz w:val="20"/>
                <w:szCs w:val="20"/>
                <w:lang w:val="en-GB"/>
              </w:rPr>
            </w:pPr>
          </w:p>
          <w:p w14:paraId="16FD069E" w14:textId="77777777" w:rsidR="00D92274" w:rsidRDefault="00D92274" w:rsidP="00124309">
            <w:pPr>
              <w:tabs>
                <w:tab w:val="center" w:pos="4419"/>
                <w:tab w:val="right" w:pos="8838"/>
              </w:tabs>
              <w:spacing w:after="0"/>
              <w:ind w:left="632" w:hanging="632"/>
              <w:jc w:val="center"/>
              <w:rPr>
                <w:rFonts w:ascii="Arial Narrow" w:hAnsi="Arial Narrow" w:cs="Arial"/>
                <w:sz w:val="20"/>
                <w:szCs w:val="20"/>
                <w:lang w:val="en-GB"/>
              </w:rPr>
            </w:pPr>
          </w:p>
          <w:p w14:paraId="03F390C0" w14:textId="77777777" w:rsidR="00D92274" w:rsidRDefault="00D92274" w:rsidP="00124309">
            <w:pPr>
              <w:tabs>
                <w:tab w:val="center" w:pos="4419"/>
                <w:tab w:val="right" w:pos="8838"/>
              </w:tabs>
              <w:spacing w:after="0"/>
              <w:ind w:left="632" w:hanging="632"/>
              <w:jc w:val="center"/>
              <w:rPr>
                <w:rFonts w:ascii="Arial Narrow" w:hAnsi="Arial Narrow" w:cs="Arial"/>
                <w:sz w:val="20"/>
                <w:szCs w:val="20"/>
                <w:lang w:val="en-GB"/>
              </w:rPr>
            </w:pPr>
          </w:p>
          <w:p w14:paraId="3204D5D1" w14:textId="77777777" w:rsidR="00D92274" w:rsidRPr="004B0B04" w:rsidRDefault="00D92274" w:rsidP="00124309">
            <w:pPr>
              <w:tabs>
                <w:tab w:val="center" w:pos="4419"/>
                <w:tab w:val="right" w:pos="8838"/>
              </w:tabs>
              <w:spacing w:after="0"/>
              <w:ind w:left="632" w:hanging="632"/>
              <w:jc w:val="center"/>
              <w:rPr>
                <w:rFonts w:ascii="Arial Narrow" w:hAnsi="Arial Narrow" w:cs="Arial"/>
                <w:sz w:val="20"/>
                <w:szCs w:val="20"/>
                <w:lang w:val="en-GB"/>
              </w:rPr>
            </w:pPr>
          </w:p>
        </w:tc>
        <w:tc>
          <w:tcPr>
            <w:tcW w:w="6756" w:type="dxa"/>
            <w:tcBorders>
              <w:top w:val="single" w:sz="4" w:space="0" w:color="000000"/>
              <w:left w:val="single" w:sz="4" w:space="0" w:color="000000"/>
              <w:bottom w:val="single" w:sz="4" w:space="0" w:color="000000"/>
            </w:tcBorders>
          </w:tcPr>
          <w:p w14:paraId="710322E9" w14:textId="77777777" w:rsidR="00D92274" w:rsidRPr="002F2BF1" w:rsidRDefault="00D92274" w:rsidP="00D92274">
            <w:pPr>
              <w:pStyle w:val="Prrafodelista"/>
              <w:numPr>
                <w:ilvl w:val="0"/>
                <w:numId w:val="0"/>
              </w:numPr>
              <w:tabs>
                <w:tab w:val="center" w:pos="4419"/>
                <w:tab w:val="right" w:pos="8838"/>
              </w:tabs>
              <w:spacing w:after="0"/>
              <w:ind w:left="314"/>
              <w:jc w:val="both"/>
              <w:rPr>
                <w:rFonts w:ascii="Arial Narrow" w:hAnsi="Arial Narrow" w:cs="Arial"/>
                <w:sz w:val="21"/>
                <w:szCs w:val="21"/>
                <w:lang w:val="en-GB"/>
              </w:rPr>
            </w:pPr>
          </w:p>
        </w:tc>
      </w:tr>
      <w:tr w:rsidR="00D92274" w:rsidRPr="00D92274" w14:paraId="69FC9E4E" w14:textId="77777777" w:rsidTr="00124309">
        <w:trPr>
          <w:trHeight w:val="876"/>
        </w:trPr>
        <w:tc>
          <w:tcPr>
            <w:tcW w:w="978" w:type="dxa"/>
            <w:vMerge w:val="restart"/>
            <w:tcBorders>
              <w:top w:val="single" w:sz="4" w:space="0" w:color="000000"/>
              <w:right w:val="single" w:sz="4" w:space="0" w:color="000000"/>
            </w:tcBorders>
            <w:shd w:val="clear" w:color="auto" w:fill="CCCCCC"/>
            <w:textDirection w:val="btLr"/>
            <w:vAlign w:val="center"/>
          </w:tcPr>
          <w:p w14:paraId="7DD63922" w14:textId="77777777" w:rsidR="00D92274" w:rsidRPr="000D7C46" w:rsidRDefault="00D92274" w:rsidP="00124309">
            <w:pPr>
              <w:tabs>
                <w:tab w:val="center" w:pos="4419"/>
                <w:tab w:val="right" w:pos="8838"/>
              </w:tabs>
              <w:spacing w:after="0"/>
              <w:ind w:left="632" w:hanging="632"/>
              <w:jc w:val="center"/>
              <w:rPr>
                <w:rFonts w:ascii="Arial Narrow" w:hAnsi="Arial Narrow" w:cs="Arial"/>
                <w:sz w:val="21"/>
                <w:szCs w:val="21"/>
                <w:lang w:val="es-PE"/>
              </w:rPr>
            </w:pPr>
            <w:r w:rsidRPr="000D7C46">
              <w:rPr>
                <w:rFonts w:ascii="Arial Narrow" w:hAnsi="Arial Narrow" w:cs="Arial"/>
                <w:sz w:val="21"/>
                <w:szCs w:val="21"/>
                <w:lang w:val="es-PE"/>
              </w:rPr>
              <w:t>OUT PUT ACTIVITIES</w:t>
            </w:r>
          </w:p>
          <w:p w14:paraId="1E5AC77D" w14:textId="77777777" w:rsidR="00D92274" w:rsidRPr="000D7C46" w:rsidRDefault="00D92274" w:rsidP="00124309">
            <w:pPr>
              <w:tabs>
                <w:tab w:val="center" w:pos="4419"/>
                <w:tab w:val="right" w:pos="8838"/>
              </w:tabs>
              <w:spacing w:after="0"/>
              <w:ind w:left="632" w:hanging="632"/>
              <w:jc w:val="center"/>
              <w:rPr>
                <w:rFonts w:ascii="Arial Narrow" w:hAnsi="Arial Narrow" w:cs="Arial"/>
                <w:sz w:val="21"/>
                <w:szCs w:val="21"/>
                <w:lang w:val="es-PE"/>
              </w:rPr>
            </w:pPr>
            <w:r w:rsidRPr="000D7C46">
              <w:rPr>
                <w:rFonts w:ascii="Arial Narrow" w:hAnsi="Arial Narrow" w:cs="Arial"/>
                <w:sz w:val="21"/>
                <w:szCs w:val="21"/>
                <w:lang w:val="es-PE"/>
              </w:rPr>
              <w:t>(40 minutes)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3BCE3" w14:textId="77777777" w:rsidR="00D92274" w:rsidRPr="00A64485" w:rsidRDefault="00D92274" w:rsidP="00124309">
            <w:pPr>
              <w:tabs>
                <w:tab w:val="center" w:pos="4419"/>
                <w:tab w:val="right" w:pos="8838"/>
              </w:tabs>
              <w:spacing w:after="0"/>
              <w:ind w:left="632" w:hanging="632"/>
              <w:rPr>
                <w:rFonts w:ascii="Arial Narrow" w:hAnsi="Arial Narrow" w:cs="Arial"/>
                <w:sz w:val="20"/>
                <w:szCs w:val="20"/>
                <w:lang w:val="es-PE"/>
              </w:rPr>
            </w:pPr>
            <w:r w:rsidRPr="00A64485">
              <w:rPr>
                <w:rFonts w:ascii="Arial Narrow" w:hAnsi="Arial Narrow" w:cs="Arial"/>
                <w:sz w:val="20"/>
                <w:szCs w:val="20"/>
                <w:lang w:val="es-PE"/>
              </w:rPr>
              <w:t>METCOGNITION</w:t>
            </w:r>
            <w:r>
              <w:rPr>
                <w:rFonts w:ascii="Arial Narrow" w:hAnsi="Arial Narrow" w:cs="Arial"/>
                <w:sz w:val="20"/>
                <w:szCs w:val="20"/>
                <w:lang w:val="es-PE"/>
              </w:rPr>
              <w:t xml:space="preserve"> </w:t>
            </w:r>
            <w:r w:rsidRPr="00A64485">
              <w:rPr>
                <w:rFonts w:ascii="Arial Narrow" w:hAnsi="Arial Narrow" w:cs="Arial"/>
                <w:sz w:val="20"/>
                <w:szCs w:val="20"/>
                <w:lang w:val="es-PE"/>
              </w:rPr>
              <w:t>O REFLEXI</w:t>
            </w:r>
            <w:r>
              <w:rPr>
                <w:rFonts w:ascii="Arial Narrow" w:hAnsi="Arial Narrow" w:cs="Arial"/>
                <w:sz w:val="20"/>
                <w:szCs w:val="20"/>
                <w:lang w:val="es-PE"/>
              </w:rPr>
              <w:t>ON</w:t>
            </w:r>
          </w:p>
          <w:p w14:paraId="739205F6" w14:textId="77777777" w:rsidR="00D92274" w:rsidRPr="00A64485" w:rsidRDefault="00D92274" w:rsidP="00124309">
            <w:pPr>
              <w:tabs>
                <w:tab w:val="center" w:pos="4419"/>
                <w:tab w:val="right" w:pos="8838"/>
              </w:tabs>
              <w:spacing w:after="0"/>
              <w:ind w:left="632" w:hanging="632"/>
              <w:jc w:val="both"/>
              <w:rPr>
                <w:rFonts w:ascii="Arial Narrow" w:hAnsi="Arial Narrow" w:cs="Arial"/>
                <w:sz w:val="20"/>
                <w:szCs w:val="20"/>
                <w:lang w:val="es-PE"/>
              </w:rPr>
            </w:pPr>
          </w:p>
        </w:tc>
        <w:tc>
          <w:tcPr>
            <w:tcW w:w="6756" w:type="dxa"/>
            <w:tcBorders>
              <w:top w:val="single" w:sz="4" w:space="0" w:color="000000"/>
              <w:left w:val="single" w:sz="4" w:space="0" w:color="000000"/>
              <w:bottom w:val="single" w:sz="4" w:space="0" w:color="000000"/>
            </w:tcBorders>
          </w:tcPr>
          <w:p w14:paraId="0FCDECA8" w14:textId="77777777" w:rsidR="00D92274" w:rsidRPr="001E1BBC" w:rsidRDefault="00D92274" w:rsidP="00124309">
            <w:pPr>
              <w:tabs>
                <w:tab w:val="center" w:pos="4419"/>
                <w:tab w:val="right" w:pos="8838"/>
              </w:tabs>
              <w:spacing w:after="0"/>
              <w:ind w:left="632" w:hanging="632"/>
              <w:jc w:val="both"/>
              <w:rPr>
                <w:rFonts w:ascii="Arial Narrow" w:hAnsi="Arial Narrow" w:cs="Arial"/>
                <w:sz w:val="21"/>
                <w:szCs w:val="21"/>
                <w:lang w:val="en-US"/>
              </w:rPr>
            </w:pPr>
          </w:p>
        </w:tc>
      </w:tr>
      <w:tr w:rsidR="00D92274" w:rsidRPr="00D92274" w14:paraId="2B1A971D" w14:textId="77777777" w:rsidTr="00124309">
        <w:trPr>
          <w:trHeight w:val="684"/>
        </w:trPr>
        <w:tc>
          <w:tcPr>
            <w:tcW w:w="978" w:type="dxa"/>
            <w:vMerge/>
            <w:tcBorders>
              <w:top w:val="single" w:sz="4" w:space="0" w:color="000000"/>
              <w:right w:val="single" w:sz="4" w:space="0" w:color="000000"/>
            </w:tcBorders>
            <w:shd w:val="clear" w:color="auto" w:fill="CCCCCC"/>
            <w:textDirection w:val="btLr"/>
            <w:vAlign w:val="center"/>
          </w:tcPr>
          <w:p w14:paraId="1B51F5CC" w14:textId="77777777" w:rsidR="00D92274" w:rsidRPr="001E1BBC" w:rsidRDefault="00D92274" w:rsidP="00124309">
            <w:pPr>
              <w:tabs>
                <w:tab w:val="center" w:pos="4419"/>
                <w:tab w:val="right" w:pos="8838"/>
              </w:tabs>
              <w:spacing w:after="0"/>
              <w:ind w:left="632" w:hanging="632"/>
              <w:jc w:val="both"/>
              <w:rPr>
                <w:rFonts w:ascii="Arial Narrow" w:hAnsi="Arial Narrow" w:cs="Arial"/>
                <w:sz w:val="21"/>
                <w:szCs w:val="21"/>
                <w:lang w:val="en-G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5652" w14:textId="77777777" w:rsidR="00D92274" w:rsidRPr="00A64485" w:rsidRDefault="00D92274" w:rsidP="00124309">
            <w:pPr>
              <w:tabs>
                <w:tab w:val="center" w:pos="4419"/>
                <w:tab w:val="right" w:pos="8838"/>
              </w:tabs>
              <w:spacing w:after="0"/>
              <w:ind w:left="632" w:hanging="632"/>
              <w:jc w:val="both"/>
              <w:rPr>
                <w:rFonts w:ascii="Arial Narrow" w:hAnsi="Arial Narrow" w:cs="Arial"/>
                <w:sz w:val="20"/>
                <w:szCs w:val="20"/>
                <w:lang w:val="es-PE"/>
              </w:rPr>
            </w:pPr>
            <w:r w:rsidRPr="00A64485">
              <w:rPr>
                <w:rFonts w:ascii="Arial Narrow" w:hAnsi="Arial Narrow" w:cs="Arial"/>
                <w:sz w:val="20"/>
                <w:szCs w:val="20"/>
                <w:lang w:val="es-PE"/>
              </w:rPr>
              <w:t>EVALUATION</w:t>
            </w:r>
          </w:p>
        </w:tc>
        <w:tc>
          <w:tcPr>
            <w:tcW w:w="6756" w:type="dxa"/>
            <w:tcBorders>
              <w:top w:val="single" w:sz="4" w:space="0" w:color="000000"/>
              <w:left w:val="single" w:sz="4" w:space="0" w:color="000000"/>
              <w:bottom w:val="single" w:sz="4" w:space="0" w:color="000000"/>
            </w:tcBorders>
          </w:tcPr>
          <w:p w14:paraId="6ADC93AF" w14:textId="77777777" w:rsidR="00D92274" w:rsidRPr="00BD1F19" w:rsidRDefault="00D92274" w:rsidP="00124309">
            <w:pPr>
              <w:tabs>
                <w:tab w:val="center" w:pos="4419"/>
                <w:tab w:val="right" w:pos="8838"/>
              </w:tabs>
              <w:spacing w:after="0"/>
              <w:ind w:left="632" w:hanging="632"/>
              <w:jc w:val="both"/>
              <w:rPr>
                <w:rFonts w:ascii="Arial Narrow" w:hAnsi="Arial Narrow" w:cs="Arial"/>
                <w:sz w:val="21"/>
                <w:szCs w:val="21"/>
                <w:lang w:val="en-GB"/>
              </w:rPr>
            </w:pPr>
          </w:p>
        </w:tc>
      </w:tr>
      <w:tr w:rsidR="00D92274" w:rsidRPr="000D7C46" w14:paraId="5BADBBF7" w14:textId="77777777" w:rsidTr="00124309">
        <w:trPr>
          <w:trHeight w:val="708"/>
        </w:trPr>
        <w:tc>
          <w:tcPr>
            <w:tcW w:w="978" w:type="dxa"/>
            <w:vMerge/>
            <w:tcBorders>
              <w:right w:val="single" w:sz="4" w:space="0" w:color="000000"/>
            </w:tcBorders>
            <w:shd w:val="clear" w:color="auto" w:fill="CCCCCC"/>
            <w:textDirection w:val="btLr"/>
            <w:vAlign w:val="center"/>
          </w:tcPr>
          <w:p w14:paraId="3623F4CC" w14:textId="77777777" w:rsidR="00D92274" w:rsidRPr="00BD1F19" w:rsidRDefault="00D92274" w:rsidP="00124309">
            <w:pPr>
              <w:tabs>
                <w:tab w:val="center" w:pos="4419"/>
                <w:tab w:val="right" w:pos="8838"/>
              </w:tabs>
              <w:spacing w:after="0"/>
              <w:ind w:left="632" w:hanging="632"/>
              <w:jc w:val="both"/>
              <w:rPr>
                <w:rFonts w:ascii="Arial Narrow" w:hAnsi="Arial Narrow" w:cs="Arial"/>
                <w:sz w:val="21"/>
                <w:szCs w:val="21"/>
                <w:lang w:val="en-GB"/>
              </w:rPr>
            </w:pPr>
          </w:p>
        </w:tc>
        <w:tc>
          <w:tcPr>
            <w:tcW w:w="2126" w:type="dxa"/>
            <w:tcBorders>
              <w:top w:val="single" w:sz="4" w:space="0" w:color="000000"/>
              <w:left w:val="single" w:sz="4" w:space="0" w:color="000000"/>
              <w:right w:val="single" w:sz="4" w:space="0" w:color="000000"/>
            </w:tcBorders>
            <w:shd w:val="clear" w:color="auto" w:fill="auto"/>
            <w:vAlign w:val="center"/>
          </w:tcPr>
          <w:p w14:paraId="1C7317F8" w14:textId="77777777" w:rsidR="00D92274" w:rsidRPr="00A64485" w:rsidRDefault="00D92274" w:rsidP="00124309">
            <w:pPr>
              <w:tabs>
                <w:tab w:val="center" w:pos="4419"/>
                <w:tab w:val="right" w:pos="8838"/>
              </w:tabs>
              <w:spacing w:after="0"/>
              <w:ind w:left="632" w:hanging="632"/>
              <w:jc w:val="both"/>
              <w:rPr>
                <w:rFonts w:ascii="Arial Narrow" w:hAnsi="Arial Narrow" w:cs="Arial"/>
                <w:sz w:val="20"/>
                <w:szCs w:val="20"/>
                <w:lang w:val="es-PE"/>
              </w:rPr>
            </w:pPr>
            <w:r w:rsidRPr="00A64485">
              <w:rPr>
                <w:rFonts w:ascii="Arial Narrow" w:hAnsi="Arial Narrow" w:cs="Arial"/>
                <w:sz w:val="20"/>
                <w:szCs w:val="20"/>
                <w:lang w:val="es-PE"/>
              </w:rPr>
              <w:t>EXTENS</w:t>
            </w:r>
            <w:r>
              <w:rPr>
                <w:rFonts w:ascii="Arial Narrow" w:hAnsi="Arial Narrow" w:cs="Arial"/>
                <w:sz w:val="20"/>
                <w:szCs w:val="20"/>
                <w:lang w:val="es-PE"/>
              </w:rPr>
              <w:t>ION</w:t>
            </w:r>
          </w:p>
        </w:tc>
        <w:tc>
          <w:tcPr>
            <w:tcW w:w="6756" w:type="dxa"/>
            <w:tcBorders>
              <w:top w:val="single" w:sz="4" w:space="0" w:color="000000"/>
              <w:left w:val="single" w:sz="4" w:space="0" w:color="000000"/>
            </w:tcBorders>
          </w:tcPr>
          <w:p w14:paraId="066B411D" w14:textId="1E9126BC" w:rsidR="00D92274" w:rsidRPr="000D7C46" w:rsidRDefault="00D92274" w:rsidP="00D92274">
            <w:pPr>
              <w:pStyle w:val="Prrafodelista"/>
              <w:numPr>
                <w:ilvl w:val="0"/>
                <w:numId w:val="156"/>
              </w:numPr>
              <w:tabs>
                <w:tab w:val="center" w:pos="4419"/>
                <w:tab w:val="right" w:pos="8838"/>
              </w:tabs>
              <w:spacing w:after="0" w:line="276" w:lineRule="auto"/>
              <w:ind w:left="314"/>
              <w:contextualSpacing/>
              <w:jc w:val="both"/>
              <w:rPr>
                <w:rFonts w:ascii="Arial Narrow" w:hAnsi="Arial Narrow" w:cs="Arial"/>
                <w:sz w:val="21"/>
                <w:szCs w:val="21"/>
                <w:lang w:val="es-PE"/>
              </w:rPr>
            </w:pPr>
          </w:p>
        </w:tc>
      </w:tr>
    </w:tbl>
    <w:p w14:paraId="3310E90B" w14:textId="77777777" w:rsidR="00D92274" w:rsidRPr="000D7C46" w:rsidRDefault="00D92274" w:rsidP="00D92274">
      <w:pPr>
        <w:tabs>
          <w:tab w:val="center" w:pos="4419"/>
          <w:tab w:val="right" w:pos="8838"/>
        </w:tabs>
        <w:spacing w:after="0"/>
        <w:ind w:left="632" w:hanging="632"/>
        <w:jc w:val="both"/>
        <w:rPr>
          <w:rFonts w:ascii="Arial Narrow" w:hAnsi="Arial Narrow" w:cs="Arial"/>
          <w:sz w:val="21"/>
          <w:szCs w:val="21"/>
          <w:lang w:val="es-PE"/>
        </w:rPr>
      </w:pPr>
      <w:r w:rsidRPr="000D7C46">
        <w:rPr>
          <w:rFonts w:ascii="Arial Narrow" w:hAnsi="Arial Narrow" w:cs="Arial"/>
          <w:sz w:val="21"/>
          <w:szCs w:val="21"/>
          <w:lang w:val="es-PE"/>
        </w:rPr>
        <w:t xml:space="preserve">                                                                                                                          </w:t>
      </w:r>
    </w:p>
    <w:p w14:paraId="2AC91D92" w14:textId="77777777" w:rsidR="00D92274" w:rsidRDefault="00D92274" w:rsidP="00D92274">
      <w:pPr>
        <w:pStyle w:val="Textoindependiente"/>
        <w:tabs>
          <w:tab w:val="left" w:pos="567"/>
          <w:tab w:val="left" w:pos="1418"/>
          <w:tab w:val="left" w:pos="2835"/>
          <w:tab w:val="left" w:pos="4253"/>
          <w:tab w:val="left" w:pos="5670"/>
        </w:tabs>
        <w:rPr>
          <w:rFonts w:ascii="Arial Narrow" w:hAnsi="Arial Narrow"/>
          <w:b/>
          <w:sz w:val="20"/>
        </w:rPr>
      </w:pPr>
    </w:p>
    <w:p w14:paraId="008023F6" w14:textId="77777777" w:rsidR="00D92274" w:rsidRPr="00643513" w:rsidRDefault="00D92274" w:rsidP="00D92274">
      <w:pPr>
        <w:pStyle w:val="Textoindependiente"/>
        <w:tabs>
          <w:tab w:val="left" w:pos="567"/>
          <w:tab w:val="left" w:pos="1418"/>
          <w:tab w:val="left" w:pos="2835"/>
          <w:tab w:val="left" w:pos="4253"/>
          <w:tab w:val="left" w:pos="5670"/>
        </w:tabs>
        <w:rPr>
          <w:rFonts w:ascii="Arial Narrow" w:hAnsi="Arial Narrow"/>
          <w:b/>
          <w:sz w:val="20"/>
        </w:rPr>
      </w:pPr>
    </w:p>
    <w:tbl>
      <w:tblPr>
        <w:tblW w:w="5442"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1"/>
        <w:gridCol w:w="7542"/>
      </w:tblGrid>
      <w:tr w:rsidR="00D92274" w:rsidRPr="00643513" w14:paraId="7559C01C" w14:textId="77777777" w:rsidTr="00124309">
        <w:trPr>
          <w:cantSplit/>
          <w:trHeight w:val="333"/>
        </w:trPr>
        <w:tc>
          <w:tcPr>
            <w:tcW w:w="5000" w:type="pct"/>
            <w:gridSpan w:val="2"/>
            <w:tcBorders>
              <w:top w:val="double" w:sz="4" w:space="0" w:color="auto"/>
              <w:left w:val="double" w:sz="4" w:space="0" w:color="auto"/>
              <w:bottom w:val="double" w:sz="4" w:space="0" w:color="auto"/>
              <w:right w:val="double" w:sz="4" w:space="0" w:color="auto"/>
            </w:tcBorders>
            <w:shd w:val="clear" w:color="auto" w:fill="EAEBDE" w:themeFill="background2"/>
            <w:vAlign w:val="center"/>
          </w:tcPr>
          <w:p w14:paraId="4EF05781" w14:textId="77777777" w:rsidR="00D92274" w:rsidRPr="00643513" w:rsidRDefault="00D92274" w:rsidP="00124309">
            <w:pPr>
              <w:tabs>
                <w:tab w:val="left" w:pos="1057"/>
              </w:tabs>
              <w:spacing w:before="120" w:after="0" w:line="240" w:lineRule="auto"/>
              <w:rPr>
                <w:rFonts w:ascii="Arial Narrow" w:eastAsia="Times New Roman" w:hAnsi="Arial Narrow"/>
                <w:sz w:val="20"/>
                <w:szCs w:val="20"/>
                <w:lang w:eastAsia="es-ES"/>
              </w:rPr>
            </w:pPr>
            <w:r>
              <w:rPr>
                <w:rFonts w:ascii="Arial Narrow" w:eastAsia="Times New Roman" w:hAnsi="Arial Narrow" w:cs="Arial"/>
                <w:b/>
                <w:bCs/>
                <w:sz w:val="20"/>
                <w:szCs w:val="20"/>
                <w:lang w:eastAsia="es-ES"/>
              </w:rPr>
              <w:t>III.-</w:t>
            </w:r>
            <w:r w:rsidRPr="005C0081">
              <w:rPr>
                <w:b/>
                <w:sz w:val="20"/>
                <w:szCs w:val="20"/>
              </w:rPr>
              <w:t xml:space="preserve"> METHODOLOG</w:t>
            </w:r>
            <w:r>
              <w:rPr>
                <w:b/>
                <w:sz w:val="20"/>
                <w:szCs w:val="20"/>
              </w:rPr>
              <w:t>Y</w:t>
            </w:r>
          </w:p>
        </w:tc>
      </w:tr>
      <w:tr w:rsidR="00D92274" w:rsidRPr="00D92274" w14:paraId="15C01056" w14:textId="77777777" w:rsidTr="00124309">
        <w:trPr>
          <w:cantSplit/>
          <w:trHeight w:val="199"/>
        </w:trPr>
        <w:tc>
          <w:tcPr>
            <w:tcW w:w="1304" w:type="pct"/>
            <w:tcBorders>
              <w:top w:val="double" w:sz="4" w:space="0" w:color="auto"/>
              <w:left w:val="double" w:sz="4" w:space="0" w:color="auto"/>
              <w:bottom w:val="double" w:sz="4" w:space="0" w:color="auto"/>
              <w:right w:val="single" w:sz="4" w:space="0" w:color="auto"/>
            </w:tcBorders>
            <w:vAlign w:val="center"/>
          </w:tcPr>
          <w:p w14:paraId="0F2BEC15" w14:textId="77777777" w:rsidR="00D92274" w:rsidRPr="00643513" w:rsidRDefault="00D92274" w:rsidP="00124309">
            <w:pPr>
              <w:spacing w:after="0" w:line="240" w:lineRule="auto"/>
              <w:ind w:left="42"/>
              <w:jc w:val="center"/>
              <w:rPr>
                <w:rFonts w:ascii="Arial Narrow" w:eastAsia="Times New Roman" w:hAnsi="Arial Narrow" w:cs="Arial"/>
                <w:b/>
                <w:bCs/>
                <w:color w:val="0000FF"/>
                <w:sz w:val="20"/>
                <w:szCs w:val="20"/>
                <w:lang w:eastAsia="es-ES"/>
              </w:rPr>
            </w:pPr>
            <w:r>
              <w:rPr>
                <w:rFonts w:ascii="Arial Narrow" w:eastAsia="Times New Roman" w:hAnsi="Arial Narrow" w:cs="Arial"/>
                <w:b/>
                <w:bCs/>
                <w:color w:val="0000FF"/>
                <w:sz w:val="20"/>
                <w:szCs w:val="20"/>
                <w:lang w:eastAsia="es-ES"/>
              </w:rPr>
              <w:t>MATERIALS &amp; TEXTS</w:t>
            </w:r>
          </w:p>
        </w:tc>
        <w:tc>
          <w:tcPr>
            <w:tcW w:w="3696" w:type="pct"/>
            <w:tcBorders>
              <w:top w:val="double" w:sz="4" w:space="0" w:color="auto"/>
              <w:left w:val="single" w:sz="4" w:space="0" w:color="auto"/>
              <w:bottom w:val="double" w:sz="4" w:space="0" w:color="auto"/>
              <w:right w:val="double" w:sz="4" w:space="0" w:color="auto"/>
            </w:tcBorders>
          </w:tcPr>
          <w:p w14:paraId="37CEDB4E" w14:textId="25E735ED" w:rsidR="00D92274" w:rsidRPr="00AD0354" w:rsidRDefault="00D92274" w:rsidP="00124309">
            <w:pPr>
              <w:tabs>
                <w:tab w:val="left" w:pos="720"/>
                <w:tab w:val="left" w:pos="4860"/>
              </w:tabs>
              <w:spacing w:after="0" w:line="240" w:lineRule="auto"/>
              <w:jc w:val="both"/>
              <w:rPr>
                <w:rFonts w:ascii="Arial Narrow" w:hAnsi="Arial Narrow" w:cs="Arial"/>
                <w:bCs/>
                <w:sz w:val="20"/>
                <w:szCs w:val="20"/>
                <w:lang w:val="en-GB" w:eastAsia="es-PE"/>
              </w:rPr>
            </w:pPr>
          </w:p>
        </w:tc>
      </w:tr>
      <w:tr w:rsidR="00D92274" w:rsidRPr="00643513" w14:paraId="2D82E98E" w14:textId="77777777" w:rsidTr="00124309">
        <w:trPr>
          <w:cantSplit/>
          <w:trHeight w:val="54"/>
        </w:trPr>
        <w:tc>
          <w:tcPr>
            <w:tcW w:w="1304" w:type="pct"/>
            <w:tcBorders>
              <w:top w:val="double" w:sz="4" w:space="0" w:color="auto"/>
              <w:left w:val="double" w:sz="4" w:space="0" w:color="auto"/>
              <w:bottom w:val="double" w:sz="4" w:space="0" w:color="auto"/>
              <w:right w:val="single" w:sz="4" w:space="0" w:color="auto"/>
            </w:tcBorders>
            <w:vAlign w:val="center"/>
          </w:tcPr>
          <w:p w14:paraId="043F7449" w14:textId="77777777" w:rsidR="00D92274" w:rsidRPr="00643513" w:rsidRDefault="00D92274" w:rsidP="00124309">
            <w:pPr>
              <w:spacing w:after="0" w:line="240" w:lineRule="auto"/>
              <w:ind w:left="42"/>
              <w:jc w:val="center"/>
              <w:rPr>
                <w:rFonts w:ascii="Arial Narrow" w:eastAsia="Times New Roman" w:hAnsi="Arial Narrow" w:cs="Arial"/>
                <w:b/>
                <w:bCs/>
                <w:color w:val="0000FF"/>
                <w:sz w:val="20"/>
                <w:szCs w:val="20"/>
                <w:lang w:eastAsia="es-ES"/>
              </w:rPr>
            </w:pPr>
            <w:r w:rsidRPr="005A6D24">
              <w:rPr>
                <w:rFonts w:ascii="Arial Narrow" w:eastAsia="Times New Roman" w:hAnsi="Arial Narrow" w:cs="Arial"/>
                <w:b/>
                <w:bCs/>
                <w:color w:val="0000FF"/>
                <w:sz w:val="20"/>
                <w:szCs w:val="20"/>
                <w:lang w:eastAsia="es-ES"/>
              </w:rPr>
              <w:t>EVALUATION INSTRUMENT</w:t>
            </w:r>
          </w:p>
        </w:tc>
        <w:tc>
          <w:tcPr>
            <w:tcW w:w="3696" w:type="pct"/>
            <w:tcBorders>
              <w:top w:val="double" w:sz="4" w:space="0" w:color="auto"/>
              <w:left w:val="single" w:sz="4" w:space="0" w:color="auto"/>
              <w:bottom w:val="double" w:sz="4" w:space="0" w:color="auto"/>
              <w:right w:val="double" w:sz="4" w:space="0" w:color="auto"/>
            </w:tcBorders>
            <w:vAlign w:val="center"/>
          </w:tcPr>
          <w:p w14:paraId="115CBB1C" w14:textId="320C9DF7" w:rsidR="00D92274" w:rsidRPr="00643513" w:rsidRDefault="00D92274" w:rsidP="00124309">
            <w:pPr>
              <w:tabs>
                <w:tab w:val="left" w:pos="720"/>
                <w:tab w:val="left" w:pos="4860"/>
              </w:tabs>
              <w:spacing w:after="0" w:line="240" w:lineRule="auto"/>
              <w:jc w:val="both"/>
              <w:rPr>
                <w:rFonts w:ascii="Arial Narrow" w:eastAsia="Times New Roman" w:hAnsi="Arial Narrow" w:cs="Arial"/>
                <w:color w:val="000000" w:themeColor="text1"/>
                <w:sz w:val="20"/>
                <w:szCs w:val="20"/>
                <w:lang w:eastAsia="es-ES"/>
              </w:rPr>
            </w:pPr>
          </w:p>
        </w:tc>
      </w:tr>
      <w:tr w:rsidR="00D92274" w:rsidRPr="00D92274" w14:paraId="503C178D" w14:textId="77777777" w:rsidTr="00124309">
        <w:trPr>
          <w:cantSplit/>
          <w:trHeight w:val="54"/>
        </w:trPr>
        <w:tc>
          <w:tcPr>
            <w:tcW w:w="1304" w:type="pct"/>
            <w:tcBorders>
              <w:top w:val="double" w:sz="4" w:space="0" w:color="auto"/>
              <w:left w:val="double" w:sz="4" w:space="0" w:color="auto"/>
              <w:bottom w:val="double" w:sz="4" w:space="0" w:color="auto"/>
              <w:right w:val="single" w:sz="4" w:space="0" w:color="auto"/>
            </w:tcBorders>
            <w:vAlign w:val="center"/>
          </w:tcPr>
          <w:p w14:paraId="1246B1E6" w14:textId="77777777" w:rsidR="00D92274" w:rsidRPr="00F87FA0" w:rsidRDefault="00D92274" w:rsidP="00124309">
            <w:pPr>
              <w:spacing w:after="0" w:line="240" w:lineRule="auto"/>
              <w:ind w:left="42"/>
              <w:jc w:val="center"/>
              <w:rPr>
                <w:rFonts w:ascii="Arial Narrow" w:eastAsia="Times New Roman" w:hAnsi="Arial Narrow" w:cs="Arial"/>
                <w:b/>
                <w:bCs/>
                <w:color w:val="0000FF"/>
                <w:sz w:val="20"/>
                <w:szCs w:val="20"/>
                <w:lang w:eastAsia="es-ES"/>
              </w:rPr>
            </w:pPr>
            <w:r w:rsidRPr="00E34F44">
              <w:rPr>
                <w:rFonts w:ascii="Arial Narrow" w:eastAsia="Times New Roman" w:hAnsi="Arial Narrow" w:cs="Arial"/>
                <w:b/>
                <w:bCs/>
                <w:color w:val="0000FF"/>
                <w:sz w:val="20"/>
                <w:szCs w:val="20"/>
                <w:lang w:val="en-US" w:eastAsia="es-ES"/>
              </w:rPr>
              <w:t>Methods</w:t>
            </w:r>
            <w:r>
              <w:rPr>
                <w:rFonts w:ascii="Arial Narrow" w:eastAsia="Times New Roman" w:hAnsi="Arial Narrow" w:cs="Arial"/>
                <w:b/>
                <w:bCs/>
                <w:color w:val="0000FF"/>
                <w:sz w:val="20"/>
                <w:szCs w:val="20"/>
                <w:lang w:eastAsia="es-ES"/>
              </w:rPr>
              <w:t xml:space="preserve"> /</w:t>
            </w:r>
            <w:r>
              <w:t xml:space="preserve"> </w:t>
            </w:r>
            <w:r w:rsidRPr="00F87FA0">
              <w:rPr>
                <w:rFonts w:ascii="Arial Narrow" w:eastAsia="Times New Roman" w:hAnsi="Arial Narrow" w:cs="Arial"/>
                <w:b/>
                <w:bCs/>
                <w:color w:val="0000FF"/>
                <w:sz w:val="20"/>
                <w:szCs w:val="20"/>
                <w:lang w:eastAsia="es-ES"/>
              </w:rPr>
              <w:t>Procedures</w:t>
            </w:r>
          </w:p>
          <w:p w14:paraId="3D2378B5" w14:textId="77777777" w:rsidR="00D92274" w:rsidRPr="00643513" w:rsidRDefault="00D92274" w:rsidP="00124309">
            <w:pPr>
              <w:spacing w:after="0" w:line="240" w:lineRule="auto"/>
              <w:ind w:left="42"/>
              <w:jc w:val="center"/>
              <w:rPr>
                <w:rFonts w:ascii="Arial Narrow" w:eastAsia="Times New Roman" w:hAnsi="Arial Narrow" w:cs="Arial"/>
                <w:b/>
                <w:bCs/>
                <w:color w:val="0000FF"/>
                <w:sz w:val="20"/>
                <w:szCs w:val="20"/>
                <w:lang w:eastAsia="es-ES"/>
              </w:rPr>
            </w:pPr>
            <w:r w:rsidRPr="00F87FA0">
              <w:rPr>
                <w:rFonts w:ascii="Arial Narrow" w:eastAsia="Times New Roman" w:hAnsi="Arial Narrow" w:cs="Arial"/>
                <w:b/>
                <w:bCs/>
                <w:color w:val="0000FF"/>
                <w:sz w:val="20"/>
                <w:szCs w:val="20"/>
                <w:lang w:eastAsia="es-ES"/>
              </w:rPr>
              <w:t>Techniques</w:t>
            </w:r>
          </w:p>
        </w:tc>
        <w:tc>
          <w:tcPr>
            <w:tcW w:w="3696" w:type="pct"/>
            <w:tcBorders>
              <w:top w:val="double" w:sz="4" w:space="0" w:color="auto"/>
              <w:left w:val="single" w:sz="4" w:space="0" w:color="auto"/>
              <w:bottom w:val="double" w:sz="4" w:space="0" w:color="auto"/>
              <w:right w:val="double" w:sz="4" w:space="0" w:color="auto"/>
            </w:tcBorders>
            <w:vAlign w:val="center"/>
          </w:tcPr>
          <w:p w14:paraId="29EBA595" w14:textId="258978AC" w:rsidR="00D92274" w:rsidRPr="00D90666" w:rsidRDefault="00D92274" w:rsidP="00124309">
            <w:pPr>
              <w:autoSpaceDE w:val="0"/>
              <w:autoSpaceDN w:val="0"/>
              <w:adjustRightInd w:val="0"/>
              <w:spacing w:after="0" w:line="240" w:lineRule="auto"/>
              <w:jc w:val="both"/>
              <w:rPr>
                <w:rFonts w:ascii="Arial Narrow" w:hAnsi="Arial Narrow" w:cs="Arial"/>
                <w:b/>
                <w:i/>
                <w:sz w:val="20"/>
                <w:szCs w:val="20"/>
                <w:lang w:val="en-GB" w:eastAsia="es-ES"/>
              </w:rPr>
            </w:pPr>
          </w:p>
        </w:tc>
      </w:tr>
    </w:tbl>
    <w:p w14:paraId="2C604E92" w14:textId="77777777" w:rsidR="00D92274" w:rsidRPr="00D90666" w:rsidRDefault="00D92274" w:rsidP="00D92274">
      <w:pPr>
        <w:pStyle w:val="Textoindependiente"/>
        <w:tabs>
          <w:tab w:val="left" w:pos="567"/>
          <w:tab w:val="left" w:pos="1418"/>
          <w:tab w:val="left" w:pos="2835"/>
          <w:tab w:val="left" w:pos="4253"/>
          <w:tab w:val="left" w:pos="5670"/>
        </w:tabs>
        <w:rPr>
          <w:rFonts w:ascii="Arial Narrow" w:hAnsi="Arial Narrow"/>
          <w:b/>
          <w:sz w:val="20"/>
          <w:lang w:val="en-GB"/>
        </w:rPr>
      </w:pPr>
    </w:p>
    <w:tbl>
      <w:tblPr>
        <w:tblW w:w="5409"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1"/>
      </w:tblGrid>
      <w:tr w:rsidR="00D92274" w:rsidRPr="00643513" w14:paraId="3F70925F" w14:textId="77777777" w:rsidTr="00124309">
        <w:trPr>
          <w:cantSplit/>
          <w:trHeight w:val="382"/>
        </w:trPr>
        <w:tc>
          <w:tcPr>
            <w:tcW w:w="5000" w:type="pct"/>
            <w:tcBorders>
              <w:top w:val="double" w:sz="4" w:space="0" w:color="auto"/>
              <w:left w:val="double" w:sz="4" w:space="0" w:color="auto"/>
              <w:bottom w:val="double" w:sz="4" w:space="0" w:color="auto"/>
              <w:right w:val="double" w:sz="4" w:space="0" w:color="auto"/>
            </w:tcBorders>
            <w:shd w:val="clear" w:color="auto" w:fill="EAEBDE" w:themeFill="background2"/>
            <w:vAlign w:val="center"/>
          </w:tcPr>
          <w:p w14:paraId="05B3026C" w14:textId="77777777" w:rsidR="00D92274" w:rsidRPr="00643513" w:rsidRDefault="00D92274" w:rsidP="00124309">
            <w:pPr>
              <w:tabs>
                <w:tab w:val="left" w:pos="1057"/>
              </w:tabs>
              <w:spacing w:before="120" w:after="0" w:line="240" w:lineRule="auto"/>
              <w:rPr>
                <w:rFonts w:ascii="Arial Narrow" w:eastAsia="Times New Roman" w:hAnsi="Arial Narrow"/>
                <w:sz w:val="20"/>
                <w:szCs w:val="20"/>
                <w:lang w:eastAsia="es-ES"/>
              </w:rPr>
            </w:pPr>
            <w:r w:rsidRPr="00643513">
              <w:rPr>
                <w:rFonts w:ascii="Arial Narrow" w:eastAsia="Times New Roman" w:hAnsi="Arial Narrow" w:cs="Arial"/>
                <w:b/>
                <w:bCs/>
                <w:sz w:val="20"/>
                <w:szCs w:val="20"/>
                <w:lang w:eastAsia="es-ES"/>
              </w:rPr>
              <w:t>III.-</w:t>
            </w:r>
            <w:r w:rsidRPr="00D90666">
              <w:rPr>
                <w:rFonts w:ascii="Arial Narrow" w:eastAsia="Times New Roman" w:hAnsi="Arial Narrow" w:cs="Arial"/>
                <w:b/>
                <w:bCs/>
                <w:sz w:val="20"/>
                <w:szCs w:val="20"/>
                <w:lang w:eastAsia="es-ES"/>
              </w:rPr>
              <w:t>REFERENCE SOURCES</w:t>
            </w:r>
          </w:p>
        </w:tc>
      </w:tr>
      <w:tr w:rsidR="00D92274" w:rsidRPr="00A67A84" w14:paraId="3E955310" w14:textId="77777777" w:rsidTr="00124309">
        <w:trPr>
          <w:cantSplit/>
          <w:trHeight w:val="229"/>
        </w:trPr>
        <w:tc>
          <w:tcPr>
            <w:tcW w:w="5000" w:type="pct"/>
            <w:tcBorders>
              <w:top w:val="double" w:sz="4" w:space="0" w:color="auto"/>
              <w:left w:val="double" w:sz="4" w:space="0" w:color="auto"/>
              <w:bottom w:val="double" w:sz="4" w:space="0" w:color="auto"/>
              <w:right w:val="double" w:sz="4" w:space="0" w:color="auto"/>
            </w:tcBorders>
            <w:vAlign w:val="center"/>
          </w:tcPr>
          <w:p w14:paraId="475C64D6" w14:textId="5A345ABA" w:rsidR="00D92274" w:rsidRPr="00A767C2" w:rsidRDefault="00D92274" w:rsidP="00D92274">
            <w:pPr>
              <w:pStyle w:val="Prrafodelista"/>
              <w:numPr>
                <w:ilvl w:val="1"/>
                <w:numId w:val="157"/>
              </w:numPr>
              <w:autoSpaceDE w:val="0"/>
              <w:autoSpaceDN w:val="0"/>
              <w:adjustRightInd w:val="0"/>
              <w:spacing w:after="0" w:line="360" w:lineRule="auto"/>
              <w:ind w:left="496"/>
              <w:rPr>
                <w:rFonts w:ascii="Arial Narrow" w:hAnsi="Arial Narrow" w:cs="StoneSans"/>
                <w:color w:val="DB5353" w:themeColor="hyperlink"/>
                <w:u w:val="single"/>
                <w:lang w:val="es-PE"/>
              </w:rPr>
            </w:pPr>
          </w:p>
        </w:tc>
      </w:tr>
    </w:tbl>
    <w:p w14:paraId="01A0672E" w14:textId="77777777" w:rsidR="00D92274" w:rsidRPr="00A767C2" w:rsidRDefault="00D92274" w:rsidP="00D92274">
      <w:pPr>
        <w:pStyle w:val="Textoindependiente"/>
        <w:tabs>
          <w:tab w:val="left" w:pos="567"/>
          <w:tab w:val="left" w:pos="1418"/>
          <w:tab w:val="left" w:pos="2835"/>
          <w:tab w:val="left" w:pos="4253"/>
          <w:tab w:val="left" w:pos="5670"/>
        </w:tabs>
        <w:rPr>
          <w:rFonts w:ascii="Arial Narrow" w:hAnsi="Arial Narrow"/>
          <w:b/>
          <w:sz w:val="20"/>
        </w:rPr>
      </w:pPr>
    </w:p>
    <w:p w14:paraId="01A30570" w14:textId="77777777" w:rsidR="00D92274" w:rsidRPr="00A767C2" w:rsidRDefault="00D92274" w:rsidP="00D92274">
      <w:pPr>
        <w:pStyle w:val="Textoindependiente"/>
        <w:tabs>
          <w:tab w:val="left" w:pos="567"/>
          <w:tab w:val="left" w:pos="1418"/>
          <w:tab w:val="left" w:pos="2835"/>
          <w:tab w:val="left" w:pos="4253"/>
          <w:tab w:val="left" w:pos="5670"/>
        </w:tabs>
        <w:rPr>
          <w:rFonts w:ascii="Arial Narrow" w:hAnsi="Arial Narrow"/>
          <w:b/>
          <w:sz w:val="20"/>
        </w:rPr>
      </w:pPr>
    </w:p>
    <w:p w14:paraId="6614563B" w14:textId="77777777" w:rsidR="00D92274" w:rsidRPr="00A767C2" w:rsidRDefault="00D92274" w:rsidP="00D92274">
      <w:pPr>
        <w:pStyle w:val="Textoindependiente"/>
        <w:tabs>
          <w:tab w:val="left" w:pos="567"/>
          <w:tab w:val="left" w:pos="1418"/>
          <w:tab w:val="left" w:pos="2835"/>
          <w:tab w:val="left" w:pos="4253"/>
          <w:tab w:val="left" w:pos="5670"/>
        </w:tabs>
        <w:rPr>
          <w:rFonts w:ascii="Arial Narrow" w:hAnsi="Arial Narrow"/>
          <w:b/>
          <w:sz w:val="20"/>
        </w:rPr>
      </w:pPr>
    </w:p>
    <w:p w14:paraId="4BB46905" w14:textId="34707B3B" w:rsidR="00D92274" w:rsidRDefault="00D92274">
      <w:pPr>
        <w:rPr>
          <w:rFonts w:ascii="Arial Narrow" w:eastAsia="Arial" w:hAnsi="Arial Narrow" w:cs="Arial"/>
          <w:b/>
          <w:color w:val="000000"/>
          <w:sz w:val="24"/>
          <w:szCs w:val="20"/>
          <w:u w:val="single"/>
          <w:lang w:val="es-PE" w:eastAsia="es-PE"/>
        </w:rPr>
      </w:pPr>
    </w:p>
    <w:p w14:paraId="201F42F8" w14:textId="77777777" w:rsidR="00C0781A" w:rsidRPr="009964B3" w:rsidRDefault="00C0781A" w:rsidP="00C0781A">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14:paraId="6A58E102" w14:textId="77777777" w:rsidR="00C0781A" w:rsidRPr="009964B3" w:rsidRDefault="00C0781A" w:rsidP="00C0781A">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14:paraId="6EBCFD6A" w14:textId="77777777" w:rsidR="00C0781A" w:rsidRPr="009964B3" w:rsidRDefault="00C0781A" w:rsidP="00C0781A">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14:paraId="6352B6BA" w14:textId="77777777" w:rsidR="00C0781A" w:rsidRPr="009964B3" w:rsidRDefault="00C0781A" w:rsidP="00C0781A">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14:paraId="7738FB12" w14:textId="77777777" w:rsidR="00C0781A" w:rsidRPr="009964B3" w:rsidRDefault="00C0781A" w:rsidP="00C0781A">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14:paraId="6004EB41" w14:textId="77777777" w:rsidR="00C0781A" w:rsidRPr="009964B3" w:rsidRDefault="00C0781A" w:rsidP="00C0781A">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14:paraId="37C2176C" w14:textId="77777777" w:rsidR="00C0781A" w:rsidRPr="009964B3" w:rsidRDefault="00C0781A" w:rsidP="00C0781A">
      <w:pPr>
        <w:widowControl w:val="0"/>
        <w:tabs>
          <w:tab w:val="left" w:pos="567"/>
          <w:tab w:val="left" w:pos="1418"/>
          <w:tab w:val="left" w:pos="2835"/>
          <w:tab w:val="left" w:pos="4253"/>
          <w:tab w:val="left" w:pos="5670"/>
        </w:tabs>
        <w:autoSpaceDE w:val="0"/>
        <w:autoSpaceDN w:val="0"/>
        <w:spacing w:after="0" w:line="240" w:lineRule="auto"/>
        <w:rPr>
          <w:rFonts w:ascii="Arial Narrow" w:eastAsia="Arial" w:hAnsi="Arial Narrow" w:cs="Arial"/>
          <w:b/>
          <w:color w:val="auto"/>
          <w:sz w:val="20"/>
          <w:szCs w:val="20"/>
          <w:lang w:eastAsia="es-ES" w:bidi="es-ES"/>
        </w:rPr>
      </w:pPr>
    </w:p>
    <w:p w14:paraId="2C0958E9" w14:textId="77777777" w:rsidR="00C0781A" w:rsidRPr="009964B3" w:rsidRDefault="00C0781A" w:rsidP="00C0781A">
      <w:pPr>
        <w:tabs>
          <w:tab w:val="left" w:pos="284"/>
          <w:tab w:val="left" w:pos="567"/>
          <w:tab w:val="left" w:pos="851"/>
          <w:tab w:val="left" w:pos="5387"/>
          <w:tab w:val="left" w:pos="5954"/>
        </w:tabs>
        <w:spacing w:after="122" w:line="358" w:lineRule="auto"/>
        <w:ind w:left="284" w:right="14" w:hanging="284"/>
        <w:jc w:val="center"/>
        <w:rPr>
          <w:rFonts w:ascii="Arial Narrow" w:eastAsia="Arial" w:hAnsi="Arial Narrow" w:cs="Arial"/>
          <w:color w:val="000000"/>
          <w:sz w:val="20"/>
          <w:szCs w:val="20"/>
          <w:lang w:val="es-PE" w:eastAsia="es-PE"/>
        </w:rPr>
      </w:pPr>
      <w:r w:rsidRPr="009964B3">
        <w:rPr>
          <w:rFonts w:ascii="Arial Narrow" w:eastAsia="Arial" w:hAnsi="Arial Narrow" w:cs="Arial"/>
          <w:color w:val="000000"/>
          <w:sz w:val="20"/>
          <w:szCs w:val="20"/>
          <w:lang w:val="es-PE" w:eastAsia="es-PE"/>
        </w:rPr>
        <w:t>V°B°----------------------------------                                               FORMADOR DE ÁREA</w:t>
      </w:r>
    </w:p>
    <w:p w14:paraId="7DA4B1D7"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p>
    <w:p w14:paraId="32478516" w14:textId="77777777" w:rsidR="00C0781A" w:rsidRPr="009964B3" w:rsidRDefault="00C0781A" w:rsidP="00C0781A">
      <w:pPr>
        <w:spacing w:after="160" w:line="259" w:lineRule="auto"/>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br w:type="page"/>
      </w:r>
    </w:p>
    <w:p w14:paraId="7CC959C1"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r w:rsidRPr="009964B3">
        <w:rPr>
          <w:rFonts w:ascii="Arial" w:eastAsia="Arial" w:hAnsi="Arial" w:cs="Arial"/>
          <w:b/>
          <w:color w:val="000000"/>
          <w:sz w:val="28"/>
          <w:lang w:val="es-PE" w:eastAsia="es-PE"/>
        </w:rPr>
        <w:lastRenderedPageBreak/>
        <w:t>ESTRUCTURA PORTAFOLIO DOCENTE</w:t>
      </w:r>
    </w:p>
    <w:p w14:paraId="53854D3A" w14:textId="77777777" w:rsidR="00C0781A" w:rsidRPr="009964B3" w:rsidRDefault="00C0781A" w:rsidP="00C0781A">
      <w:pPr>
        <w:spacing w:after="122" w:line="360" w:lineRule="auto"/>
        <w:ind w:right="14"/>
        <w:jc w:val="both"/>
        <w:rPr>
          <w:rFonts w:ascii="Arial" w:eastAsia="Arial" w:hAnsi="Arial" w:cs="Arial"/>
          <w:b/>
          <w:color w:val="000000"/>
          <w:sz w:val="28"/>
          <w:lang w:val="es-PE" w:eastAsia="es-PE"/>
        </w:rPr>
      </w:pPr>
    </w:p>
    <w:p w14:paraId="3BF09DAF" w14:textId="77777777" w:rsidR="00C0781A" w:rsidRPr="009964B3" w:rsidRDefault="00C0781A" w:rsidP="00C0781A">
      <w:pPr>
        <w:spacing w:after="122" w:line="360" w:lineRule="auto"/>
        <w:ind w:right="14"/>
        <w:jc w:val="both"/>
        <w:rPr>
          <w:rFonts w:ascii="Arial" w:eastAsia="Arial" w:hAnsi="Arial" w:cs="Arial"/>
          <w:b/>
          <w:color w:val="000000"/>
          <w:sz w:val="20"/>
          <w:lang w:val="es-PE" w:eastAsia="es-PE"/>
        </w:rPr>
      </w:pPr>
      <w:r w:rsidRPr="009964B3">
        <w:rPr>
          <w:rFonts w:ascii="Arial" w:eastAsia="Arial" w:hAnsi="Arial" w:cs="Arial"/>
          <w:b/>
          <w:color w:val="000000"/>
          <w:sz w:val="20"/>
          <w:lang w:val="es-PE" w:eastAsia="es-PE"/>
        </w:rPr>
        <w:t xml:space="preserve">ESTRUCTURA INSTITUCIONAL DEL PORTAFOLIO DEL ESTUDIANTE </w:t>
      </w:r>
    </w:p>
    <w:p w14:paraId="18DE26D5" w14:textId="77777777" w:rsidR="00C0781A" w:rsidRPr="009964B3" w:rsidRDefault="00C0781A" w:rsidP="002D54AD">
      <w:pPr>
        <w:widowControl w:val="0"/>
        <w:numPr>
          <w:ilvl w:val="1"/>
          <w:numId w:val="5"/>
        </w:numPr>
        <w:autoSpaceDE w:val="0"/>
        <w:autoSpaceDN w:val="0"/>
        <w:spacing w:after="0" w:line="360" w:lineRule="auto"/>
        <w:ind w:right="14"/>
        <w:jc w:val="both"/>
        <w:rPr>
          <w:rFonts w:ascii="Arial" w:eastAsia="Arial" w:hAnsi="Arial" w:cs="Arial"/>
          <w:color w:val="auto"/>
          <w:sz w:val="20"/>
          <w:lang w:eastAsia="es-ES" w:bidi="es-ES"/>
        </w:rPr>
      </w:pPr>
      <w:r w:rsidRPr="009964B3">
        <w:rPr>
          <w:rFonts w:ascii="Arial" w:eastAsia="Arial" w:hAnsi="Arial" w:cs="Arial"/>
          <w:color w:val="auto"/>
          <w:sz w:val="20"/>
          <w:lang w:eastAsia="es-ES" w:bidi="es-ES"/>
        </w:rPr>
        <w:t>Filosofía de la enseñanza aprendizaje.</w:t>
      </w:r>
    </w:p>
    <w:p w14:paraId="1D846E35" w14:textId="77777777" w:rsidR="00C0781A" w:rsidRPr="009964B3" w:rsidRDefault="00C0781A" w:rsidP="002D54AD">
      <w:pPr>
        <w:widowControl w:val="0"/>
        <w:numPr>
          <w:ilvl w:val="1"/>
          <w:numId w:val="5"/>
        </w:numPr>
        <w:autoSpaceDE w:val="0"/>
        <w:autoSpaceDN w:val="0"/>
        <w:spacing w:after="0" w:line="360" w:lineRule="auto"/>
        <w:ind w:right="14"/>
        <w:jc w:val="both"/>
        <w:rPr>
          <w:rFonts w:ascii="Arial" w:eastAsia="Arial" w:hAnsi="Arial" w:cs="Arial"/>
          <w:color w:val="auto"/>
          <w:sz w:val="20"/>
          <w:lang w:eastAsia="es-ES" w:bidi="es-ES"/>
        </w:rPr>
      </w:pPr>
      <w:r w:rsidRPr="009964B3">
        <w:rPr>
          <w:rFonts w:ascii="Arial" w:eastAsia="Arial" w:hAnsi="Arial" w:cs="Arial"/>
          <w:color w:val="auto"/>
          <w:sz w:val="20"/>
          <w:lang w:eastAsia="es-ES" w:bidi="es-ES"/>
        </w:rPr>
        <w:t xml:space="preserve">Perspectivas por la carrera </w:t>
      </w:r>
    </w:p>
    <w:p w14:paraId="7C849CE6" w14:textId="77777777" w:rsidR="00C0781A" w:rsidRPr="009964B3" w:rsidRDefault="00C0781A" w:rsidP="002D54AD">
      <w:pPr>
        <w:widowControl w:val="0"/>
        <w:numPr>
          <w:ilvl w:val="1"/>
          <w:numId w:val="5"/>
        </w:numPr>
        <w:autoSpaceDE w:val="0"/>
        <w:autoSpaceDN w:val="0"/>
        <w:spacing w:after="0" w:line="360" w:lineRule="auto"/>
        <w:ind w:right="14"/>
        <w:jc w:val="both"/>
        <w:rPr>
          <w:rFonts w:ascii="Arial" w:eastAsia="Arial" w:hAnsi="Arial" w:cs="Arial"/>
          <w:color w:val="auto"/>
          <w:sz w:val="20"/>
          <w:lang w:eastAsia="es-ES" w:bidi="es-ES"/>
        </w:rPr>
      </w:pPr>
      <w:r w:rsidRPr="009964B3">
        <w:rPr>
          <w:rFonts w:ascii="Arial" w:eastAsia="Arial" w:hAnsi="Arial" w:cs="Arial"/>
          <w:color w:val="auto"/>
          <w:sz w:val="20"/>
          <w:lang w:eastAsia="es-ES" w:bidi="es-ES"/>
        </w:rPr>
        <w:t>Compromisos</w:t>
      </w:r>
    </w:p>
    <w:p w14:paraId="068425DC" w14:textId="77777777" w:rsidR="00C0781A" w:rsidRPr="009964B3" w:rsidRDefault="00C0781A" w:rsidP="002D54AD">
      <w:pPr>
        <w:widowControl w:val="0"/>
        <w:numPr>
          <w:ilvl w:val="1"/>
          <w:numId w:val="5"/>
        </w:numPr>
        <w:autoSpaceDE w:val="0"/>
        <w:autoSpaceDN w:val="0"/>
        <w:spacing w:after="0" w:line="360" w:lineRule="auto"/>
        <w:ind w:right="14"/>
        <w:jc w:val="both"/>
        <w:rPr>
          <w:rFonts w:ascii="Arial" w:eastAsia="Arial" w:hAnsi="Arial" w:cs="Arial"/>
          <w:color w:val="auto"/>
          <w:sz w:val="20"/>
          <w:lang w:eastAsia="es-ES" w:bidi="es-ES"/>
        </w:rPr>
      </w:pPr>
      <w:r w:rsidRPr="009964B3">
        <w:rPr>
          <w:rFonts w:ascii="Arial" w:eastAsia="Arial" w:hAnsi="Arial" w:cs="Arial"/>
          <w:color w:val="auto"/>
          <w:sz w:val="20"/>
          <w:lang w:eastAsia="es-ES" w:bidi="es-ES"/>
        </w:rPr>
        <w:t>Conclusiones</w:t>
      </w:r>
    </w:p>
    <w:p w14:paraId="16AD179B" w14:textId="77777777" w:rsidR="00C0781A" w:rsidRPr="009964B3" w:rsidRDefault="00C0781A" w:rsidP="002D54AD">
      <w:pPr>
        <w:widowControl w:val="0"/>
        <w:numPr>
          <w:ilvl w:val="1"/>
          <w:numId w:val="5"/>
        </w:numPr>
        <w:autoSpaceDE w:val="0"/>
        <w:autoSpaceDN w:val="0"/>
        <w:spacing w:after="0" w:line="360" w:lineRule="auto"/>
        <w:ind w:right="14"/>
        <w:jc w:val="both"/>
        <w:rPr>
          <w:rFonts w:ascii="Arial" w:eastAsia="Arial" w:hAnsi="Arial" w:cs="Arial"/>
          <w:color w:val="auto"/>
          <w:sz w:val="20"/>
          <w:lang w:eastAsia="es-ES" w:bidi="es-ES"/>
        </w:rPr>
      </w:pPr>
      <w:r w:rsidRPr="009964B3">
        <w:rPr>
          <w:rFonts w:ascii="Arial" w:eastAsia="Arial" w:hAnsi="Arial" w:cs="Arial"/>
          <w:color w:val="auto"/>
          <w:sz w:val="20"/>
          <w:lang w:eastAsia="es-ES" w:bidi="es-ES"/>
        </w:rPr>
        <w:t>Sugerencias</w:t>
      </w:r>
    </w:p>
    <w:p w14:paraId="096F4F02" w14:textId="77777777" w:rsidR="00C0781A" w:rsidRPr="009964B3" w:rsidRDefault="00C0781A" w:rsidP="002D54AD">
      <w:pPr>
        <w:widowControl w:val="0"/>
        <w:numPr>
          <w:ilvl w:val="1"/>
          <w:numId w:val="5"/>
        </w:numPr>
        <w:autoSpaceDE w:val="0"/>
        <w:autoSpaceDN w:val="0"/>
        <w:spacing w:after="0" w:line="360" w:lineRule="auto"/>
        <w:ind w:right="14"/>
        <w:jc w:val="both"/>
        <w:rPr>
          <w:rFonts w:ascii="Arial" w:eastAsia="Arial" w:hAnsi="Arial" w:cs="Arial"/>
          <w:color w:val="auto"/>
          <w:sz w:val="20"/>
          <w:lang w:eastAsia="es-ES" w:bidi="es-ES"/>
        </w:rPr>
      </w:pPr>
      <w:r w:rsidRPr="009964B3">
        <w:rPr>
          <w:rFonts w:ascii="Arial" w:eastAsia="Arial" w:hAnsi="Arial" w:cs="Arial"/>
          <w:color w:val="auto"/>
          <w:sz w:val="20"/>
          <w:lang w:eastAsia="es-ES" w:bidi="es-ES"/>
        </w:rPr>
        <w:t xml:space="preserve">Anexos </w:t>
      </w:r>
    </w:p>
    <w:p w14:paraId="0E36ADF6" w14:textId="77777777" w:rsidR="00C0781A" w:rsidRPr="009964B3" w:rsidRDefault="00C0781A" w:rsidP="002D54AD">
      <w:pPr>
        <w:widowControl w:val="0"/>
        <w:numPr>
          <w:ilvl w:val="1"/>
          <w:numId w:val="12"/>
        </w:numPr>
        <w:autoSpaceDE w:val="0"/>
        <w:autoSpaceDN w:val="0"/>
        <w:spacing w:after="0" w:line="360" w:lineRule="auto"/>
        <w:ind w:right="14"/>
        <w:jc w:val="both"/>
        <w:rPr>
          <w:rFonts w:ascii="Arial" w:eastAsia="Arial" w:hAnsi="Arial" w:cs="Arial"/>
          <w:color w:val="auto"/>
          <w:sz w:val="20"/>
          <w:lang w:eastAsia="es-ES" w:bidi="es-ES"/>
        </w:rPr>
      </w:pPr>
      <w:r w:rsidRPr="009964B3">
        <w:rPr>
          <w:rFonts w:ascii="Arial" w:eastAsia="Arial" w:hAnsi="Arial" w:cs="Arial"/>
          <w:color w:val="auto"/>
          <w:sz w:val="20"/>
          <w:lang w:eastAsia="es-ES" w:bidi="es-ES"/>
        </w:rPr>
        <w:t>Evidencias</w:t>
      </w:r>
    </w:p>
    <w:p w14:paraId="62BC6C9D" w14:textId="77777777" w:rsidR="00C0781A" w:rsidRPr="009964B3" w:rsidRDefault="00C0781A" w:rsidP="00C0781A">
      <w:pPr>
        <w:spacing w:after="160" w:line="259" w:lineRule="auto"/>
        <w:rPr>
          <w:rFonts w:ascii="Arial" w:eastAsia="Arial" w:hAnsi="Arial" w:cs="Arial"/>
          <w:b/>
          <w:color w:val="auto"/>
          <w:sz w:val="28"/>
          <w:lang w:eastAsia="es-ES" w:bidi="es-ES"/>
        </w:rPr>
      </w:pPr>
      <w:r w:rsidRPr="009964B3">
        <w:rPr>
          <w:rFonts w:ascii="Arial" w:eastAsia="Arial" w:hAnsi="Arial" w:cs="Arial"/>
          <w:b/>
          <w:color w:val="000000"/>
          <w:sz w:val="28"/>
          <w:lang w:val="es-PE" w:eastAsia="es-PE"/>
        </w:rPr>
        <w:br w:type="page"/>
      </w:r>
    </w:p>
    <w:p w14:paraId="719FB05A" w14:textId="77777777" w:rsidR="00C0781A" w:rsidRPr="009964B3" w:rsidRDefault="00C0781A" w:rsidP="00C0781A">
      <w:pPr>
        <w:spacing w:after="0" w:line="240" w:lineRule="auto"/>
        <w:ind w:left="283" w:right="14" w:hanging="10"/>
        <w:jc w:val="center"/>
        <w:rPr>
          <w:rFonts w:ascii="Arial" w:eastAsia="Arial" w:hAnsi="Arial" w:cs="Arial"/>
          <w:b/>
          <w:i/>
          <w:color w:val="000000"/>
          <w:sz w:val="20"/>
          <w:szCs w:val="20"/>
          <w:u w:val="single"/>
          <w:lang w:val="es-PE" w:eastAsia="es-PE"/>
        </w:rPr>
      </w:pPr>
      <w:r w:rsidRPr="009964B3">
        <w:rPr>
          <w:rFonts w:ascii="Arial" w:eastAsia="Arial" w:hAnsi="Arial" w:cs="Arial"/>
          <w:b/>
          <w:i/>
          <w:color w:val="000000"/>
          <w:sz w:val="20"/>
          <w:szCs w:val="20"/>
          <w:u w:val="single"/>
          <w:lang w:val="es-PE" w:eastAsia="es-PE"/>
        </w:rPr>
        <w:lastRenderedPageBreak/>
        <w:t>LISTA DE COTEJO PARA EVALUAR EL PORTAFOLIO DE APRENDIZAJE</w:t>
      </w:r>
    </w:p>
    <w:p w14:paraId="163D6D6D" w14:textId="77777777" w:rsidR="00C0781A" w:rsidRPr="009964B3" w:rsidRDefault="00C0781A" w:rsidP="00C0781A">
      <w:pPr>
        <w:spacing w:after="0" w:line="240" w:lineRule="auto"/>
        <w:ind w:left="283" w:right="14" w:hanging="10"/>
        <w:jc w:val="center"/>
        <w:rPr>
          <w:rFonts w:ascii="Arial" w:eastAsia="Arial" w:hAnsi="Arial" w:cs="Arial"/>
          <w:b/>
          <w:i/>
          <w:color w:val="000000"/>
          <w:sz w:val="20"/>
          <w:szCs w:val="20"/>
          <w:u w:val="single"/>
          <w:lang w:val="es-PE" w:eastAsia="es-PE"/>
        </w:rPr>
      </w:pPr>
    </w:p>
    <w:p w14:paraId="4D9BA478" w14:textId="77777777" w:rsidR="00C0781A" w:rsidRPr="009964B3" w:rsidRDefault="00C0781A" w:rsidP="00C0781A">
      <w:pPr>
        <w:spacing w:after="0" w:line="360" w:lineRule="auto"/>
        <w:ind w:left="10" w:right="14" w:hanging="10"/>
        <w:jc w:val="both"/>
        <w:rPr>
          <w:rFonts w:ascii="Arial" w:eastAsia="Arial" w:hAnsi="Arial" w:cs="Arial"/>
          <w:b/>
          <w:i/>
          <w:color w:val="000000"/>
          <w:sz w:val="20"/>
          <w:szCs w:val="20"/>
          <w:lang w:val="es-PE" w:eastAsia="es-PE"/>
        </w:rPr>
      </w:pPr>
      <w:r w:rsidRPr="009964B3">
        <w:rPr>
          <w:rFonts w:ascii="Arial" w:eastAsia="Arial" w:hAnsi="Arial" w:cs="Arial"/>
          <w:b/>
          <w:i/>
          <w:color w:val="000000"/>
          <w:sz w:val="20"/>
          <w:szCs w:val="20"/>
          <w:lang w:val="es-PE" w:eastAsia="es-PE"/>
        </w:rPr>
        <w:t>ÁREA: ………………………………………</w:t>
      </w:r>
      <w:r w:rsidRPr="009964B3">
        <w:rPr>
          <w:rFonts w:ascii="Arial" w:eastAsia="Arial" w:hAnsi="Arial" w:cs="Arial"/>
          <w:b/>
          <w:i/>
          <w:color w:val="000000"/>
          <w:sz w:val="20"/>
          <w:szCs w:val="20"/>
          <w:lang w:val="es-PE" w:eastAsia="es-PE"/>
        </w:rPr>
        <w:tab/>
        <w:t xml:space="preserve">           FECHA: ……….…………</w:t>
      </w:r>
    </w:p>
    <w:p w14:paraId="6701806F" w14:textId="77777777" w:rsidR="00C0781A" w:rsidRPr="009964B3" w:rsidRDefault="00C0781A" w:rsidP="00C0781A">
      <w:pPr>
        <w:spacing w:after="0" w:line="360" w:lineRule="auto"/>
        <w:ind w:left="10" w:right="14" w:hanging="10"/>
        <w:jc w:val="both"/>
        <w:rPr>
          <w:rFonts w:ascii="Arial" w:eastAsia="Arial" w:hAnsi="Arial" w:cs="Arial"/>
          <w:b/>
          <w:i/>
          <w:color w:val="000000"/>
          <w:sz w:val="20"/>
          <w:szCs w:val="20"/>
          <w:lang w:val="es-PE" w:eastAsia="es-PE"/>
        </w:rPr>
      </w:pPr>
      <w:r w:rsidRPr="009964B3">
        <w:rPr>
          <w:rFonts w:ascii="Arial" w:eastAsia="Arial" w:hAnsi="Arial" w:cs="Arial"/>
          <w:b/>
          <w:i/>
          <w:color w:val="000000"/>
          <w:sz w:val="20"/>
          <w:szCs w:val="20"/>
          <w:lang w:val="es-PE" w:eastAsia="es-PE"/>
        </w:rPr>
        <w:t>NOMBRES Y APELLIDOS: ……………………………………………………..…,…</w:t>
      </w:r>
    </w:p>
    <w:p w14:paraId="3FA9114B" w14:textId="77777777" w:rsidR="00C0781A" w:rsidRPr="009964B3" w:rsidRDefault="00C0781A" w:rsidP="00C0781A">
      <w:pPr>
        <w:spacing w:after="0" w:line="360" w:lineRule="auto"/>
        <w:ind w:left="10" w:right="14" w:hanging="10"/>
        <w:jc w:val="both"/>
        <w:rPr>
          <w:rFonts w:ascii="Arial" w:eastAsia="Arial" w:hAnsi="Arial" w:cs="Arial"/>
          <w:b/>
          <w:i/>
          <w:color w:val="000000"/>
          <w:sz w:val="20"/>
          <w:szCs w:val="20"/>
          <w:lang w:val="es-PE" w:eastAsia="es-PE"/>
        </w:rPr>
      </w:pPr>
      <w:r w:rsidRPr="009964B3">
        <w:rPr>
          <w:rFonts w:ascii="Arial" w:eastAsia="Arial" w:hAnsi="Arial" w:cs="Arial"/>
          <w:b/>
          <w:i/>
          <w:color w:val="000000"/>
          <w:sz w:val="20"/>
          <w:szCs w:val="20"/>
          <w:lang w:val="es-PE" w:eastAsia="es-PE"/>
        </w:rPr>
        <w:t>ESPECIALIDAD: ……………………………………………………………………….</w:t>
      </w:r>
    </w:p>
    <w:p w14:paraId="54094475" w14:textId="77777777" w:rsidR="00C0781A" w:rsidRPr="009964B3" w:rsidRDefault="00C0781A" w:rsidP="00C0781A">
      <w:pPr>
        <w:spacing w:after="0" w:line="360" w:lineRule="auto"/>
        <w:ind w:left="10" w:right="14" w:hanging="10"/>
        <w:jc w:val="both"/>
        <w:rPr>
          <w:rFonts w:ascii="Arial" w:eastAsia="Arial" w:hAnsi="Arial" w:cs="Arial"/>
          <w:b/>
          <w:i/>
          <w:color w:val="000000"/>
          <w:sz w:val="20"/>
          <w:szCs w:val="20"/>
          <w:lang w:val="es-PE" w:eastAsia="es-PE"/>
        </w:rPr>
      </w:pPr>
      <w:r w:rsidRPr="009964B3">
        <w:rPr>
          <w:rFonts w:ascii="Arial" w:eastAsia="Arial" w:hAnsi="Arial" w:cs="Arial"/>
          <w:b/>
          <w:i/>
          <w:color w:val="000000"/>
          <w:sz w:val="20"/>
          <w:szCs w:val="20"/>
          <w:lang w:val="es-PE" w:eastAsia="es-PE"/>
        </w:rPr>
        <w:t>FORMADOR: ……………………………………………..</w:t>
      </w:r>
    </w:p>
    <w:p w14:paraId="02943105" w14:textId="77777777" w:rsidR="00C0781A" w:rsidRPr="009964B3" w:rsidRDefault="00C0781A" w:rsidP="00C0781A">
      <w:pPr>
        <w:spacing w:after="0" w:line="240" w:lineRule="auto"/>
        <w:ind w:left="10" w:right="14" w:hanging="10"/>
        <w:jc w:val="both"/>
        <w:rPr>
          <w:rFonts w:ascii="Arial" w:eastAsia="Arial" w:hAnsi="Arial" w:cs="Arial"/>
          <w:b/>
          <w:i/>
          <w:color w:val="000000"/>
          <w:sz w:val="20"/>
          <w:szCs w:val="20"/>
          <w:lang w:val="es-PE" w:eastAsia="es-PE"/>
        </w:rPr>
      </w:pPr>
    </w:p>
    <w:tbl>
      <w:tblPr>
        <w:tblStyle w:val="TableGrid1"/>
        <w:tblW w:w="10061" w:type="dxa"/>
        <w:tblInd w:w="-457" w:type="dxa"/>
        <w:tblCellMar>
          <w:top w:w="51" w:type="dxa"/>
          <w:left w:w="110" w:type="dxa"/>
          <w:right w:w="56" w:type="dxa"/>
        </w:tblCellMar>
        <w:tblLook w:val="04A0" w:firstRow="1" w:lastRow="0" w:firstColumn="1" w:lastColumn="0" w:noHBand="0" w:noVBand="1"/>
      </w:tblPr>
      <w:tblGrid>
        <w:gridCol w:w="476"/>
        <w:gridCol w:w="7845"/>
        <w:gridCol w:w="353"/>
        <w:gridCol w:w="346"/>
        <w:gridCol w:w="347"/>
        <w:gridCol w:w="347"/>
        <w:gridCol w:w="347"/>
      </w:tblGrid>
      <w:tr w:rsidR="00C0781A" w:rsidRPr="009964B3" w14:paraId="5B889C50" w14:textId="77777777" w:rsidTr="000B170C">
        <w:trPr>
          <w:trHeight w:val="492"/>
        </w:trPr>
        <w:tc>
          <w:tcPr>
            <w:tcW w:w="476" w:type="dxa"/>
            <w:tcBorders>
              <w:top w:val="single" w:sz="4" w:space="0" w:color="000000"/>
              <w:left w:val="single" w:sz="4" w:space="0" w:color="000000"/>
              <w:bottom w:val="single" w:sz="4" w:space="0" w:color="000000"/>
              <w:right w:val="single" w:sz="4" w:space="0" w:color="000000"/>
            </w:tcBorders>
            <w:shd w:val="clear" w:color="auto" w:fill="FFFFFF"/>
            <w:hideMark/>
          </w:tcPr>
          <w:p w14:paraId="0A29519B" w14:textId="77777777" w:rsidR="00C0781A" w:rsidRPr="009964B3" w:rsidRDefault="00C0781A" w:rsidP="000B170C">
            <w:pPr>
              <w:ind w:left="10" w:right="49" w:hanging="10"/>
              <w:jc w:val="center"/>
              <w:rPr>
                <w:rFonts w:ascii="Arial" w:eastAsia="Arial" w:hAnsi="Arial" w:cs="Arial"/>
                <w:b/>
                <w:i/>
                <w:color w:val="000000"/>
                <w:sz w:val="20"/>
                <w:szCs w:val="20"/>
                <w:lang w:val="es-PE"/>
              </w:rPr>
            </w:pPr>
            <w:r w:rsidRPr="009964B3">
              <w:rPr>
                <w:rFonts w:ascii="Arial" w:eastAsia="Arial" w:hAnsi="Arial" w:cs="Arial"/>
                <w:b/>
                <w:i/>
                <w:color w:val="000000"/>
                <w:sz w:val="20"/>
                <w:szCs w:val="20"/>
                <w:lang w:val="es-PE"/>
              </w:rPr>
              <w:t>Nº</w:t>
            </w:r>
          </w:p>
        </w:tc>
        <w:tc>
          <w:tcPr>
            <w:tcW w:w="78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2C510B" w14:textId="77777777" w:rsidR="00C0781A" w:rsidRPr="009964B3" w:rsidRDefault="00C0781A" w:rsidP="000B170C">
            <w:pPr>
              <w:ind w:left="10" w:right="49" w:hanging="10"/>
              <w:jc w:val="center"/>
              <w:rPr>
                <w:rFonts w:ascii="Arial" w:eastAsia="Arial" w:hAnsi="Arial" w:cs="Arial"/>
                <w:i/>
                <w:color w:val="000000"/>
                <w:sz w:val="20"/>
                <w:szCs w:val="20"/>
                <w:lang w:val="es-PE"/>
              </w:rPr>
            </w:pPr>
            <w:r w:rsidRPr="009964B3">
              <w:rPr>
                <w:rFonts w:ascii="Arial" w:eastAsia="Arial" w:hAnsi="Arial" w:cs="Arial"/>
                <w:b/>
                <w:i/>
                <w:color w:val="000000"/>
                <w:sz w:val="20"/>
                <w:szCs w:val="20"/>
                <w:lang w:val="es-PE"/>
              </w:rPr>
              <w:t>CRITERIOS</w:t>
            </w:r>
          </w:p>
        </w:tc>
        <w:tc>
          <w:tcPr>
            <w:tcW w:w="353" w:type="dxa"/>
            <w:tcBorders>
              <w:top w:val="single" w:sz="4" w:space="0" w:color="000000"/>
              <w:left w:val="single" w:sz="4" w:space="0" w:color="000000"/>
              <w:bottom w:val="single" w:sz="4" w:space="0" w:color="000000"/>
              <w:right w:val="single" w:sz="4" w:space="0" w:color="000000"/>
            </w:tcBorders>
            <w:shd w:val="clear" w:color="auto" w:fill="FFFFFF"/>
            <w:hideMark/>
          </w:tcPr>
          <w:p w14:paraId="352E0A80" w14:textId="77777777" w:rsidR="00C0781A" w:rsidRPr="009964B3" w:rsidRDefault="00C0781A" w:rsidP="000B170C">
            <w:pPr>
              <w:ind w:left="10" w:right="53" w:hanging="10"/>
              <w:jc w:val="center"/>
              <w:rPr>
                <w:rFonts w:ascii="Arial" w:eastAsia="Arial" w:hAnsi="Arial" w:cs="Arial"/>
                <w:b/>
                <w:i/>
                <w:color w:val="000000"/>
                <w:sz w:val="20"/>
                <w:szCs w:val="20"/>
                <w:lang w:val="es-PE"/>
              </w:rPr>
            </w:pPr>
            <w:r w:rsidRPr="009964B3">
              <w:rPr>
                <w:rFonts w:ascii="Arial" w:eastAsia="Arial" w:hAnsi="Arial" w:cs="Arial"/>
                <w:b/>
                <w:i/>
                <w:color w:val="000000"/>
                <w:sz w:val="20"/>
                <w:szCs w:val="20"/>
                <w:lang w:val="es-PE"/>
              </w:rPr>
              <w:t>0</w:t>
            </w:r>
          </w:p>
        </w:tc>
        <w:tc>
          <w:tcPr>
            <w:tcW w:w="346" w:type="dxa"/>
            <w:tcBorders>
              <w:top w:val="single" w:sz="4" w:space="0" w:color="000000"/>
              <w:left w:val="single" w:sz="4" w:space="0" w:color="000000"/>
              <w:bottom w:val="single" w:sz="4" w:space="0" w:color="000000"/>
              <w:right w:val="single" w:sz="4" w:space="0" w:color="000000"/>
            </w:tcBorders>
            <w:shd w:val="clear" w:color="auto" w:fill="FFFFFF"/>
            <w:hideMark/>
          </w:tcPr>
          <w:p w14:paraId="42559044" w14:textId="77777777" w:rsidR="00C0781A" w:rsidRPr="009964B3" w:rsidRDefault="00C0781A" w:rsidP="000B170C">
            <w:pPr>
              <w:ind w:left="10" w:right="53" w:hanging="10"/>
              <w:jc w:val="center"/>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1</w:t>
            </w:r>
          </w:p>
        </w:tc>
        <w:tc>
          <w:tcPr>
            <w:tcW w:w="347" w:type="dxa"/>
            <w:tcBorders>
              <w:top w:val="single" w:sz="4" w:space="0" w:color="000000"/>
              <w:left w:val="single" w:sz="4" w:space="0" w:color="000000"/>
              <w:bottom w:val="single" w:sz="4" w:space="0" w:color="000000"/>
              <w:right w:val="single" w:sz="4" w:space="0" w:color="000000"/>
            </w:tcBorders>
            <w:shd w:val="clear" w:color="auto" w:fill="FFFFFF"/>
            <w:hideMark/>
          </w:tcPr>
          <w:p w14:paraId="678C4A48" w14:textId="77777777" w:rsidR="00C0781A" w:rsidRPr="009964B3" w:rsidRDefault="00C0781A" w:rsidP="000B170C">
            <w:pPr>
              <w:ind w:left="10" w:right="47" w:hanging="10"/>
              <w:jc w:val="center"/>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2</w:t>
            </w: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14:paraId="0C0A943C" w14:textId="77777777" w:rsidR="00C0781A" w:rsidRPr="009964B3" w:rsidRDefault="00C0781A" w:rsidP="000B170C">
            <w:pPr>
              <w:ind w:left="10" w:right="47" w:hanging="10"/>
              <w:jc w:val="center"/>
              <w:rPr>
                <w:rFonts w:ascii="Arial" w:eastAsia="Arial" w:hAnsi="Arial" w:cs="Arial"/>
                <w:b/>
                <w:i/>
                <w:color w:val="000000"/>
                <w:sz w:val="20"/>
                <w:szCs w:val="20"/>
                <w:lang w:val="es-PE"/>
              </w:rPr>
            </w:pPr>
            <w:r w:rsidRPr="009964B3">
              <w:rPr>
                <w:rFonts w:ascii="Arial" w:eastAsia="Arial" w:hAnsi="Arial" w:cs="Arial"/>
                <w:b/>
                <w:i/>
                <w:color w:val="000000"/>
                <w:sz w:val="20"/>
                <w:szCs w:val="20"/>
                <w:lang w:val="es-PE"/>
              </w:rPr>
              <w:t>3</w:t>
            </w:r>
          </w:p>
        </w:tc>
        <w:tc>
          <w:tcPr>
            <w:tcW w:w="347" w:type="dxa"/>
            <w:tcBorders>
              <w:top w:val="single" w:sz="4" w:space="0" w:color="000000"/>
              <w:left w:val="single" w:sz="4" w:space="0" w:color="000000"/>
              <w:bottom w:val="single" w:sz="4" w:space="0" w:color="000000"/>
              <w:right w:val="single" w:sz="4" w:space="0" w:color="000000"/>
            </w:tcBorders>
            <w:shd w:val="clear" w:color="auto" w:fill="FFFFFF"/>
            <w:hideMark/>
          </w:tcPr>
          <w:p w14:paraId="0CE580BD" w14:textId="77777777" w:rsidR="00C0781A" w:rsidRPr="009964B3" w:rsidRDefault="00C0781A" w:rsidP="000B170C">
            <w:pPr>
              <w:ind w:left="10" w:right="47" w:hanging="10"/>
              <w:jc w:val="center"/>
              <w:rPr>
                <w:rFonts w:ascii="Arial" w:eastAsia="Arial" w:hAnsi="Arial" w:cs="Arial"/>
                <w:b/>
                <w:i/>
                <w:color w:val="000000"/>
                <w:sz w:val="20"/>
                <w:szCs w:val="20"/>
                <w:lang w:val="es-PE"/>
              </w:rPr>
            </w:pPr>
            <w:r w:rsidRPr="009964B3">
              <w:rPr>
                <w:rFonts w:ascii="Arial" w:eastAsia="Arial" w:hAnsi="Arial" w:cs="Arial"/>
                <w:b/>
                <w:i/>
                <w:color w:val="000000"/>
                <w:sz w:val="20"/>
                <w:szCs w:val="20"/>
                <w:lang w:val="es-PE"/>
              </w:rPr>
              <w:t>4</w:t>
            </w:r>
          </w:p>
        </w:tc>
      </w:tr>
      <w:tr w:rsidR="00C0781A" w:rsidRPr="009964B3" w14:paraId="7427EC83" w14:textId="77777777" w:rsidTr="000B170C">
        <w:trPr>
          <w:trHeight w:val="492"/>
        </w:trPr>
        <w:tc>
          <w:tcPr>
            <w:tcW w:w="832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2E1981C" w14:textId="77777777" w:rsidR="00C0781A" w:rsidRPr="009964B3" w:rsidRDefault="00C0781A" w:rsidP="000B170C">
            <w:pPr>
              <w:ind w:left="10" w:right="49" w:hanging="10"/>
              <w:jc w:val="center"/>
              <w:rPr>
                <w:rFonts w:ascii="Arial" w:eastAsia="Arial" w:hAnsi="Arial" w:cs="Arial"/>
                <w:b/>
                <w:i/>
                <w:color w:val="000000"/>
                <w:sz w:val="20"/>
                <w:szCs w:val="20"/>
                <w:lang w:val="es-PE"/>
              </w:rPr>
            </w:pPr>
            <w:r w:rsidRPr="009964B3">
              <w:rPr>
                <w:rFonts w:ascii="Arial" w:eastAsia="Arial" w:hAnsi="Arial" w:cs="Arial"/>
                <w:b/>
                <w:i/>
                <w:color w:val="000000"/>
                <w:sz w:val="20"/>
                <w:szCs w:val="20"/>
                <w:lang w:val="es-PE"/>
              </w:rPr>
              <w:t>DIMENSIÓN PERSONAL</w:t>
            </w:r>
          </w:p>
        </w:tc>
        <w:tc>
          <w:tcPr>
            <w:tcW w:w="353" w:type="dxa"/>
            <w:tcBorders>
              <w:top w:val="single" w:sz="4" w:space="0" w:color="000000"/>
              <w:left w:val="single" w:sz="4" w:space="0" w:color="000000"/>
              <w:bottom w:val="single" w:sz="4" w:space="0" w:color="000000"/>
              <w:right w:val="single" w:sz="4" w:space="0" w:color="000000"/>
            </w:tcBorders>
            <w:shd w:val="clear" w:color="auto" w:fill="FFFFFF"/>
          </w:tcPr>
          <w:p w14:paraId="439524FE" w14:textId="77777777" w:rsidR="00C0781A" w:rsidRPr="009964B3" w:rsidRDefault="00C0781A" w:rsidP="000B170C">
            <w:pPr>
              <w:ind w:left="10" w:right="53" w:hanging="10"/>
              <w:jc w:val="center"/>
              <w:rPr>
                <w:rFonts w:ascii="Arial" w:eastAsia="Arial" w:hAnsi="Arial" w:cs="Arial"/>
                <w:b/>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shd w:val="clear" w:color="auto" w:fill="FFFFFF"/>
          </w:tcPr>
          <w:p w14:paraId="4BB8EE4D" w14:textId="77777777" w:rsidR="00C0781A" w:rsidRPr="009964B3" w:rsidRDefault="00C0781A" w:rsidP="000B170C">
            <w:pPr>
              <w:ind w:left="10" w:right="53" w:hanging="10"/>
              <w:jc w:val="center"/>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14:paraId="109AEB7F" w14:textId="77777777" w:rsidR="00C0781A" w:rsidRPr="009964B3" w:rsidRDefault="00C0781A" w:rsidP="000B170C">
            <w:pPr>
              <w:ind w:left="10" w:right="47" w:hanging="10"/>
              <w:jc w:val="center"/>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14:paraId="224933B7" w14:textId="77777777" w:rsidR="00C0781A" w:rsidRPr="009964B3" w:rsidRDefault="00C0781A" w:rsidP="000B170C">
            <w:pPr>
              <w:ind w:left="10" w:right="47" w:hanging="10"/>
              <w:jc w:val="center"/>
              <w:rPr>
                <w:rFonts w:ascii="Arial" w:eastAsia="Arial" w:hAnsi="Arial" w:cs="Arial"/>
                <w:b/>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shd w:val="clear" w:color="auto" w:fill="FFFFFF"/>
          </w:tcPr>
          <w:p w14:paraId="6D51BF61" w14:textId="77777777" w:rsidR="00C0781A" w:rsidRPr="009964B3" w:rsidRDefault="00C0781A" w:rsidP="000B170C">
            <w:pPr>
              <w:ind w:left="10" w:right="47" w:hanging="10"/>
              <w:jc w:val="center"/>
              <w:rPr>
                <w:rFonts w:ascii="Arial" w:eastAsia="Arial" w:hAnsi="Arial" w:cs="Arial"/>
                <w:b/>
                <w:i/>
                <w:color w:val="000000"/>
                <w:sz w:val="20"/>
                <w:szCs w:val="20"/>
                <w:lang w:val="es-PE"/>
              </w:rPr>
            </w:pPr>
          </w:p>
        </w:tc>
      </w:tr>
      <w:tr w:rsidR="00C0781A" w:rsidRPr="009964B3" w14:paraId="23ACC5A6" w14:textId="77777777" w:rsidTr="000B170C">
        <w:trPr>
          <w:trHeight w:val="532"/>
        </w:trPr>
        <w:tc>
          <w:tcPr>
            <w:tcW w:w="476" w:type="dxa"/>
            <w:tcBorders>
              <w:top w:val="single" w:sz="4" w:space="0" w:color="000000"/>
              <w:left w:val="single" w:sz="4" w:space="0" w:color="000000"/>
              <w:bottom w:val="single" w:sz="4" w:space="0" w:color="000000"/>
              <w:right w:val="single" w:sz="4" w:space="0" w:color="000000"/>
            </w:tcBorders>
          </w:tcPr>
          <w:p w14:paraId="3AA95C98"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1</w:t>
            </w:r>
          </w:p>
        </w:tc>
        <w:tc>
          <w:tcPr>
            <w:tcW w:w="7845" w:type="dxa"/>
            <w:tcBorders>
              <w:top w:val="single" w:sz="4" w:space="0" w:color="000000"/>
              <w:left w:val="single" w:sz="4" w:space="0" w:color="000000"/>
              <w:bottom w:val="single" w:sz="4" w:space="0" w:color="000000"/>
              <w:right w:val="single" w:sz="4" w:space="0" w:color="000000"/>
            </w:tcBorders>
            <w:hideMark/>
          </w:tcPr>
          <w:p w14:paraId="0E520891"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La concepción filosófica del estudiante sobre la Enseñanza Aprendizaje, es descrita con claridad y coherencia.</w:t>
            </w:r>
          </w:p>
        </w:tc>
        <w:tc>
          <w:tcPr>
            <w:tcW w:w="353" w:type="dxa"/>
            <w:tcBorders>
              <w:top w:val="single" w:sz="4" w:space="0" w:color="000000"/>
              <w:left w:val="single" w:sz="4" w:space="0" w:color="000000"/>
              <w:bottom w:val="single" w:sz="4" w:space="0" w:color="000000"/>
              <w:right w:val="single" w:sz="4" w:space="0" w:color="000000"/>
            </w:tcBorders>
          </w:tcPr>
          <w:p w14:paraId="7C1F51E1"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14:paraId="58950F36"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697568CD"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584266AC"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0669CB66" w14:textId="77777777" w:rsidR="00C0781A" w:rsidRPr="009964B3" w:rsidRDefault="00C0781A" w:rsidP="000B170C">
            <w:pPr>
              <w:ind w:left="10" w:right="14" w:hanging="10"/>
              <w:jc w:val="both"/>
              <w:rPr>
                <w:rFonts w:ascii="Arial" w:eastAsia="Arial" w:hAnsi="Arial" w:cs="Arial"/>
                <w:i/>
                <w:color w:val="000000"/>
                <w:sz w:val="20"/>
                <w:szCs w:val="20"/>
                <w:lang w:val="es-PE"/>
              </w:rPr>
            </w:pPr>
          </w:p>
        </w:tc>
      </w:tr>
      <w:tr w:rsidR="00C0781A" w:rsidRPr="009964B3" w14:paraId="1F2CA3AA" w14:textId="77777777" w:rsidTr="000B170C">
        <w:trPr>
          <w:trHeight w:val="382"/>
        </w:trPr>
        <w:tc>
          <w:tcPr>
            <w:tcW w:w="476" w:type="dxa"/>
            <w:tcBorders>
              <w:top w:val="single" w:sz="4" w:space="0" w:color="000000"/>
              <w:left w:val="single" w:sz="4" w:space="0" w:color="000000"/>
              <w:bottom w:val="single" w:sz="4" w:space="0" w:color="000000"/>
              <w:right w:val="single" w:sz="4" w:space="0" w:color="000000"/>
            </w:tcBorders>
          </w:tcPr>
          <w:p w14:paraId="3627309F"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2</w:t>
            </w:r>
          </w:p>
        </w:tc>
        <w:tc>
          <w:tcPr>
            <w:tcW w:w="7845" w:type="dxa"/>
            <w:tcBorders>
              <w:top w:val="single" w:sz="4" w:space="0" w:color="000000"/>
              <w:left w:val="single" w:sz="4" w:space="0" w:color="000000"/>
              <w:bottom w:val="single" w:sz="4" w:space="0" w:color="000000"/>
              <w:right w:val="single" w:sz="4" w:space="0" w:color="000000"/>
            </w:tcBorders>
            <w:hideMark/>
          </w:tcPr>
          <w:p w14:paraId="188109E6"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Las perspectivas en relación a la carrera elegida son descritas con claridad y coherencia.</w:t>
            </w:r>
          </w:p>
        </w:tc>
        <w:tc>
          <w:tcPr>
            <w:tcW w:w="353" w:type="dxa"/>
            <w:tcBorders>
              <w:top w:val="single" w:sz="4" w:space="0" w:color="000000"/>
              <w:left w:val="single" w:sz="4" w:space="0" w:color="000000"/>
              <w:bottom w:val="single" w:sz="4" w:space="0" w:color="000000"/>
              <w:right w:val="single" w:sz="4" w:space="0" w:color="000000"/>
            </w:tcBorders>
          </w:tcPr>
          <w:p w14:paraId="296570A2"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14:paraId="339EB38B"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6A5ABA47"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35A92D61"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363EB82F" w14:textId="77777777" w:rsidR="00C0781A" w:rsidRPr="009964B3" w:rsidRDefault="00C0781A" w:rsidP="000B170C">
            <w:pPr>
              <w:ind w:left="10" w:right="14" w:hanging="10"/>
              <w:jc w:val="both"/>
              <w:rPr>
                <w:rFonts w:ascii="Arial" w:eastAsia="Arial" w:hAnsi="Arial" w:cs="Arial"/>
                <w:i/>
                <w:color w:val="000000"/>
                <w:sz w:val="20"/>
                <w:szCs w:val="20"/>
                <w:lang w:val="es-PE"/>
              </w:rPr>
            </w:pPr>
          </w:p>
        </w:tc>
      </w:tr>
      <w:tr w:rsidR="00C0781A" w:rsidRPr="009964B3" w14:paraId="56453F84" w14:textId="77777777" w:rsidTr="000B170C">
        <w:trPr>
          <w:trHeight w:val="373"/>
        </w:trPr>
        <w:tc>
          <w:tcPr>
            <w:tcW w:w="8321" w:type="dxa"/>
            <w:gridSpan w:val="2"/>
            <w:tcBorders>
              <w:top w:val="single" w:sz="4" w:space="0" w:color="000000"/>
              <w:left w:val="single" w:sz="4" w:space="0" w:color="000000"/>
              <w:bottom w:val="single" w:sz="4" w:space="0" w:color="000000"/>
              <w:right w:val="single" w:sz="4" w:space="0" w:color="000000"/>
            </w:tcBorders>
            <w:hideMark/>
          </w:tcPr>
          <w:p w14:paraId="0E8F7A44" w14:textId="77777777" w:rsidR="00C0781A" w:rsidRPr="009964B3" w:rsidRDefault="00C0781A" w:rsidP="000B170C">
            <w:pPr>
              <w:ind w:left="10" w:right="14" w:hanging="10"/>
              <w:jc w:val="center"/>
              <w:rPr>
                <w:rFonts w:ascii="Arial" w:eastAsia="Arial" w:hAnsi="Arial" w:cs="Arial"/>
                <w:b/>
                <w:i/>
                <w:color w:val="000000"/>
                <w:sz w:val="20"/>
                <w:szCs w:val="20"/>
                <w:lang w:val="es-PE"/>
              </w:rPr>
            </w:pPr>
            <w:r w:rsidRPr="009964B3">
              <w:rPr>
                <w:rFonts w:ascii="Arial" w:eastAsia="Arial" w:hAnsi="Arial" w:cs="Arial"/>
                <w:b/>
                <w:i/>
                <w:color w:val="000000"/>
                <w:sz w:val="20"/>
                <w:szCs w:val="20"/>
                <w:lang w:val="es-PE"/>
              </w:rPr>
              <w:t>DIMENSIÓN PROFESIONAL PEDAGÓGICA</w:t>
            </w:r>
          </w:p>
        </w:tc>
        <w:tc>
          <w:tcPr>
            <w:tcW w:w="353" w:type="dxa"/>
            <w:tcBorders>
              <w:top w:val="single" w:sz="4" w:space="0" w:color="000000"/>
              <w:left w:val="single" w:sz="4" w:space="0" w:color="000000"/>
              <w:bottom w:val="single" w:sz="4" w:space="0" w:color="000000"/>
              <w:right w:val="single" w:sz="4" w:space="0" w:color="000000"/>
            </w:tcBorders>
          </w:tcPr>
          <w:p w14:paraId="31523D73"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14:paraId="3B0C27D7"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5C612C62"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16F09E2B"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27F0A70C" w14:textId="77777777" w:rsidR="00C0781A" w:rsidRPr="009964B3" w:rsidRDefault="00C0781A" w:rsidP="000B170C">
            <w:pPr>
              <w:ind w:left="10" w:right="14" w:hanging="10"/>
              <w:jc w:val="both"/>
              <w:rPr>
                <w:rFonts w:ascii="Arial" w:eastAsia="Arial" w:hAnsi="Arial" w:cs="Arial"/>
                <w:i/>
                <w:color w:val="000000"/>
                <w:sz w:val="20"/>
                <w:szCs w:val="20"/>
                <w:lang w:val="es-PE"/>
              </w:rPr>
            </w:pPr>
          </w:p>
        </w:tc>
      </w:tr>
      <w:tr w:rsidR="00C0781A" w:rsidRPr="009964B3" w14:paraId="2189556A" w14:textId="77777777" w:rsidTr="000B170C">
        <w:trPr>
          <w:trHeight w:val="322"/>
        </w:trPr>
        <w:tc>
          <w:tcPr>
            <w:tcW w:w="476" w:type="dxa"/>
            <w:tcBorders>
              <w:top w:val="single" w:sz="4" w:space="0" w:color="000000"/>
              <w:left w:val="single" w:sz="4" w:space="0" w:color="000000"/>
              <w:bottom w:val="single" w:sz="4" w:space="0" w:color="000000"/>
              <w:right w:val="single" w:sz="4" w:space="0" w:color="000000"/>
            </w:tcBorders>
            <w:hideMark/>
          </w:tcPr>
          <w:p w14:paraId="39A281B9"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3</w:t>
            </w:r>
          </w:p>
        </w:tc>
        <w:tc>
          <w:tcPr>
            <w:tcW w:w="7845" w:type="dxa"/>
            <w:tcBorders>
              <w:top w:val="single" w:sz="4" w:space="0" w:color="000000"/>
              <w:left w:val="single" w:sz="4" w:space="0" w:color="000000"/>
              <w:bottom w:val="single" w:sz="4" w:space="0" w:color="000000"/>
              <w:right w:val="single" w:sz="4" w:space="0" w:color="000000"/>
            </w:tcBorders>
            <w:hideMark/>
          </w:tcPr>
          <w:p w14:paraId="2A5756B9"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Las conclusiones guardan relación con su filosofía y perspectivas de la carrera.</w:t>
            </w:r>
          </w:p>
        </w:tc>
        <w:tc>
          <w:tcPr>
            <w:tcW w:w="353" w:type="dxa"/>
            <w:tcBorders>
              <w:top w:val="single" w:sz="4" w:space="0" w:color="000000"/>
              <w:left w:val="single" w:sz="4" w:space="0" w:color="000000"/>
              <w:bottom w:val="single" w:sz="4" w:space="0" w:color="000000"/>
              <w:right w:val="single" w:sz="4" w:space="0" w:color="000000"/>
            </w:tcBorders>
          </w:tcPr>
          <w:p w14:paraId="73A6B9BE"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14:paraId="5E309340"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088DE761"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46F221A5"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520193A0" w14:textId="77777777" w:rsidR="00C0781A" w:rsidRPr="009964B3" w:rsidRDefault="00C0781A" w:rsidP="000B170C">
            <w:pPr>
              <w:ind w:left="10" w:right="14" w:hanging="10"/>
              <w:jc w:val="both"/>
              <w:rPr>
                <w:rFonts w:ascii="Arial" w:eastAsia="Arial" w:hAnsi="Arial" w:cs="Arial"/>
                <w:i/>
                <w:color w:val="000000"/>
                <w:sz w:val="20"/>
                <w:szCs w:val="20"/>
                <w:lang w:val="es-PE"/>
              </w:rPr>
            </w:pPr>
          </w:p>
        </w:tc>
      </w:tr>
      <w:tr w:rsidR="00C0781A" w:rsidRPr="009964B3" w14:paraId="50112066" w14:textId="77777777" w:rsidTr="000B170C">
        <w:trPr>
          <w:trHeight w:val="293"/>
        </w:trPr>
        <w:tc>
          <w:tcPr>
            <w:tcW w:w="476" w:type="dxa"/>
            <w:tcBorders>
              <w:top w:val="single" w:sz="4" w:space="0" w:color="000000"/>
              <w:left w:val="single" w:sz="4" w:space="0" w:color="000000"/>
              <w:bottom w:val="single" w:sz="4" w:space="0" w:color="000000"/>
              <w:right w:val="single" w:sz="4" w:space="0" w:color="000000"/>
            </w:tcBorders>
            <w:hideMark/>
          </w:tcPr>
          <w:p w14:paraId="2C9E99C0"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4</w:t>
            </w:r>
          </w:p>
        </w:tc>
        <w:tc>
          <w:tcPr>
            <w:tcW w:w="7845" w:type="dxa"/>
            <w:tcBorders>
              <w:top w:val="single" w:sz="4" w:space="0" w:color="000000"/>
              <w:left w:val="single" w:sz="4" w:space="0" w:color="000000"/>
              <w:bottom w:val="single" w:sz="4" w:space="0" w:color="000000"/>
              <w:right w:val="single" w:sz="4" w:space="0" w:color="000000"/>
            </w:tcBorders>
            <w:hideMark/>
          </w:tcPr>
          <w:p w14:paraId="5B7D3736"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Las sugerencias son pertinentes al trabajo técnico pedagógico.</w:t>
            </w:r>
          </w:p>
        </w:tc>
        <w:tc>
          <w:tcPr>
            <w:tcW w:w="353" w:type="dxa"/>
            <w:tcBorders>
              <w:top w:val="single" w:sz="4" w:space="0" w:color="000000"/>
              <w:left w:val="single" w:sz="4" w:space="0" w:color="000000"/>
              <w:bottom w:val="single" w:sz="4" w:space="0" w:color="000000"/>
              <w:right w:val="single" w:sz="4" w:space="0" w:color="000000"/>
            </w:tcBorders>
          </w:tcPr>
          <w:p w14:paraId="6DBBF200"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14:paraId="5E3FCC9B"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509931A5"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201270E4"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7E81AE85" w14:textId="77777777" w:rsidR="00C0781A" w:rsidRPr="009964B3" w:rsidRDefault="00C0781A" w:rsidP="000B170C">
            <w:pPr>
              <w:ind w:left="10" w:right="14" w:hanging="10"/>
              <w:jc w:val="both"/>
              <w:rPr>
                <w:rFonts w:ascii="Arial" w:eastAsia="Arial" w:hAnsi="Arial" w:cs="Arial"/>
                <w:i/>
                <w:color w:val="000000"/>
                <w:sz w:val="20"/>
                <w:szCs w:val="20"/>
                <w:lang w:val="es-PE"/>
              </w:rPr>
            </w:pPr>
          </w:p>
        </w:tc>
      </w:tr>
      <w:tr w:rsidR="00C0781A" w:rsidRPr="009964B3" w14:paraId="48BB13B7" w14:textId="77777777" w:rsidTr="000B170C">
        <w:trPr>
          <w:trHeight w:val="237"/>
        </w:trPr>
        <w:tc>
          <w:tcPr>
            <w:tcW w:w="476" w:type="dxa"/>
            <w:tcBorders>
              <w:top w:val="single" w:sz="4" w:space="0" w:color="000000"/>
              <w:left w:val="single" w:sz="4" w:space="0" w:color="000000"/>
              <w:bottom w:val="single" w:sz="4" w:space="0" w:color="000000"/>
              <w:right w:val="single" w:sz="4" w:space="0" w:color="000000"/>
            </w:tcBorders>
            <w:hideMark/>
          </w:tcPr>
          <w:p w14:paraId="3C14BB1A"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5</w:t>
            </w:r>
          </w:p>
        </w:tc>
        <w:tc>
          <w:tcPr>
            <w:tcW w:w="7845" w:type="dxa"/>
            <w:tcBorders>
              <w:top w:val="single" w:sz="4" w:space="0" w:color="000000"/>
              <w:left w:val="single" w:sz="4" w:space="0" w:color="000000"/>
              <w:bottom w:val="single" w:sz="4" w:space="0" w:color="000000"/>
              <w:right w:val="single" w:sz="4" w:space="0" w:color="000000"/>
            </w:tcBorders>
            <w:hideMark/>
          </w:tcPr>
          <w:p w14:paraId="025AAA51" w14:textId="77777777" w:rsidR="00C0781A" w:rsidRPr="009964B3" w:rsidRDefault="00C0781A" w:rsidP="000B170C">
            <w:pPr>
              <w:ind w:left="10" w:right="14" w:hanging="10"/>
              <w:jc w:val="both"/>
              <w:rPr>
                <w:rFonts w:ascii="Arial" w:eastAsia="Arial" w:hAnsi="Arial" w:cs="Arial"/>
                <w:i/>
                <w:color w:val="000000"/>
                <w:sz w:val="20"/>
                <w:szCs w:val="20"/>
                <w:lang w:val="es-PE"/>
              </w:rPr>
            </w:pPr>
            <w:r w:rsidRPr="009964B3">
              <w:rPr>
                <w:rFonts w:ascii="Arial" w:eastAsia="Arial" w:hAnsi="Arial" w:cs="Arial"/>
                <w:i/>
                <w:color w:val="000000"/>
                <w:sz w:val="20"/>
                <w:szCs w:val="20"/>
                <w:lang w:val="es-PE"/>
              </w:rPr>
              <w:t>El cuaderno de trabajo muestra buena redacción y ortografía</w:t>
            </w:r>
          </w:p>
        </w:tc>
        <w:tc>
          <w:tcPr>
            <w:tcW w:w="353" w:type="dxa"/>
            <w:tcBorders>
              <w:top w:val="single" w:sz="4" w:space="0" w:color="000000"/>
              <w:left w:val="single" w:sz="4" w:space="0" w:color="000000"/>
              <w:bottom w:val="single" w:sz="4" w:space="0" w:color="000000"/>
              <w:right w:val="single" w:sz="4" w:space="0" w:color="000000"/>
            </w:tcBorders>
          </w:tcPr>
          <w:p w14:paraId="6B449F0B"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6" w:type="dxa"/>
            <w:tcBorders>
              <w:top w:val="single" w:sz="4" w:space="0" w:color="000000"/>
              <w:left w:val="single" w:sz="4" w:space="0" w:color="000000"/>
              <w:bottom w:val="single" w:sz="4" w:space="0" w:color="000000"/>
              <w:right w:val="single" w:sz="4" w:space="0" w:color="000000"/>
            </w:tcBorders>
          </w:tcPr>
          <w:p w14:paraId="42965CFD"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1D7A275C"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7244B8E7" w14:textId="77777777" w:rsidR="00C0781A" w:rsidRPr="009964B3" w:rsidRDefault="00C0781A" w:rsidP="000B170C">
            <w:pPr>
              <w:ind w:left="10" w:right="14" w:hanging="10"/>
              <w:jc w:val="both"/>
              <w:rPr>
                <w:rFonts w:ascii="Arial" w:eastAsia="Arial" w:hAnsi="Arial" w:cs="Arial"/>
                <w:i/>
                <w:color w:val="000000"/>
                <w:sz w:val="20"/>
                <w:szCs w:val="20"/>
                <w:lang w:val="es-PE"/>
              </w:rPr>
            </w:pPr>
          </w:p>
        </w:tc>
        <w:tc>
          <w:tcPr>
            <w:tcW w:w="347" w:type="dxa"/>
            <w:tcBorders>
              <w:top w:val="single" w:sz="4" w:space="0" w:color="000000"/>
              <w:left w:val="single" w:sz="4" w:space="0" w:color="000000"/>
              <w:bottom w:val="single" w:sz="4" w:space="0" w:color="000000"/>
              <w:right w:val="single" w:sz="4" w:space="0" w:color="000000"/>
            </w:tcBorders>
          </w:tcPr>
          <w:p w14:paraId="517676DE" w14:textId="77777777" w:rsidR="00C0781A" w:rsidRPr="009964B3" w:rsidRDefault="00C0781A" w:rsidP="000B170C">
            <w:pPr>
              <w:ind w:left="10" w:right="14" w:hanging="10"/>
              <w:jc w:val="both"/>
              <w:rPr>
                <w:rFonts w:ascii="Arial" w:eastAsia="Arial" w:hAnsi="Arial" w:cs="Arial"/>
                <w:i/>
                <w:color w:val="000000"/>
                <w:sz w:val="20"/>
                <w:szCs w:val="20"/>
                <w:lang w:val="es-PE"/>
              </w:rPr>
            </w:pPr>
          </w:p>
        </w:tc>
      </w:tr>
    </w:tbl>
    <w:p w14:paraId="4BF030FE" w14:textId="77777777" w:rsidR="00C0781A" w:rsidRPr="009964B3" w:rsidRDefault="00C0781A" w:rsidP="00C0781A">
      <w:pPr>
        <w:shd w:val="clear" w:color="auto" w:fill="FFFFFF"/>
        <w:spacing w:after="0" w:line="240" w:lineRule="auto"/>
        <w:jc w:val="both"/>
        <w:rPr>
          <w:rFonts w:ascii="Arial" w:eastAsia="Times New Roman" w:hAnsi="Arial" w:cs="Arial"/>
          <w:b/>
          <w:bCs/>
          <w:i/>
          <w:color w:val="000000"/>
          <w:sz w:val="20"/>
          <w:szCs w:val="20"/>
          <w:lang w:val="es-PE" w:eastAsia="es-PE"/>
        </w:rPr>
      </w:pPr>
    </w:p>
    <w:p w14:paraId="58944E1F" w14:textId="77777777" w:rsidR="00C0781A" w:rsidRPr="009964B3" w:rsidRDefault="00C0781A" w:rsidP="00C0781A">
      <w:pPr>
        <w:shd w:val="clear" w:color="auto" w:fill="FFFFFF"/>
        <w:spacing w:after="0" w:line="240" w:lineRule="auto"/>
        <w:jc w:val="both"/>
        <w:rPr>
          <w:rFonts w:ascii="Arial" w:eastAsia="Times New Roman" w:hAnsi="Arial" w:cs="Arial"/>
          <w:b/>
          <w:bCs/>
          <w:i/>
          <w:color w:val="000000"/>
          <w:sz w:val="20"/>
          <w:szCs w:val="20"/>
          <w:lang w:val="es-PE" w:eastAsia="es-PE"/>
        </w:rPr>
      </w:pPr>
    </w:p>
    <w:p w14:paraId="4C85F0E6" w14:textId="77777777" w:rsidR="00C0781A" w:rsidRPr="009964B3" w:rsidRDefault="00C0781A" w:rsidP="00C0781A">
      <w:pPr>
        <w:shd w:val="clear" w:color="auto" w:fill="FFFFFF"/>
        <w:spacing w:after="0" w:line="240" w:lineRule="auto"/>
        <w:jc w:val="both"/>
        <w:rPr>
          <w:rFonts w:ascii="Arial" w:eastAsia="Times New Roman" w:hAnsi="Arial" w:cs="Arial"/>
          <w:b/>
          <w:bCs/>
          <w:i/>
          <w:color w:val="000000"/>
          <w:sz w:val="20"/>
          <w:szCs w:val="20"/>
          <w:lang w:val="es-PE" w:eastAsia="es-PE"/>
        </w:rPr>
      </w:pPr>
      <w:r w:rsidRPr="009964B3">
        <w:rPr>
          <w:rFonts w:ascii="Arial" w:eastAsia="Times New Roman" w:hAnsi="Arial" w:cs="Arial"/>
          <w:b/>
          <w:bCs/>
          <w:i/>
          <w:color w:val="000000"/>
          <w:sz w:val="20"/>
          <w:szCs w:val="20"/>
          <w:lang w:val="es-PE" w:eastAsia="es-PE"/>
        </w:rPr>
        <w:t>SUGERENCIAS Y/O RECOMENDACIONES DEL FORMADOR:</w:t>
      </w:r>
    </w:p>
    <w:p w14:paraId="49778823" w14:textId="77777777" w:rsidR="00C0781A" w:rsidRPr="009964B3" w:rsidRDefault="00C0781A" w:rsidP="00C0781A">
      <w:pPr>
        <w:shd w:val="clear" w:color="auto" w:fill="FFFFFF"/>
        <w:spacing w:after="0" w:line="360" w:lineRule="auto"/>
        <w:jc w:val="both"/>
        <w:rPr>
          <w:rFonts w:ascii="Arial" w:eastAsia="Times New Roman" w:hAnsi="Arial" w:cs="Arial"/>
          <w:b/>
          <w:bCs/>
          <w:i/>
          <w:color w:val="000000"/>
          <w:sz w:val="20"/>
          <w:szCs w:val="20"/>
          <w:lang w:val="es-PE" w:eastAsia="es-PE"/>
        </w:rPr>
      </w:pPr>
    </w:p>
    <w:p w14:paraId="09AE85BA" w14:textId="77777777" w:rsidR="00C0781A" w:rsidRPr="009964B3" w:rsidRDefault="00C0781A" w:rsidP="00C0781A">
      <w:pPr>
        <w:shd w:val="clear" w:color="auto" w:fill="FFFFFF"/>
        <w:spacing w:after="0" w:line="360" w:lineRule="auto"/>
        <w:jc w:val="both"/>
        <w:rPr>
          <w:rFonts w:ascii="Arial" w:eastAsia="Times New Roman" w:hAnsi="Arial" w:cs="Arial"/>
          <w:b/>
          <w:bCs/>
          <w:i/>
          <w:color w:val="000000"/>
          <w:sz w:val="20"/>
          <w:szCs w:val="20"/>
          <w:lang w:val="es-PE" w:eastAsia="es-PE"/>
        </w:rPr>
      </w:pPr>
      <w:r w:rsidRPr="009964B3">
        <w:rPr>
          <w:rFonts w:ascii="Arial" w:eastAsia="Times New Roman" w:hAnsi="Arial" w:cs="Arial"/>
          <w:b/>
          <w:bCs/>
          <w:i/>
          <w:color w:val="000000"/>
          <w:sz w:val="20"/>
          <w:szCs w:val="20"/>
          <w:lang w:val="es-PE" w:eastAsia="es-PE"/>
        </w:rPr>
        <w:t>………………………………………………………………………………………………………………………………………………………………………………………………………………………………………………………………………………………………………………………………………………………………………………………………………………………………………………………………………………….</w:t>
      </w:r>
    </w:p>
    <w:p w14:paraId="074CF057" w14:textId="77777777" w:rsidR="00C0781A" w:rsidRPr="009964B3" w:rsidRDefault="00C0781A" w:rsidP="00C0781A">
      <w:pPr>
        <w:spacing w:after="0" w:line="240" w:lineRule="auto"/>
        <w:ind w:left="10" w:right="14" w:hanging="10"/>
        <w:jc w:val="both"/>
        <w:rPr>
          <w:rFonts w:ascii="Arial" w:eastAsia="Arial" w:hAnsi="Arial" w:cs="Arial"/>
          <w:b/>
          <w:i/>
          <w:color w:val="000000"/>
          <w:sz w:val="20"/>
          <w:szCs w:val="20"/>
          <w:lang w:val="es-PE" w:eastAsia="es-PE"/>
        </w:rPr>
      </w:pPr>
    </w:p>
    <w:p w14:paraId="2DACDCD3" w14:textId="77777777" w:rsidR="00C0781A" w:rsidRPr="009964B3" w:rsidRDefault="00C0781A" w:rsidP="00C0781A">
      <w:pPr>
        <w:spacing w:after="0" w:line="240" w:lineRule="auto"/>
        <w:ind w:left="10" w:right="14" w:hanging="10"/>
        <w:jc w:val="both"/>
        <w:rPr>
          <w:rFonts w:ascii="Arial" w:eastAsia="Arial" w:hAnsi="Arial" w:cs="Arial"/>
          <w:b/>
          <w:i/>
          <w:color w:val="000000"/>
          <w:sz w:val="20"/>
          <w:szCs w:val="20"/>
          <w:lang w:val="es-PE" w:eastAsia="es-PE"/>
        </w:rPr>
      </w:pPr>
    </w:p>
    <w:p w14:paraId="5BA04C5D" w14:textId="77777777" w:rsidR="00C0781A" w:rsidRPr="009964B3" w:rsidRDefault="00C0781A" w:rsidP="00C0781A">
      <w:pPr>
        <w:spacing w:after="0" w:line="240" w:lineRule="auto"/>
        <w:ind w:left="10" w:right="14" w:hanging="10"/>
        <w:jc w:val="both"/>
        <w:rPr>
          <w:rFonts w:ascii="Arial" w:eastAsia="Arial" w:hAnsi="Arial" w:cs="Arial"/>
          <w:b/>
          <w:i/>
          <w:color w:val="000000"/>
          <w:sz w:val="20"/>
          <w:szCs w:val="20"/>
          <w:lang w:val="es-PE" w:eastAsia="es-PE"/>
        </w:rPr>
      </w:pPr>
    </w:p>
    <w:p w14:paraId="2F9E7117" w14:textId="77777777" w:rsidR="00C0781A" w:rsidRPr="009964B3" w:rsidRDefault="00C0781A" w:rsidP="00C0781A">
      <w:pPr>
        <w:spacing w:after="0" w:line="240" w:lineRule="auto"/>
        <w:ind w:left="10" w:right="14" w:hanging="10"/>
        <w:jc w:val="both"/>
        <w:rPr>
          <w:rFonts w:ascii="Arial" w:eastAsia="Arial" w:hAnsi="Arial" w:cs="Arial"/>
          <w:b/>
          <w:i/>
          <w:color w:val="000000"/>
          <w:sz w:val="20"/>
          <w:szCs w:val="20"/>
          <w:lang w:val="es-PE" w:eastAsia="es-PE"/>
        </w:rPr>
      </w:pPr>
      <w:r w:rsidRPr="009964B3">
        <w:rPr>
          <w:rFonts w:ascii="Arial" w:eastAsia="Arial" w:hAnsi="Arial" w:cs="Arial"/>
          <w:b/>
          <w:i/>
          <w:color w:val="000000"/>
          <w:sz w:val="20"/>
          <w:szCs w:val="20"/>
          <w:lang w:val="es-PE" w:eastAsia="es-PE"/>
        </w:rPr>
        <w:t>PREGUNTAS DE METACOGNICIÓN</w:t>
      </w:r>
    </w:p>
    <w:p w14:paraId="6C654902" w14:textId="77777777" w:rsidR="00C0781A" w:rsidRPr="009964B3" w:rsidRDefault="00C0781A" w:rsidP="00C0781A">
      <w:pPr>
        <w:spacing w:after="0" w:line="240" w:lineRule="auto"/>
        <w:ind w:left="10" w:right="14" w:hanging="10"/>
        <w:jc w:val="both"/>
        <w:rPr>
          <w:rFonts w:ascii="Arial" w:eastAsia="Arial" w:hAnsi="Arial" w:cs="Arial"/>
          <w:b/>
          <w:i/>
          <w:color w:val="000000"/>
          <w:sz w:val="20"/>
          <w:szCs w:val="20"/>
          <w:lang w:val="es-PE" w:eastAsia="es-PE"/>
        </w:rPr>
      </w:pPr>
    </w:p>
    <w:p w14:paraId="04AEC0C6" w14:textId="77777777" w:rsidR="00C0781A" w:rsidRPr="009964B3" w:rsidRDefault="00C0781A" w:rsidP="002D54AD">
      <w:pPr>
        <w:numPr>
          <w:ilvl w:val="0"/>
          <w:numId w:val="19"/>
        </w:numPr>
        <w:spacing w:after="0" w:line="240" w:lineRule="auto"/>
        <w:ind w:right="14"/>
        <w:contextualSpacing/>
        <w:jc w:val="both"/>
        <w:rPr>
          <w:rFonts w:ascii="Arial" w:eastAsia="Arial" w:hAnsi="Arial" w:cs="Arial"/>
          <w:b/>
          <w:i/>
          <w:color w:val="auto"/>
          <w:sz w:val="20"/>
          <w:szCs w:val="20"/>
          <w:lang w:eastAsia="es-ES" w:bidi="es-ES"/>
        </w:rPr>
      </w:pPr>
      <w:r w:rsidRPr="009964B3">
        <w:rPr>
          <w:rFonts w:ascii="Arial" w:eastAsia="Arial" w:hAnsi="Arial" w:cs="Arial"/>
          <w:b/>
          <w:i/>
          <w:color w:val="auto"/>
          <w:sz w:val="20"/>
          <w:szCs w:val="20"/>
          <w:lang w:eastAsia="es-ES" w:bidi="es-ES"/>
        </w:rPr>
        <w:t xml:space="preserve">¿Qué aprendí durante el semestre?  </w:t>
      </w:r>
    </w:p>
    <w:p w14:paraId="3F2626E6" w14:textId="77777777" w:rsidR="00C0781A" w:rsidRPr="009964B3" w:rsidRDefault="00C0781A" w:rsidP="002D54AD">
      <w:pPr>
        <w:numPr>
          <w:ilvl w:val="0"/>
          <w:numId w:val="19"/>
        </w:numPr>
        <w:spacing w:after="0" w:line="240" w:lineRule="auto"/>
        <w:ind w:right="14"/>
        <w:contextualSpacing/>
        <w:jc w:val="both"/>
        <w:rPr>
          <w:rFonts w:ascii="Arial" w:eastAsia="Arial" w:hAnsi="Arial" w:cs="Arial"/>
          <w:b/>
          <w:i/>
          <w:color w:val="auto"/>
          <w:sz w:val="20"/>
          <w:szCs w:val="20"/>
          <w:lang w:eastAsia="es-ES" w:bidi="es-ES"/>
        </w:rPr>
      </w:pPr>
      <w:r w:rsidRPr="009964B3">
        <w:rPr>
          <w:rFonts w:ascii="Arial" w:eastAsia="Arial" w:hAnsi="Arial" w:cs="Arial"/>
          <w:b/>
          <w:i/>
          <w:color w:val="auto"/>
          <w:sz w:val="20"/>
          <w:szCs w:val="20"/>
          <w:lang w:eastAsia="es-ES" w:bidi="es-ES"/>
        </w:rPr>
        <w:t>¿Cómo lo aprendí en el semestre?</w:t>
      </w:r>
    </w:p>
    <w:p w14:paraId="35AF1D85" w14:textId="77777777" w:rsidR="00C0781A" w:rsidRPr="009964B3" w:rsidRDefault="00C0781A" w:rsidP="002D54AD">
      <w:pPr>
        <w:numPr>
          <w:ilvl w:val="0"/>
          <w:numId w:val="19"/>
        </w:numPr>
        <w:spacing w:after="0" w:line="240" w:lineRule="auto"/>
        <w:ind w:right="14"/>
        <w:contextualSpacing/>
        <w:jc w:val="both"/>
        <w:rPr>
          <w:rFonts w:ascii="Arial" w:eastAsia="Arial" w:hAnsi="Arial" w:cs="Arial"/>
          <w:b/>
          <w:i/>
          <w:color w:val="auto"/>
          <w:sz w:val="20"/>
          <w:szCs w:val="20"/>
          <w:lang w:eastAsia="es-ES" w:bidi="es-ES"/>
        </w:rPr>
      </w:pPr>
      <w:r w:rsidRPr="009964B3">
        <w:rPr>
          <w:rFonts w:ascii="Arial" w:eastAsia="Arial" w:hAnsi="Arial" w:cs="Arial"/>
          <w:b/>
          <w:i/>
          <w:color w:val="auto"/>
          <w:sz w:val="20"/>
          <w:szCs w:val="20"/>
          <w:lang w:eastAsia="es-ES" w:bidi="es-ES"/>
        </w:rPr>
        <w:t>¿Para qué me va a servir?</w:t>
      </w:r>
    </w:p>
    <w:p w14:paraId="1A0C5A99" w14:textId="77777777" w:rsidR="00C0781A" w:rsidRPr="009964B3" w:rsidRDefault="00C0781A" w:rsidP="002D54AD">
      <w:pPr>
        <w:numPr>
          <w:ilvl w:val="0"/>
          <w:numId w:val="19"/>
        </w:numPr>
        <w:spacing w:after="0" w:line="240" w:lineRule="auto"/>
        <w:ind w:right="14"/>
        <w:contextualSpacing/>
        <w:jc w:val="both"/>
        <w:rPr>
          <w:rFonts w:ascii="Arial" w:eastAsia="Arial" w:hAnsi="Arial" w:cs="Arial"/>
          <w:b/>
          <w:i/>
          <w:color w:val="auto"/>
          <w:sz w:val="20"/>
          <w:szCs w:val="20"/>
          <w:lang w:eastAsia="es-ES" w:bidi="es-ES"/>
        </w:rPr>
      </w:pPr>
      <w:r w:rsidRPr="009964B3">
        <w:rPr>
          <w:rFonts w:ascii="Arial" w:eastAsia="Arial" w:hAnsi="Arial" w:cs="Arial"/>
          <w:b/>
          <w:i/>
          <w:color w:val="auto"/>
          <w:sz w:val="20"/>
          <w:szCs w:val="20"/>
          <w:lang w:eastAsia="es-ES" w:bidi="es-ES"/>
        </w:rPr>
        <w:t>¿Cuáles son los aspectos qué mayor dificultad suscitaron en el desarrollo del área?</w:t>
      </w:r>
    </w:p>
    <w:p w14:paraId="66FC6CE8" w14:textId="77777777" w:rsidR="00C0781A" w:rsidRPr="009964B3" w:rsidRDefault="00C0781A" w:rsidP="00C0781A">
      <w:pPr>
        <w:spacing w:after="122" w:line="360" w:lineRule="auto"/>
        <w:ind w:right="14"/>
        <w:jc w:val="both"/>
        <w:rPr>
          <w:rFonts w:ascii="Arial" w:eastAsia="Arial" w:hAnsi="Arial" w:cs="Arial"/>
          <w:b/>
          <w:color w:val="000000"/>
          <w:sz w:val="20"/>
          <w:szCs w:val="20"/>
          <w:lang w:val="es-PE" w:eastAsia="es-PE"/>
        </w:rPr>
      </w:pPr>
      <w:r w:rsidRPr="009964B3">
        <w:rPr>
          <w:rFonts w:ascii="Arial" w:eastAsia="Arial" w:hAnsi="Arial" w:cs="Arial"/>
          <w:b/>
          <w:color w:val="000000"/>
          <w:sz w:val="20"/>
          <w:szCs w:val="20"/>
          <w:lang w:val="es-PE" w:eastAsia="es-PE"/>
        </w:rPr>
        <w:t>INSTRUMENTOS DE EVALUACIÓN (algunos modelos-guia de evaluación del MINEDU)</w:t>
      </w:r>
    </w:p>
    <w:p w14:paraId="7CEAEB80" w14:textId="77777777" w:rsidR="00C0781A" w:rsidRDefault="00C0781A" w:rsidP="00C0781A"/>
    <w:p w14:paraId="5B598AEE" w14:textId="77777777" w:rsidR="00443CB8" w:rsidRDefault="00443CB8" w:rsidP="00A50218">
      <w:pPr>
        <w:pStyle w:val="Ttulo1"/>
        <w:jc w:val="left"/>
        <w:rPr>
          <w:rFonts w:ascii="Britannic Bold" w:hAnsi="Britannic Bold"/>
          <w:color w:val="000000" w:themeColor="text1"/>
          <w:sz w:val="72"/>
          <w:szCs w:val="72"/>
        </w:rPr>
      </w:pPr>
    </w:p>
    <w:sectPr w:rsidR="00443CB8" w:rsidSect="0049631A">
      <w:pgSz w:w="12240" w:h="15840" w:code="1"/>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45E6A" w14:textId="77777777" w:rsidR="00690E87" w:rsidRDefault="00690E87" w:rsidP="005501F8">
      <w:pPr>
        <w:spacing w:after="0" w:line="240" w:lineRule="auto"/>
      </w:pPr>
      <w:r>
        <w:separator/>
      </w:r>
    </w:p>
  </w:endnote>
  <w:endnote w:type="continuationSeparator" w:id="0">
    <w:p w14:paraId="04F207F5" w14:textId="77777777" w:rsidR="00690E87" w:rsidRDefault="00690E87" w:rsidP="00550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Kokila">
    <w:charset w:val="00"/>
    <w:family w:val="swiss"/>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tone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9582" w14:textId="77777777" w:rsidR="00DE0E99" w:rsidRPr="009823EA" w:rsidRDefault="00DE0E99" w:rsidP="000B170C">
    <w:pPr>
      <w:spacing w:after="0" w:line="259" w:lineRule="auto"/>
      <w:ind w:right="-30"/>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D174E2">
      <w:rPr>
        <w:rFonts w:ascii="Cambria" w:eastAsia="Cambria" w:hAnsi="Cambria" w:cs="Cambria"/>
        <w:noProof/>
      </w:rPr>
      <w:t>2</w:t>
    </w:r>
    <w:r>
      <w:rPr>
        <w:rFonts w:ascii="Cambria" w:eastAsia="Cambria" w:hAnsi="Cambria" w:cs="Cambria"/>
      </w:rPr>
      <w:fldChar w:fldCharType="end"/>
    </w:r>
    <w:r>
      <w:rPr>
        <w:rFonts w:ascii="Cambria" w:eastAsia="Cambria" w:hAnsi="Cambria" w:cs="Cambria"/>
      </w:rPr>
      <w:t xml:space="preserve"> </w:t>
    </w:r>
  </w:p>
  <w:p w14:paraId="6A9B8533" w14:textId="77777777" w:rsidR="00DE0E99" w:rsidRDefault="00DE0E99">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D5B23" w14:textId="77777777" w:rsidR="00DE0E99" w:rsidRPr="009823EA" w:rsidRDefault="00DE0E99" w:rsidP="000B170C">
    <w:pPr>
      <w:spacing w:after="0" w:line="259" w:lineRule="auto"/>
      <w:ind w:right="-30"/>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FA457B">
      <w:rPr>
        <w:rFonts w:ascii="Cambria" w:eastAsia="Cambria" w:hAnsi="Cambria" w:cs="Cambria"/>
        <w:noProof/>
      </w:rPr>
      <w:t>1</w:t>
    </w:r>
    <w:r>
      <w:rPr>
        <w:rFonts w:ascii="Cambria" w:eastAsia="Cambria" w:hAnsi="Cambria" w:cs="Cambria"/>
      </w:rPr>
      <w:fldChar w:fldCharType="end"/>
    </w:r>
    <w:r>
      <w:rPr>
        <w:rFonts w:ascii="Cambria" w:eastAsia="Cambria" w:hAnsi="Cambria" w:cs="Cambria"/>
      </w:rPr>
      <w:t xml:space="preserve"> </w:t>
    </w:r>
  </w:p>
  <w:p w14:paraId="15AE1AF8" w14:textId="77777777" w:rsidR="00DE0E99" w:rsidRDefault="00DE0E99">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F65A4" w14:textId="77777777" w:rsidR="00DE0E99" w:rsidRPr="009823EA" w:rsidRDefault="00DE0E99" w:rsidP="000B170C">
    <w:pPr>
      <w:spacing w:after="0" w:line="259" w:lineRule="auto"/>
      <w:ind w:right="-30"/>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6F5AE6">
      <w:rPr>
        <w:rFonts w:ascii="Cambria" w:eastAsia="Cambria" w:hAnsi="Cambria" w:cs="Cambria"/>
        <w:noProof/>
      </w:rPr>
      <w:t>24</w:t>
    </w:r>
    <w:r>
      <w:rPr>
        <w:rFonts w:ascii="Cambria" w:eastAsia="Cambria" w:hAnsi="Cambria" w:cs="Cambria"/>
      </w:rPr>
      <w:fldChar w:fldCharType="end"/>
    </w:r>
    <w:r>
      <w:rPr>
        <w:rFonts w:ascii="Cambria" w:eastAsia="Cambria" w:hAnsi="Cambria" w:cs="Cambr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8A6B1" w14:textId="77777777" w:rsidR="00DE0E99" w:rsidRDefault="00DE0E99">
    <w:pPr>
      <w:spacing w:after="0" w:line="259" w:lineRule="auto"/>
      <w:ind w:right="-528"/>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D174E2">
      <w:rPr>
        <w:rFonts w:ascii="Cambria" w:eastAsia="Cambria" w:hAnsi="Cambria" w:cs="Cambria"/>
        <w:noProof/>
      </w:rPr>
      <w:t>24</w:t>
    </w:r>
    <w:r>
      <w:rPr>
        <w:rFonts w:ascii="Cambria" w:eastAsia="Cambria" w:hAnsi="Cambria" w:cs="Cambria"/>
      </w:rPr>
      <w:fldChar w:fldCharType="end"/>
    </w:r>
    <w:r>
      <w:rPr>
        <w:rFonts w:ascii="Cambria" w:eastAsia="Cambria" w:hAnsi="Cambria" w:cs="Cambria"/>
      </w:rPr>
      <w:t xml:space="preserve"> </w:t>
    </w:r>
  </w:p>
  <w:p w14:paraId="1EFFC525" w14:textId="77777777" w:rsidR="00DE0E99" w:rsidRDefault="00DE0E99">
    <w:pPr>
      <w:spacing w:after="0" w:line="259" w:lineRule="auto"/>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79750" w14:textId="77777777" w:rsidR="00DE0E99" w:rsidRDefault="00DE0E99" w:rsidP="000B170C">
    <w:pPr>
      <w:spacing w:after="0" w:line="259" w:lineRule="auto"/>
      <w:ind w:right="-30"/>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FA457B">
      <w:rPr>
        <w:rFonts w:ascii="Cambria" w:eastAsia="Cambria" w:hAnsi="Cambria" w:cs="Cambria"/>
        <w:noProof/>
      </w:rPr>
      <w:t>28</w:t>
    </w:r>
    <w:r>
      <w:rPr>
        <w:rFonts w:ascii="Cambria" w:eastAsia="Cambria" w:hAnsi="Cambria" w:cs="Cambria"/>
      </w:rPr>
      <w:fldChar w:fldCharType="end"/>
    </w:r>
    <w:r>
      <w:rPr>
        <w:rFonts w:ascii="Cambria" w:eastAsia="Cambria" w:hAnsi="Cambria" w:cs="Cambria"/>
      </w:rPr>
      <w:t xml:space="preserve"> </w:t>
    </w:r>
  </w:p>
  <w:p w14:paraId="39F4C456" w14:textId="77777777" w:rsidR="00DE0E99" w:rsidRDefault="00DE0E99">
    <w:pPr>
      <w:spacing w:after="0" w:line="259" w:lineRule="auto"/>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DAB1B" w14:textId="77777777" w:rsidR="00DE0E99" w:rsidRDefault="00DE0E99">
    <w:pPr>
      <w:spacing w:after="0" w:line="259" w:lineRule="auto"/>
      <w:ind w:right="-244"/>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D174E2">
      <w:rPr>
        <w:rFonts w:ascii="Cambria" w:eastAsia="Cambria" w:hAnsi="Cambria" w:cs="Cambria"/>
        <w:noProof/>
      </w:rPr>
      <w:t>28</w:t>
    </w:r>
    <w:r>
      <w:rPr>
        <w:rFonts w:ascii="Cambria" w:eastAsia="Cambria" w:hAnsi="Cambria" w:cs="Cambria"/>
      </w:rPr>
      <w:fldChar w:fldCharType="end"/>
    </w:r>
    <w:r>
      <w:rPr>
        <w:rFonts w:ascii="Cambria" w:eastAsia="Cambria" w:hAnsi="Cambria" w:cs="Cambria"/>
      </w:rPr>
      <w:t xml:space="preserve"> </w:t>
    </w:r>
  </w:p>
  <w:p w14:paraId="4D9A2983" w14:textId="77777777" w:rsidR="00DE0E99" w:rsidRDefault="00DE0E99">
    <w:pPr>
      <w:spacing w:after="0" w:line="259" w:lineRule="auto"/>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234A" w14:textId="77777777" w:rsidR="00DE0E99" w:rsidRDefault="00DE0E99">
    <w:pPr>
      <w:spacing w:after="0" w:line="259" w:lineRule="auto"/>
      <w:ind w:right="-244"/>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FA457B">
      <w:rPr>
        <w:rFonts w:ascii="Cambria" w:eastAsia="Cambria" w:hAnsi="Cambria" w:cs="Cambria"/>
        <w:noProof/>
      </w:rPr>
      <w:t>74</w:t>
    </w:r>
    <w:r>
      <w:rPr>
        <w:rFonts w:ascii="Cambria" w:eastAsia="Cambria" w:hAnsi="Cambria" w:cs="Cambria"/>
      </w:rPr>
      <w:fldChar w:fldCharType="end"/>
    </w:r>
    <w:r>
      <w:rPr>
        <w:rFonts w:ascii="Cambria" w:eastAsia="Cambria" w:hAnsi="Cambria" w:cs="Cambria"/>
      </w:rPr>
      <w:t xml:space="preserve"> </w:t>
    </w:r>
  </w:p>
  <w:p w14:paraId="0F93907F" w14:textId="77777777" w:rsidR="00DE0E99" w:rsidRDefault="00DE0E99">
    <w:pPr>
      <w:spacing w:after="0" w:line="259" w:lineRule="auto"/>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6DF58" w14:textId="77777777" w:rsidR="00DE0E99" w:rsidRDefault="00DE0E99">
    <w:pPr>
      <w:spacing w:after="0" w:line="259" w:lineRule="auto"/>
      <w:ind w:right="-244"/>
      <w:jc w:val="right"/>
    </w:pPr>
    <w:r>
      <w:rPr>
        <w:rFonts w:ascii="Cambria" w:eastAsia="Cambria" w:hAnsi="Cambria" w:cs="Cambria"/>
      </w:rPr>
      <w:t xml:space="preserve">pág. </w:t>
    </w:r>
    <w:r>
      <w:rPr>
        <w:rFonts w:ascii="Arial" w:eastAsia="Arial" w:hAnsi="Arial" w:cs="Arial"/>
        <w:sz w:val="20"/>
      </w:rPr>
      <w:fldChar w:fldCharType="begin"/>
    </w:r>
    <w:r>
      <w:instrText xml:space="preserve"> PAGE   \* MERGEFORMAT </w:instrText>
    </w:r>
    <w:r>
      <w:rPr>
        <w:rFonts w:ascii="Arial" w:eastAsia="Arial" w:hAnsi="Arial" w:cs="Arial"/>
        <w:sz w:val="20"/>
      </w:rPr>
      <w:fldChar w:fldCharType="separate"/>
    </w:r>
    <w:r w:rsidRPr="00FA457B">
      <w:rPr>
        <w:rFonts w:ascii="Cambria" w:eastAsia="Cambria" w:hAnsi="Cambria" w:cs="Cambria"/>
        <w:noProof/>
      </w:rPr>
      <w:t>239</w:t>
    </w:r>
    <w:r>
      <w:rPr>
        <w:rFonts w:ascii="Cambria" w:eastAsia="Cambria" w:hAnsi="Cambria" w:cs="Cambria"/>
      </w:rPr>
      <w:fldChar w:fldCharType="end"/>
    </w:r>
    <w:r>
      <w:rPr>
        <w:rFonts w:ascii="Cambria" w:eastAsia="Cambria" w:hAnsi="Cambria" w:cs="Cambria"/>
      </w:rPr>
      <w:t xml:space="preserve"> </w:t>
    </w:r>
  </w:p>
  <w:p w14:paraId="05231248" w14:textId="77777777" w:rsidR="00DE0E99" w:rsidRDefault="00DE0E99">
    <w:pPr>
      <w:spacing w:after="0" w:line="259" w:lineRule="auto"/>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034A6" w14:textId="77777777" w:rsidR="00690E87" w:rsidRDefault="00690E87" w:rsidP="005501F8">
      <w:pPr>
        <w:spacing w:after="0" w:line="240" w:lineRule="auto"/>
      </w:pPr>
      <w:r>
        <w:separator/>
      </w:r>
    </w:p>
  </w:footnote>
  <w:footnote w:type="continuationSeparator" w:id="0">
    <w:p w14:paraId="3D5C7D92" w14:textId="77777777" w:rsidR="00690E87" w:rsidRDefault="00690E87" w:rsidP="00550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18550" w14:textId="77777777" w:rsidR="00DE0E99" w:rsidRDefault="00DE0E99" w:rsidP="000B170C">
    <w:pPr>
      <w:pStyle w:val="Encabezado"/>
    </w:pPr>
    <w:r>
      <w:rPr>
        <w:noProof/>
        <w:lang w:val="es-PE" w:eastAsia="es-PE"/>
      </w:rPr>
      <w:drawing>
        <wp:anchor distT="0" distB="0" distL="114300" distR="114300" simplePos="0" relativeHeight="251670528" behindDoc="0" locked="0" layoutInCell="1" allowOverlap="1" wp14:anchorId="0CBC6AC7" wp14:editId="335901DA">
          <wp:simplePos x="0" y="0"/>
          <wp:positionH relativeFrom="margin">
            <wp:align>center</wp:align>
          </wp:positionH>
          <wp:positionV relativeFrom="paragraph">
            <wp:posOffset>8255</wp:posOffset>
          </wp:positionV>
          <wp:extent cx="323850" cy="422910"/>
          <wp:effectExtent l="0" t="0" r="0" b="0"/>
          <wp:wrapSquare wrapText="bothSides"/>
          <wp:docPr id="8" name="Imagen 8"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445CB" w14:textId="77777777" w:rsidR="00DE0E99" w:rsidRDefault="00DE0E99" w:rsidP="000B170C">
    <w:pPr>
      <w:pStyle w:val="Encabezado"/>
    </w:pPr>
  </w:p>
  <w:p w14:paraId="086686FE" w14:textId="77777777" w:rsidR="00DE0E99" w:rsidRDefault="00DE0E99" w:rsidP="000B170C">
    <w:pPr>
      <w:pStyle w:val="Encabezado"/>
    </w:pPr>
  </w:p>
  <w:p w14:paraId="605576B1" w14:textId="77777777" w:rsidR="00DE0E99" w:rsidRDefault="00DE0E99" w:rsidP="000B170C">
    <w:pPr>
      <w:pStyle w:val="Encabezado"/>
      <w:tabs>
        <w:tab w:val="left" w:pos="4380"/>
      </w:tabs>
    </w:pPr>
    <w:r>
      <w:rPr>
        <w:noProof/>
        <w:lang w:val="es-PE" w:eastAsia="es-PE"/>
      </w:rPr>
      <w:drawing>
        <wp:anchor distT="0" distB="0" distL="114300" distR="114300" simplePos="0" relativeHeight="251672576" behindDoc="0" locked="0" layoutInCell="1" allowOverlap="1" wp14:anchorId="78A8CC74" wp14:editId="7EB86A2F">
          <wp:simplePos x="0" y="0"/>
          <wp:positionH relativeFrom="margin">
            <wp:align>right</wp:align>
          </wp:positionH>
          <wp:positionV relativeFrom="paragraph">
            <wp:posOffset>-278765</wp:posOffset>
          </wp:positionV>
          <wp:extent cx="657225" cy="564515"/>
          <wp:effectExtent l="0" t="0" r="952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71552" behindDoc="0" locked="0" layoutInCell="1" allowOverlap="1" wp14:anchorId="03CE8A95" wp14:editId="25A73333">
          <wp:simplePos x="0" y="0"/>
          <wp:positionH relativeFrom="margin">
            <wp:align>left</wp:align>
          </wp:positionH>
          <wp:positionV relativeFrom="paragraph">
            <wp:posOffset>-351790</wp:posOffset>
          </wp:positionV>
          <wp:extent cx="650875" cy="609600"/>
          <wp:effectExtent l="0" t="0" r="0" b="0"/>
          <wp:wrapNone/>
          <wp:docPr id="10" name="Imagen 10"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val="es-PE" w:eastAsia="es-PE"/>
      </w:rPr>
      <mc:AlternateContent>
        <mc:Choice Requires="wps">
          <w:drawing>
            <wp:anchor distT="0" distB="0" distL="114300" distR="114300" simplePos="0" relativeHeight="251669504" behindDoc="0" locked="0" layoutInCell="1" allowOverlap="1" wp14:anchorId="1A63E06E" wp14:editId="04A59895">
              <wp:simplePos x="0" y="0"/>
              <wp:positionH relativeFrom="margin">
                <wp:align>center</wp:align>
              </wp:positionH>
              <wp:positionV relativeFrom="paragraph">
                <wp:posOffset>12700</wp:posOffset>
              </wp:positionV>
              <wp:extent cx="2654935" cy="43815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wps:spPr>
                    <wps:txbx>
                      <w:txbxContent>
                        <w:p w14:paraId="484DA090" w14:textId="77777777" w:rsidR="00DE0E99" w:rsidRDefault="00DE0E99" w:rsidP="000B170C">
                          <w:pPr>
                            <w:contextualSpacing/>
                            <w:jc w:val="center"/>
                            <w:rPr>
                              <w:b/>
                              <w:sz w:val="12"/>
                              <w:lang w:val="es-MX"/>
                            </w:rPr>
                          </w:pPr>
                          <w:r>
                            <w:rPr>
                              <w:b/>
                              <w:sz w:val="12"/>
                              <w:lang w:val="es-MX"/>
                            </w:rPr>
                            <w:t>INSTITUTO DE EDUCACIÓN SUPERIOR PEDAGÓGICO PÚBLICO</w:t>
                          </w:r>
                        </w:p>
                        <w:p w14:paraId="65158E13" w14:textId="77777777" w:rsidR="00DE0E99" w:rsidRDefault="00DE0E99" w:rsidP="000B170C">
                          <w:pPr>
                            <w:contextualSpacing/>
                            <w:jc w:val="center"/>
                            <w:rPr>
                              <w:b/>
                              <w:sz w:val="12"/>
                              <w:lang w:val="es-MX"/>
                            </w:rPr>
                          </w:pPr>
                          <w:r>
                            <w:rPr>
                              <w:b/>
                              <w:sz w:val="12"/>
                              <w:lang w:val="es-MX"/>
                            </w:rPr>
                            <w:t>“ANTENOR ORREGO” CAJABAMBA</w:t>
                          </w:r>
                        </w:p>
                        <w:p w14:paraId="06F85FF9" w14:textId="77777777" w:rsidR="00DE0E99" w:rsidRDefault="00DE0E99" w:rsidP="000B170C">
                          <w:pPr>
                            <w:contextualSpacing/>
                            <w:jc w:val="center"/>
                            <w:rPr>
                              <w:b/>
                              <w:sz w:val="12"/>
                              <w:lang w:val="es-MX"/>
                            </w:rPr>
                          </w:pPr>
                          <w:r>
                            <w:rPr>
                              <w:b/>
                              <w:sz w:val="12"/>
                              <w:lang w:val="es-MX"/>
                            </w:rPr>
                            <w:t>R.M.N°0032-1982-ED</w:t>
                          </w:r>
                        </w:p>
                        <w:p w14:paraId="01868A9C" w14:textId="77777777" w:rsidR="00DE0E99" w:rsidRDefault="00DE0E99" w:rsidP="000B170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3E06E" id="_x0000_t202" coordsize="21600,21600" o:spt="202" path="m,l,21600r21600,l21600,xe">
              <v:stroke joinstyle="miter"/>
              <v:path gradientshapeok="t" o:connecttype="rect"/>
            </v:shapetype>
            <v:shape id="Cuadro de texto 30" o:spid="_x0000_s1037" type="#_x0000_t202" style="position:absolute;margin-left:0;margin-top:1pt;width:209.05pt;height:34.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" filled="f" stroked="f">
              <v:textbox>
                <w:txbxContent>
                  <w:p w14:paraId="484DA090" w14:textId="77777777" w:rsidR="00DE0E99" w:rsidRDefault="00DE0E99" w:rsidP="000B170C">
                    <w:pPr>
                      <w:contextualSpacing/>
                      <w:jc w:val="center"/>
                      <w:rPr>
                        <w:b/>
                        <w:sz w:val="12"/>
                        <w:lang w:val="es-MX"/>
                      </w:rPr>
                    </w:pPr>
                    <w:r>
                      <w:rPr>
                        <w:b/>
                        <w:sz w:val="12"/>
                        <w:lang w:val="es-MX"/>
                      </w:rPr>
                      <w:t>INSTITUTO DE EDUCACIÓN SUPERIOR PEDAGÓGICO PÚBLICO</w:t>
                    </w:r>
                  </w:p>
                  <w:p w14:paraId="65158E13" w14:textId="77777777" w:rsidR="00DE0E99" w:rsidRDefault="00DE0E99" w:rsidP="000B170C">
                    <w:pPr>
                      <w:contextualSpacing/>
                      <w:jc w:val="center"/>
                      <w:rPr>
                        <w:b/>
                        <w:sz w:val="12"/>
                        <w:lang w:val="es-MX"/>
                      </w:rPr>
                    </w:pPr>
                    <w:r>
                      <w:rPr>
                        <w:b/>
                        <w:sz w:val="12"/>
                        <w:lang w:val="es-MX"/>
                      </w:rPr>
                      <w:t>“ANTENOR ORREGO” CAJABAMBA</w:t>
                    </w:r>
                  </w:p>
                  <w:p w14:paraId="06F85FF9" w14:textId="77777777" w:rsidR="00DE0E99" w:rsidRDefault="00DE0E99" w:rsidP="000B170C">
                    <w:pPr>
                      <w:contextualSpacing/>
                      <w:jc w:val="center"/>
                      <w:rPr>
                        <w:b/>
                        <w:sz w:val="12"/>
                        <w:lang w:val="es-MX"/>
                      </w:rPr>
                    </w:pPr>
                    <w:r>
                      <w:rPr>
                        <w:b/>
                        <w:sz w:val="12"/>
                        <w:lang w:val="es-MX"/>
                      </w:rPr>
                      <w:t>R.M.N°0032-1982-ED</w:t>
                    </w:r>
                  </w:p>
                  <w:p w14:paraId="01868A9C" w14:textId="77777777" w:rsidR="00DE0E99" w:rsidRDefault="00DE0E99" w:rsidP="000B170C">
                    <w:pPr>
                      <w:contextualSpacing/>
                      <w:jc w:val="center"/>
                    </w:pPr>
                  </w:p>
                </w:txbxContent>
              </v:textbox>
              <w10:wrap anchorx="margin"/>
            </v:shape>
          </w:pict>
        </mc:Fallback>
      </mc:AlternateContent>
    </w:r>
  </w:p>
  <w:p w14:paraId="49B75BE3" w14:textId="77777777" w:rsidR="00DE0E99" w:rsidRDefault="00DE0E99" w:rsidP="000B170C">
    <w:pPr>
      <w:pStyle w:val="Encabezado"/>
      <w:pBdr>
        <w:bottom w:val="single" w:sz="4" w:space="1" w:color="auto"/>
      </w:pBdr>
      <w:jc w:val="right"/>
    </w:pPr>
  </w:p>
  <w:p w14:paraId="1A4CE969" w14:textId="77777777" w:rsidR="00DE0E99" w:rsidRDefault="00DE0E99" w:rsidP="000B170C">
    <w:pPr>
      <w:pStyle w:val="Encabezado"/>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1F2CC" w14:textId="77777777" w:rsidR="00DE0E99" w:rsidRDefault="00DE0E99" w:rsidP="000B170C">
    <w:pPr>
      <w:pStyle w:val="Encabezado"/>
    </w:pPr>
    <w:r>
      <w:rPr>
        <w:noProof/>
        <w:lang w:val="es-PE" w:eastAsia="es-PE"/>
      </w:rPr>
      <w:drawing>
        <wp:anchor distT="0" distB="0" distL="114300" distR="114300" simplePos="0" relativeHeight="251666432" behindDoc="0" locked="0" layoutInCell="1" allowOverlap="1" wp14:anchorId="5FDB3D94" wp14:editId="78D65278">
          <wp:simplePos x="0" y="0"/>
          <wp:positionH relativeFrom="margin">
            <wp:posOffset>2747645</wp:posOffset>
          </wp:positionH>
          <wp:positionV relativeFrom="paragraph">
            <wp:posOffset>15240</wp:posOffset>
          </wp:positionV>
          <wp:extent cx="323850" cy="422910"/>
          <wp:effectExtent l="0" t="0" r="0" b="0"/>
          <wp:wrapSquare wrapText="bothSides"/>
          <wp:docPr id="12" name="Imagen 12"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C8395" w14:textId="77777777" w:rsidR="00DE0E99" w:rsidRDefault="00DE0E99" w:rsidP="000B170C">
    <w:pPr>
      <w:pStyle w:val="Encabezado"/>
    </w:pPr>
  </w:p>
  <w:p w14:paraId="54B0AE30" w14:textId="77777777" w:rsidR="00DE0E99" w:rsidRDefault="00DE0E99" w:rsidP="000B170C">
    <w:pPr>
      <w:pStyle w:val="Encabezado"/>
    </w:pPr>
  </w:p>
  <w:p w14:paraId="19175715" w14:textId="77777777" w:rsidR="00DE0E99" w:rsidRDefault="00DE0E99" w:rsidP="000B170C">
    <w:pPr>
      <w:pStyle w:val="Encabezado"/>
      <w:tabs>
        <w:tab w:val="left" w:pos="4380"/>
      </w:tabs>
    </w:pPr>
    <w:r>
      <w:rPr>
        <w:noProof/>
        <w:lang w:val="es-PE" w:eastAsia="es-PE"/>
      </w:rPr>
      <w:drawing>
        <wp:anchor distT="0" distB="0" distL="114300" distR="114300" simplePos="0" relativeHeight="251668480" behindDoc="0" locked="0" layoutInCell="1" allowOverlap="1" wp14:anchorId="5126C186" wp14:editId="56DB1C4D">
          <wp:simplePos x="0" y="0"/>
          <wp:positionH relativeFrom="margin">
            <wp:align>right</wp:align>
          </wp:positionH>
          <wp:positionV relativeFrom="paragraph">
            <wp:posOffset>-278765</wp:posOffset>
          </wp:positionV>
          <wp:extent cx="657225" cy="564515"/>
          <wp:effectExtent l="0" t="0" r="9525"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67456" behindDoc="0" locked="0" layoutInCell="1" allowOverlap="1" wp14:anchorId="2ED9A205" wp14:editId="6E2970CE">
          <wp:simplePos x="0" y="0"/>
          <wp:positionH relativeFrom="margin">
            <wp:align>left</wp:align>
          </wp:positionH>
          <wp:positionV relativeFrom="paragraph">
            <wp:posOffset>-351790</wp:posOffset>
          </wp:positionV>
          <wp:extent cx="650875" cy="609600"/>
          <wp:effectExtent l="0" t="0" r="0" b="0"/>
          <wp:wrapNone/>
          <wp:docPr id="14" name="Imagen 14"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val="es-PE" w:eastAsia="es-PE"/>
      </w:rPr>
      <mc:AlternateContent>
        <mc:Choice Requires="wps">
          <w:drawing>
            <wp:anchor distT="0" distB="0" distL="114300" distR="114300" simplePos="0" relativeHeight="251665408" behindDoc="0" locked="0" layoutInCell="1" allowOverlap="1" wp14:anchorId="46D98A9E" wp14:editId="22A7ABF0">
              <wp:simplePos x="0" y="0"/>
              <wp:positionH relativeFrom="margin">
                <wp:align>center</wp:align>
              </wp:positionH>
              <wp:positionV relativeFrom="paragraph">
                <wp:posOffset>12700</wp:posOffset>
              </wp:positionV>
              <wp:extent cx="2654935" cy="43815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wps:spPr>
                    <wps:txbx>
                      <w:txbxContent>
                        <w:p w14:paraId="4CDE362B" w14:textId="77777777" w:rsidR="00DE0E99" w:rsidRDefault="00DE0E99" w:rsidP="000B170C">
                          <w:pPr>
                            <w:contextualSpacing/>
                            <w:jc w:val="center"/>
                            <w:rPr>
                              <w:b/>
                              <w:sz w:val="12"/>
                              <w:lang w:val="es-MX"/>
                            </w:rPr>
                          </w:pPr>
                          <w:r>
                            <w:rPr>
                              <w:b/>
                              <w:sz w:val="12"/>
                              <w:lang w:val="es-MX"/>
                            </w:rPr>
                            <w:t>INSTITUTO DE EDUCACIÓN SUPERIOR PEDAGÓGICO PÚBLICO</w:t>
                          </w:r>
                        </w:p>
                        <w:p w14:paraId="03D0FBB6" w14:textId="77777777" w:rsidR="00DE0E99" w:rsidRDefault="00DE0E99" w:rsidP="000B170C">
                          <w:pPr>
                            <w:contextualSpacing/>
                            <w:jc w:val="center"/>
                            <w:rPr>
                              <w:b/>
                              <w:sz w:val="12"/>
                              <w:lang w:val="es-MX"/>
                            </w:rPr>
                          </w:pPr>
                          <w:r>
                            <w:rPr>
                              <w:b/>
                              <w:sz w:val="12"/>
                              <w:lang w:val="es-MX"/>
                            </w:rPr>
                            <w:t>“ANTENOR ORREGO” CAJABAMBA</w:t>
                          </w:r>
                        </w:p>
                        <w:p w14:paraId="03551617" w14:textId="77777777" w:rsidR="00DE0E99" w:rsidRDefault="00DE0E99" w:rsidP="000B170C">
                          <w:pPr>
                            <w:contextualSpacing/>
                            <w:jc w:val="center"/>
                            <w:rPr>
                              <w:b/>
                              <w:sz w:val="12"/>
                              <w:lang w:val="es-MX"/>
                            </w:rPr>
                          </w:pPr>
                          <w:r>
                            <w:rPr>
                              <w:b/>
                              <w:sz w:val="12"/>
                              <w:lang w:val="es-MX"/>
                            </w:rPr>
                            <w:t>R.M.N°0032-1982-ED</w:t>
                          </w:r>
                        </w:p>
                        <w:p w14:paraId="723D20D5" w14:textId="77777777" w:rsidR="00DE0E99" w:rsidRDefault="00DE0E99" w:rsidP="000B170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98A9E" id="_x0000_t202" coordsize="21600,21600" o:spt="202" path="m,l,21600r21600,l21600,xe">
              <v:stroke joinstyle="miter"/>
              <v:path gradientshapeok="t" o:connecttype="rect"/>
            </v:shapetype>
            <v:shape id="Cuadro de texto 26" o:spid="_x0000_s1038" type="#_x0000_t202" style="position:absolute;margin-left:0;margin-top:1pt;width:209.05pt;height:3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" filled="f" stroked="f">
              <v:textbox>
                <w:txbxContent>
                  <w:p w14:paraId="4CDE362B" w14:textId="77777777" w:rsidR="00DE0E99" w:rsidRDefault="00DE0E99" w:rsidP="000B170C">
                    <w:pPr>
                      <w:contextualSpacing/>
                      <w:jc w:val="center"/>
                      <w:rPr>
                        <w:b/>
                        <w:sz w:val="12"/>
                        <w:lang w:val="es-MX"/>
                      </w:rPr>
                    </w:pPr>
                    <w:r>
                      <w:rPr>
                        <w:b/>
                        <w:sz w:val="12"/>
                        <w:lang w:val="es-MX"/>
                      </w:rPr>
                      <w:t>INSTITUTO DE EDUCACIÓN SUPERIOR PEDAGÓGICO PÚBLICO</w:t>
                    </w:r>
                  </w:p>
                  <w:p w14:paraId="03D0FBB6" w14:textId="77777777" w:rsidR="00DE0E99" w:rsidRDefault="00DE0E99" w:rsidP="000B170C">
                    <w:pPr>
                      <w:contextualSpacing/>
                      <w:jc w:val="center"/>
                      <w:rPr>
                        <w:b/>
                        <w:sz w:val="12"/>
                        <w:lang w:val="es-MX"/>
                      </w:rPr>
                    </w:pPr>
                    <w:r>
                      <w:rPr>
                        <w:b/>
                        <w:sz w:val="12"/>
                        <w:lang w:val="es-MX"/>
                      </w:rPr>
                      <w:t>“ANTENOR ORREGO” CAJABAMBA</w:t>
                    </w:r>
                  </w:p>
                  <w:p w14:paraId="03551617" w14:textId="77777777" w:rsidR="00DE0E99" w:rsidRDefault="00DE0E99" w:rsidP="000B170C">
                    <w:pPr>
                      <w:contextualSpacing/>
                      <w:jc w:val="center"/>
                      <w:rPr>
                        <w:b/>
                        <w:sz w:val="12"/>
                        <w:lang w:val="es-MX"/>
                      </w:rPr>
                    </w:pPr>
                    <w:r>
                      <w:rPr>
                        <w:b/>
                        <w:sz w:val="12"/>
                        <w:lang w:val="es-MX"/>
                      </w:rPr>
                      <w:t>R.M.N°0032-1982-ED</w:t>
                    </w:r>
                  </w:p>
                  <w:p w14:paraId="723D20D5" w14:textId="77777777" w:rsidR="00DE0E99" w:rsidRDefault="00DE0E99" w:rsidP="000B170C">
                    <w:pPr>
                      <w:contextualSpacing/>
                      <w:jc w:val="center"/>
                    </w:pPr>
                  </w:p>
                </w:txbxContent>
              </v:textbox>
              <w10:wrap anchorx="margin"/>
            </v:shape>
          </w:pict>
        </mc:Fallback>
      </mc:AlternateContent>
    </w:r>
  </w:p>
  <w:p w14:paraId="2F748CD5" w14:textId="77777777" w:rsidR="00DE0E99" w:rsidRDefault="00DE0E99" w:rsidP="000B170C">
    <w:pPr>
      <w:pStyle w:val="Encabezado"/>
      <w:pBdr>
        <w:bottom w:val="single" w:sz="4" w:space="1" w:color="auto"/>
      </w:pBdr>
      <w:jc w:val="right"/>
    </w:pPr>
  </w:p>
  <w:p w14:paraId="254B96CE" w14:textId="77777777" w:rsidR="00DE0E99" w:rsidRDefault="00DE0E99" w:rsidP="000B170C">
    <w:pPr>
      <w:pStyle w:val="Encabezado"/>
      <w:pBdr>
        <w:bottom w:val="single" w:sz="4" w:space="1" w:color="auto"/>
      </w:pBdr>
      <w:jc w:val="right"/>
    </w:pPr>
  </w:p>
  <w:p w14:paraId="5FE524FE" w14:textId="77777777" w:rsidR="00DE0E99" w:rsidRDefault="00DE0E99" w:rsidP="000B170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1F3BC" w14:textId="77777777" w:rsidR="00DE0E99" w:rsidRDefault="00DE0E99">
    <w:pPr>
      <w:spacing w:after="0" w:line="259" w:lineRule="auto"/>
      <w:ind w:left="-1417" w:right="8056"/>
    </w:pPr>
    <w:r>
      <w:rPr>
        <w:noProof/>
        <w:lang w:val="es-PE" w:eastAsia="es-PE"/>
      </w:rPr>
      <w:drawing>
        <wp:anchor distT="0" distB="0" distL="114300" distR="114300" simplePos="0" relativeHeight="251663360" behindDoc="0" locked="0" layoutInCell="1" allowOverlap="0" wp14:anchorId="157BD62E" wp14:editId="4AD45AD5">
          <wp:simplePos x="0" y="0"/>
          <wp:positionH relativeFrom="page">
            <wp:posOffset>900430</wp:posOffset>
          </wp:positionH>
          <wp:positionV relativeFrom="page">
            <wp:posOffset>158115</wp:posOffset>
          </wp:positionV>
          <wp:extent cx="647700" cy="606425"/>
          <wp:effectExtent l="0" t="0" r="0" b="0"/>
          <wp:wrapSquare wrapText="bothSides"/>
          <wp:docPr id="15"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647700" cy="6064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02B2A" w14:textId="77777777" w:rsidR="00DE0E99" w:rsidRDefault="00DE0E99">
    <w:pPr>
      <w:spacing w:after="0" w:line="259" w:lineRule="auto"/>
      <w:ind w:left="-1241" w:right="1571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E8759" w14:textId="77777777" w:rsidR="00DE0E99" w:rsidRDefault="00DE0E99" w:rsidP="000B170C">
    <w:pPr>
      <w:pStyle w:val="Encabezado"/>
    </w:pPr>
    <w:r>
      <w:rPr>
        <w:noProof/>
        <w:lang w:val="es-PE" w:eastAsia="es-PE"/>
      </w:rPr>
      <w:drawing>
        <wp:anchor distT="0" distB="0" distL="114300" distR="114300" simplePos="0" relativeHeight="251674624" behindDoc="0" locked="0" layoutInCell="1" allowOverlap="1" wp14:anchorId="4FAD7917" wp14:editId="4D0B4DC8">
          <wp:simplePos x="0" y="0"/>
          <wp:positionH relativeFrom="margin">
            <wp:align>center</wp:align>
          </wp:positionH>
          <wp:positionV relativeFrom="paragraph">
            <wp:posOffset>53340</wp:posOffset>
          </wp:positionV>
          <wp:extent cx="323850" cy="422910"/>
          <wp:effectExtent l="0" t="0" r="0" b="0"/>
          <wp:wrapSquare wrapText="bothSides"/>
          <wp:docPr id="16" name="Imagen 16" descr="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nue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B3F11" w14:textId="77777777" w:rsidR="00DE0E99" w:rsidRDefault="00DE0E99" w:rsidP="000B170C">
    <w:pPr>
      <w:pStyle w:val="Encabezado"/>
    </w:pPr>
  </w:p>
  <w:p w14:paraId="1B9F51EF" w14:textId="77777777" w:rsidR="00DE0E99" w:rsidRDefault="00DE0E99" w:rsidP="000B170C">
    <w:pPr>
      <w:pStyle w:val="Encabezado"/>
    </w:pPr>
  </w:p>
  <w:p w14:paraId="4A1700BC" w14:textId="77777777" w:rsidR="00DE0E99" w:rsidRDefault="00DE0E99" w:rsidP="000B170C">
    <w:pPr>
      <w:pStyle w:val="Encabezado"/>
      <w:tabs>
        <w:tab w:val="left" w:pos="4380"/>
      </w:tabs>
    </w:pPr>
    <w:r>
      <w:rPr>
        <w:noProof/>
        <w:lang w:val="es-PE" w:eastAsia="es-PE"/>
      </w:rPr>
      <w:drawing>
        <wp:anchor distT="0" distB="0" distL="114300" distR="114300" simplePos="0" relativeHeight="251676672" behindDoc="0" locked="0" layoutInCell="1" allowOverlap="1" wp14:anchorId="45B3D71C" wp14:editId="1F5024C4">
          <wp:simplePos x="0" y="0"/>
          <wp:positionH relativeFrom="margin">
            <wp:align>right</wp:align>
          </wp:positionH>
          <wp:positionV relativeFrom="paragraph">
            <wp:posOffset>-278765</wp:posOffset>
          </wp:positionV>
          <wp:extent cx="657225" cy="564515"/>
          <wp:effectExtent l="0" t="0" r="952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
                    <a:extLst>
                      <a:ext uri="{28A0092B-C50C-407E-A947-70E740481C1C}">
                        <a14:useLocalDpi xmlns:a14="http://schemas.microsoft.com/office/drawing/2010/main" val="0"/>
                      </a:ext>
                    </a:extLst>
                  </a:blip>
                  <a:srcRect r="50735"/>
                  <a:stretch>
                    <a:fillRect/>
                  </a:stretch>
                </pic:blipFill>
                <pic:spPr bwMode="auto">
                  <a:xfrm>
                    <a:off x="0" y="0"/>
                    <a:ext cx="65722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w:drawing>
        <wp:anchor distT="0" distB="0" distL="114300" distR="114300" simplePos="0" relativeHeight="251675648" behindDoc="0" locked="0" layoutInCell="1" allowOverlap="1" wp14:anchorId="609F33A4" wp14:editId="568CFC82">
          <wp:simplePos x="0" y="0"/>
          <wp:positionH relativeFrom="margin">
            <wp:align>left</wp:align>
          </wp:positionH>
          <wp:positionV relativeFrom="paragraph">
            <wp:posOffset>-351790</wp:posOffset>
          </wp:positionV>
          <wp:extent cx="650875" cy="609600"/>
          <wp:effectExtent l="0" t="0" r="0" b="0"/>
          <wp:wrapNone/>
          <wp:docPr id="23" name="Imagen 23" descr="Image result for ESCUDO DE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 result for ESCUDO DEL PERU"/>
                  <pic:cNvPicPr>
                    <a:picLocks noChangeAspect="1" noChangeArrowheads="1"/>
                  </pic:cNvPicPr>
                </pic:nvPicPr>
                <pic:blipFill>
                  <a:blip r:embed="rId3">
                    <a:extLst>
                      <a:ext uri="{28A0092B-C50C-407E-A947-70E740481C1C}">
                        <a14:useLocalDpi xmlns:a14="http://schemas.microsoft.com/office/drawing/2010/main" val="0"/>
                      </a:ext>
                    </a:extLst>
                  </a:blip>
                  <a:srcRect l="20000" t="2844" r="16800" b="5687"/>
                  <a:stretch>
                    <a:fillRect/>
                  </a:stretch>
                </pic:blipFill>
                <pic:spPr bwMode="auto">
                  <a:xfrm>
                    <a:off x="0" y="0"/>
                    <a:ext cx="6508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val="es-PE" w:eastAsia="es-PE"/>
      </w:rPr>
      <mc:AlternateContent>
        <mc:Choice Requires="wps">
          <w:drawing>
            <wp:anchor distT="0" distB="0" distL="114300" distR="114300" simplePos="0" relativeHeight="251673600" behindDoc="0" locked="0" layoutInCell="1" allowOverlap="1" wp14:anchorId="79BFF093" wp14:editId="537D2014">
              <wp:simplePos x="0" y="0"/>
              <wp:positionH relativeFrom="margin">
                <wp:align>center</wp:align>
              </wp:positionH>
              <wp:positionV relativeFrom="paragraph">
                <wp:posOffset>12700</wp:posOffset>
              </wp:positionV>
              <wp:extent cx="2654935" cy="438150"/>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38150"/>
                      </a:xfrm>
                      <a:prstGeom prst="rect">
                        <a:avLst/>
                      </a:prstGeom>
                      <a:noFill/>
                      <a:ln>
                        <a:noFill/>
                      </a:ln>
                    </wps:spPr>
                    <wps:txbx>
                      <w:txbxContent>
                        <w:p w14:paraId="55347B90" w14:textId="77777777" w:rsidR="00DE0E99" w:rsidRDefault="00DE0E99" w:rsidP="000B170C">
                          <w:pPr>
                            <w:contextualSpacing/>
                            <w:jc w:val="center"/>
                            <w:rPr>
                              <w:b/>
                              <w:sz w:val="12"/>
                              <w:lang w:val="es-MX"/>
                            </w:rPr>
                          </w:pPr>
                          <w:r>
                            <w:rPr>
                              <w:b/>
                              <w:sz w:val="12"/>
                              <w:lang w:val="es-MX"/>
                            </w:rPr>
                            <w:t>INSTITUTO DE EDUCACIÓN SUPERIOR PEDAGÓGICO PÚBLICO</w:t>
                          </w:r>
                        </w:p>
                        <w:p w14:paraId="597526D1" w14:textId="77777777" w:rsidR="00DE0E99" w:rsidRDefault="00DE0E99" w:rsidP="000B170C">
                          <w:pPr>
                            <w:contextualSpacing/>
                            <w:jc w:val="center"/>
                            <w:rPr>
                              <w:b/>
                              <w:sz w:val="12"/>
                              <w:lang w:val="es-MX"/>
                            </w:rPr>
                          </w:pPr>
                          <w:r>
                            <w:rPr>
                              <w:b/>
                              <w:sz w:val="12"/>
                              <w:lang w:val="es-MX"/>
                            </w:rPr>
                            <w:t>“ANTENOR ORREGO” CAJABAMBA</w:t>
                          </w:r>
                        </w:p>
                        <w:p w14:paraId="7E5F0227" w14:textId="77777777" w:rsidR="00DE0E99" w:rsidRDefault="00DE0E99" w:rsidP="000B170C">
                          <w:pPr>
                            <w:contextualSpacing/>
                            <w:jc w:val="center"/>
                            <w:rPr>
                              <w:b/>
                              <w:sz w:val="12"/>
                              <w:lang w:val="es-MX"/>
                            </w:rPr>
                          </w:pPr>
                          <w:r>
                            <w:rPr>
                              <w:b/>
                              <w:sz w:val="12"/>
                              <w:lang w:val="es-MX"/>
                            </w:rPr>
                            <w:t>R.M.N°0032-1982-ED</w:t>
                          </w:r>
                        </w:p>
                        <w:p w14:paraId="1DE29765" w14:textId="77777777" w:rsidR="00DE0E99" w:rsidRDefault="00DE0E99" w:rsidP="000B170C">
                          <w:pPr>
                            <w:contextual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FF093" id="_x0000_t202" coordsize="21600,21600" o:spt="202" path="m,l,21600r21600,l21600,xe">
              <v:stroke joinstyle="miter"/>
              <v:path gradientshapeok="t" o:connecttype="rect"/>
            </v:shapetype>
            <v:shape id="Cuadro de texto 42" o:spid="_x0000_s1039" type="#_x0000_t202" style="position:absolute;margin-left:0;margin-top:1pt;width:209.05pt;height:3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" filled="f" stroked="f">
              <v:textbox>
                <w:txbxContent>
                  <w:p w14:paraId="55347B90" w14:textId="77777777" w:rsidR="00DE0E99" w:rsidRDefault="00DE0E99" w:rsidP="000B170C">
                    <w:pPr>
                      <w:contextualSpacing/>
                      <w:jc w:val="center"/>
                      <w:rPr>
                        <w:b/>
                        <w:sz w:val="12"/>
                        <w:lang w:val="es-MX"/>
                      </w:rPr>
                    </w:pPr>
                    <w:r>
                      <w:rPr>
                        <w:b/>
                        <w:sz w:val="12"/>
                        <w:lang w:val="es-MX"/>
                      </w:rPr>
                      <w:t>INSTITUTO DE EDUCACIÓN SUPERIOR PEDAGÓGICO PÚBLICO</w:t>
                    </w:r>
                  </w:p>
                  <w:p w14:paraId="597526D1" w14:textId="77777777" w:rsidR="00DE0E99" w:rsidRDefault="00DE0E99" w:rsidP="000B170C">
                    <w:pPr>
                      <w:contextualSpacing/>
                      <w:jc w:val="center"/>
                      <w:rPr>
                        <w:b/>
                        <w:sz w:val="12"/>
                        <w:lang w:val="es-MX"/>
                      </w:rPr>
                    </w:pPr>
                    <w:r>
                      <w:rPr>
                        <w:b/>
                        <w:sz w:val="12"/>
                        <w:lang w:val="es-MX"/>
                      </w:rPr>
                      <w:t>“ANTENOR ORREGO” CAJABAMBA</w:t>
                    </w:r>
                  </w:p>
                  <w:p w14:paraId="7E5F0227" w14:textId="77777777" w:rsidR="00DE0E99" w:rsidRDefault="00DE0E99" w:rsidP="000B170C">
                    <w:pPr>
                      <w:contextualSpacing/>
                      <w:jc w:val="center"/>
                      <w:rPr>
                        <w:b/>
                        <w:sz w:val="12"/>
                        <w:lang w:val="es-MX"/>
                      </w:rPr>
                    </w:pPr>
                    <w:r>
                      <w:rPr>
                        <w:b/>
                        <w:sz w:val="12"/>
                        <w:lang w:val="es-MX"/>
                      </w:rPr>
                      <w:t>R.M.N°0032-1982-ED</w:t>
                    </w:r>
                  </w:p>
                  <w:p w14:paraId="1DE29765" w14:textId="77777777" w:rsidR="00DE0E99" w:rsidRDefault="00DE0E99" w:rsidP="000B170C">
                    <w:pPr>
                      <w:contextualSpacing/>
                      <w:jc w:val="center"/>
                    </w:pPr>
                  </w:p>
                </w:txbxContent>
              </v:textbox>
              <w10:wrap anchorx="margin"/>
            </v:shape>
          </w:pict>
        </mc:Fallback>
      </mc:AlternateContent>
    </w:r>
  </w:p>
  <w:p w14:paraId="6F840E00" w14:textId="77777777" w:rsidR="00DE0E99" w:rsidRDefault="00DE0E99" w:rsidP="000B170C">
    <w:pPr>
      <w:pStyle w:val="Encabezado"/>
      <w:pBdr>
        <w:bottom w:val="single" w:sz="4" w:space="1" w:color="auto"/>
      </w:pBdr>
      <w:jc w:val="right"/>
    </w:pPr>
  </w:p>
  <w:p w14:paraId="381A10CF" w14:textId="77777777" w:rsidR="00DE0E99" w:rsidRDefault="00DE0E99" w:rsidP="000B170C">
    <w:pPr>
      <w:pStyle w:val="Encabezado"/>
      <w:pBdr>
        <w:bottom w:val="single" w:sz="4" w:space="1"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57772" w14:textId="77777777" w:rsidR="00DE0E99" w:rsidRDefault="00DE0E99">
    <w:pPr>
      <w:spacing w:after="0" w:line="259" w:lineRule="auto"/>
      <w:ind w:left="-1241" w:right="1600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F18C9" w14:textId="77777777" w:rsidR="00DE0E99" w:rsidRDefault="00DE0E99">
    <w:pPr>
      <w:spacing w:after="0" w:line="259" w:lineRule="auto"/>
      <w:ind w:left="-1241" w:right="1600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99806" w14:textId="77777777" w:rsidR="00DE0E99" w:rsidRDefault="00DE0E99">
    <w:pPr>
      <w:spacing w:after="0" w:line="259" w:lineRule="auto"/>
      <w:ind w:left="-1241" w:right="16002"/>
    </w:pPr>
    <w:r>
      <w:rPr>
        <w:rFonts w:ascii="Calibri" w:eastAsia="Calibri" w:hAnsi="Calibri" w:cs="Calibri"/>
        <w:noProof/>
        <w:lang w:val="es-PE" w:eastAsia="es-PE"/>
      </w:rPr>
      <mc:AlternateContent>
        <mc:Choice Requires="wpg">
          <w:drawing>
            <wp:anchor distT="0" distB="0" distL="114300" distR="114300" simplePos="0" relativeHeight="251664384" behindDoc="0" locked="0" layoutInCell="1" allowOverlap="1" wp14:anchorId="02446FAB" wp14:editId="167CA2C7">
              <wp:simplePos x="0" y="0"/>
              <wp:positionH relativeFrom="page">
                <wp:posOffset>769938</wp:posOffset>
              </wp:positionH>
              <wp:positionV relativeFrom="page">
                <wp:posOffset>75565</wp:posOffset>
              </wp:positionV>
              <wp:extent cx="9562465" cy="1080389"/>
              <wp:effectExtent l="0" t="0" r="0" b="0"/>
              <wp:wrapSquare wrapText="bothSides"/>
              <wp:docPr id="813394" name="Group 813394"/>
              <wp:cNvGraphicFramePr/>
              <a:graphic xmlns:a="http://schemas.openxmlformats.org/drawingml/2006/main">
                <a:graphicData uri="http://schemas.microsoft.com/office/word/2010/wordprocessingGroup">
                  <wpg:wgp>
                    <wpg:cNvGrpSpPr/>
                    <wpg:grpSpPr>
                      <a:xfrm>
                        <a:off x="0" y="0"/>
                        <a:ext cx="9562465" cy="1080389"/>
                        <a:chOff x="0" y="0"/>
                        <a:chExt cx="9562465" cy="1080389"/>
                      </a:xfrm>
                    </wpg:grpSpPr>
                    <wps:wsp>
                      <wps:cNvPr id="813397" name="Rectangle 813397"/>
                      <wps:cNvSpPr/>
                      <wps:spPr>
                        <a:xfrm>
                          <a:off x="17780" y="377952"/>
                          <a:ext cx="42228" cy="186982"/>
                        </a:xfrm>
                        <a:prstGeom prst="rect">
                          <a:avLst/>
                        </a:prstGeom>
                        <a:ln>
                          <a:noFill/>
                        </a:ln>
                      </wps:spPr>
                      <wps:txbx>
                        <w:txbxContent>
                          <w:p w14:paraId="7F1E12E0" w14:textId="77777777" w:rsidR="00DE0E99" w:rsidRDefault="00DE0E99">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398" name="Rectangle 813398"/>
                      <wps:cNvSpPr/>
                      <wps:spPr>
                        <a:xfrm>
                          <a:off x="17780" y="504952"/>
                          <a:ext cx="42228" cy="186982"/>
                        </a:xfrm>
                        <a:prstGeom prst="rect">
                          <a:avLst/>
                        </a:prstGeom>
                        <a:ln>
                          <a:noFill/>
                        </a:ln>
                      </wps:spPr>
                      <wps:txbx>
                        <w:txbxContent>
                          <w:p w14:paraId="55430575" w14:textId="77777777" w:rsidR="00DE0E99" w:rsidRDefault="00DE0E99">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399" name="Rectangle 813399"/>
                      <wps:cNvSpPr/>
                      <wps:spPr>
                        <a:xfrm>
                          <a:off x="17780" y="631952"/>
                          <a:ext cx="42228" cy="186982"/>
                        </a:xfrm>
                        <a:prstGeom prst="rect">
                          <a:avLst/>
                        </a:prstGeom>
                        <a:ln>
                          <a:noFill/>
                        </a:ln>
                      </wps:spPr>
                      <wps:txbx>
                        <w:txbxContent>
                          <w:p w14:paraId="22BCBD94" w14:textId="77777777" w:rsidR="00DE0E99" w:rsidRDefault="00DE0E99">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13414" name="Rectangle 813414"/>
                      <wps:cNvSpPr/>
                      <wps:spPr>
                        <a:xfrm>
                          <a:off x="4781233" y="774319"/>
                          <a:ext cx="42228" cy="186982"/>
                        </a:xfrm>
                        <a:prstGeom prst="rect">
                          <a:avLst/>
                        </a:prstGeom>
                        <a:ln>
                          <a:noFill/>
                        </a:ln>
                      </wps:spPr>
                      <wps:txbx>
                        <w:txbxContent>
                          <w:p w14:paraId="46204FD7" w14:textId="77777777" w:rsidR="00DE0E99" w:rsidRDefault="00DE0E99">
                            <w:pPr>
                              <w:spacing w:after="160" w:line="259" w:lineRule="auto"/>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13416" name="Rectangle 813416"/>
                      <wps:cNvSpPr/>
                      <wps:spPr>
                        <a:xfrm>
                          <a:off x="6950774" y="921512"/>
                          <a:ext cx="42228" cy="186984"/>
                        </a:xfrm>
                        <a:prstGeom prst="rect">
                          <a:avLst/>
                        </a:prstGeom>
                        <a:ln>
                          <a:noFill/>
                        </a:ln>
                      </wps:spPr>
                      <wps:txbx>
                        <w:txbxContent>
                          <w:p w14:paraId="06262552" w14:textId="77777777" w:rsidR="00DE0E99" w:rsidRDefault="00DE0E99">
                            <w:pPr>
                              <w:spacing w:after="160" w:line="259" w:lineRule="auto"/>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8836" name="Shape 828836"/>
                      <wps:cNvSpPr/>
                      <wps:spPr>
                        <a:xfrm>
                          <a:off x="0" y="1075309"/>
                          <a:ext cx="9562465" cy="9144"/>
                        </a:xfrm>
                        <a:custGeom>
                          <a:avLst/>
                          <a:gdLst/>
                          <a:ahLst/>
                          <a:cxnLst/>
                          <a:rect l="0" t="0" r="0" b="0"/>
                          <a:pathLst>
                            <a:path w="9562465" h="9144">
                              <a:moveTo>
                                <a:pt x="0" y="0"/>
                              </a:moveTo>
                              <a:lnTo>
                                <a:pt x="9562465" y="0"/>
                              </a:lnTo>
                              <a:lnTo>
                                <a:pt x="9562465"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813417" name="Picture 813417"/>
                        <pic:cNvPicPr/>
                      </pic:nvPicPr>
                      <pic:blipFill>
                        <a:blip r:embed="rId1"/>
                        <a:stretch>
                          <a:fillRect/>
                        </a:stretch>
                      </pic:blipFill>
                      <pic:spPr>
                        <a:xfrm>
                          <a:off x="78423" y="48260"/>
                          <a:ext cx="647700" cy="606425"/>
                        </a:xfrm>
                        <a:prstGeom prst="rect">
                          <a:avLst/>
                        </a:prstGeom>
                      </pic:spPr>
                    </pic:pic>
                    <pic:pic xmlns:pic="http://schemas.openxmlformats.org/drawingml/2006/picture">
                      <pic:nvPicPr>
                        <pic:cNvPr id="813418" name="Picture 813418"/>
                        <pic:cNvPicPr/>
                      </pic:nvPicPr>
                      <pic:blipFill>
                        <a:blip r:embed="rId2"/>
                        <a:stretch>
                          <a:fillRect/>
                        </a:stretch>
                      </pic:blipFill>
                      <pic:spPr>
                        <a:xfrm>
                          <a:off x="4376738" y="0"/>
                          <a:ext cx="400050" cy="523875"/>
                        </a:xfrm>
                        <a:prstGeom prst="rect">
                          <a:avLst/>
                        </a:prstGeom>
                      </pic:spPr>
                    </pic:pic>
                    <pic:pic xmlns:pic="http://schemas.openxmlformats.org/drawingml/2006/picture">
                      <pic:nvPicPr>
                        <pic:cNvPr id="813396" name="Picture 813396"/>
                        <pic:cNvPicPr/>
                      </pic:nvPicPr>
                      <pic:blipFill>
                        <a:blip r:embed="rId3"/>
                        <a:stretch>
                          <a:fillRect/>
                        </a:stretch>
                      </pic:blipFill>
                      <pic:spPr>
                        <a:xfrm>
                          <a:off x="8841422" y="15240"/>
                          <a:ext cx="499745" cy="704850"/>
                        </a:xfrm>
                        <a:prstGeom prst="rect">
                          <a:avLst/>
                        </a:prstGeom>
                      </pic:spPr>
                    </pic:pic>
                    <wps:wsp>
                      <wps:cNvPr id="813400" name="Rectangle 813400"/>
                      <wps:cNvSpPr/>
                      <wps:spPr>
                        <a:xfrm>
                          <a:off x="3599878" y="532701"/>
                          <a:ext cx="2591657" cy="94168"/>
                        </a:xfrm>
                        <a:prstGeom prst="rect">
                          <a:avLst/>
                        </a:prstGeom>
                        <a:ln>
                          <a:noFill/>
                        </a:ln>
                      </wps:spPr>
                      <wps:txbx>
                        <w:txbxContent>
                          <w:p w14:paraId="43897B05" w14:textId="77777777" w:rsidR="00DE0E99" w:rsidRDefault="00DE0E99">
                            <w:pPr>
                              <w:spacing w:after="160" w:line="259" w:lineRule="auto"/>
                            </w:pPr>
                            <w:r>
                              <w:rPr>
                                <w:b/>
                                <w:sz w:val="10"/>
                              </w:rPr>
                              <w:t>INSTITUTO DE EDUCACIÓN SUPERIOR PEDAGÓGICO PÚBLICO</w:t>
                            </w:r>
                          </w:p>
                        </w:txbxContent>
                      </wps:txbx>
                      <wps:bodyPr horzOverflow="overflow" vert="horz" lIns="0" tIns="0" rIns="0" bIns="0" rtlCol="0">
                        <a:noAutofit/>
                      </wps:bodyPr>
                    </wps:wsp>
                    <wps:wsp>
                      <wps:cNvPr id="813401" name="Rectangle 813401"/>
                      <wps:cNvSpPr/>
                      <wps:spPr>
                        <a:xfrm>
                          <a:off x="5550853" y="532701"/>
                          <a:ext cx="23464" cy="94168"/>
                        </a:xfrm>
                        <a:prstGeom prst="rect">
                          <a:avLst/>
                        </a:prstGeom>
                        <a:ln>
                          <a:noFill/>
                        </a:ln>
                      </wps:spPr>
                      <wps:txbx>
                        <w:txbxContent>
                          <w:p w14:paraId="3D45AC6C" w14:textId="77777777" w:rsidR="00DE0E99" w:rsidRDefault="00DE0E99">
                            <w:pPr>
                              <w:spacing w:after="160" w:line="259" w:lineRule="auto"/>
                            </w:pPr>
                            <w:r>
                              <w:rPr>
                                <w:b/>
                                <w:sz w:val="10"/>
                              </w:rPr>
                              <w:t xml:space="preserve"> </w:t>
                            </w:r>
                          </w:p>
                        </w:txbxContent>
                      </wps:txbx>
                      <wps:bodyPr horzOverflow="overflow" vert="horz" lIns="0" tIns="0" rIns="0" bIns="0" rtlCol="0">
                        <a:noAutofit/>
                      </wps:bodyPr>
                    </wps:wsp>
                    <wps:wsp>
                      <wps:cNvPr id="813402" name="Rectangle 813402"/>
                      <wps:cNvSpPr/>
                      <wps:spPr>
                        <a:xfrm>
                          <a:off x="4227513" y="606361"/>
                          <a:ext cx="23464" cy="94168"/>
                        </a:xfrm>
                        <a:prstGeom prst="rect">
                          <a:avLst/>
                        </a:prstGeom>
                        <a:ln>
                          <a:noFill/>
                        </a:ln>
                      </wps:spPr>
                      <wps:txbx>
                        <w:txbxContent>
                          <w:p w14:paraId="214096FE" w14:textId="77777777" w:rsidR="00DE0E99" w:rsidRDefault="00DE0E99">
                            <w:pPr>
                              <w:spacing w:after="160" w:line="259" w:lineRule="auto"/>
                            </w:pPr>
                            <w:r>
                              <w:rPr>
                                <w:b/>
                                <w:sz w:val="10"/>
                              </w:rPr>
                              <w:t xml:space="preserve"> </w:t>
                            </w:r>
                          </w:p>
                        </w:txbxContent>
                      </wps:txbx>
                      <wps:bodyPr horzOverflow="overflow" vert="horz" lIns="0" tIns="0" rIns="0" bIns="0" rtlCol="0">
                        <a:noAutofit/>
                      </wps:bodyPr>
                    </wps:wsp>
                    <wps:wsp>
                      <wps:cNvPr id="813403" name="Rectangle 813403"/>
                      <wps:cNvSpPr/>
                      <wps:spPr>
                        <a:xfrm>
                          <a:off x="4245293" y="617599"/>
                          <a:ext cx="896574" cy="79383"/>
                        </a:xfrm>
                        <a:prstGeom prst="rect">
                          <a:avLst/>
                        </a:prstGeom>
                        <a:ln>
                          <a:noFill/>
                        </a:ln>
                      </wps:spPr>
                      <wps:txbx>
                        <w:txbxContent>
                          <w:p w14:paraId="3E6141FC" w14:textId="77777777" w:rsidR="00DE0E99" w:rsidRDefault="00DE0E99">
                            <w:pPr>
                              <w:spacing w:after="160" w:line="259" w:lineRule="auto"/>
                            </w:pPr>
                            <w:r>
                              <w:rPr>
                                <w:b/>
                                <w:sz w:val="10"/>
                              </w:rPr>
                              <w:t>“ANTENOR ORREGO”</w:t>
                            </w:r>
                          </w:p>
                        </w:txbxContent>
                      </wps:txbx>
                      <wps:bodyPr horzOverflow="overflow" vert="horz" lIns="0" tIns="0" rIns="0" bIns="0" rtlCol="0">
                        <a:noAutofit/>
                      </wps:bodyPr>
                    </wps:wsp>
                    <wps:wsp>
                      <wps:cNvPr id="813404" name="Rectangle 813404"/>
                      <wps:cNvSpPr/>
                      <wps:spPr>
                        <a:xfrm>
                          <a:off x="4923473" y="606361"/>
                          <a:ext cx="23464" cy="94168"/>
                        </a:xfrm>
                        <a:prstGeom prst="rect">
                          <a:avLst/>
                        </a:prstGeom>
                        <a:ln>
                          <a:noFill/>
                        </a:ln>
                      </wps:spPr>
                      <wps:txbx>
                        <w:txbxContent>
                          <w:p w14:paraId="46AFB36E" w14:textId="77777777" w:rsidR="00DE0E99" w:rsidRDefault="00DE0E99">
                            <w:pPr>
                              <w:spacing w:after="160" w:line="259" w:lineRule="auto"/>
                            </w:pPr>
                            <w:r>
                              <w:rPr>
                                <w:b/>
                                <w:sz w:val="10"/>
                              </w:rPr>
                              <w:t xml:space="preserve"> </w:t>
                            </w:r>
                          </w:p>
                        </w:txbxContent>
                      </wps:txbx>
                      <wps:bodyPr horzOverflow="overflow" vert="horz" lIns="0" tIns="0" rIns="0" bIns="0" rtlCol="0">
                        <a:noAutofit/>
                      </wps:bodyPr>
                    </wps:wsp>
                    <wps:wsp>
                      <wps:cNvPr id="813405" name="Rectangle 813405"/>
                      <wps:cNvSpPr/>
                      <wps:spPr>
                        <a:xfrm>
                          <a:off x="4372293" y="680148"/>
                          <a:ext cx="543735" cy="94168"/>
                        </a:xfrm>
                        <a:prstGeom prst="rect">
                          <a:avLst/>
                        </a:prstGeom>
                        <a:ln>
                          <a:noFill/>
                        </a:ln>
                      </wps:spPr>
                      <wps:txbx>
                        <w:txbxContent>
                          <w:p w14:paraId="1294C145" w14:textId="77777777" w:rsidR="00DE0E99" w:rsidRDefault="00DE0E99">
                            <w:pPr>
                              <w:spacing w:after="160" w:line="259" w:lineRule="auto"/>
                            </w:pPr>
                            <w:r>
                              <w:rPr>
                                <w:b/>
                                <w:sz w:val="10"/>
                              </w:rPr>
                              <w:t>CAJABAMBA</w:t>
                            </w:r>
                          </w:p>
                        </w:txbxContent>
                      </wps:txbx>
                      <wps:bodyPr horzOverflow="overflow" vert="horz" lIns="0" tIns="0" rIns="0" bIns="0" rtlCol="0">
                        <a:noAutofit/>
                      </wps:bodyPr>
                    </wps:wsp>
                    <wps:wsp>
                      <wps:cNvPr id="813406" name="Rectangle 813406"/>
                      <wps:cNvSpPr/>
                      <wps:spPr>
                        <a:xfrm>
                          <a:off x="4781233" y="680148"/>
                          <a:ext cx="23464" cy="94168"/>
                        </a:xfrm>
                        <a:prstGeom prst="rect">
                          <a:avLst/>
                        </a:prstGeom>
                        <a:ln>
                          <a:noFill/>
                        </a:ln>
                      </wps:spPr>
                      <wps:txbx>
                        <w:txbxContent>
                          <w:p w14:paraId="4792422A" w14:textId="77777777" w:rsidR="00DE0E99" w:rsidRDefault="00DE0E99">
                            <w:pPr>
                              <w:spacing w:after="160" w:line="259" w:lineRule="auto"/>
                            </w:pPr>
                            <w:r>
                              <w:rPr>
                                <w:b/>
                                <w:sz w:val="10"/>
                              </w:rPr>
                              <w:t xml:space="preserve"> </w:t>
                            </w:r>
                          </w:p>
                        </w:txbxContent>
                      </wps:txbx>
                      <wps:bodyPr horzOverflow="overflow" vert="horz" lIns="0" tIns="0" rIns="0" bIns="0" rtlCol="0">
                        <a:noAutofit/>
                      </wps:bodyPr>
                    </wps:wsp>
                    <wps:wsp>
                      <wps:cNvPr id="813407" name="Rectangle 813407"/>
                      <wps:cNvSpPr/>
                      <wps:spPr>
                        <a:xfrm>
                          <a:off x="4268153" y="753808"/>
                          <a:ext cx="239768" cy="94168"/>
                        </a:xfrm>
                        <a:prstGeom prst="rect">
                          <a:avLst/>
                        </a:prstGeom>
                        <a:ln>
                          <a:noFill/>
                        </a:ln>
                      </wps:spPr>
                      <wps:txbx>
                        <w:txbxContent>
                          <w:p w14:paraId="3620B094" w14:textId="77777777" w:rsidR="00DE0E99" w:rsidRDefault="00DE0E99">
                            <w:pPr>
                              <w:spacing w:after="160" w:line="259" w:lineRule="auto"/>
                            </w:pPr>
                            <w:r>
                              <w:rPr>
                                <w:b/>
                                <w:sz w:val="10"/>
                              </w:rPr>
                              <w:t>R.M.N</w:t>
                            </w:r>
                          </w:p>
                        </w:txbxContent>
                      </wps:txbx>
                      <wps:bodyPr horzOverflow="overflow" vert="horz" lIns="0" tIns="0" rIns="0" bIns="0" rtlCol="0">
                        <a:noAutofit/>
                      </wps:bodyPr>
                    </wps:wsp>
                    <wps:wsp>
                      <wps:cNvPr id="813408" name="Rectangle 813408"/>
                      <wps:cNvSpPr/>
                      <wps:spPr>
                        <a:xfrm>
                          <a:off x="4448493" y="753808"/>
                          <a:ext cx="222370" cy="94168"/>
                        </a:xfrm>
                        <a:prstGeom prst="rect">
                          <a:avLst/>
                        </a:prstGeom>
                        <a:ln>
                          <a:noFill/>
                        </a:ln>
                      </wps:spPr>
                      <wps:txbx>
                        <w:txbxContent>
                          <w:p w14:paraId="1A2E963E" w14:textId="77777777" w:rsidR="00DE0E99" w:rsidRDefault="00DE0E99">
                            <w:pPr>
                              <w:spacing w:after="160" w:line="259" w:lineRule="auto"/>
                            </w:pPr>
                            <w:r>
                              <w:rPr>
                                <w:b/>
                                <w:sz w:val="10"/>
                              </w:rPr>
                              <w:t>°0032</w:t>
                            </w:r>
                          </w:p>
                        </w:txbxContent>
                      </wps:txbx>
                      <wps:bodyPr horzOverflow="overflow" vert="horz" lIns="0" tIns="0" rIns="0" bIns="0" rtlCol="0">
                        <a:noAutofit/>
                      </wps:bodyPr>
                    </wps:wsp>
                    <wps:wsp>
                      <wps:cNvPr id="813409" name="Rectangle 813409"/>
                      <wps:cNvSpPr/>
                      <wps:spPr>
                        <a:xfrm>
                          <a:off x="4616133" y="753808"/>
                          <a:ext cx="28124" cy="94168"/>
                        </a:xfrm>
                        <a:prstGeom prst="rect">
                          <a:avLst/>
                        </a:prstGeom>
                        <a:ln>
                          <a:noFill/>
                        </a:ln>
                      </wps:spPr>
                      <wps:txbx>
                        <w:txbxContent>
                          <w:p w14:paraId="16E131B4" w14:textId="77777777" w:rsidR="00DE0E99" w:rsidRDefault="00DE0E99">
                            <w:pPr>
                              <w:spacing w:after="160" w:line="259" w:lineRule="auto"/>
                            </w:pPr>
                            <w:r>
                              <w:rPr>
                                <w:b/>
                                <w:sz w:val="10"/>
                              </w:rPr>
                              <w:t>-</w:t>
                            </w:r>
                          </w:p>
                        </w:txbxContent>
                      </wps:txbx>
                      <wps:bodyPr horzOverflow="overflow" vert="horz" lIns="0" tIns="0" rIns="0" bIns="0" rtlCol="0">
                        <a:noAutofit/>
                      </wps:bodyPr>
                    </wps:wsp>
                    <wps:wsp>
                      <wps:cNvPr id="813410" name="Rectangle 813410"/>
                      <wps:cNvSpPr/>
                      <wps:spPr>
                        <a:xfrm>
                          <a:off x="4636453" y="753808"/>
                          <a:ext cx="188854" cy="94168"/>
                        </a:xfrm>
                        <a:prstGeom prst="rect">
                          <a:avLst/>
                        </a:prstGeom>
                        <a:ln>
                          <a:noFill/>
                        </a:ln>
                      </wps:spPr>
                      <wps:txbx>
                        <w:txbxContent>
                          <w:p w14:paraId="25C82C8B" w14:textId="77777777" w:rsidR="00DE0E99" w:rsidRDefault="00DE0E99">
                            <w:pPr>
                              <w:spacing w:after="160" w:line="259" w:lineRule="auto"/>
                            </w:pPr>
                            <w:r>
                              <w:rPr>
                                <w:b/>
                                <w:sz w:val="10"/>
                              </w:rPr>
                              <w:t>1982</w:t>
                            </w:r>
                          </w:p>
                        </w:txbxContent>
                      </wps:txbx>
                      <wps:bodyPr horzOverflow="overflow" vert="horz" lIns="0" tIns="0" rIns="0" bIns="0" rtlCol="0">
                        <a:noAutofit/>
                      </wps:bodyPr>
                    </wps:wsp>
                    <wps:wsp>
                      <wps:cNvPr id="813411" name="Rectangle 813411"/>
                      <wps:cNvSpPr/>
                      <wps:spPr>
                        <a:xfrm>
                          <a:off x="4778693" y="753808"/>
                          <a:ext cx="28124" cy="94168"/>
                        </a:xfrm>
                        <a:prstGeom prst="rect">
                          <a:avLst/>
                        </a:prstGeom>
                        <a:ln>
                          <a:noFill/>
                        </a:ln>
                      </wps:spPr>
                      <wps:txbx>
                        <w:txbxContent>
                          <w:p w14:paraId="397D9D32" w14:textId="77777777" w:rsidR="00DE0E99" w:rsidRDefault="00DE0E99">
                            <w:pPr>
                              <w:spacing w:after="160" w:line="259" w:lineRule="auto"/>
                            </w:pPr>
                            <w:r>
                              <w:rPr>
                                <w:b/>
                                <w:sz w:val="10"/>
                              </w:rPr>
                              <w:t>-</w:t>
                            </w:r>
                          </w:p>
                        </w:txbxContent>
                      </wps:txbx>
                      <wps:bodyPr horzOverflow="overflow" vert="horz" lIns="0" tIns="0" rIns="0" bIns="0" rtlCol="0">
                        <a:noAutofit/>
                      </wps:bodyPr>
                    </wps:wsp>
                    <wps:wsp>
                      <wps:cNvPr id="813412" name="Rectangle 813412"/>
                      <wps:cNvSpPr/>
                      <wps:spPr>
                        <a:xfrm>
                          <a:off x="4799013" y="753808"/>
                          <a:ext cx="118420" cy="94168"/>
                        </a:xfrm>
                        <a:prstGeom prst="rect">
                          <a:avLst/>
                        </a:prstGeom>
                        <a:ln>
                          <a:noFill/>
                        </a:ln>
                      </wps:spPr>
                      <wps:txbx>
                        <w:txbxContent>
                          <w:p w14:paraId="78CE0342" w14:textId="77777777" w:rsidR="00DE0E99" w:rsidRDefault="00DE0E99">
                            <w:pPr>
                              <w:spacing w:after="160" w:line="259" w:lineRule="auto"/>
                            </w:pPr>
                            <w:r>
                              <w:rPr>
                                <w:b/>
                                <w:sz w:val="10"/>
                              </w:rPr>
                              <w:t>ED</w:t>
                            </w:r>
                          </w:p>
                        </w:txbxContent>
                      </wps:txbx>
                      <wps:bodyPr horzOverflow="overflow" vert="horz" lIns="0" tIns="0" rIns="0" bIns="0" rtlCol="0">
                        <a:noAutofit/>
                      </wps:bodyPr>
                    </wps:wsp>
                    <wps:wsp>
                      <wps:cNvPr id="813413" name="Rectangle 813413"/>
                      <wps:cNvSpPr/>
                      <wps:spPr>
                        <a:xfrm>
                          <a:off x="4885373" y="753808"/>
                          <a:ext cx="23464" cy="94168"/>
                        </a:xfrm>
                        <a:prstGeom prst="rect">
                          <a:avLst/>
                        </a:prstGeom>
                        <a:ln>
                          <a:noFill/>
                        </a:ln>
                      </wps:spPr>
                      <wps:txbx>
                        <w:txbxContent>
                          <w:p w14:paraId="06147265" w14:textId="77777777" w:rsidR="00DE0E99" w:rsidRDefault="00DE0E99">
                            <w:pPr>
                              <w:spacing w:after="160" w:line="259" w:lineRule="auto"/>
                            </w:pPr>
                            <w:r>
                              <w:rPr>
                                <w:b/>
                                <w:sz w:val="10"/>
                              </w:rPr>
                              <w:t xml:space="preserve"> </w:t>
                            </w:r>
                          </w:p>
                        </w:txbxContent>
                      </wps:txbx>
                      <wps:bodyPr horzOverflow="overflow" vert="horz" lIns="0" tIns="0" rIns="0" bIns="0" rtlCol="0">
                        <a:noAutofit/>
                      </wps:bodyPr>
                    </wps:wsp>
                    <wps:wsp>
                      <wps:cNvPr id="813415" name="Rectangle 813415"/>
                      <wps:cNvSpPr/>
                      <wps:spPr>
                        <a:xfrm>
                          <a:off x="3340799" y="826275"/>
                          <a:ext cx="38005" cy="168284"/>
                        </a:xfrm>
                        <a:prstGeom prst="rect">
                          <a:avLst/>
                        </a:prstGeom>
                        <a:ln>
                          <a:noFill/>
                        </a:ln>
                      </wps:spPr>
                      <wps:txbx>
                        <w:txbxContent>
                          <w:p w14:paraId="01AA291E" w14:textId="77777777" w:rsidR="00DE0E99" w:rsidRDefault="00DE0E99">
                            <w:pPr>
                              <w:spacing w:after="160" w:line="259" w:lineRule="auto"/>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anchor>
          </w:drawing>
        </mc:Choice>
        <mc:Fallback>
          <w:pict>
            <v:group w14:anchorId="02446FAB" id="Group 813394" o:spid="_x0000_s1040" style="position:absolute;left:0;text-align:left;margin-left:60.65pt;margin-top:5.95pt;width:752.95pt;height:85.05pt;z-index:251664384;mso-position-horizontal-relative:page;mso-position-vertical-relative:page" coordsize="95624,10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">
              <v:rect id="Rectangle 813397" o:spid="_x0000_s1041" style="position:absolute;left:177;top:377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" filled="f" stroked="f">
                <v:textbox inset="0,0,0,0">
                  <w:txbxContent>
                    <w:p w14:paraId="7F1E12E0" w14:textId="77777777" w:rsidR="00DE0E99" w:rsidRDefault="00DE0E99">
                      <w:pPr>
                        <w:spacing w:after="160" w:line="259" w:lineRule="auto"/>
                      </w:pPr>
                      <w:r>
                        <w:rPr>
                          <w:rFonts w:ascii="Times New Roman" w:eastAsia="Times New Roman" w:hAnsi="Times New Roman" w:cs="Times New Roman"/>
                        </w:rPr>
                        <w:t xml:space="preserve"> </w:t>
                      </w:r>
                    </w:p>
                  </w:txbxContent>
                </v:textbox>
              </v:rect>
              <v:rect id="Rectangle 813398" o:spid="_x0000_s1042" style="position:absolute;left:177;top:504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" filled="f" stroked="f">
                <v:textbox inset="0,0,0,0">
                  <w:txbxContent>
                    <w:p w14:paraId="55430575" w14:textId="77777777" w:rsidR="00DE0E99" w:rsidRDefault="00DE0E99">
                      <w:pPr>
                        <w:spacing w:after="160" w:line="259" w:lineRule="auto"/>
                      </w:pPr>
                      <w:r>
                        <w:rPr>
                          <w:rFonts w:ascii="Times New Roman" w:eastAsia="Times New Roman" w:hAnsi="Times New Roman" w:cs="Times New Roman"/>
                        </w:rPr>
                        <w:t xml:space="preserve"> </w:t>
                      </w:r>
                    </w:p>
                  </w:txbxContent>
                </v:textbox>
              </v:rect>
              <v:rect id="Rectangle 813399" o:spid="_x0000_s1043" style="position:absolute;left:177;top:6319;width:42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" filled="f" stroked="f">
                <v:textbox inset="0,0,0,0">
                  <w:txbxContent>
                    <w:p w14:paraId="22BCBD94" w14:textId="77777777" w:rsidR="00DE0E99" w:rsidRDefault="00DE0E99">
                      <w:pPr>
                        <w:spacing w:after="160" w:line="259" w:lineRule="auto"/>
                      </w:pPr>
                      <w:r>
                        <w:rPr>
                          <w:rFonts w:ascii="Times New Roman" w:eastAsia="Times New Roman" w:hAnsi="Times New Roman" w:cs="Times New Roman"/>
                        </w:rPr>
                        <w:t xml:space="preserve"> </w:t>
                      </w:r>
                    </w:p>
                  </w:txbxContent>
                </v:textbox>
              </v:rect>
              <v:rect id="Rectangle 813414" o:spid="_x0000_s1044" style="position:absolute;left:47812;top:7743;width:42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" filled="f" stroked="f">
                <v:textbox inset="0,0,0,0">
                  <w:txbxContent>
                    <w:p w14:paraId="46204FD7" w14:textId="77777777" w:rsidR="00DE0E99" w:rsidRDefault="00DE0E99">
                      <w:pPr>
                        <w:spacing w:after="160" w:line="259" w:lineRule="auto"/>
                      </w:pPr>
                      <w:r>
                        <w:rPr>
                          <w:rFonts w:ascii="Times New Roman" w:eastAsia="Times New Roman" w:hAnsi="Times New Roman" w:cs="Times New Roman"/>
                          <w:i/>
                        </w:rPr>
                        <w:t xml:space="preserve"> </w:t>
                      </w:r>
                    </w:p>
                  </w:txbxContent>
                </v:textbox>
              </v:rect>
              <v:rect id="Rectangle 813416" o:spid="_x0000_s1045" style="position:absolute;left:69507;top:9215;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" filled="f" stroked="f">
                <v:textbox inset="0,0,0,0">
                  <w:txbxContent>
                    <w:p w14:paraId="06262552" w14:textId="77777777" w:rsidR="00DE0E99" w:rsidRDefault="00DE0E99">
                      <w:pPr>
                        <w:spacing w:after="160" w:line="259" w:lineRule="auto"/>
                      </w:pPr>
                      <w:r>
                        <w:rPr>
                          <w:rFonts w:ascii="Times New Roman" w:eastAsia="Times New Roman" w:hAnsi="Times New Roman" w:cs="Times New Roman"/>
                          <w:i/>
                        </w:rPr>
                        <w:t xml:space="preserve"> </w:t>
                      </w:r>
                    </w:p>
                  </w:txbxContent>
                </v:textbox>
              </v:rect>
              <v:shape id="Shape 828836" o:spid="_x0000_s1046" style="position:absolute;top:10753;width:95624;height:91;visibility:visible;mso-wrap-style:square;v-text-anchor:top" coordsize="9562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" path="m,l9562465,r,9144l,9144,,e" fillcolor="black" stroked="f" strokeweight="0">
                <v:stroke miterlimit="83231f" joinstyle="miter"/>
                <v:path arrowok="t" textboxrect="0,0,956246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417" o:spid="_x0000_s1047" type="#_x0000_t75" style="position:absolute;left:784;top:482;width:6477;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">
                <v:imagedata r:id="rId4" o:title=""/>
              </v:shape>
              <v:shape id="Picture 813418" o:spid="_x0000_s1048" type="#_x0000_t75" style="position:absolute;left:43767;width:4000;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">
                <v:imagedata r:id="rId5" o:title=""/>
              </v:shape>
              <v:shape id="Picture 813396" o:spid="_x0000_s1049" type="#_x0000_t75" style="position:absolute;left:88414;top:152;width:4997;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">
                <v:imagedata r:id="rId6" o:title=""/>
              </v:shape>
              <v:rect id="Rectangle 813400" o:spid="_x0000_s1050" style="position:absolute;left:35998;top:5327;width:2591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" filled="f" stroked="f">
                <v:textbox inset="0,0,0,0">
                  <w:txbxContent>
                    <w:p w14:paraId="43897B05" w14:textId="77777777" w:rsidR="00DE0E99" w:rsidRDefault="00DE0E99">
                      <w:pPr>
                        <w:spacing w:after="160" w:line="259" w:lineRule="auto"/>
                      </w:pPr>
                      <w:r>
                        <w:rPr>
                          <w:b/>
                          <w:sz w:val="10"/>
                        </w:rPr>
                        <w:t>INSTITUTO DE EDUCACIÓN SUPERIOR PEDAGÓGICO PÚBLICO</w:t>
                      </w:r>
                    </w:p>
                  </w:txbxContent>
                </v:textbox>
              </v:rect>
              <v:rect id="Rectangle 813401" o:spid="_x0000_s1051" style="position:absolute;left:55508;top:5327;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" filled="f" stroked="f">
                <v:textbox inset="0,0,0,0">
                  <w:txbxContent>
                    <w:p w14:paraId="3D45AC6C" w14:textId="77777777" w:rsidR="00DE0E99" w:rsidRDefault="00DE0E99">
                      <w:pPr>
                        <w:spacing w:after="160" w:line="259" w:lineRule="auto"/>
                      </w:pPr>
                      <w:r>
                        <w:rPr>
                          <w:b/>
                          <w:sz w:val="10"/>
                        </w:rPr>
                        <w:t xml:space="preserve"> </w:t>
                      </w:r>
                    </w:p>
                  </w:txbxContent>
                </v:textbox>
              </v:rect>
              <v:rect id="Rectangle 813402" o:spid="_x0000_s1052" style="position:absolute;left:42275;top:6063;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" filled="f" stroked="f">
                <v:textbox inset="0,0,0,0">
                  <w:txbxContent>
                    <w:p w14:paraId="214096FE" w14:textId="77777777" w:rsidR="00DE0E99" w:rsidRDefault="00DE0E99">
                      <w:pPr>
                        <w:spacing w:after="160" w:line="259" w:lineRule="auto"/>
                      </w:pPr>
                      <w:r>
                        <w:rPr>
                          <w:b/>
                          <w:sz w:val="10"/>
                        </w:rPr>
                        <w:t xml:space="preserve"> </w:t>
                      </w:r>
                    </w:p>
                  </w:txbxContent>
                </v:textbox>
              </v:rect>
              <v:rect id="Rectangle 813403" o:spid="_x0000_s1053" style="position:absolute;left:42452;top:6175;width:896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" filled="f" stroked="f">
                <v:textbox inset="0,0,0,0">
                  <w:txbxContent>
                    <w:p w14:paraId="3E6141FC" w14:textId="77777777" w:rsidR="00DE0E99" w:rsidRDefault="00DE0E99">
                      <w:pPr>
                        <w:spacing w:after="160" w:line="259" w:lineRule="auto"/>
                      </w:pPr>
                      <w:r>
                        <w:rPr>
                          <w:b/>
                          <w:sz w:val="10"/>
                        </w:rPr>
                        <w:t>“ANTENOR ORREGO”</w:t>
                      </w:r>
                    </w:p>
                  </w:txbxContent>
                </v:textbox>
              </v:rect>
              <v:rect id="Rectangle 813404" o:spid="_x0000_s1054" style="position:absolute;left:49234;top:6063;width:235;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" filled="f" stroked="f">
                <v:textbox inset="0,0,0,0">
                  <w:txbxContent>
                    <w:p w14:paraId="46AFB36E" w14:textId="77777777" w:rsidR="00DE0E99" w:rsidRDefault="00DE0E99">
                      <w:pPr>
                        <w:spacing w:after="160" w:line="259" w:lineRule="auto"/>
                      </w:pPr>
                      <w:r>
                        <w:rPr>
                          <w:b/>
                          <w:sz w:val="10"/>
                        </w:rPr>
                        <w:t xml:space="preserve"> </w:t>
                      </w:r>
                    </w:p>
                  </w:txbxContent>
                </v:textbox>
              </v:rect>
              <v:rect id="Rectangle 813405" o:spid="_x0000_s1055" style="position:absolute;left:43722;top:6801;width:5438;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" filled="f" stroked="f">
                <v:textbox inset="0,0,0,0">
                  <w:txbxContent>
                    <w:p w14:paraId="1294C145" w14:textId="77777777" w:rsidR="00DE0E99" w:rsidRDefault="00DE0E99">
                      <w:pPr>
                        <w:spacing w:after="160" w:line="259" w:lineRule="auto"/>
                      </w:pPr>
                      <w:r>
                        <w:rPr>
                          <w:b/>
                          <w:sz w:val="10"/>
                        </w:rPr>
                        <w:t>CAJABAMBA</w:t>
                      </w:r>
                    </w:p>
                  </w:txbxContent>
                </v:textbox>
              </v:rect>
              <v:rect id="Rectangle 813406" o:spid="_x0000_s1056" style="position:absolute;left:47812;top:6801;width:234;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" filled="f" stroked="f">
                <v:textbox inset="0,0,0,0">
                  <w:txbxContent>
                    <w:p w14:paraId="4792422A" w14:textId="77777777" w:rsidR="00DE0E99" w:rsidRDefault="00DE0E99">
                      <w:pPr>
                        <w:spacing w:after="160" w:line="259" w:lineRule="auto"/>
                      </w:pPr>
                      <w:r>
                        <w:rPr>
                          <w:b/>
                          <w:sz w:val="10"/>
                        </w:rPr>
                        <w:t xml:space="preserve"> </w:t>
                      </w:r>
                    </w:p>
                  </w:txbxContent>
                </v:textbox>
              </v:rect>
              <v:rect id="Rectangle 813407" o:spid="_x0000_s1057" style="position:absolute;left:42681;top:7538;width:239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" filled="f" stroked="f">
                <v:textbox inset="0,0,0,0">
                  <w:txbxContent>
                    <w:p w14:paraId="3620B094" w14:textId="77777777" w:rsidR="00DE0E99" w:rsidRDefault="00DE0E99">
                      <w:pPr>
                        <w:spacing w:after="160" w:line="259" w:lineRule="auto"/>
                      </w:pPr>
                      <w:r>
                        <w:rPr>
                          <w:b/>
                          <w:sz w:val="10"/>
                        </w:rPr>
                        <w:t>R.M.N</w:t>
                      </w:r>
                    </w:p>
                  </w:txbxContent>
                </v:textbox>
              </v:rect>
              <v:rect id="Rectangle 813408" o:spid="_x0000_s1058" style="position:absolute;left:44484;top:7538;width:222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" filled="f" stroked="f">
                <v:textbox inset="0,0,0,0">
                  <w:txbxContent>
                    <w:p w14:paraId="1A2E963E" w14:textId="77777777" w:rsidR="00DE0E99" w:rsidRDefault="00DE0E99">
                      <w:pPr>
                        <w:spacing w:after="160" w:line="259" w:lineRule="auto"/>
                      </w:pPr>
                      <w:r>
                        <w:rPr>
                          <w:b/>
                          <w:sz w:val="10"/>
                        </w:rPr>
                        <w:t>°0032</w:t>
                      </w:r>
                    </w:p>
                  </w:txbxContent>
                </v:textbox>
              </v:rect>
              <v:rect id="Rectangle 813409" o:spid="_x0000_s1059" style="position:absolute;left:46161;top:7538;width:28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" filled="f" stroked="f">
                <v:textbox inset="0,0,0,0">
                  <w:txbxContent>
                    <w:p w14:paraId="16E131B4" w14:textId="77777777" w:rsidR="00DE0E99" w:rsidRDefault="00DE0E99">
                      <w:pPr>
                        <w:spacing w:after="160" w:line="259" w:lineRule="auto"/>
                      </w:pPr>
                      <w:r>
                        <w:rPr>
                          <w:b/>
                          <w:sz w:val="10"/>
                        </w:rPr>
                        <w:t>-</w:t>
                      </w:r>
                    </w:p>
                  </w:txbxContent>
                </v:textbox>
              </v:rect>
              <v:rect id="Rectangle 813410" o:spid="_x0000_s1060" style="position:absolute;left:46364;top:7538;width:1889;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" filled="f" stroked="f">
                <v:textbox inset="0,0,0,0">
                  <w:txbxContent>
                    <w:p w14:paraId="25C82C8B" w14:textId="77777777" w:rsidR="00DE0E99" w:rsidRDefault="00DE0E99">
                      <w:pPr>
                        <w:spacing w:after="160" w:line="259" w:lineRule="auto"/>
                      </w:pPr>
                      <w:r>
                        <w:rPr>
                          <w:b/>
                          <w:sz w:val="10"/>
                        </w:rPr>
                        <w:t>1982</w:t>
                      </w:r>
                    </w:p>
                  </w:txbxContent>
                </v:textbox>
              </v:rect>
              <v:rect id="Rectangle 813411" o:spid="_x0000_s1061" style="position:absolute;left:47786;top:7538;width:282;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" filled="f" stroked="f">
                <v:textbox inset="0,0,0,0">
                  <w:txbxContent>
                    <w:p w14:paraId="397D9D32" w14:textId="77777777" w:rsidR="00DE0E99" w:rsidRDefault="00DE0E99">
                      <w:pPr>
                        <w:spacing w:after="160" w:line="259" w:lineRule="auto"/>
                      </w:pPr>
                      <w:r>
                        <w:rPr>
                          <w:b/>
                          <w:sz w:val="10"/>
                        </w:rPr>
                        <w:t>-</w:t>
                      </w:r>
                    </w:p>
                  </w:txbxContent>
                </v:textbox>
              </v:rect>
              <v:rect id="Rectangle 813412" o:spid="_x0000_s1062" style="position:absolute;left:47990;top:7538;width:118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" filled="f" stroked="f">
                <v:textbox inset="0,0,0,0">
                  <w:txbxContent>
                    <w:p w14:paraId="78CE0342" w14:textId="77777777" w:rsidR="00DE0E99" w:rsidRDefault="00DE0E99">
                      <w:pPr>
                        <w:spacing w:after="160" w:line="259" w:lineRule="auto"/>
                      </w:pPr>
                      <w:r>
                        <w:rPr>
                          <w:b/>
                          <w:sz w:val="10"/>
                        </w:rPr>
                        <w:t>ED</w:t>
                      </w:r>
                    </w:p>
                  </w:txbxContent>
                </v:textbox>
              </v:rect>
              <v:rect id="Rectangle 813413" o:spid="_x0000_s1063" style="position:absolute;left:48853;top:7538;width:2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" filled="f" stroked="f">
                <v:textbox inset="0,0,0,0">
                  <w:txbxContent>
                    <w:p w14:paraId="06147265" w14:textId="77777777" w:rsidR="00DE0E99" w:rsidRDefault="00DE0E99">
                      <w:pPr>
                        <w:spacing w:after="160" w:line="259" w:lineRule="auto"/>
                      </w:pPr>
                      <w:r>
                        <w:rPr>
                          <w:b/>
                          <w:sz w:val="10"/>
                        </w:rPr>
                        <w:t xml:space="preserve"> </w:t>
                      </w:r>
                    </w:p>
                  </w:txbxContent>
                </v:textbox>
              </v:rect>
              <v:rect id="Rectangle 813415" o:spid="_x0000_s1064" style="position:absolute;left:33407;top:8262;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" filled="f" stroked="f">
                <v:textbox inset="0,0,0,0">
                  <w:txbxContent>
                    <w:p w14:paraId="01AA291E" w14:textId="77777777" w:rsidR="00DE0E99" w:rsidRDefault="00DE0E99">
                      <w:pPr>
                        <w:spacing w:after="160" w:line="259" w:lineRule="auto"/>
                      </w:pPr>
                      <w:r>
                        <w:rPr>
                          <w:rFonts w:ascii="Times New Roman" w:eastAsia="Times New Roman" w:hAnsi="Times New Roman" w:cs="Times New Roman"/>
                          <w:sz w:val="18"/>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3A06B" w14:textId="77777777" w:rsidR="00DE0E99" w:rsidRDefault="00DE0E99" w:rsidP="00233D4E">
    <w:pPr>
      <w:pStyle w:val="Ttulo1"/>
      <w:rPr>
        <w:sz w:val="20"/>
      </w:rPr>
    </w:pPr>
    <w:r>
      <w:rPr>
        <w:b/>
        <w:noProof/>
        <w:lang w:val="es-PE" w:eastAsia="es-PE"/>
      </w:rPr>
      <w:drawing>
        <wp:anchor distT="0" distB="0" distL="114300" distR="114300" simplePos="0" relativeHeight="251661312" behindDoc="0" locked="0" layoutInCell="1" allowOverlap="1" wp14:anchorId="467D73DA" wp14:editId="55D24E95">
          <wp:simplePos x="0" y="0"/>
          <wp:positionH relativeFrom="column">
            <wp:posOffset>33715</wp:posOffset>
          </wp:positionH>
          <wp:positionV relativeFrom="paragraph">
            <wp:posOffset>-290890</wp:posOffset>
          </wp:positionV>
          <wp:extent cx="1598295" cy="562610"/>
          <wp:effectExtent l="0" t="0" r="1905" b="0"/>
          <wp:wrapNone/>
          <wp:docPr id="18" name="Imagen 18" descr="E:\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r="27344" b="-17578"/>
                  <a:stretch>
                    <a:fillRect/>
                  </a:stretch>
                </pic:blipFill>
                <pic:spPr bwMode="auto">
                  <a:xfrm>
                    <a:off x="0" y="0"/>
                    <a:ext cx="159829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s-PE" w:eastAsia="es-PE"/>
      </w:rPr>
      <w:drawing>
        <wp:anchor distT="0" distB="0" distL="114300" distR="114300" simplePos="0" relativeHeight="251660288" behindDoc="0" locked="0" layoutInCell="1" allowOverlap="1" wp14:anchorId="001D828C" wp14:editId="0725F53A">
          <wp:simplePos x="0" y="0"/>
          <wp:positionH relativeFrom="column">
            <wp:posOffset>2801249</wp:posOffset>
          </wp:positionH>
          <wp:positionV relativeFrom="paragraph">
            <wp:posOffset>-396875</wp:posOffset>
          </wp:positionV>
          <wp:extent cx="705485" cy="626110"/>
          <wp:effectExtent l="0" t="0" r="0" b="2540"/>
          <wp:wrapSquare wrapText="bothSides"/>
          <wp:docPr id="19" name="Imagen 19" descr="http://190.85.246.40/acreditacion/procesos-autoevaluacion-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7" descr="http://190.85.246.40/acreditacion/procesos-autoevaluacion-bg.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0548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s-PE" w:eastAsia="es-PE"/>
      </w:rPr>
      <w:drawing>
        <wp:anchor distT="0" distB="0" distL="114300" distR="114300" simplePos="0" relativeHeight="251659264" behindDoc="1" locked="0" layoutInCell="1" allowOverlap="1" wp14:anchorId="563D66AC" wp14:editId="0C98A9F9">
          <wp:simplePos x="0" y="0"/>
          <wp:positionH relativeFrom="margin">
            <wp:posOffset>5369560</wp:posOffset>
          </wp:positionH>
          <wp:positionV relativeFrom="paragraph">
            <wp:posOffset>-394335</wp:posOffset>
          </wp:positionV>
          <wp:extent cx="501015" cy="66865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015"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E1273" w14:textId="77777777" w:rsidR="00DE0E99" w:rsidRDefault="00DE0E99" w:rsidP="00F213D9">
    <w:pPr>
      <w:pStyle w:val="Piedepgina"/>
      <w:pBdr>
        <w:bottom w:val="single" w:sz="4" w:space="1" w:color="auto"/>
      </w:pBdr>
      <w:ind w:right="109"/>
      <w:jc w:val="center"/>
      <w:rPr>
        <w:i/>
        <w:szCs w:val="18"/>
      </w:rPr>
    </w:pPr>
    <w:r w:rsidRPr="00AE214A">
      <w:rPr>
        <w:i/>
        <w:szCs w:val="18"/>
      </w:rPr>
      <w:t xml:space="preserve">Institución Revalidada según R.D. </w:t>
    </w:r>
    <w:r>
      <w:rPr>
        <w:i/>
        <w:szCs w:val="18"/>
      </w:rPr>
      <w:t xml:space="preserve">Nº </w:t>
    </w:r>
    <w:r w:rsidRPr="00AE214A">
      <w:rPr>
        <w:i/>
        <w:szCs w:val="18"/>
      </w:rPr>
      <w:t>185-2016-MINEDU/VMGP/DIGEDD/DIFOID</w:t>
    </w:r>
  </w:p>
  <w:p w14:paraId="395676A2" w14:textId="77777777" w:rsidR="00DE0E99" w:rsidRPr="00233D4E" w:rsidRDefault="00DE0E99" w:rsidP="00F213D9">
    <w:pPr>
      <w:pStyle w:val="Piedepgina"/>
      <w:ind w:right="109"/>
      <w:jc w:val="center"/>
      <w:rPr>
        <w:i/>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363"/>
    <w:multiLevelType w:val="hybridMultilevel"/>
    <w:tmpl w:val="1EC278AE"/>
    <w:lvl w:ilvl="0" w:tplc="280A0005">
      <w:start w:val="1"/>
      <w:numFmt w:val="bullet"/>
      <w:lvlText w:val=""/>
      <w:lvlJc w:val="left"/>
      <w:pPr>
        <w:ind w:left="370" w:hanging="360"/>
      </w:pPr>
      <w:rPr>
        <w:rFonts w:ascii="Wingdings" w:hAnsi="Wingdings" w:hint="default"/>
      </w:rPr>
    </w:lvl>
    <w:lvl w:ilvl="1" w:tplc="280A0003" w:tentative="1">
      <w:start w:val="1"/>
      <w:numFmt w:val="bullet"/>
      <w:lvlText w:val="o"/>
      <w:lvlJc w:val="left"/>
      <w:pPr>
        <w:ind w:left="1090" w:hanging="360"/>
      </w:pPr>
      <w:rPr>
        <w:rFonts w:ascii="Courier New" w:hAnsi="Courier New" w:cs="Courier New" w:hint="default"/>
      </w:rPr>
    </w:lvl>
    <w:lvl w:ilvl="2" w:tplc="280A0005" w:tentative="1">
      <w:start w:val="1"/>
      <w:numFmt w:val="bullet"/>
      <w:lvlText w:val=""/>
      <w:lvlJc w:val="left"/>
      <w:pPr>
        <w:ind w:left="1810" w:hanging="360"/>
      </w:pPr>
      <w:rPr>
        <w:rFonts w:ascii="Wingdings" w:hAnsi="Wingdings" w:hint="default"/>
      </w:rPr>
    </w:lvl>
    <w:lvl w:ilvl="3" w:tplc="280A0001" w:tentative="1">
      <w:start w:val="1"/>
      <w:numFmt w:val="bullet"/>
      <w:lvlText w:val=""/>
      <w:lvlJc w:val="left"/>
      <w:pPr>
        <w:ind w:left="2530" w:hanging="360"/>
      </w:pPr>
      <w:rPr>
        <w:rFonts w:ascii="Symbol" w:hAnsi="Symbol" w:hint="default"/>
      </w:rPr>
    </w:lvl>
    <w:lvl w:ilvl="4" w:tplc="280A0003" w:tentative="1">
      <w:start w:val="1"/>
      <w:numFmt w:val="bullet"/>
      <w:lvlText w:val="o"/>
      <w:lvlJc w:val="left"/>
      <w:pPr>
        <w:ind w:left="3250" w:hanging="360"/>
      </w:pPr>
      <w:rPr>
        <w:rFonts w:ascii="Courier New" w:hAnsi="Courier New" w:cs="Courier New" w:hint="default"/>
      </w:rPr>
    </w:lvl>
    <w:lvl w:ilvl="5" w:tplc="280A0005" w:tentative="1">
      <w:start w:val="1"/>
      <w:numFmt w:val="bullet"/>
      <w:lvlText w:val=""/>
      <w:lvlJc w:val="left"/>
      <w:pPr>
        <w:ind w:left="3970" w:hanging="360"/>
      </w:pPr>
      <w:rPr>
        <w:rFonts w:ascii="Wingdings" w:hAnsi="Wingdings" w:hint="default"/>
      </w:rPr>
    </w:lvl>
    <w:lvl w:ilvl="6" w:tplc="280A0001" w:tentative="1">
      <w:start w:val="1"/>
      <w:numFmt w:val="bullet"/>
      <w:lvlText w:val=""/>
      <w:lvlJc w:val="left"/>
      <w:pPr>
        <w:ind w:left="4690" w:hanging="360"/>
      </w:pPr>
      <w:rPr>
        <w:rFonts w:ascii="Symbol" w:hAnsi="Symbol" w:hint="default"/>
      </w:rPr>
    </w:lvl>
    <w:lvl w:ilvl="7" w:tplc="280A0003" w:tentative="1">
      <w:start w:val="1"/>
      <w:numFmt w:val="bullet"/>
      <w:lvlText w:val="o"/>
      <w:lvlJc w:val="left"/>
      <w:pPr>
        <w:ind w:left="5410" w:hanging="360"/>
      </w:pPr>
      <w:rPr>
        <w:rFonts w:ascii="Courier New" w:hAnsi="Courier New" w:cs="Courier New" w:hint="default"/>
      </w:rPr>
    </w:lvl>
    <w:lvl w:ilvl="8" w:tplc="280A0005" w:tentative="1">
      <w:start w:val="1"/>
      <w:numFmt w:val="bullet"/>
      <w:lvlText w:val=""/>
      <w:lvlJc w:val="left"/>
      <w:pPr>
        <w:ind w:left="6130" w:hanging="360"/>
      </w:pPr>
      <w:rPr>
        <w:rFonts w:ascii="Wingdings" w:hAnsi="Wingdings" w:hint="default"/>
      </w:rPr>
    </w:lvl>
  </w:abstractNum>
  <w:abstractNum w:abstractNumId="1" w15:restartNumberingAfterBreak="0">
    <w:nsid w:val="00806A4E"/>
    <w:multiLevelType w:val="hybridMultilevel"/>
    <w:tmpl w:val="20B89930"/>
    <w:lvl w:ilvl="0" w:tplc="7032B9CC">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1405A30">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BD24552">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E0ADC4C">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7243E4">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DA40C34">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64D0E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B4846A">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C28F9B0">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24835D1"/>
    <w:multiLevelType w:val="hybridMultilevel"/>
    <w:tmpl w:val="AE961B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9D767F"/>
    <w:multiLevelType w:val="hybridMultilevel"/>
    <w:tmpl w:val="81CE3846"/>
    <w:lvl w:ilvl="0" w:tplc="280A000B">
      <w:start w:val="1"/>
      <w:numFmt w:val="bullet"/>
      <w:lvlText w:val=""/>
      <w:lvlJc w:val="left"/>
      <w:pPr>
        <w:ind w:left="1211" w:hanging="360"/>
      </w:pPr>
      <w:rPr>
        <w:rFonts w:ascii="Wingdings" w:hAnsi="Wingdings" w:hint="default"/>
        <w:w w:val="99"/>
        <w:sz w:val="18"/>
        <w:szCs w:val="18"/>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4" w15:restartNumberingAfterBreak="0">
    <w:nsid w:val="02C16733"/>
    <w:multiLevelType w:val="hybridMultilevel"/>
    <w:tmpl w:val="C644A580"/>
    <w:lvl w:ilvl="0" w:tplc="CCAC8BF0">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C1A6E74">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144F80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8FA6FA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82188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4B8EF52">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3EC8B6E">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502DE38">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4AE3C6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2C6214D"/>
    <w:multiLevelType w:val="multilevel"/>
    <w:tmpl w:val="F11AFE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2DD1A19"/>
    <w:multiLevelType w:val="hybridMultilevel"/>
    <w:tmpl w:val="D08417D4"/>
    <w:lvl w:ilvl="0" w:tplc="813E8AE8">
      <w:start w:val="1"/>
      <w:numFmt w:val="bullet"/>
      <w:lvlText w:val="•"/>
      <w:lvlJc w:val="left"/>
      <w:pPr>
        <w:ind w:left="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C6B62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740035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1D0C06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4C59D2">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D74E118">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286094A">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8CDB1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37A596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3AA3BC7"/>
    <w:multiLevelType w:val="hybridMultilevel"/>
    <w:tmpl w:val="0060C968"/>
    <w:lvl w:ilvl="0" w:tplc="171AB6DA">
      <w:start w:val="1"/>
      <w:numFmt w:val="bullet"/>
      <w:lvlText w:val="-"/>
      <w:lvlJc w:val="left"/>
      <w:pPr>
        <w:ind w:left="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A094BA">
      <w:start w:val="1"/>
      <w:numFmt w:val="bullet"/>
      <w:lvlText w:val="o"/>
      <w:lvlJc w:val="left"/>
      <w:pPr>
        <w:ind w:left="14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B120670">
      <w:start w:val="1"/>
      <w:numFmt w:val="bullet"/>
      <w:lvlText w:val="▪"/>
      <w:lvlJc w:val="left"/>
      <w:pPr>
        <w:ind w:left="21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C347B56">
      <w:start w:val="1"/>
      <w:numFmt w:val="bullet"/>
      <w:lvlText w:val="•"/>
      <w:lvlJc w:val="left"/>
      <w:pPr>
        <w:ind w:left="28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626D5AE">
      <w:start w:val="1"/>
      <w:numFmt w:val="bullet"/>
      <w:lvlText w:val="o"/>
      <w:lvlJc w:val="left"/>
      <w:pPr>
        <w:ind w:left="35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9DC96AA">
      <w:start w:val="1"/>
      <w:numFmt w:val="bullet"/>
      <w:lvlText w:val="▪"/>
      <w:lvlJc w:val="left"/>
      <w:pPr>
        <w:ind w:left="43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B7C83BE">
      <w:start w:val="1"/>
      <w:numFmt w:val="bullet"/>
      <w:lvlText w:val="•"/>
      <w:lvlJc w:val="left"/>
      <w:pPr>
        <w:ind w:left="50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ECAE8C8">
      <w:start w:val="1"/>
      <w:numFmt w:val="bullet"/>
      <w:lvlText w:val="o"/>
      <w:lvlJc w:val="left"/>
      <w:pPr>
        <w:ind w:left="57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D242E32">
      <w:start w:val="1"/>
      <w:numFmt w:val="bullet"/>
      <w:lvlText w:val="▪"/>
      <w:lvlJc w:val="left"/>
      <w:pPr>
        <w:ind w:left="64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3AE4AC9"/>
    <w:multiLevelType w:val="hybridMultilevel"/>
    <w:tmpl w:val="797AC6B4"/>
    <w:lvl w:ilvl="0" w:tplc="863E99BE">
      <w:start w:val="1"/>
      <w:numFmt w:val="bullet"/>
      <w:lvlText w:val="•"/>
      <w:lvlJc w:val="left"/>
      <w:pPr>
        <w:ind w:left="6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8BB2A55A">
      <w:start w:val="1"/>
      <w:numFmt w:val="bullet"/>
      <w:lvlText w:val="o"/>
      <w:lvlJc w:val="left"/>
      <w:pPr>
        <w:ind w:left="140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E6DE6A10">
      <w:start w:val="1"/>
      <w:numFmt w:val="bullet"/>
      <w:lvlText w:val="▪"/>
      <w:lvlJc w:val="left"/>
      <w:pPr>
        <w:ind w:left="212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74847B9A">
      <w:start w:val="1"/>
      <w:numFmt w:val="bullet"/>
      <w:lvlText w:val="•"/>
      <w:lvlJc w:val="left"/>
      <w:pPr>
        <w:ind w:left="284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130183A">
      <w:start w:val="1"/>
      <w:numFmt w:val="bullet"/>
      <w:lvlText w:val="o"/>
      <w:lvlJc w:val="left"/>
      <w:pPr>
        <w:ind w:left="356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F1F4CFD0">
      <w:start w:val="1"/>
      <w:numFmt w:val="bullet"/>
      <w:lvlText w:val="▪"/>
      <w:lvlJc w:val="left"/>
      <w:pPr>
        <w:ind w:left="428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15326D76">
      <w:start w:val="1"/>
      <w:numFmt w:val="bullet"/>
      <w:lvlText w:val="•"/>
      <w:lvlJc w:val="left"/>
      <w:pPr>
        <w:ind w:left="5003"/>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A301F22">
      <w:start w:val="1"/>
      <w:numFmt w:val="bullet"/>
      <w:lvlText w:val="o"/>
      <w:lvlJc w:val="left"/>
      <w:pPr>
        <w:ind w:left="572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C18EDFCE">
      <w:start w:val="1"/>
      <w:numFmt w:val="bullet"/>
      <w:lvlText w:val="▪"/>
      <w:lvlJc w:val="left"/>
      <w:pPr>
        <w:ind w:left="6443"/>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03EC1487"/>
    <w:multiLevelType w:val="hybridMultilevel"/>
    <w:tmpl w:val="5B367D0E"/>
    <w:lvl w:ilvl="0" w:tplc="1BA86C96">
      <w:start w:val="1"/>
      <w:numFmt w:val="bullet"/>
      <w:lvlText w:val="✓"/>
      <w:lvlJc w:val="left"/>
      <w:pPr>
        <w:ind w:left="2"/>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1" w:tplc="0D3E41CA">
      <w:start w:val="1"/>
      <w:numFmt w:val="bullet"/>
      <w:lvlText w:val="o"/>
      <w:lvlJc w:val="left"/>
      <w:pPr>
        <w:ind w:left="108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2" w:tplc="519E79BC">
      <w:start w:val="1"/>
      <w:numFmt w:val="bullet"/>
      <w:lvlText w:val="▪"/>
      <w:lvlJc w:val="left"/>
      <w:pPr>
        <w:ind w:left="180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3" w:tplc="7C5653A6">
      <w:start w:val="1"/>
      <w:numFmt w:val="bullet"/>
      <w:lvlText w:val="•"/>
      <w:lvlJc w:val="left"/>
      <w:pPr>
        <w:ind w:left="252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4" w:tplc="7BF4A446">
      <w:start w:val="1"/>
      <w:numFmt w:val="bullet"/>
      <w:lvlText w:val="o"/>
      <w:lvlJc w:val="left"/>
      <w:pPr>
        <w:ind w:left="324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5" w:tplc="80E0B462">
      <w:start w:val="1"/>
      <w:numFmt w:val="bullet"/>
      <w:lvlText w:val="▪"/>
      <w:lvlJc w:val="left"/>
      <w:pPr>
        <w:ind w:left="396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6" w:tplc="C5002DDC">
      <w:start w:val="1"/>
      <w:numFmt w:val="bullet"/>
      <w:lvlText w:val="•"/>
      <w:lvlJc w:val="left"/>
      <w:pPr>
        <w:ind w:left="468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7" w:tplc="B85C2CCC">
      <w:start w:val="1"/>
      <w:numFmt w:val="bullet"/>
      <w:lvlText w:val="o"/>
      <w:lvlJc w:val="left"/>
      <w:pPr>
        <w:ind w:left="540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lvl w:ilvl="8" w:tplc="005E6A9A">
      <w:start w:val="1"/>
      <w:numFmt w:val="bullet"/>
      <w:lvlText w:val="▪"/>
      <w:lvlJc w:val="left"/>
      <w:pPr>
        <w:ind w:left="6126"/>
      </w:pPr>
      <w:rPr>
        <w:rFonts w:ascii="Wingdings" w:eastAsia="Wingdings" w:hAnsi="Wingdings" w:cs="Wingdings"/>
        <w:b w:val="0"/>
        <w:i w:val="0"/>
        <w:strike w:val="0"/>
        <w:dstrike w:val="0"/>
        <w:color w:val="BA6F00"/>
        <w:sz w:val="20"/>
        <w:szCs w:val="20"/>
        <w:u w:val="none" w:color="000000"/>
        <w:bdr w:val="none" w:sz="0" w:space="0" w:color="auto"/>
        <w:shd w:val="clear" w:color="auto" w:fill="auto"/>
        <w:vertAlign w:val="baseline"/>
      </w:rPr>
    </w:lvl>
  </w:abstractNum>
  <w:abstractNum w:abstractNumId="10" w15:restartNumberingAfterBreak="0">
    <w:nsid w:val="040E3F9A"/>
    <w:multiLevelType w:val="hybridMultilevel"/>
    <w:tmpl w:val="6B0C2B26"/>
    <w:lvl w:ilvl="0" w:tplc="B8FA0366">
      <w:start w:val="1"/>
      <w:numFmt w:val="bullet"/>
      <w:lvlText w:val="•"/>
      <w:lvlJc w:val="left"/>
      <w:pPr>
        <w:ind w:left="4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87664DC">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15409C0">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8FCD9D8">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66CB86">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4F2CB40">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BAA6B5C">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F80793C">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6366662">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057B7F34"/>
    <w:multiLevelType w:val="hybridMultilevel"/>
    <w:tmpl w:val="A1FA7E9E"/>
    <w:lvl w:ilvl="0" w:tplc="280A0005">
      <w:start w:val="1"/>
      <w:numFmt w:val="bullet"/>
      <w:lvlText w:val=""/>
      <w:lvlJc w:val="left"/>
      <w:pPr>
        <w:ind w:left="489" w:hanging="360"/>
      </w:pPr>
      <w:rPr>
        <w:rFonts w:ascii="Wingdings" w:hAnsi="Wingdings" w:hint="default"/>
      </w:rPr>
    </w:lvl>
    <w:lvl w:ilvl="1" w:tplc="280A0003">
      <w:start w:val="1"/>
      <w:numFmt w:val="bullet"/>
      <w:lvlText w:val="o"/>
      <w:lvlJc w:val="left"/>
      <w:pPr>
        <w:ind w:left="1209" w:hanging="360"/>
      </w:pPr>
      <w:rPr>
        <w:rFonts w:ascii="Courier New" w:hAnsi="Courier New" w:cs="Courier New" w:hint="default"/>
      </w:rPr>
    </w:lvl>
    <w:lvl w:ilvl="2" w:tplc="280A0005" w:tentative="1">
      <w:start w:val="1"/>
      <w:numFmt w:val="bullet"/>
      <w:lvlText w:val=""/>
      <w:lvlJc w:val="left"/>
      <w:pPr>
        <w:ind w:left="1929" w:hanging="360"/>
      </w:pPr>
      <w:rPr>
        <w:rFonts w:ascii="Wingdings" w:hAnsi="Wingdings" w:hint="default"/>
      </w:rPr>
    </w:lvl>
    <w:lvl w:ilvl="3" w:tplc="280A0001" w:tentative="1">
      <w:start w:val="1"/>
      <w:numFmt w:val="bullet"/>
      <w:lvlText w:val=""/>
      <w:lvlJc w:val="left"/>
      <w:pPr>
        <w:ind w:left="2649" w:hanging="360"/>
      </w:pPr>
      <w:rPr>
        <w:rFonts w:ascii="Symbol" w:hAnsi="Symbol" w:hint="default"/>
      </w:rPr>
    </w:lvl>
    <w:lvl w:ilvl="4" w:tplc="280A0003" w:tentative="1">
      <w:start w:val="1"/>
      <w:numFmt w:val="bullet"/>
      <w:lvlText w:val="o"/>
      <w:lvlJc w:val="left"/>
      <w:pPr>
        <w:ind w:left="3369" w:hanging="360"/>
      </w:pPr>
      <w:rPr>
        <w:rFonts w:ascii="Courier New" w:hAnsi="Courier New" w:cs="Courier New" w:hint="default"/>
      </w:rPr>
    </w:lvl>
    <w:lvl w:ilvl="5" w:tplc="280A0005" w:tentative="1">
      <w:start w:val="1"/>
      <w:numFmt w:val="bullet"/>
      <w:lvlText w:val=""/>
      <w:lvlJc w:val="left"/>
      <w:pPr>
        <w:ind w:left="4089" w:hanging="360"/>
      </w:pPr>
      <w:rPr>
        <w:rFonts w:ascii="Wingdings" w:hAnsi="Wingdings" w:hint="default"/>
      </w:rPr>
    </w:lvl>
    <w:lvl w:ilvl="6" w:tplc="280A0001" w:tentative="1">
      <w:start w:val="1"/>
      <w:numFmt w:val="bullet"/>
      <w:lvlText w:val=""/>
      <w:lvlJc w:val="left"/>
      <w:pPr>
        <w:ind w:left="4809" w:hanging="360"/>
      </w:pPr>
      <w:rPr>
        <w:rFonts w:ascii="Symbol" w:hAnsi="Symbol" w:hint="default"/>
      </w:rPr>
    </w:lvl>
    <w:lvl w:ilvl="7" w:tplc="280A0003" w:tentative="1">
      <w:start w:val="1"/>
      <w:numFmt w:val="bullet"/>
      <w:lvlText w:val="o"/>
      <w:lvlJc w:val="left"/>
      <w:pPr>
        <w:ind w:left="5529" w:hanging="360"/>
      </w:pPr>
      <w:rPr>
        <w:rFonts w:ascii="Courier New" w:hAnsi="Courier New" w:cs="Courier New" w:hint="default"/>
      </w:rPr>
    </w:lvl>
    <w:lvl w:ilvl="8" w:tplc="280A0005" w:tentative="1">
      <w:start w:val="1"/>
      <w:numFmt w:val="bullet"/>
      <w:lvlText w:val=""/>
      <w:lvlJc w:val="left"/>
      <w:pPr>
        <w:ind w:left="6249" w:hanging="360"/>
      </w:pPr>
      <w:rPr>
        <w:rFonts w:ascii="Wingdings" w:hAnsi="Wingdings" w:hint="default"/>
      </w:rPr>
    </w:lvl>
  </w:abstractNum>
  <w:abstractNum w:abstractNumId="12" w15:restartNumberingAfterBreak="0">
    <w:nsid w:val="05A0794C"/>
    <w:multiLevelType w:val="hybridMultilevel"/>
    <w:tmpl w:val="717878D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64371ED"/>
    <w:multiLevelType w:val="hybridMultilevel"/>
    <w:tmpl w:val="A76C5B52"/>
    <w:lvl w:ilvl="0" w:tplc="D5800C4A">
      <w:start w:val="1"/>
      <w:numFmt w:val="bullet"/>
      <w:lvlText w:val="✓"/>
      <w:lvlJc w:val="left"/>
      <w:pPr>
        <w:ind w:left="3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0CE6EE6">
      <w:start w:val="1"/>
      <w:numFmt w:val="bullet"/>
      <w:lvlText w:val="o"/>
      <w:lvlJc w:val="left"/>
      <w:pPr>
        <w:ind w:left="10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76216E2">
      <w:start w:val="1"/>
      <w:numFmt w:val="bullet"/>
      <w:lvlText w:val="▪"/>
      <w:lvlJc w:val="left"/>
      <w:pPr>
        <w:ind w:left="18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390007D4">
      <w:start w:val="1"/>
      <w:numFmt w:val="bullet"/>
      <w:lvlText w:val="•"/>
      <w:lvlJc w:val="left"/>
      <w:pPr>
        <w:ind w:left="25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6A20626">
      <w:start w:val="1"/>
      <w:numFmt w:val="bullet"/>
      <w:lvlText w:val="o"/>
      <w:lvlJc w:val="left"/>
      <w:pPr>
        <w:ind w:left="32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4622390">
      <w:start w:val="1"/>
      <w:numFmt w:val="bullet"/>
      <w:lvlText w:val="▪"/>
      <w:lvlJc w:val="left"/>
      <w:pPr>
        <w:ind w:left="39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36A980C">
      <w:start w:val="1"/>
      <w:numFmt w:val="bullet"/>
      <w:lvlText w:val="•"/>
      <w:lvlJc w:val="left"/>
      <w:pPr>
        <w:ind w:left="46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9354A08A">
      <w:start w:val="1"/>
      <w:numFmt w:val="bullet"/>
      <w:lvlText w:val="o"/>
      <w:lvlJc w:val="left"/>
      <w:pPr>
        <w:ind w:left="54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B18F866">
      <w:start w:val="1"/>
      <w:numFmt w:val="bullet"/>
      <w:lvlText w:val="▪"/>
      <w:lvlJc w:val="left"/>
      <w:pPr>
        <w:ind w:left="61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6DC4649"/>
    <w:multiLevelType w:val="hybridMultilevel"/>
    <w:tmpl w:val="1F44F516"/>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5" w15:restartNumberingAfterBreak="0">
    <w:nsid w:val="07C539C1"/>
    <w:multiLevelType w:val="hybridMultilevel"/>
    <w:tmpl w:val="CFC0B550"/>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16" w15:restartNumberingAfterBreak="0">
    <w:nsid w:val="08292F7B"/>
    <w:multiLevelType w:val="hybridMultilevel"/>
    <w:tmpl w:val="C3620FB4"/>
    <w:lvl w:ilvl="0" w:tplc="8872F6BA">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17" w15:restartNumberingAfterBreak="0">
    <w:nsid w:val="091800A0"/>
    <w:multiLevelType w:val="hybridMultilevel"/>
    <w:tmpl w:val="4E7C737E"/>
    <w:lvl w:ilvl="0" w:tplc="24764D7C">
      <w:start w:val="1"/>
      <w:numFmt w:val="bullet"/>
      <w:lvlText w:val="▪"/>
      <w:lvlJc w:val="left"/>
      <w:pPr>
        <w:ind w:left="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0DE6DF6">
      <w:start w:val="1"/>
      <w:numFmt w:val="bullet"/>
      <w:lvlText w:val="o"/>
      <w:lvlJc w:val="left"/>
      <w:pPr>
        <w:ind w:left="11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30C29E2">
      <w:start w:val="1"/>
      <w:numFmt w:val="bullet"/>
      <w:lvlText w:val="▪"/>
      <w:lvlJc w:val="left"/>
      <w:pPr>
        <w:ind w:left="18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6F0D0C0">
      <w:start w:val="1"/>
      <w:numFmt w:val="bullet"/>
      <w:lvlText w:val="•"/>
      <w:lvlJc w:val="left"/>
      <w:pPr>
        <w:ind w:left="25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612098E">
      <w:start w:val="1"/>
      <w:numFmt w:val="bullet"/>
      <w:lvlText w:val="o"/>
      <w:lvlJc w:val="left"/>
      <w:pPr>
        <w:ind w:left="32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C123038">
      <w:start w:val="1"/>
      <w:numFmt w:val="bullet"/>
      <w:lvlText w:val="▪"/>
      <w:lvlJc w:val="left"/>
      <w:pPr>
        <w:ind w:left="40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42CF994">
      <w:start w:val="1"/>
      <w:numFmt w:val="bullet"/>
      <w:lvlText w:val="•"/>
      <w:lvlJc w:val="left"/>
      <w:pPr>
        <w:ind w:left="47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F80F25E">
      <w:start w:val="1"/>
      <w:numFmt w:val="bullet"/>
      <w:lvlText w:val="o"/>
      <w:lvlJc w:val="left"/>
      <w:pPr>
        <w:ind w:left="54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F053A6">
      <w:start w:val="1"/>
      <w:numFmt w:val="bullet"/>
      <w:lvlText w:val="▪"/>
      <w:lvlJc w:val="left"/>
      <w:pPr>
        <w:ind w:left="61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92C146F"/>
    <w:multiLevelType w:val="hybridMultilevel"/>
    <w:tmpl w:val="39AE1C52"/>
    <w:lvl w:ilvl="0" w:tplc="FF7AB5D2">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68C89C">
      <w:start w:val="1"/>
      <w:numFmt w:val="bullet"/>
      <w:lvlText w:val="-"/>
      <w:lvlJc w:val="left"/>
      <w:pPr>
        <w:ind w:left="1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2A2AEE">
      <w:start w:val="1"/>
      <w:numFmt w:val="bullet"/>
      <w:lvlText w:val="▪"/>
      <w:lvlJc w:val="left"/>
      <w:pPr>
        <w:ind w:left="1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168D548">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9D0EA4C">
      <w:start w:val="1"/>
      <w:numFmt w:val="bullet"/>
      <w:lvlText w:val="o"/>
      <w:lvlJc w:val="left"/>
      <w:pPr>
        <w:ind w:left="33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DF46502">
      <w:start w:val="1"/>
      <w:numFmt w:val="bullet"/>
      <w:lvlText w:val="▪"/>
      <w:lvlJc w:val="left"/>
      <w:pPr>
        <w:ind w:left="40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BF01C02">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14E3B54">
      <w:start w:val="1"/>
      <w:numFmt w:val="bullet"/>
      <w:lvlText w:val="o"/>
      <w:lvlJc w:val="left"/>
      <w:pPr>
        <w:ind w:left="55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32CEEE">
      <w:start w:val="1"/>
      <w:numFmt w:val="bullet"/>
      <w:lvlText w:val="▪"/>
      <w:lvlJc w:val="left"/>
      <w:pPr>
        <w:ind w:left="6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0B0D2988"/>
    <w:multiLevelType w:val="hybridMultilevel"/>
    <w:tmpl w:val="2118E608"/>
    <w:lvl w:ilvl="0" w:tplc="280A000D">
      <w:start w:val="1"/>
      <w:numFmt w:val="bullet"/>
      <w:lvlText w:val=""/>
      <w:lvlJc w:val="left"/>
      <w:pPr>
        <w:ind w:left="722" w:hanging="360"/>
      </w:pPr>
      <w:rPr>
        <w:rFonts w:ascii="Wingdings" w:hAnsi="Wingdings" w:hint="default"/>
      </w:rPr>
    </w:lvl>
    <w:lvl w:ilvl="1" w:tplc="280A0003" w:tentative="1">
      <w:start w:val="1"/>
      <w:numFmt w:val="bullet"/>
      <w:lvlText w:val="o"/>
      <w:lvlJc w:val="left"/>
      <w:pPr>
        <w:ind w:left="1442" w:hanging="360"/>
      </w:pPr>
      <w:rPr>
        <w:rFonts w:ascii="Courier New" w:hAnsi="Courier New" w:cs="Courier New" w:hint="default"/>
      </w:rPr>
    </w:lvl>
    <w:lvl w:ilvl="2" w:tplc="280A0005" w:tentative="1">
      <w:start w:val="1"/>
      <w:numFmt w:val="bullet"/>
      <w:lvlText w:val=""/>
      <w:lvlJc w:val="left"/>
      <w:pPr>
        <w:ind w:left="2162" w:hanging="360"/>
      </w:pPr>
      <w:rPr>
        <w:rFonts w:ascii="Wingdings" w:hAnsi="Wingdings" w:hint="default"/>
      </w:rPr>
    </w:lvl>
    <w:lvl w:ilvl="3" w:tplc="280A0001" w:tentative="1">
      <w:start w:val="1"/>
      <w:numFmt w:val="bullet"/>
      <w:lvlText w:val=""/>
      <w:lvlJc w:val="left"/>
      <w:pPr>
        <w:ind w:left="2882" w:hanging="360"/>
      </w:pPr>
      <w:rPr>
        <w:rFonts w:ascii="Symbol" w:hAnsi="Symbol" w:hint="default"/>
      </w:rPr>
    </w:lvl>
    <w:lvl w:ilvl="4" w:tplc="280A0003" w:tentative="1">
      <w:start w:val="1"/>
      <w:numFmt w:val="bullet"/>
      <w:lvlText w:val="o"/>
      <w:lvlJc w:val="left"/>
      <w:pPr>
        <w:ind w:left="3602" w:hanging="360"/>
      </w:pPr>
      <w:rPr>
        <w:rFonts w:ascii="Courier New" w:hAnsi="Courier New" w:cs="Courier New" w:hint="default"/>
      </w:rPr>
    </w:lvl>
    <w:lvl w:ilvl="5" w:tplc="280A0005" w:tentative="1">
      <w:start w:val="1"/>
      <w:numFmt w:val="bullet"/>
      <w:lvlText w:val=""/>
      <w:lvlJc w:val="left"/>
      <w:pPr>
        <w:ind w:left="4322" w:hanging="360"/>
      </w:pPr>
      <w:rPr>
        <w:rFonts w:ascii="Wingdings" w:hAnsi="Wingdings" w:hint="default"/>
      </w:rPr>
    </w:lvl>
    <w:lvl w:ilvl="6" w:tplc="280A0001" w:tentative="1">
      <w:start w:val="1"/>
      <w:numFmt w:val="bullet"/>
      <w:lvlText w:val=""/>
      <w:lvlJc w:val="left"/>
      <w:pPr>
        <w:ind w:left="5042" w:hanging="360"/>
      </w:pPr>
      <w:rPr>
        <w:rFonts w:ascii="Symbol" w:hAnsi="Symbol" w:hint="default"/>
      </w:rPr>
    </w:lvl>
    <w:lvl w:ilvl="7" w:tplc="280A0003" w:tentative="1">
      <w:start w:val="1"/>
      <w:numFmt w:val="bullet"/>
      <w:lvlText w:val="o"/>
      <w:lvlJc w:val="left"/>
      <w:pPr>
        <w:ind w:left="5762" w:hanging="360"/>
      </w:pPr>
      <w:rPr>
        <w:rFonts w:ascii="Courier New" w:hAnsi="Courier New" w:cs="Courier New" w:hint="default"/>
      </w:rPr>
    </w:lvl>
    <w:lvl w:ilvl="8" w:tplc="280A0005" w:tentative="1">
      <w:start w:val="1"/>
      <w:numFmt w:val="bullet"/>
      <w:lvlText w:val=""/>
      <w:lvlJc w:val="left"/>
      <w:pPr>
        <w:ind w:left="6482" w:hanging="360"/>
      </w:pPr>
      <w:rPr>
        <w:rFonts w:ascii="Wingdings" w:hAnsi="Wingdings" w:hint="default"/>
      </w:rPr>
    </w:lvl>
  </w:abstractNum>
  <w:abstractNum w:abstractNumId="20" w15:restartNumberingAfterBreak="0">
    <w:nsid w:val="0B1C59E6"/>
    <w:multiLevelType w:val="hybridMultilevel"/>
    <w:tmpl w:val="349E00D0"/>
    <w:lvl w:ilvl="0" w:tplc="280A000D">
      <w:start w:val="1"/>
      <w:numFmt w:val="bullet"/>
      <w:lvlText w:val=""/>
      <w:lvlJc w:val="left"/>
      <w:pPr>
        <w:ind w:left="1039" w:hanging="360"/>
      </w:pPr>
      <w:rPr>
        <w:rFonts w:ascii="Wingdings" w:hAnsi="Wingdings" w:hint="default"/>
      </w:rPr>
    </w:lvl>
    <w:lvl w:ilvl="1" w:tplc="280A0003" w:tentative="1">
      <w:start w:val="1"/>
      <w:numFmt w:val="bullet"/>
      <w:lvlText w:val="o"/>
      <w:lvlJc w:val="left"/>
      <w:pPr>
        <w:ind w:left="1759" w:hanging="360"/>
      </w:pPr>
      <w:rPr>
        <w:rFonts w:ascii="Courier New" w:hAnsi="Courier New" w:cs="Courier New" w:hint="default"/>
      </w:rPr>
    </w:lvl>
    <w:lvl w:ilvl="2" w:tplc="280A0005" w:tentative="1">
      <w:start w:val="1"/>
      <w:numFmt w:val="bullet"/>
      <w:lvlText w:val=""/>
      <w:lvlJc w:val="left"/>
      <w:pPr>
        <w:ind w:left="2479" w:hanging="360"/>
      </w:pPr>
      <w:rPr>
        <w:rFonts w:ascii="Wingdings" w:hAnsi="Wingdings" w:hint="default"/>
      </w:rPr>
    </w:lvl>
    <w:lvl w:ilvl="3" w:tplc="280A0001" w:tentative="1">
      <w:start w:val="1"/>
      <w:numFmt w:val="bullet"/>
      <w:lvlText w:val=""/>
      <w:lvlJc w:val="left"/>
      <w:pPr>
        <w:ind w:left="3199" w:hanging="360"/>
      </w:pPr>
      <w:rPr>
        <w:rFonts w:ascii="Symbol" w:hAnsi="Symbol" w:hint="default"/>
      </w:rPr>
    </w:lvl>
    <w:lvl w:ilvl="4" w:tplc="280A0003" w:tentative="1">
      <w:start w:val="1"/>
      <w:numFmt w:val="bullet"/>
      <w:lvlText w:val="o"/>
      <w:lvlJc w:val="left"/>
      <w:pPr>
        <w:ind w:left="3919" w:hanging="360"/>
      </w:pPr>
      <w:rPr>
        <w:rFonts w:ascii="Courier New" w:hAnsi="Courier New" w:cs="Courier New" w:hint="default"/>
      </w:rPr>
    </w:lvl>
    <w:lvl w:ilvl="5" w:tplc="280A0005" w:tentative="1">
      <w:start w:val="1"/>
      <w:numFmt w:val="bullet"/>
      <w:lvlText w:val=""/>
      <w:lvlJc w:val="left"/>
      <w:pPr>
        <w:ind w:left="4639" w:hanging="360"/>
      </w:pPr>
      <w:rPr>
        <w:rFonts w:ascii="Wingdings" w:hAnsi="Wingdings" w:hint="default"/>
      </w:rPr>
    </w:lvl>
    <w:lvl w:ilvl="6" w:tplc="280A0001" w:tentative="1">
      <w:start w:val="1"/>
      <w:numFmt w:val="bullet"/>
      <w:lvlText w:val=""/>
      <w:lvlJc w:val="left"/>
      <w:pPr>
        <w:ind w:left="5359" w:hanging="360"/>
      </w:pPr>
      <w:rPr>
        <w:rFonts w:ascii="Symbol" w:hAnsi="Symbol" w:hint="default"/>
      </w:rPr>
    </w:lvl>
    <w:lvl w:ilvl="7" w:tplc="280A0003" w:tentative="1">
      <w:start w:val="1"/>
      <w:numFmt w:val="bullet"/>
      <w:lvlText w:val="o"/>
      <w:lvlJc w:val="left"/>
      <w:pPr>
        <w:ind w:left="6079" w:hanging="360"/>
      </w:pPr>
      <w:rPr>
        <w:rFonts w:ascii="Courier New" w:hAnsi="Courier New" w:cs="Courier New" w:hint="default"/>
      </w:rPr>
    </w:lvl>
    <w:lvl w:ilvl="8" w:tplc="280A0005" w:tentative="1">
      <w:start w:val="1"/>
      <w:numFmt w:val="bullet"/>
      <w:lvlText w:val=""/>
      <w:lvlJc w:val="left"/>
      <w:pPr>
        <w:ind w:left="6799" w:hanging="360"/>
      </w:pPr>
      <w:rPr>
        <w:rFonts w:ascii="Wingdings" w:hAnsi="Wingdings" w:hint="default"/>
      </w:rPr>
    </w:lvl>
  </w:abstractNum>
  <w:abstractNum w:abstractNumId="21" w15:restartNumberingAfterBreak="0">
    <w:nsid w:val="0BC40D6A"/>
    <w:multiLevelType w:val="hybridMultilevel"/>
    <w:tmpl w:val="8E4ED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C6709E7"/>
    <w:multiLevelType w:val="hybridMultilevel"/>
    <w:tmpl w:val="59C43478"/>
    <w:lvl w:ilvl="0" w:tplc="285EECBC">
      <w:start w:val="1"/>
      <w:numFmt w:val="upperLetter"/>
      <w:lvlText w:val="%1."/>
      <w:lvlJc w:val="left"/>
      <w:pPr>
        <w:ind w:left="1484" w:hanging="360"/>
      </w:pPr>
      <w:rPr>
        <w:rFonts w:hint="default"/>
        <w:b/>
        <w:sz w:val="20"/>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23" w15:restartNumberingAfterBreak="0">
    <w:nsid w:val="0F531318"/>
    <w:multiLevelType w:val="multilevel"/>
    <w:tmpl w:val="449A3994"/>
    <w:lvl w:ilvl="0">
      <w:start w:val="8"/>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4" w15:restartNumberingAfterBreak="0">
    <w:nsid w:val="10344A89"/>
    <w:multiLevelType w:val="hybridMultilevel"/>
    <w:tmpl w:val="7D42B7FA"/>
    <w:lvl w:ilvl="0" w:tplc="A7E45092">
      <w:start w:val="1"/>
      <w:numFmt w:val="bullet"/>
      <w:lvlText w:val="•"/>
      <w:lvlJc w:val="left"/>
      <w:pPr>
        <w:ind w:left="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83625AC">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8A2276E">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E0E53FC">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804CA6">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264CB04">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DF070D2">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6EBEE6">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5DAA9E6">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0AE299B"/>
    <w:multiLevelType w:val="hybridMultilevel"/>
    <w:tmpl w:val="A140815C"/>
    <w:lvl w:ilvl="0" w:tplc="08CCCDA8">
      <w:start w:val="1"/>
      <w:numFmt w:val="bullet"/>
      <w:lvlText w:val="•"/>
      <w:lvlJc w:val="left"/>
      <w:pPr>
        <w:ind w:left="3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1A561E">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5446E64">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5DAF546">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02E5660">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3ECD9E4">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F40BD78">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ABEEC64">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4F868E4">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0C92E94"/>
    <w:multiLevelType w:val="hybridMultilevel"/>
    <w:tmpl w:val="421805D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1367078B"/>
    <w:multiLevelType w:val="hybridMultilevel"/>
    <w:tmpl w:val="0AB0852A"/>
    <w:lvl w:ilvl="0" w:tplc="080A0001">
      <w:start w:val="1"/>
      <w:numFmt w:val="bullet"/>
      <w:lvlText w:val=""/>
      <w:lvlJc w:val="left"/>
      <w:pPr>
        <w:ind w:left="1037" w:hanging="360"/>
      </w:pPr>
      <w:rPr>
        <w:rFonts w:ascii="Symbol" w:hAnsi="Symbol" w:hint="default"/>
      </w:rPr>
    </w:lvl>
    <w:lvl w:ilvl="1" w:tplc="080A0003" w:tentative="1">
      <w:start w:val="1"/>
      <w:numFmt w:val="bullet"/>
      <w:lvlText w:val="o"/>
      <w:lvlJc w:val="left"/>
      <w:pPr>
        <w:ind w:left="1757" w:hanging="360"/>
      </w:pPr>
      <w:rPr>
        <w:rFonts w:ascii="Courier New" w:hAnsi="Courier New" w:cs="Courier New" w:hint="default"/>
      </w:rPr>
    </w:lvl>
    <w:lvl w:ilvl="2" w:tplc="080A0005" w:tentative="1">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28" w15:restartNumberingAfterBreak="0">
    <w:nsid w:val="13A2610A"/>
    <w:multiLevelType w:val="hybridMultilevel"/>
    <w:tmpl w:val="0FEE84B2"/>
    <w:lvl w:ilvl="0" w:tplc="466AE206">
      <w:start w:val="1"/>
      <w:numFmt w:val="bullet"/>
      <w:lvlText w:val="•"/>
      <w:lvlJc w:val="left"/>
      <w:pPr>
        <w:ind w:left="2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688076">
      <w:start w:val="1"/>
      <w:numFmt w:val="bullet"/>
      <w:lvlText w:val="o"/>
      <w:lvlJc w:val="left"/>
      <w:pPr>
        <w:ind w:left="1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D9E6096">
      <w:start w:val="1"/>
      <w:numFmt w:val="bullet"/>
      <w:lvlText w:val="▪"/>
      <w:lvlJc w:val="left"/>
      <w:pPr>
        <w:ind w:left="1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ED0DC90">
      <w:start w:val="1"/>
      <w:numFmt w:val="bullet"/>
      <w:lvlText w:val="•"/>
      <w:lvlJc w:val="left"/>
      <w:pPr>
        <w:ind w:left="25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AE99A0">
      <w:start w:val="1"/>
      <w:numFmt w:val="bullet"/>
      <w:lvlText w:val="o"/>
      <w:lvlJc w:val="left"/>
      <w:pPr>
        <w:ind w:left="3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40AB3BC">
      <w:start w:val="1"/>
      <w:numFmt w:val="bullet"/>
      <w:lvlText w:val="▪"/>
      <w:lvlJc w:val="left"/>
      <w:pPr>
        <w:ind w:left="3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6DAB682">
      <w:start w:val="1"/>
      <w:numFmt w:val="bullet"/>
      <w:lvlText w:val="•"/>
      <w:lvlJc w:val="left"/>
      <w:pPr>
        <w:ind w:left="4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C6E73C">
      <w:start w:val="1"/>
      <w:numFmt w:val="bullet"/>
      <w:lvlText w:val="o"/>
      <w:lvlJc w:val="left"/>
      <w:pPr>
        <w:ind w:left="54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F0A02B2">
      <w:start w:val="1"/>
      <w:numFmt w:val="bullet"/>
      <w:lvlText w:val="▪"/>
      <w:lvlJc w:val="left"/>
      <w:pPr>
        <w:ind w:left="6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13FF5D8F"/>
    <w:multiLevelType w:val="hybridMultilevel"/>
    <w:tmpl w:val="FBA8295A"/>
    <w:lvl w:ilvl="0" w:tplc="0C0A0001">
      <w:start w:val="1"/>
      <w:numFmt w:val="bullet"/>
      <w:lvlText w:val=""/>
      <w:lvlJc w:val="left"/>
      <w:pPr>
        <w:ind w:left="828" w:hanging="360"/>
      </w:pPr>
      <w:rPr>
        <w:rFonts w:ascii="Symbol" w:hAnsi="Symbol" w:hint="default"/>
      </w:rPr>
    </w:lvl>
    <w:lvl w:ilvl="1" w:tplc="0C0A0003" w:tentative="1">
      <w:start w:val="1"/>
      <w:numFmt w:val="bullet"/>
      <w:lvlText w:val="o"/>
      <w:lvlJc w:val="left"/>
      <w:pPr>
        <w:ind w:left="1548" w:hanging="360"/>
      </w:pPr>
      <w:rPr>
        <w:rFonts w:ascii="Courier New" w:hAnsi="Courier New" w:cs="Courier New" w:hint="default"/>
      </w:rPr>
    </w:lvl>
    <w:lvl w:ilvl="2" w:tplc="0C0A0005" w:tentative="1">
      <w:start w:val="1"/>
      <w:numFmt w:val="bullet"/>
      <w:lvlText w:val=""/>
      <w:lvlJc w:val="left"/>
      <w:pPr>
        <w:ind w:left="2268" w:hanging="360"/>
      </w:pPr>
      <w:rPr>
        <w:rFonts w:ascii="Wingdings" w:hAnsi="Wingdings" w:hint="default"/>
      </w:rPr>
    </w:lvl>
    <w:lvl w:ilvl="3" w:tplc="0C0A0001" w:tentative="1">
      <w:start w:val="1"/>
      <w:numFmt w:val="bullet"/>
      <w:lvlText w:val=""/>
      <w:lvlJc w:val="left"/>
      <w:pPr>
        <w:ind w:left="2988" w:hanging="360"/>
      </w:pPr>
      <w:rPr>
        <w:rFonts w:ascii="Symbol" w:hAnsi="Symbol" w:hint="default"/>
      </w:rPr>
    </w:lvl>
    <w:lvl w:ilvl="4" w:tplc="0C0A0003" w:tentative="1">
      <w:start w:val="1"/>
      <w:numFmt w:val="bullet"/>
      <w:lvlText w:val="o"/>
      <w:lvlJc w:val="left"/>
      <w:pPr>
        <w:ind w:left="3708" w:hanging="360"/>
      </w:pPr>
      <w:rPr>
        <w:rFonts w:ascii="Courier New" w:hAnsi="Courier New" w:cs="Courier New" w:hint="default"/>
      </w:rPr>
    </w:lvl>
    <w:lvl w:ilvl="5" w:tplc="0C0A0005" w:tentative="1">
      <w:start w:val="1"/>
      <w:numFmt w:val="bullet"/>
      <w:lvlText w:val=""/>
      <w:lvlJc w:val="left"/>
      <w:pPr>
        <w:ind w:left="4428" w:hanging="360"/>
      </w:pPr>
      <w:rPr>
        <w:rFonts w:ascii="Wingdings" w:hAnsi="Wingdings" w:hint="default"/>
      </w:rPr>
    </w:lvl>
    <w:lvl w:ilvl="6" w:tplc="0C0A0001" w:tentative="1">
      <w:start w:val="1"/>
      <w:numFmt w:val="bullet"/>
      <w:lvlText w:val=""/>
      <w:lvlJc w:val="left"/>
      <w:pPr>
        <w:ind w:left="5148" w:hanging="360"/>
      </w:pPr>
      <w:rPr>
        <w:rFonts w:ascii="Symbol" w:hAnsi="Symbol" w:hint="default"/>
      </w:rPr>
    </w:lvl>
    <w:lvl w:ilvl="7" w:tplc="0C0A0003" w:tentative="1">
      <w:start w:val="1"/>
      <w:numFmt w:val="bullet"/>
      <w:lvlText w:val="o"/>
      <w:lvlJc w:val="left"/>
      <w:pPr>
        <w:ind w:left="5868" w:hanging="360"/>
      </w:pPr>
      <w:rPr>
        <w:rFonts w:ascii="Courier New" w:hAnsi="Courier New" w:cs="Courier New" w:hint="default"/>
      </w:rPr>
    </w:lvl>
    <w:lvl w:ilvl="8" w:tplc="0C0A0005" w:tentative="1">
      <w:start w:val="1"/>
      <w:numFmt w:val="bullet"/>
      <w:lvlText w:val=""/>
      <w:lvlJc w:val="left"/>
      <w:pPr>
        <w:ind w:left="6588" w:hanging="360"/>
      </w:pPr>
      <w:rPr>
        <w:rFonts w:ascii="Wingdings" w:hAnsi="Wingdings" w:hint="default"/>
      </w:rPr>
    </w:lvl>
  </w:abstractNum>
  <w:abstractNum w:abstractNumId="30" w15:restartNumberingAfterBreak="0">
    <w:nsid w:val="14681DBE"/>
    <w:multiLevelType w:val="hybridMultilevel"/>
    <w:tmpl w:val="7D0CA5AE"/>
    <w:lvl w:ilvl="0" w:tplc="98B0242A">
      <w:start w:val="1"/>
      <w:numFmt w:val="bullet"/>
      <w:lvlText w:val="•"/>
      <w:lvlJc w:val="left"/>
      <w:pPr>
        <w:ind w:left="2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424B974">
      <w:start w:val="1"/>
      <w:numFmt w:val="bullet"/>
      <w:lvlText w:val="o"/>
      <w:lvlJc w:val="left"/>
      <w:pPr>
        <w:ind w:left="1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3F27428">
      <w:start w:val="1"/>
      <w:numFmt w:val="bullet"/>
      <w:lvlText w:val="▪"/>
      <w:lvlJc w:val="left"/>
      <w:pPr>
        <w:ind w:left="18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2A8DE92">
      <w:start w:val="1"/>
      <w:numFmt w:val="bullet"/>
      <w:lvlText w:val="•"/>
      <w:lvlJc w:val="left"/>
      <w:pPr>
        <w:ind w:left="2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768EFF4">
      <w:start w:val="1"/>
      <w:numFmt w:val="bullet"/>
      <w:lvlText w:val="o"/>
      <w:lvlJc w:val="left"/>
      <w:pPr>
        <w:ind w:left="33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F149908">
      <w:start w:val="1"/>
      <w:numFmt w:val="bullet"/>
      <w:lvlText w:val="▪"/>
      <w:lvlJc w:val="left"/>
      <w:pPr>
        <w:ind w:left="40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2B0F3A6">
      <w:start w:val="1"/>
      <w:numFmt w:val="bullet"/>
      <w:lvlText w:val="•"/>
      <w:lvlJc w:val="left"/>
      <w:pPr>
        <w:ind w:left="4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22528C">
      <w:start w:val="1"/>
      <w:numFmt w:val="bullet"/>
      <w:lvlText w:val="o"/>
      <w:lvlJc w:val="left"/>
      <w:pPr>
        <w:ind w:left="54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5A2C2D2">
      <w:start w:val="1"/>
      <w:numFmt w:val="bullet"/>
      <w:lvlText w:val="▪"/>
      <w:lvlJc w:val="left"/>
      <w:pPr>
        <w:ind w:left="61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148F595D"/>
    <w:multiLevelType w:val="hybridMultilevel"/>
    <w:tmpl w:val="0CC675E4"/>
    <w:lvl w:ilvl="0" w:tplc="4278748A">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CC7966">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D0ABE86">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F2E97E8">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42057E4">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ABC477E">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3496C0">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00DBF2">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6FCD79A">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15410CD4"/>
    <w:multiLevelType w:val="hybridMultilevel"/>
    <w:tmpl w:val="C972C778"/>
    <w:lvl w:ilvl="0" w:tplc="C1F0AE0E">
      <w:start w:val="1"/>
      <w:numFmt w:val="bullet"/>
      <w:lvlText w:val="•"/>
      <w:lvlJc w:val="left"/>
      <w:pPr>
        <w:ind w:left="2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7E867A">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2D284D4">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73A880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340FBCE">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A46D146">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9043332">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8502134">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7A8CBD6">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16416447"/>
    <w:multiLevelType w:val="multilevel"/>
    <w:tmpl w:val="26C818CE"/>
    <w:lvl w:ilvl="0">
      <w:start w:val="1"/>
      <w:numFmt w:val="upperRoman"/>
      <w:lvlText w:val="%1."/>
      <w:lvlJc w:val="righ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4" w15:restartNumberingAfterBreak="0">
    <w:nsid w:val="16BD185C"/>
    <w:multiLevelType w:val="hybridMultilevel"/>
    <w:tmpl w:val="4818152C"/>
    <w:lvl w:ilvl="0" w:tplc="76C4BC0C">
      <w:start w:val="1"/>
      <w:numFmt w:val="upperRoman"/>
      <w:lvlText w:val="%1."/>
      <w:lvlJc w:val="left"/>
      <w:pPr>
        <w:ind w:left="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7308E0E">
      <w:start w:val="1"/>
      <w:numFmt w:val="bullet"/>
      <w:lvlText w:val="•"/>
      <w:lvlJc w:val="left"/>
      <w:pPr>
        <w:ind w:left="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1CCDBB0">
      <w:start w:val="1"/>
      <w:numFmt w:val="bullet"/>
      <w:lvlText w:val="▪"/>
      <w:lvlJc w:val="left"/>
      <w:pPr>
        <w:ind w:left="1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00F918">
      <w:start w:val="1"/>
      <w:numFmt w:val="bullet"/>
      <w:lvlText w:val="•"/>
      <w:lvlJc w:val="left"/>
      <w:pPr>
        <w:ind w:left="22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260C10C">
      <w:start w:val="1"/>
      <w:numFmt w:val="bullet"/>
      <w:lvlText w:val="o"/>
      <w:lvlJc w:val="left"/>
      <w:pPr>
        <w:ind w:left="29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01A5D26">
      <w:start w:val="1"/>
      <w:numFmt w:val="bullet"/>
      <w:lvlText w:val="▪"/>
      <w:lvlJc w:val="left"/>
      <w:pPr>
        <w:ind w:left="36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34CA024">
      <w:start w:val="1"/>
      <w:numFmt w:val="bullet"/>
      <w:lvlText w:val="•"/>
      <w:lvlJc w:val="left"/>
      <w:pPr>
        <w:ind w:left="43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460CF8">
      <w:start w:val="1"/>
      <w:numFmt w:val="bullet"/>
      <w:lvlText w:val="o"/>
      <w:lvlJc w:val="left"/>
      <w:pPr>
        <w:ind w:left="50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286AFB2">
      <w:start w:val="1"/>
      <w:numFmt w:val="bullet"/>
      <w:lvlText w:val="▪"/>
      <w:lvlJc w:val="left"/>
      <w:pPr>
        <w:ind w:left="58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17233D1D"/>
    <w:multiLevelType w:val="hybridMultilevel"/>
    <w:tmpl w:val="F92EE2DE"/>
    <w:lvl w:ilvl="0" w:tplc="168EAC8A">
      <w:start w:val="1"/>
      <w:numFmt w:val="bullet"/>
      <w:lvlText w:val=""/>
      <w:lvlJc w:val="left"/>
      <w:pPr>
        <w:tabs>
          <w:tab w:val="num" w:pos="786"/>
        </w:tabs>
        <w:ind w:left="786" w:hanging="360"/>
      </w:pPr>
      <w:rPr>
        <w:rFonts w:ascii="Symbol" w:hAnsi="Symbol" w:hint="default"/>
        <w:color w:val="auto"/>
      </w:rPr>
    </w:lvl>
    <w:lvl w:ilvl="1" w:tplc="E950235A">
      <w:start w:val="1"/>
      <w:numFmt w:val="decimal"/>
      <w:lvlText w:val="2.%2."/>
      <w:lvlJc w:val="left"/>
      <w:pPr>
        <w:tabs>
          <w:tab w:val="num" w:pos="435"/>
        </w:tabs>
        <w:ind w:left="435" w:hanging="680"/>
      </w:pPr>
      <w:rPr>
        <w:rFonts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36" w15:restartNumberingAfterBreak="0">
    <w:nsid w:val="194A4EFE"/>
    <w:multiLevelType w:val="hybridMultilevel"/>
    <w:tmpl w:val="6E984644"/>
    <w:lvl w:ilvl="0" w:tplc="280A0001">
      <w:start w:val="1"/>
      <w:numFmt w:val="bullet"/>
      <w:lvlText w:val=""/>
      <w:lvlJc w:val="left"/>
      <w:pPr>
        <w:ind w:left="451" w:hanging="360"/>
      </w:pPr>
      <w:rPr>
        <w:rFonts w:ascii="Symbol" w:hAnsi="Symbol" w:hint="default"/>
      </w:rPr>
    </w:lvl>
    <w:lvl w:ilvl="1" w:tplc="280A0003" w:tentative="1">
      <w:start w:val="1"/>
      <w:numFmt w:val="bullet"/>
      <w:lvlText w:val="o"/>
      <w:lvlJc w:val="left"/>
      <w:pPr>
        <w:ind w:left="1171" w:hanging="360"/>
      </w:pPr>
      <w:rPr>
        <w:rFonts w:ascii="Courier New" w:hAnsi="Courier New" w:cs="Courier New" w:hint="default"/>
      </w:rPr>
    </w:lvl>
    <w:lvl w:ilvl="2" w:tplc="280A0005" w:tentative="1">
      <w:start w:val="1"/>
      <w:numFmt w:val="bullet"/>
      <w:lvlText w:val=""/>
      <w:lvlJc w:val="left"/>
      <w:pPr>
        <w:ind w:left="1891" w:hanging="360"/>
      </w:pPr>
      <w:rPr>
        <w:rFonts w:ascii="Wingdings" w:hAnsi="Wingdings" w:hint="default"/>
      </w:rPr>
    </w:lvl>
    <w:lvl w:ilvl="3" w:tplc="280A0001" w:tentative="1">
      <w:start w:val="1"/>
      <w:numFmt w:val="bullet"/>
      <w:lvlText w:val=""/>
      <w:lvlJc w:val="left"/>
      <w:pPr>
        <w:ind w:left="2611" w:hanging="360"/>
      </w:pPr>
      <w:rPr>
        <w:rFonts w:ascii="Symbol" w:hAnsi="Symbol" w:hint="default"/>
      </w:rPr>
    </w:lvl>
    <w:lvl w:ilvl="4" w:tplc="280A0003" w:tentative="1">
      <w:start w:val="1"/>
      <w:numFmt w:val="bullet"/>
      <w:lvlText w:val="o"/>
      <w:lvlJc w:val="left"/>
      <w:pPr>
        <w:ind w:left="3331" w:hanging="360"/>
      </w:pPr>
      <w:rPr>
        <w:rFonts w:ascii="Courier New" w:hAnsi="Courier New" w:cs="Courier New" w:hint="default"/>
      </w:rPr>
    </w:lvl>
    <w:lvl w:ilvl="5" w:tplc="280A0005" w:tentative="1">
      <w:start w:val="1"/>
      <w:numFmt w:val="bullet"/>
      <w:lvlText w:val=""/>
      <w:lvlJc w:val="left"/>
      <w:pPr>
        <w:ind w:left="4051" w:hanging="360"/>
      </w:pPr>
      <w:rPr>
        <w:rFonts w:ascii="Wingdings" w:hAnsi="Wingdings" w:hint="default"/>
      </w:rPr>
    </w:lvl>
    <w:lvl w:ilvl="6" w:tplc="280A0001" w:tentative="1">
      <w:start w:val="1"/>
      <w:numFmt w:val="bullet"/>
      <w:lvlText w:val=""/>
      <w:lvlJc w:val="left"/>
      <w:pPr>
        <w:ind w:left="4771" w:hanging="360"/>
      </w:pPr>
      <w:rPr>
        <w:rFonts w:ascii="Symbol" w:hAnsi="Symbol" w:hint="default"/>
      </w:rPr>
    </w:lvl>
    <w:lvl w:ilvl="7" w:tplc="280A0003" w:tentative="1">
      <w:start w:val="1"/>
      <w:numFmt w:val="bullet"/>
      <w:lvlText w:val="o"/>
      <w:lvlJc w:val="left"/>
      <w:pPr>
        <w:ind w:left="5491" w:hanging="360"/>
      </w:pPr>
      <w:rPr>
        <w:rFonts w:ascii="Courier New" w:hAnsi="Courier New" w:cs="Courier New" w:hint="default"/>
      </w:rPr>
    </w:lvl>
    <w:lvl w:ilvl="8" w:tplc="280A0005" w:tentative="1">
      <w:start w:val="1"/>
      <w:numFmt w:val="bullet"/>
      <w:lvlText w:val=""/>
      <w:lvlJc w:val="left"/>
      <w:pPr>
        <w:ind w:left="6211" w:hanging="360"/>
      </w:pPr>
      <w:rPr>
        <w:rFonts w:ascii="Wingdings" w:hAnsi="Wingdings" w:hint="default"/>
      </w:rPr>
    </w:lvl>
  </w:abstractNum>
  <w:abstractNum w:abstractNumId="37" w15:restartNumberingAfterBreak="0">
    <w:nsid w:val="19C12F86"/>
    <w:multiLevelType w:val="hybridMultilevel"/>
    <w:tmpl w:val="BB44B548"/>
    <w:lvl w:ilvl="0" w:tplc="3708C00A">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C878D6">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C72AED6">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02220BA">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08B704">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4E0031E">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E24FB0E">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3A3278">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8B2BF0E">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1C773B57"/>
    <w:multiLevelType w:val="hybridMultilevel"/>
    <w:tmpl w:val="8C1E00BA"/>
    <w:lvl w:ilvl="0" w:tplc="280A000D">
      <w:start w:val="1"/>
      <w:numFmt w:val="bullet"/>
      <w:lvlText w:val=""/>
      <w:lvlJc w:val="left"/>
      <w:pPr>
        <w:ind w:left="1020" w:hanging="360"/>
      </w:pPr>
      <w:rPr>
        <w:rFonts w:ascii="Wingdings" w:hAnsi="Wingdings" w:hint="default"/>
      </w:rPr>
    </w:lvl>
    <w:lvl w:ilvl="1" w:tplc="280A0003" w:tentative="1">
      <w:start w:val="1"/>
      <w:numFmt w:val="bullet"/>
      <w:lvlText w:val="o"/>
      <w:lvlJc w:val="left"/>
      <w:pPr>
        <w:ind w:left="1740" w:hanging="360"/>
      </w:pPr>
      <w:rPr>
        <w:rFonts w:ascii="Courier New" w:hAnsi="Courier New" w:cs="Courier New" w:hint="default"/>
      </w:rPr>
    </w:lvl>
    <w:lvl w:ilvl="2" w:tplc="280A0005" w:tentative="1">
      <w:start w:val="1"/>
      <w:numFmt w:val="bullet"/>
      <w:lvlText w:val=""/>
      <w:lvlJc w:val="left"/>
      <w:pPr>
        <w:ind w:left="2460" w:hanging="360"/>
      </w:pPr>
      <w:rPr>
        <w:rFonts w:ascii="Wingdings" w:hAnsi="Wingdings" w:hint="default"/>
      </w:rPr>
    </w:lvl>
    <w:lvl w:ilvl="3" w:tplc="280A0001" w:tentative="1">
      <w:start w:val="1"/>
      <w:numFmt w:val="bullet"/>
      <w:lvlText w:val=""/>
      <w:lvlJc w:val="left"/>
      <w:pPr>
        <w:ind w:left="3180" w:hanging="360"/>
      </w:pPr>
      <w:rPr>
        <w:rFonts w:ascii="Symbol" w:hAnsi="Symbol" w:hint="default"/>
      </w:rPr>
    </w:lvl>
    <w:lvl w:ilvl="4" w:tplc="280A0003" w:tentative="1">
      <w:start w:val="1"/>
      <w:numFmt w:val="bullet"/>
      <w:lvlText w:val="o"/>
      <w:lvlJc w:val="left"/>
      <w:pPr>
        <w:ind w:left="3900" w:hanging="360"/>
      </w:pPr>
      <w:rPr>
        <w:rFonts w:ascii="Courier New" w:hAnsi="Courier New" w:cs="Courier New" w:hint="default"/>
      </w:rPr>
    </w:lvl>
    <w:lvl w:ilvl="5" w:tplc="280A0005" w:tentative="1">
      <w:start w:val="1"/>
      <w:numFmt w:val="bullet"/>
      <w:lvlText w:val=""/>
      <w:lvlJc w:val="left"/>
      <w:pPr>
        <w:ind w:left="4620" w:hanging="360"/>
      </w:pPr>
      <w:rPr>
        <w:rFonts w:ascii="Wingdings" w:hAnsi="Wingdings" w:hint="default"/>
      </w:rPr>
    </w:lvl>
    <w:lvl w:ilvl="6" w:tplc="280A0001" w:tentative="1">
      <w:start w:val="1"/>
      <w:numFmt w:val="bullet"/>
      <w:lvlText w:val=""/>
      <w:lvlJc w:val="left"/>
      <w:pPr>
        <w:ind w:left="5340" w:hanging="360"/>
      </w:pPr>
      <w:rPr>
        <w:rFonts w:ascii="Symbol" w:hAnsi="Symbol" w:hint="default"/>
      </w:rPr>
    </w:lvl>
    <w:lvl w:ilvl="7" w:tplc="280A0003" w:tentative="1">
      <w:start w:val="1"/>
      <w:numFmt w:val="bullet"/>
      <w:lvlText w:val="o"/>
      <w:lvlJc w:val="left"/>
      <w:pPr>
        <w:ind w:left="6060" w:hanging="360"/>
      </w:pPr>
      <w:rPr>
        <w:rFonts w:ascii="Courier New" w:hAnsi="Courier New" w:cs="Courier New" w:hint="default"/>
      </w:rPr>
    </w:lvl>
    <w:lvl w:ilvl="8" w:tplc="280A0005" w:tentative="1">
      <w:start w:val="1"/>
      <w:numFmt w:val="bullet"/>
      <w:lvlText w:val=""/>
      <w:lvlJc w:val="left"/>
      <w:pPr>
        <w:ind w:left="6780" w:hanging="360"/>
      </w:pPr>
      <w:rPr>
        <w:rFonts w:ascii="Wingdings" w:hAnsi="Wingdings" w:hint="default"/>
      </w:rPr>
    </w:lvl>
  </w:abstractNum>
  <w:abstractNum w:abstractNumId="39" w15:restartNumberingAfterBreak="0">
    <w:nsid w:val="1DAA2F33"/>
    <w:multiLevelType w:val="hybridMultilevel"/>
    <w:tmpl w:val="F7AC2AB0"/>
    <w:lvl w:ilvl="0" w:tplc="2970FC34">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9CCB47C">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E840316">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3DA83B8">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312F014">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F8EC8FA">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82C755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BAB7D8">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81268DE">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1E72325C"/>
    <w:multiLevelType w:val="hybridMultilevel"/>
    <w:tmpl w:val="583C9146"/>
    <w:lvl w:ilvl="0" w:tplc="C0B8DA2A">
      <w:start w:val="1"/>
      <w:numFmt w:val="bullet"/>
      <w:lvlText w:val="•"/>
      <w:lvlJc w:val="left"/>
      <w:pPr>
        <w:ind w:left="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AE5D32">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3C6294">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BA9AE4">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9C90DA">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76F08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30BD8A">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8E4172">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EE3F96">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180602B"/>
    <w:multiLevelType w:val="hybridMultilevel"/>
    <w:tmpl w:val="5A249150"/>
    <w:lvl w:ilvl="0" w:tplc="280A000D">
      <w:start w:val="1"/>
      <w:numFmt w:val="bullet"/>
      <w:lvlText w:val=""/>
      <w:lvlJc w:val="left"/>
      <w:pPr>
        <w:ind w:left="1703" w:hanging="360"/>
      </w:pPr>
      <w:rPr>
        <w:rFonts w:ascii="Wingdings" w:hAnsi="Wingdings" w:hint="default"/>
      </w:rPr>
    </w:lvl>
    <w:lvl w:ilvl="1" w:tplc="280A0003">
      <w:start w:val="1"/>
      <w:numFmt w:val="bullet"/>
      <w:lvlText w:val="o"/>
      <w:lvlJc w:val="left"/>
      <w:pPr>
        <w:ind w:left="2423" w:hanging="360"/>
      </w:pPr>
      <w:rPr>
        <w:rFonts w:ascii="Courier New" w:hAnsi="Courier New" w:cs="Courier New" w:hint="default"/>
      </w:rPr>
    </w:lvl>
    <w:lvl w:ilvl="2" w:tplc="280A0005" w:tentative="1">
      <w:start w:val="1"/>
      <w:numFmt w:val="bullet"/>
      <w:lvlText w:val=""/>
      <w:lvlJc w:val="left"/>
      <w:pPr>
        <w:ind w:left="3143" w:hanging="360"/>
      </w:pPr>
      <w:rPr>
        <w:rFonts w:ascii="Wingdings" w:hAnsi="Wingdings" w:hint="default"/>
      </w:rPr>
    </w:lvl>
    <w:lvl w:ilvl="3" w:tplc="280A0001" w:tentative="1">
      <w:start w:val="1"/>
      <w:numFmt w:val="bullet"/>
      <w:lvlText w:val=""/>
      <w:lvlJc w:val="left"/>
      <w:pPr>
        <w:ind w:left="3863" w:hanging="360"/>
      </w:pPr>
      <w:rPr>
        <w:rFonts w:ascii="Symbol" w:hAnsi="Symbol" w:hint="default"/>
      </w:rPr>
    </w:lvl>
    <w:lvl w:ilvl="4" w:tplc="280A0003" w:tentative="1">
      <w:start w:val="1"/>
      <w:numFmt w:val="bullet"/>
      <w:lvlText w:val="o"/>
      <w:lvlJc w:val="left"/>
      <w:pPr>
        <w:ind w:left="4583" w:hanging="360"/>
      </w:pPr>
      <w:rPr>
        <w:rFonts w:ascii="Courier New" w:hAnsi="Courier New" w:cs="Courier New" w:hint="default"/>
      </w:rPr>
    </w:lvl>
    <w:lvl w:ilvl="5" w:tplc="280A0005" w:tentative="1">
      <w:start w:val="1"/>
      <w:numFmt w:val="bullet"/>
      <w:lvlText w:val=""/>
      <w:lvlJc w:val="left"/>
      <w:pPr>
        <w:ind w:left="5303" w:hanging="360"/>
      </w:pPr>
      <w:rPr>
        <w:rFonts w:ascii="Wingdings" w:hAnsi="Wingdings" w:hint="default"/>
      </w:rPr>
    </w:lvl>
    <w:lvl w:ilvl="6" w:tplc="280A0001" w:tentative="1">
      <w:start w:val="1"/>
      <w:numFmt w:val="bullet"/>
      <w:lvlText w:val=""/>
      <w:lvlJc w:val="left"/>
      <w:pPr>
        <w:ind w:left="6023" w:hanging="360"/>
      </w:pPr>
      <w:rPr>
        <w:rFonts w:ascii="Symbol" w:hAnsi="Symbol" w:hint="default"/>
      </w:rPr>
    </w:lvl>
    <w:lvl w:ilvl="7" w:tplc="280A0003" w:tentative="1">
      <w:start w:val="1"/>
      <w:numFmt w:val="bullet"/>
      <w:lvlText w:val="o"/>
      <w:lvlJc w:val="left"/>
      <w:pPr>
        <w:ind w:left="6743" w:hanging="360"/>
      </w:pPr>
      <w:rPr>
        <w:rFonts w:ascii="Courier New" w:hAnsi="Courier New" w:cs="Courier New" w:hint="default"/>
      </w:rPr>
    </w:lvl>
    <w:lvl w:ilvl="8" w:tplc="280A0005" w:tentative="1">
      <w:start w:val="1"/>
      <w:numFmt w:val="bullet"/>
      <w:lvlText w:val=""/>
      <w:lvlJc w:val="left"/>
      <w:pPr>
        <w:ind w:left="7463" w:hanging="360"/>
      </w:pPr>
      <w:rPr>
        <w:rFonts w:ascii="Wingdings" w:hAnsi="Wingdings" w:hint="default"/>
      </w:rPr>
    </w:lvl>
  </w:abstractNum>
  <w:abstractNum w:abstractNumId="42" w15:restartNumberingAfterBreak="0">
    <w:nsid w:val="21D21E51"/>
    <w:multiLevelType w:val="hybridMultilevel"/>
    <w:tmpl w:val="A586A8A6"/>
    <w:lvl w:ilvl="0" w:tplc="68D87E98">
      <w:start w:val="7"/>
      <w:numFmt w:val="upperRoman"/>
      <w:lvlText w:val="%1."/>
      <w:lvlJc w:val="left"/>
      <w:pPr>
        <w:ind w:left="5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B8B624">
      <w:start w:val="1"/>
      <w:numFmt w:val="bullet"/>
      <w:lvlText w:val="•"/>
      <w:lvlJc w:val="left"/>
      <w:pPr>
        <w:ind w:left="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A3CC210">
      <w:start w:val="1"/>
      <w:numFmt w:val="bullet"/>
      <w:lvlText w:val="▪"/>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1064414">
      <w:start w:val="1"/>
      <w:numFmt w:val="bullet"/>
      <w:lvlText w:val="•"/>
      <w:lvlJc w:val="left"/>
      <w:pPr>
        <w:ind w:left="2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F4E5F4">
      <w:start w:val="1"/>
      <w:numFmt w:val="bullet"/>
      <w:lvlText w:val="o"/>
      <w:lvlJc w:val="left"/>
      <w:pPr>
        <w:ind w:left="2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6B8A52C">
      <w:start w:val="1"/>
      <w:numFmt w:val="bullet"/>
      <w:lvlText w:val="▪"/>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94095FA">
      <w:start w:val="1"/>
      <w:numFmt w:val="bullet"/>
      <w:lvlText w:val="•"/>
      <w:lvlJc w:val="left"/>
      <w:pPr>
        <w:ind w:left="4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F2F40C">
      <w:start w:val="1"/>
      <w:numFmt w:val="bullet"/>
      <w:lvlText w:val="o"/>
      <w:lvlJc w:val="left"/>
      <w:pPr>
        <w:ind w:left="5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8AC416">
      <w:start w:val="1"/>
      <w:numFmt w:val="bullet"/>
      <w:lvlText w:val="▪"/>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21D520E9"/>
    <w:multiLevelType w:val="hybridMultilevel"/>
    <w:tmpl w:val="691E2470"/>
    <w:lvl w:ilvl="0" w:tplc="5756DD92">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2083F84"/>
    <w:multiLevelType w:val="hybridMultilevel"/>
    <w:tmpl w:val="BD726958"/>
    <w:lvl w:ilvl="0" w:tplc="280A0001">
      <w:start w:val="1"/>
      <w:numFmt w:val="bullet"/>
      <w:lvlText w:val=""/>
      <w:lvlJc w:val="left"/>
      <w:pPr>
        <w:ind w:left="502"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3984A2A"/>
    <w:multiLevelType w:val="hybridMultilevel"/>
    <w:tmpl w:val="EF3EC2EA"/>
    <w:lvl w:ilvl="0" w:tplc="45C04C38">
      <w:start w:val="1"/>
      <w:numFmt w:val="bullet"/>
      <w:lvlText w:val="•"/>
      <w:lvlJc w:val="left"/>
      <w:pPr>
        <w:ind w:left="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F209AE6">
      <w:start w:val="1"/>
      <w:numFmt w:val="bullet"/>
      <w:lvlText w:val="o"/>
      <w:lvlJc w:val="left"/>
      <w:pPr>
        <w:ind w:left="1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ACE5DA6">
      <w:start w:val="1"/>
      <w:numFmt w:val="bullet"/>
      <w:lvlText w:val="▪"/>
      <w:lvlJc w:val="left"/>
      <w:pPr>
        <w:ind w:left="19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954031C">
      <w:start w:val="1"/>
      <w:numFmt w:val="bullet"/>
      <w:lvlText w:val="•"/>
      <w:lvlJc w:val="left"/>
      <w:pPr>
        <w:ind w:left="2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F416A6">
      <w:start w:val="1"/>
      <w:numFmt w:val="bullet"/>
      <w:lvlText w:val="o"/>
      <w:lvlJc w:val="left"/>
      <w:pPr>
        <w:ind w:left="3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364B462">
      <w:start w:val="1"/>
      <w:numFmt w:val="bullet"/>
      <w:lvlText w:val="▪"/>
      <w:lvlJc w:val="left"/>
      <w:pPr>
        <w:ind w:left="40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4001C78">
      <w:start w:val="1"/>
      <w:numFmt w:val="bullet"/>
      <w:lvlText w:val="•"/>
      <w:lvlJc w:val="left"/>
      <w:pPr>
        <w:ind w:left="4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D5EFF64">
      <w:start w:val="1"/>
      <w:numFmt w:val="bullet"/>
      <w:lvlText w:val="o"/>
      <w:lvlJc w:val="left"/>
      <w:pPr>
        <w:ind w:left="5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C8083C8">
      <w:start w:val="1"/>
      <w:numFmt w:val="bullet"/>
      <w:lvlText w:val="▪"/>
      <w:lvlJc w:val="left"/>
      <w:pPr>
        <w:ind w:left="6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24EC2CEA"/>
    <w:multiLevelType w:val="hybridMultilevel"/>
    <w:tmpl w:val="6B923D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257D6F78"/>
    <w:multiLevelType w:val="hybridMultilevel"/>
    <w:tmpl w:val="2A6A94D2"/>
    <w:lvl w:ilvl="0" w:tplc="DC24EE30">
      <w:start w:val="1"/>
      <w:numFmt w:val="bullet"/>
      <w:lvlText w:val="•"/>
      <w:lvlJc w:val="left"/>
      <w:pPr>
        <w:ind w:left="4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F490E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9DA663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9B40CF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ACE0AA">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0A524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3C09A1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28D3F8">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712427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26722CFE"/>
    <w:multiLevelType w:val="hybridMultilevel"/>
    <w:tmpl w:val="9C247A26"/>
    <w:lvl w:ilvl="0" w:tplc="65889DE4">
      <w:start w:val="1"/>
      <w:numFmt w:val="upperRoman"/>
      <w:lvlText w:val="%1."/>
      <w:lvlJc w:val="left"/>
      <w:pPr>
        <w:ind w:left="3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401FA4">
      <w:start w:val="1"/>
      <w:numFmt w:val="bullet"/>
      <w:lvlText w:val="•"/>
      <w:lvlJc w:val="left"/>
      <w:pPr>
        <w:ind w:left="4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61034FC">
      <w:start w:val="1"/>
      <w:numFmt w:val="bullet"/>
      <w:lvlText w:val="▪"/>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A44FB14">
      <w:start w:val="1"/>
      <w:numFmt w:val="bullet"/>
      <w:lvlText w:val="•"/>
      <w:lvlJc w:val="left"/>
      <w:pPr>
        <w:ind w:left="2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84CF0EC">
      <w:start w:val="1"/>
      <w:numFmt w:val="bullet"/>
      <w:lvlText w:val="o"/>
      <w:lvlJc w:val="left"/>
      <w:pPr>
        <w:ind w:left="29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DFEB9B0">
      <w:start w:val="1"/>
      <w:numFmt w:val="bullet"/>
      <w:lvlText w:val="▪"/>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076AF6A">
      <w:start w:val="1"/>
      <w:numFmt w:val="bullet"/>
      <w:lvlText w:val="•"/>
      <w:lvlJc w:val="left"/>
      <w:pPr>
        <w:ind w:left="4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CC05CE">
      <w:start w:val="1"/>
      <w:numFmt w:val="bullet"/>
      <w:lvlText w:val="o"/>
      <w:lvlJc w:val="left"/>
      <w:pPr>
        <w:ind w:left="51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3A402D0">
      <w:start w:val="1"/>
      <w:numFmt w:val="bullet"/>
      <w:lvlText w:val="▪"/>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26EF4AF6"/>
    <w:multiLevelType w:val="hybridMultilevel"/>
    <w:tmpl w:val="0BB0D0EA"/>
    <w:lvl w:ilvl="0" w:tplc="2D7C7224">
      <w:start w:val="1"/>
      <w:numFmt w:val="bullet"/>
      <w:lvlText w:val="-"/>
      <w:lvlJc w:val="left"/>
      <w:pPr>
        <w:ind w:left="4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F088B4E">
      <w:start w:val="1"/>
      <w:numFmt w:val="bullet"/>
      <w:lvlText w:val="o"/>
      <w:lvlJc w:val="left"/>
      <w:pPr>
        <w:ind w:left="1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42E6A30">
      <w:start w:val="1"/>
      <w:numFmt w:val="bullet"/>
      <w:lvlText w:val="▪"/>
      <w:lvlJc w:val="left"/>
      <w:pPr>
        <w:ind w:left="19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12A5F86">
      <w:start w:val="1"/>
      <w:numFmt w:val="bullet"/>
      <w:lvlText w:val="•"/>
      <w:lvlJc w:val="left"/>
      <w:pPr>
        <w:ind w:left="26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E76D754">
      <w:start w:val="1"/>
      <w:numFmt w:val="bullet"/>
      <w:lvlText w:val="o"/>
      <w:lvlJc w:val="left"/>
      <w:pPr>
        <w:ind w:left="33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93E080A">
      <w:start w:val="1"/>
      <w:numFmt w:val="bullet"/>
      <w:lvlText w:val="▪"/>
      <w:lvlJc w:val="left"/>
      <w:pPr>
        <w:ind w:left="40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F2E6DD0">
      <w:start w:val="1"/>
      <w:numFmt w:val="bullet"/>
      <w:lvlText w:val="•"/>
      <w:lvlJc w:val="left"/>
      <w:pPr>
        <w:ind w:left="47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2F80804">
      <w:start w:val="1"/>
      <w:numFmt w:val="bullet"/>
      <w:lvlText w:val="o"/>
      <w:lvlJc w:val="left"/>
      <w:pPr>
        <w:ind w:left="55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A408AD0">
      <w:start w:val="1"/>
      <w:numFmt w:val="bullet"/>
      <w:lvlText w:val="▪"/>
      <w:lvlJc w:val="left"/>
      <w:pPr>
        <w:ind w:left="62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26FE16A1"/>
    <w:multiLevelType w:val="hybridMultilevel"/>
    <w:tmpl w:val="C1989B2C"/>
    <w:lvl w:ilvl="0" w:tplc="839804CA">
      <w:start w:val="1"/>
      <w:numFmt w:val="bullet"/>
      <w:lvlText w:val="•"/>
      <w:lvlJc w:val="left"/>
      <w:pPr>
        <w:ind w:left="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650EB50">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73CF1BE">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9C654E">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602B8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528F82C">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7D6EC8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F2927A">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2425438">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29222F9F"/>
    <w:multiLevelType w:val="hybridMultilevel"/>
    <w:tmpl w:val="4510EC2A"/>
    <w:lvl w:ilvl="0" w:tplc="CD70E810">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FE2B34">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DE0427E">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ECC9C1A">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8740D66">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47E9140">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068B34C">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82440A8">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1C62796">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295F5617"/>
    <w:multiLevelType w:val="hybridMultilevel"/>
    <w:tmpl w:val="F8BE5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B8558B6"/>
    <w:multiLevelType w:val="hybridMultilevel"/>
    <w:tmpl w:val="F3D49FD2"/>
    <w:lvl w:ilvl="0" w:tplc="C6A2ACC0">
      <w:start w:val="1"/>
      <w:numFmt w:val="bullet"/>
      <w:lvlText w:val="•"/>
      <w:lvlJc w:val="left"/>
      <w:pPr>
        <w:ind w:left="2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3AF684">
      <w:start w:val="1"/>
      <w:numFmt w:val="bullet"/>
      <w:lvlText w:val="o"/>
      <w:lvlJc w:val="left"/>
      <w:pPr>
        <w:ind w:left="12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BCE800C">
      <w:start w:val="1"/>
      <w:numFmt w:val="bullet"/>
      <w:lvlText w:val="▪"/>
      <w:lvlJc w:val="left"/>
      <w:pPr>
        <w:ind w:left="19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DBA279E">
      <w:start w:val="1"/>
      <w:numFmt w:val="bullet"/>
      <w:lvlText w:val="•"/>
      <w:lvlJc w:val="left"/>
      <w:pPr>
        <w:ind w:left="2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3CF384">
      <w:start w:val="1"/>
      <w:numFmt w:val="bullet"/>
      <w:lvlText w:val="o"/>
      <w:lvlJc w:val="left"/>
      <w:pPr>
        <w:ind w:left="34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D5E9A88">
      <w:start w:val="1"/>
      <w:numFmt w:val="bullet"/>
      <w:lvlText w:val="▪"/>
      <w:lvlJc w:val="left"/>
      <w:pPr>
        <w:ind w:left="41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5341012">
      <w:start w:val="1"/>
      <w:numFmt w:val="bullet"/>
      <w:lvlText w:val="•"/>
      <w:lvlJc w:val="left"/>
      <w:pPr>
        <w:ind w:left="4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788D0E">
      <w:start w:val="1"/>
      <w:numFmt w:val="bullet"/>
      <w:lvlText w:val="o"/>
      <w:lvlJc w:val="left"/>
      <w:pPr>
        <w:ind w:left="55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6EAAF4C">
      <w:start w:val="1"/>
      <w:numFmt w:val="bullet"/>
      <w:lvlText w:val="▪"/>
      <w:lvlJc w:val="left"/>
      <w:pPr>
        <w:ind w:left="62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2D1B246D"/>
    <w:multiLevelType w:val="hybridMultilevel"/>
    <w:tmpl w:val="279009BC"/>
    <w:lvl w:ilvl="0" w:tplc="B2E46456">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569CD8">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024815E">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4162E0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60082E">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896716C">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40ED1CC">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5AA68C">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0965FB8">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2D317813"/>
    <w:multiLevelType w:val="hybridMultilevel"/>
    <w:tmpl w:val="88F0D498"/>
    <w:lvl w:ilvl="0" w:tplc="5B8C80A2">
      <w:start w:val="1"/>
      <w:numFmt w:val="bullet"/>
      <w:lvlText w:val="•"/>
      <w:lvlJc w:val="left"/>
      <w:pPr>
        <w:ind w:left="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DDAC882">
      <w:start w:val="1"/>
      <w:numFmt w:val="bullet"/>
      <w:lvlText w:val="o"/>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5CC4F22">
      <w:start w:val="1"/>
      <w:numFmt w:val="bullet"/>
      <w:lvlText w:val="▪"/>
      <w:lvlJc w:val="left"/>
      <w:pPr>
        <w:ind w:left="2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0AE46E8">
      <w:start w:val="1"/>
      <w:numFmt w:val="bullet"/>
      <w:lvlText w:val="•"/>
      <w:lvlJc w:val="left"/>
      <w:pPr>
        <w:ind w:left="2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6885E0">
      <w:start w:val="1"/>
      <w:numFmt w:val="bullet"/>
      <w:lvlText w:val="o"/>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078D966">
      <w:start w:val="1"/>
      <w:numFmt w:val="bullet"/>
      <w:lvlText w:val="▪"/>
      <w:lvlJc w:val="left"/>
      <w:pPr>
        <w:ind w:left="4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D54D4A4">
      <w:start w:val="1"/>
      <w:numFmt w:val="bullet"/>
      <w:lvlText w:val="•"/>
      <w:lvlJc w:val="left"/>
      <w:pPr>
        <w:ind w:left="5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B62F18">
      <w:start w:val="1"/>
      <w:numFmt w:val="bullet"/>
      <w:lvlText w:val="o"/>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76C6F1A">
      <w:start w:val="1"/>
      <w:numFmt w:val="bullet"/>
      <w:lvlText w:val="▪"/>
      <w:lvlJc w:val="left"/>
      <w:pPr>
        <w:ind w:left="6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2E424926"/>
    <w:multiLevelType w:val="hybridMultilevel"/>
    <w:tmpl w:val="E2740698"/>
    <w:lvl w:ilvl="0" w:tplc="47DADE26">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3723A6A">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A2412AE">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DC4630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5ABF86">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04EB47E">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F3819D2">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8C0A3E">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A61540">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2E79253A"/>
    <w:multiLevelType w:val="multilevel"/>
    <w:tmpl w:val="C0422D0A"/>
    <w:lvl w:ilvl="0">
      <w:start w:val="1"/>
      <w:numFmt w:val="upperRoman"/>
      <w:lvlText w:val="%1."/>
      <w:lvlJc w:val="left"/>
      <w:pPr>
        <w:ind w:left="5540" w:hanging="720"/>
      </w:pPr>
      <w:rPr>
        <w:rFonts w:hint="default"/>
        <w:b/>
      </w:rPr>
    </w:lvl>
    <w:lvl w:ilvl="1">
      <w:start w:val="1"/>
      <w:numFmt w:val="decimal"/>
      <w:isLgl/>
      <w:lvlText w:val="%1.%2."/>
      <w:lvlJc w:val="left"/>
      <w:pPr>
        <w:ind w:left="4832" w:hanging="720"/>
      </w:pPr>
      <w:rPr>
        <w:rFonts w:hint="default"/>
        <w:b/>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2E907DDB"/>
    <w:multiLevelType w:val="hybridMultilevel"/>
    <w:tmpl w:val="41C0EE12"/>
    <w:lvl w:ilvl="0" w:tplc="BC1AA904">
      <w:start w:val="1"/>
      <w:numFmt w:val="bullet"/>
      <w:lvlText w:val="•"/>
      <w:lvlJc w:val="left"/>
      <w:pPr>
        <w:ind w:left="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F5C2A7A">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8D820CE">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6F41C46">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2AD868">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CFA9748">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18494B0">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DC3AE8">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3461D2">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312647F7"/>
    <w:multiLevelType w:val="hybridMultilevel"/>
    <w:tmpl w:val="7C3808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32547043"/>
    <w:multiLevelType w:val="hybridMultilevel"/>
    <w:tmpl w:val="1BFCE4E2"/>
    <w:lvl w:ilvl="0" w:tplc="3934CC84">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C28F394">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F3EB96C">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D4C41E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763AEE">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75ABD1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7F40DE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128158">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FFE721C">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32937102"/>
    <w:multiLevelType w:val="hybridMultilevel"/>
    <w:tmpl w:val="3FC03024"/>
    <w:lvl w:ilvl="0" w:tplc="44F0FAC6">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DFCBEAE">
      <w:start w:val="1"/>
      <w:numFmt w:val="bullet"/>
      <w:lvlText w:val="o"/>
      <w:lvlJc w:val="left"/>
      <w:pPr>
        <w:ind w:left="1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0DE895C">
      <w:start w:val="1"/>
      <w:numFmt w:val="bullet"/>
      <w:lvlText w:val="▪"/>
      <w:lvlJc w:val="left"/>
      <w:pPr>
        <w:ind w:left="1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F0582C">
      <w:start w:val="1"/>
      <w:numFmt w:val="bullet"/>
      <w:lvlText w:val="•"/>
      <w:lvlJc w:val="left"/>
      <w:pPr>
        <w:ind w:left="2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8285C4">
      <w:start w:val="1"/>
      <w:numFmt w:val="bullet"/>
      <w:lvlText w:val="o"/>
      <w:lvlJc w:val="left"/>
      <w:pPr>
        <w:ind w:left="3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54471B4">
      <w:start w:val="1"/>
      <w:numFmt w:val="bullet"/>
      <w:lvlText w:val="▪"/>
      <w:lvlJc w:val="left"/>
      <w:pPr>
        <w:ind w:left="4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B32DA2C">
      <w:start w:val="1"/>
      <w:numFmt w:val="bullet"/>
      <w:lvlText w:val="•"/>
      <w:lvlJc w:val="left"/>
      <w:pPr>
        <w:ind w:left="4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2AF20C">
      <w:start w:val="1"/>
      <w:numFmt w:val="bullet"/>
      <w:lvlText w:val="o"/>
      <w:lvlJc w:val="left"/>
      <w:pPr>
        <w:ind w:left="5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5E019CA">
      <w:start w:val="1"/>
      <w:numFmt w:val="bullet"/>
      <w:lvlText w:val="▪"/>
      <w:lvlJc w:val="left"/>
      <w:pPr>
        <w:ind w:left="6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33492376"/>
    <w:multiLevelType w:val="hybridMultilevel"/>
    <w:tmpl w:val="35EC2A2C"/>
    <w:lvl w:ilvl="0" w:tplc="35182B52">
      <w:start w:val="1"/>
      <w:numFmt w:val="bullet"/>
      <w:lvlText w:val="•"/>
      <w:lvlJc w:val="left"/>
      <w:pPr>
        <w:ind w:left="3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EC792C">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B2AC886">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F5A8376">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108EF2">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FDCADA2">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A2AD286">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96FE1A">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7080C6C">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346410CC"/>
    <w:multiLevelType w:val="hybridMultilevel"/>
    <w:tmpl w:val="1230139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34BF464A"/>
    <w:multiLevelType w:val="hybridMultilevel"/>
    <w:tmpl w:val="9FA88DFC"/>
    <w:lvl w:ilvl="0" w:tplc="280A000D">
      <w:start w:val="1"/>
      <w:numFmt w:val="bullet"/>
      <w:lvlText w:val=""/>
      <w:lvlJc w:val="left"/>
      <w:pPr>
        <w:ind w:left="1037"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34DA55BC"/>
    <w:multiLevelType w:val="hybridMultilevel"/>
    <w:tmpl w:val="C024AF8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15:restartNumberingAfterBreak="0">
    <w:nsid w:val="375745E9"/>
    <w:multiLevelType w:val="hybridMultilevel"/>
    <w:tmpl w:val="92400AE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37CE29E3"/>
    <w:multiLevelType w:val="hybridMultilevel"/>
    <w:tmpl w:val="2CC2855E"/>
    <w:lvl w:ilvl="0" w:tplc="0C0A000D">
      <w:start w:val="1"/>
      <w:numFmt w:val="bullet"/>
      <w:lvlText w:val=""/>
      <w:lvlJc w:val="left"/>
      <w:pPr>
        <w:ind w:left="1854" w:hanging="360"/>
      </w:pPr>
      <w:rPr>
        <w:rFonts w:ascii="Wingdings" w:hAnsi="Wingdings" w:hint="default"/>
      </w:rPr>
    </w:lvl>
    <w:lvl w:ilvl="1" w:tplc="280A000D">
      <w:start w:val="1"/>
      <w:numFmt w:val="bullet"/>
      <w:lvlText w:val=""/>
      <w:lvlJc w:val="left"/>
      <w:pPr>
        <w:ind w:left="2574" w:hanging="360"/>
      </w:pPr>
      <w:rPr>
        <w:rFonts w:ascii="Wingdings" w:hAnsi="Wingdings"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68" w15:restartNumberingAfterBreak="0">
    <w:nsid w:val="39553706"/>
    <w:multiLevelType w:val="hybridMultilevel"/>
    <w:tmpl w:val="3A040C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A5F02C5"/>
    <w:multiLevelType w:val="hybridMultilevel"/>
    <w:tmpl w:val="C3681B6C"/>
    <w:lvl w:ilvl="0" w:tplc="435A4BA2">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A28EAA4">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0F80542">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F5E8E8A">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B0F9E8">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040DB02">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886155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508EAEA">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5AAF282">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3B8A66E7"/>
    <w:multiLevelType w:val="hybridMultilevel"/>
    <w:tmpl w:val="83F61E7C"/>
    <w:lvl w:ilvl="0" w:tplc="5096E060">
      <w:start w:val="3"/>
      <w:numFmt w:val="bullet"/>
      <w:lvlText w:val="-"/>
      <w:lvlJc w:val="left"/>
      <w:pPr>
        <w:ind w:left="720" w:hanging="360"/>
      </w:pPr>
      <w:rPr>
        <w:rFonts w:ascii="Arial Narrow" w:eastAsia="Calibri"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3D60461B"/>
    <w:multiLevelType w:val="hybridMultilevel"/>
    <w:tmpl w:val="9EC0AB88"/>
    <w:lvl w:ilvl="0" w:tplc="2D127804">
      <w:start w:val="1"/>
      <w:numFmt w:val="bullet"/>
      <w:lvlText w:val="•"/>
      <w:lvlJc w:val="left"/>
      <w:pPr>
        <w:ind w:left="2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9C7156">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8B4E72A">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274428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CA543A">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7CC2DE8">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21206C6">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1C6562">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07E4DD8">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401472B6"/>
    <w:multiLevelType w:val="hybridMultilevel"/>
    <w:tmpl w:val="FB709718"/>
    <w:lvl w:ilvl="0" w:tplc="0130E796">
      <w:start w:val="1"/>
      <w:numFmt w:val="bullet"/>
      <w:lvlText w:val="•"/>
      <w:lvlJc w:val="left"/>
      <w:pPr>
        <w:ind w:left="4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9BED3D6">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A8E96D6">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883014">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A803FC">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DADCE2">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F6A0842">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5CC7DBC">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4088BDC">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1995EFB"/>
    <w:multiLevelType w:val="hybridMultilevel"/>
    <w:tmpl w:val="372AD3D8"/>
    <w:lvl w:ilvl="0" w:tplc="280A0001">
      <w:start w:val="1"/>
      <w:numFmt w:val="bullet"/>
      <w:lvlText w:val=""/>
      <w:lvlJc w:val="left"/>
      <w:pPr>
        <w:ind w:left="1081" w:hanging="360"/>
      </w:pPr>
      <w:rPr>
        <w:rFonts w:ascii="Symbol" w:hAnsi="Symbol" w:hint="default"/>
      </w:rPr>
    </w:lvl>
    <w:lvl w:ilvl="1" w:tplc="280A0003" w:tentative="1">
      <w:start w:val="1"/>
      <w:numFmt w:val="bullet"/>
      <w:lvlText w:val="o"/>
      <w:lvlJc w:val="left"/>
      <w:pPr>
        <w:ind w:left="1801" w:hanging="360"/>
      </w:pPr>
      <w:rPr>
        <w:rFonts w:ascii="Courier New" w:hAnsi="Courier New" w:cs="Courier New" w:hint="default"/>
      </w:rPr>
    </w:lvl>
    <w:lvl w:ilvl="2" w:tplc="280A0005" w:tentative="1">
      <w:start w:val="1"/>
      <w:numFmt w:val="bullet"/>
      <w:lvlText w:val=""/>
      <w:lvlJc w:val="left"/>
      <w:pPr>
        <w:ind w:left="2521" w:hanging="360"/>
      </w:pPr>
      <w:rPr>
        <w:rFonts w:ascii="Wingdings" w:hAnsi="Wingdings" w:hint="default"/>
      </w:rPr>
    </w:lvl>
    <w:lvl w:ilvl="3" w:tplc="280A0001" w:tentative="1">
      <w:start w:val="1"/>
      <w:numFmt w:val="bullet"/>
      <w:lvlText w:val=""/>
      <w:lvlJc w:val="left"/>
      <w:pPr>
        <w:ind w:left="3241" w:hanging="360"/>
      </w:pPr>
      <w:rPr>
        <w:rFonts w:ascii="Symbol" w:hAnsi="Symbol" w:hint="default"/>
      </w:rPr>
    </w:lvl>
    <w:lvl w:ilvl="4" w:tplc="280A0003" w:tentative="1">
      <w:start w:val="1"/>
      <w:numFmt w:val="bullet"/>
      <w:lvlText w:val="o"/>
      <w:lvlJc w:val="left"/>
      <w:pPr>
        <w:ind w:left="3961" w:hanging="360"/>
      </w:pPr>
      <w:rPr>
        <w:rFonts w:ascii="Courier New" w:hAnsi="Courier New" w:cs="Courier New" w:hint="default"/>
      </w:rPr>
    </w:lvl>
    <w:lvl w:ilvl="5" w:tplc="280A0005" w:tentative="1">
      <w:start w:val="1"/>
      <w:numFmt w:val="bullet"/>
      <w:lvlText w:val=""/>
      <w:lvlJc w:val="left"/>
      <w:pPr>
        <w:ind w:left="4681" w:hanging="360"/>
      </w:pPr>
      <w:rPr>
        <w:rFonts w:ascii="Wingdings" w:hAnsi="Wingdings" w:hint="default"/>
      </w:rPr>
    </w:lvl>
    <w:lvl w:ilvl="6" w:tplc="280A0001" w:tentative="1">
      <w:start w:val="1"/>
      <w:numFmt w:val="bullet"/>
      <w:lvlText w:val=""/>
      <w:lvlJc w:val="left"/>
      <w:pPr>
        <w:ind w:left="5401" w:hanging="360"/>
      </w:pPr>
      <w:rPr>
        <w:rFonts w:ascii="Symbol" w:hAnsi="Symbol" w:hint="default"/>
      </w:rPr>
    </w:lvl>
    <w:lvl w:ilvl="7" w:tplc="280A0003" w:tentative="1">
      <w:start w:val="1"/>
      <w:numFmt w:val="bullet"/>
      <w:lvlText w:val="o"/>
      <w:lvlJc w:val="left"/>
      <w:pPr>
        <w:ind w:left="6121" w:hanging="360"/>
      </w:pPr>
      <w:rPr>
        <w:rFonts w:ascii="Courier New" w:hAnsi="Courier New" w:cs="Courier New" w:hint="default"/>
      </w:rPr>
    </w:lvl>
    <w:lvl w:ilvl="8" w:tplc="280A0005" w:tentative="1">
      <w:start w:val="1"/>
      <w:numFmt w:val="bullet"/>
      <w:lvlText w:val=""/>
      <w:lvlJc w:val="left"/>
      <w:pPr>
        <w:ind w:left="6841" w:hanging="360"/>
      </w:pPr>
      <w:rPr>
        <w:rFonts w:ascii="Wingdings" w:hAnsi="Wingdings" w:hint="default"/>
      </w:rPr>
    </w:lvl>
  </w:abstractNum>
  <w:abstractNum w:abstractNumId="74" w15:restartNumberingAfterBreak="0">
    <w:nsid w:val="41DB24EF"/>
    <w:multiLevelType w:val="multilevel"/>
    <w:tmpl w:val="34E22E50"/>
    <w:lvl w:ilvl="0">
      <w:start w:val="1"/>
      <w:numFmt w:val="bullet"/>
      <w:lvlText w:val=""/>
      <w:lvlJc w:val="left"/>
      <w:pPr>
        <w:ind w:left="1800" w:hanging="720"/>
      </w:pPr>
      <w:rPr>
        <w:rFonts w:ascii="Wingdings" w:hAnsi="Wingdings" w:hint="default"/>
      </w:rPr>
    </w:lvl>
    <w:lvl w:ilvl="1">
      <w:start w:val="1"/>
      <w:numFmt w:val="decimal"/>
      <w:isLgl/>
      <w:lvlText w:val="%1.%2."/>
      <w:lvlJc w:val="left"/>
      <w:pPr>
        <w:ind w:left="1800" w:hanging="72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5" w15:restartNumberingAfterBreak="0">
    <w:nsid w:val="425733D1"/>
    <w:multiLevelType w:val="hybridMultilevel"/>
    <w:tmpl w:val="1C321794"/>
    <w:lvl w:ilvl="0" w:tplc="280A0005">
      <w:start w:val="1"/>
      <w:numFmt w:val="bullet"/>
      <w:lvlText w:val=""/>
      <w:lvlJc w:val="left"/>
      <w:pPr>
        <w:ind w:left="1920" w:hanging="360"/>
      </w:pPr>
      <w:rPr>
        <w:rFonts w:ascii="Wingdings" w:hAnsi="Wingdings"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76" w15:restartNumberingAfterBreak="0">
    <w:nsid w:val="450C1F95"/>
    <w:multiLevelType w:val="hybridMultilevel"/>
    <w:tmpl w:val="91B4112E"/>
    <w:lvl w:ilvl="0" w:tplc="5B0C6CF4">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762294">
      <w:start w:val="1"/>
      <w:numFmt w:val="bullet"/>
      <w:lvlText w:val="o"/>
      <w:lvlJc w:val="left"/>
      <w:pPr>
        <w:ind w:left="13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8F01B20">
      <w:start w:val="1"/>
      <w:numFmt w:val="bullet"/>
      <w:lvlText w:val="▪"/>
      <w:lvlJc w:val="left"/>
      <w:pPr>
        <w:ind w:left="20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BA85F54">
      <w:start w:val="1"/>
      <w:numFmt w:val="bullet"/>
      <w:lvlText w:val="•"/>
      <w:lvlJc w:val="left"/>
      <w:pPr>
        <w:ind w:left="27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7C5726">
      <w:start w:val="1"/>
      <w:numFmt w:val="bullet"/>
      <w:lvlText w:val="o"/>
      <w:lvlJc w:val="left"/>
      <w:pPr>
        <w:ind w:left="34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74AEF9E">
      <w:start w:val="1"/>
      <w:numFmt w:val="bullet"/>
      <w:lvlText w:val="▪"/>
      <w:lvlJc w:val="left"/>
      <w:pPr>
        <w:ind w:left="42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35EE1B6">
      <w:start w:val="1"/>
      <w:numFmt w:val="bullet"/>
      <w:lvlText w:val="•"/>
      <w:lvlJc w:val="left"/>
      <w:pPr>
        <w:ind w:left="49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BE89AB8">
      <w:start w:val="1"/>
      <w:numFmt w:val="bullet"/>
      <w:lvlText w:val="o"/>
      <w:lvlJc w:val="left"/>
      <w:pPr>
        <w:ind w:left="56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BB8A8B2">
      <w:start w:val="1"/>
      <w:numFmt w:val="bullet"/>
      <w:lvlText w:val="▪"/>
      <w:lvlJc w:val="left"/>
      <w:pPr>
        <w:ind w:left="63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46451676"/>
    <w:multiLevelType w:val="hybridMultilevel"/>
    <w:tmpl w:val="B9BE60A6"/>
    <w:lvl w:ilvl="0" w:tplc="01BE14D8">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46742539"/>
    <w:multiLevelType w:val="hybridMultilevel"/>
    <w:tmpl w:val="6DDE62AC"/>
    <w:lvl w:ilvl="0" w:tplc="CB702AAA">
      <w:start w:val="1"/>
      <w:numFmt w:val="bullet"/>
      <w:lvlText w:val="•"/>
      <w:lvlJc w:val="left"/>
      <w:pPr>
        <w:ind w:left="2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2E05CF0">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CFA0F1C">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5FCAB1A">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B4EC3A">
      <w:start w:val="1"/>
      <w:numFmt w:val="bullet"/>
      <w:lvlText w:val="o"/>
      <w:lvlJc w:val="left"/>
      <w:pPr>
        <w:ind w:left="3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A568D64">
      <w:start w:val="1"/>
      <w:numFmt w:val="bullet"/>
      <w:lvlText w:val="▪"/>
      <w:lvlJc w:val="left"/>
      <w:pPr>
        <w:ind w:left="4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8220EAE">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E6E92F8">
      <w:start w:val="1"/>
      <w:numFmt w:val="bullet"/>
      <w:lvlText w:val="o"/>
      <w:lvlJc w:val="left"/>
      <w:pPr>
        <w:ind w:left="5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6400DBC">
      <w:start w:val="1"/>
      <w:numFmt w:val="bullet"/>
      <w:lvlText w:val="▪"/>
      <w:lvlJc w:val="left"/>
      <w:pPr>
        <w:ind w:left="6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46B71C70"/>
    <w:multiLevelType w:val="hybridMultilevel"/>
    <w:tmpl w:val="7AC205AE"/>
    <w:lvl w:ilvl="0" w:tplc="1E18D046">
      <w:start w:val="1"/>
      <w:numFmt w:val="bullet"/>
      <w:lvlText w:val="-"/>
      <w:lvlJc w:val="left"/>
      <w:pPr>
        <w:ind w:left="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8E69368">
      <w:start w:val="1"/>
      <w:numFmt w:val="bullet"/>
      <w:lvlText w:val="o"/>
      <w:lvlJc w:val="left"/>
      <w:pPr>
        <w:ind w:left="11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35CCA4A">
      <w:start w:val="1"/>
      <w:numFmt w:val="bullet"/>
      <w:lvlText w:val="▪"/>
      <w:lvlJc w:val="left"/>
      <w:pPr>
        <w:ind w:left="19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E64D24">
      <w:start w:val="1"/>
      <w:numFmt w:val="bullet"/>
      <w:lvlText w:val="•"/>
      <w:lvlJc w:val="left"/>
      <w:pPr>
        <w:ind w:left="26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0FAF186">
      <w:start w:val="1"/>
      <w:numFmt w:val="bullet"/>
      <w:lvlText w:val="o"/>
      <w:lvlJc w:val="left"/>
      <w:pPr>
        <w:ind w:left="3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652236E">
      <w:start w:val="1"/>
      <w:numFmt w:val="bullet"/>
      <w:lvlText w:val="▪"/>
      <w:lvlJc w:val="left"/>
      <w:pPr>
        <w:ind w:left="40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6824ADE">
      <w:start w:val="1"/>
      <w:numFmt w:val="bullet"/>
      <w:lvlText w:val="•"/>
      <w:lvlJc w:val="left"/>
      <w:pPr>
        <w:ind w:left="4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9A85E22">
      <w:start w:val="1"/>
      <w:numFmt w:val="bullet"/>
      <w:lvlText w:val="o"/>
      <w:lvlJc w:val="left"/>
      <w:pPr>
        <w:ind w:left="55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24099A">
      <w:start w:val="1"/>
      <w:numFmt w:val="bullet"/>
      <w:lvlText w:val="▪"/>
      <w:lvlJc w:val="left"/>
      <w:pPr>
        <w:ind w:left="62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46E92D4C"/>
    <w:multiLevelType w:val="hybridMultilevel"/>
    <w:tmpl w:val="07803A92"/>
    <w:lvl w:ilvl="0" w:tplc="587E37E2">
      <w:start w:val="1"/>
      <w:numFmt w:val="bullet"/>
      <w:lvlText w:val="•"/>
      <w:lvlJc w:val="left"/>
      <w:pPr>
        <w:ind w:left="2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A89572">
      <w:start w:val="1"/>
      <w:numFmt w:val="bullet"/>
      <w:lvlText w:val="o"/>
      <w:lvlJc w:val="left"/>
      <w:pPr>
        <w:ind w:left="12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AA88AD8">
      <w:start w:val="1"/>
      <w:numFmt w:val="bullet"/>
      <w:lvlText w:val="▪"/>
      <w:lvlJc w:val="left"/>
      <w:pPr>
        <w:ind w:left="19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3E6128A">
      <w:start w:val="1"/>
      <w:numFmt w:val="bullet"/>
      <w:lvlText w:val="•"/>
      <w:lvlJc w:val="left"/>
      <w:pPr>
        <w:ind w:left="2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D033C2">
      <w:start w:val="1"/>
      <w:numFmt w:val="bullet"/>
      <w:lvlText w:val="o"/>
      <w:lvlJc w:val="left"/>
      <w:pPr>
        <w:ind w:left="34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1A07ADA">
      <w:start w:val="1"/>
      <w:numFmt w:val="bullet"/>
      <w:lvlText w:val="▪"/>
      <w:lvlJc w:val="left"/>
      <w:pPr>
        <w:ind w:left="41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0762D18">
      <w:start w:val="1"/>
      <w:numFmt w:val="bullet"/>
      <w:lvlText w:val="•"/>
      <w:lvlJc w:val="left"/>
      <w:pPr>
        <w:ind w:left="4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503922">
      <w:start w:val="1"/>
      <w:numFmt w:val="bullet"/>
      <w:lvlText w:val="o"/>
      <w:lvlJc w:val="left"/>
      <w:pPr>
        <w:ind w:left="55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33A309A">
      <w:start w:val="1"/>
      <w:numFmt w:val="bullet"/>
      <w:lvlText w:val="▪"/>
      <w:lvlJc w:val="left"/>
      <w:pPr>
        <w:ind w:left="62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49260A5E"/>
    <w:multiLevelType w:val="hybridMultilevel"/>
    <w:tmpl w:val="E08AA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9707FA5"/>
    <w:multiLevelType w:val="hybridMultilevel"/>
    <w:tmpl w:val="5C1E405A"/>
    <w:lvl w:ilvl="0" w:tplc="1B9C7AE8">
      <w:start w:val="1"/>
      <w:numFmt w:val="bullet"/>
      <w:lvlText w:val="-"/>
      <w:lvlJc w:val="left"/>
      <w:pPr>
        <w:ind w:left="4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59617A4">
      <w:start w:val="1"/>
      <w:numFmt w:val="bullet"/>
      <w:lvlText w:val="o"/>
      <w:lvlJc w:val="left"/>
      <w:pPr>
        <w:ind w:left="13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B1699D8">
      <w:start w:val="1"/>
      <w:numFmt w:val="bullet"/>
      <w:lvlText w:val="▪"/>
      <w:lvlJc w:val="left"/>
      <w:pPr>
        <w:ind w:left="20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4850C6">
      <w:start w:val="1"/>
      <w:numFmt w:val="bullet"/>
      <w:lvlText w:val="•"/>
      <w:lvlJc w:val="left"/>
      <w:pPr>
        <w:ind w:left="27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5E322E">
      <w:start w:val="1"/>
      <w:numFmt w:val="bullet"/>
      <w:lvlText w:val="o"/>
      <w:lvlJc w:val="left"/>
      <w:pPr>
        <w:ind w:left="35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C4A94A8">
      <w:start w:val="1"/>
      <w:numFmt w:val="bullet"/>
      <w:lvlText w:val="▪"/>
      <w:lvlJc w:val="left"/>
      <w:pPr>
        <w:ind w:left="4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52E8636">
      <w:start w:val="1"/>
      <w:numFmt w:val="bullet"/>
      <w:lvlText w:val="•"/>
      <w:lvlJc w:val="left"/>
      <w:pPr>
        <w:ind w:left="4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F81DCC">
      <w:start w:val="1"/>
      <w:numFmt w:val="bullet"/>
      <w:lvlText w:val="o"/>
      <w:lvlJc w:val="left"/>
      <w:pPr>
        <w:ind w:left="5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AEB9BC">
      <w:start w:val="1"/>
      <w:numFmt w:val="bullet"/>
      <w:lvlText w:val="▪"/>
      <w:lvlJc w:val="left"/>
      <w:pPr>
        <w:ind w:left="6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49865E75"/>
    <w:multiLevelType w:val="hybridMultilevel"/>
    <w:tmpl w:val="CCC4FCC6"/>
    <w:lvl w:ilvl="0" w:tplc="DCDA40C2">
      <w:start w:val="1"/>
      <w:numFmt w:val="bullet"/>
      <w:lvlText w:val="•"/>
      <w:lvlJc w:val="left"/>
      <w:pPr>
        <w:ind w:left="6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6C5784">
      <w:start w:val="1"/>
      <w:numFmt w:val="bullet"/>
      <w:lvlText w:val="o"/>
      <w:lvlJc w:val="left"/>
      <w:pPr>
        <w:ind w:left="13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F542F06">
      <w:start w:val="1"/>
      <w:numFmt w:val="bullet"/>
      <w:lvlText w:val="▪"/>
      <w:lvlJc w:val="left"/>
      <w:pPr>
        <w:ind w:left="2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D1A5E5C">
      <w:start w:val="1"/>
      <w:numFmt w:val="bullet"/>
      <w:lvlText w:val="•"/>
      <w:lvlJc w:val="left"/>
      <w:pPr>
        <w:ind w:left="2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107B4E">
      <w:start w:val="1"/>
      <w:numFmt w:val="bullet"/>
      <w:lvlText w:val="o"/>
      <w:lvlJc w:val="left"/>
      <w:pPr>
        <w:ind w:left="35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2C0C44C">
      <w:start w:val="1"/>
      <w:numFmt w:val="bullet"/>
      <w:lvlText w:val="▪"/>
      <w:lvlJc w:val="left"/>
      <w:pPr>
        <w:ind w:left="4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CD6153E">
      <w:start w:val="1"/>
      <w:numFmt w:val="bullet"/>
      <w:lvlText w:val="•"/>
      <w:lvlJc w:val="left"/>
      <w:pPr>
        <w:ind w:left="4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EC7EEE">
      <w:start w:val="1"/>
      <w:numFmt w:val="bullet"/>
      <w:lvlText w:val="o"/>
      <w:lvlJc w:val="left"/>
      <w:pPr>
        <w:ind w:left="56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932240C">
      <w:start w:val="1"/>
      <w:numFmt w:val="bullet"/>
      <w:lvlText w:val="▪"/>
      <w:lvlJc w:val="left"/>
      <w:pPr>
        <w:ind w:left="64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4A8C2E96"/>
    <w:multiLevelType w:val="hybridMultilevel"/>
    <w:tmpl w:val="BD4A55A4"/>
    <w:lvl w:ilvl="0" w:tplc="08306FF6">
      <w:start w:val="1"/>
      <w:numFmt w:val="bullet"/>
      <w:lvlText w:val="✓"/>
      <w:lvlJc w:val="left"/>
      <w:pPr>
        <w:ind w:left="7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8960606">
      <w:start w:val="1"/>
      <w:numFmt w:val="bullet"/>
      <w:lvlText w:val="o"/>
      <w:lvlJc w:val="left"/>
      <w:pPr>
        <w:ind w:left="14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5BE26556">
      <w:start w:val="1"/>
      <w:numFmt w:val="bullet"/>
      <w:lvlText w:val="▪"/>
      <w:lvlJc w:val="left"/>
      <w:pPr>
        <w:ind w:left="21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70ADBE4">
      <w:start w:val="1"/>
      <w:numFmt w:val="bullet"/>
      <w:lvlText w:val="•"/>
      <w:lvlJc w:val="left"/>
      <w:pPr>
        <w:ind w:left="2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525C04C8">
      <w:start w:val="1"/>
      <w:numFmt w:val="bullet"/>
      <w:lvlText w:val="o"/>
      <w:lvlJc w:val="left"/>
      <w:pPr>
        <w:ind w:left="3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66E1D8E">
      <w:start w:val="1"/>
      <w:numFmt w:val="bullet"/>
      <w:lvlText w:val="▪"/>
      <w:lvlJc w:val="left"/>
      <w:pPr>
        <w:ind w:left="4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4F47358">
      <w:start w:val="1"/>
      <w:numFmt w:val="bullet"/>
      <w:lvlText w:val="•"/>
      <w:lvlJc w:val="left"/>
      <w:pPr>
        <w:ind w:left="5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77872E6">
      <w:start w:val="1"/>
      <w:numFmt w:val="bullet"/>
      <w:lvlText w:val="o"/>
      <w:lvlJc w:val="left"/>
      <w:pPr>
        <w:ind w:left="5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70025CA0">
      <w:start w:val="1"/>
      <w:numFmt w:val="bullet"/>
      <w:lvlText w:val="▪"/>
      <w:lvlJc w:val="left"/>
      <w:pPr>
        <w:ind w:left="64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4B3615BE"/>
    <w:multiLevelType w:val="multilevel"/>
    <w:tmpl w:val="73CAAA2A"/>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1155"/>
        </w:tabs>
        <w:ind w:left="1155" w:hanging="450"/>
      </w:pPr>
      <w:rPr>
        <w:rFonts w:hint="default"/>
        <w:b/>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86" w15:restartNumberingAfterBreak="0">
    <w:nsid w:val="4B74627E"/>
    <w:multiLevelType w:val="hybridMultilevel"/>
    <w:tmpl w:val="AA7CDD5A"/>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7" w15:restartNumberingAfterBreak="0">
    <w:nsid w:val="4B926FF3"/>
    <w:multiLevelType w:val="hybridMultilevel"/>
    <w:tmpl w:val="2EB8B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4D2E1AA1"/>
    <w:multiLevelType w:val="hybridMultilevel"/>
    <w:tmpl w:val="A030BB9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9" w15:restartNumberingAfterBreak="0">
    <w:nsid w:val="4D433B1A"/>
    <w:multiLevelType w:val="hybridMultilevel"/>
    <w:tmpl w:val="4056B7E2"/>
    <w:lvl w:ilvl="0" w:tplc="08C24288">
      <w:start w:val="1"/>
      <w:numFmt w:val="bullet"/>
      <w:lvlText w:val="▪"/>
      <w:lvlJc w:val="left"/>
      <w:pPr>
        <w:ind w:left="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D64C4EA">
      <w:start w:val="1"/>
      <w:numFmt w:val="bullet"/>
      <w:lvlText w:val="o"/>
      <w:lvlJc w:val="left"/>
      <w:pPr>
        <w:ind w:left="15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3EA611E">
      <w:start w:val="1"/>
      <w:numFmt w:val="bullet"/>
      <w:lvlText w:val="▪"/>
      <w:lvlJc w:val="left"/>
      <w:pPr>
        <w:ind w:left="22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C96FCA8">
      <w:start w:val="1"/>
      <w:numFmt w:val="bullet"/>
      <w:lvlText w:val="•"/>
      <w:lvlJc w:val="left"/>
      <w:pPr>
        <w:ind w:left="29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E58D7C6">
      <w:start w:val="1"/>
      <w:numFmt w:val="bullet"/>
      <w:lvlText w:val="o"/>
      <w:lvlJc w:val="left"/>
      <w:pPr>
        <w:ind w:left="37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85F6BCEC">
      <w:start w:val="1"/>
      <w:numFmt w:val="bullet"/>
      <w:lvlText w:val="▪"/>
      <w:lvlJc w:val="left"/>
      <w:pPr>
        <w:ind w:left="44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4740BBE">
      <w:start w:val="1"/>
      <w:numFmt w:val="bullet"/>
      <w:lvlText w:val="•"/>
      <w:lvlJc w:val="left"/>
      <w:pPr>
        <w:ind w:left="51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1F8D980">
      <w:start w:val="1"/>
      <w:numFmt w:val="bullet"/>
      <w:lvlText w:val="o"/>
      <w:lvlJc w:val="left"/>
      <w:pPr>
        <w:ind w:left="58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A3B62D48">
      <w:start w:val="1"/>
      <w:numFmt w:val="bullet"/>
      <w:lvlText w:val="▪"/>
      <w:lvlJc w:val="left"/>
      <w:pPr>
        <w:ind w:left="65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4D8103BD"/>
    <w:multiLevelType w:val="hybridMultilevel"/>
    <w:tmpl w:val="56D49574"/>
    <w:lvl w:ilvl="0" w:tplc="337A38E6">
      <w:start w:val="1"/>
      <w:numFmt w:val="upperLetter"/>
      <w:lvlText w:val="%1."/>
      <w:lvlJc w:val="left"/>
      <w:pPr>
        <w:ind w:left="1544" w:hanging="360"/>
      </w:pPr>
      <w:rPr>
        <w:rFonts w:hint="default"/>
        <w:b/>
      </w:rPr>
    </w:lvl>
    <w:lvl w:ilvl="1" w:tplc="280A0019" w:tentative="1">
      <w:start w:val="1"/>
      <w:numFmt w:val="lowerLetter"/>
      <w:lvlText w:val="%2."/>
      <w:lvlJc w:val="left"/>
      <w:pPr>
        <w:ind w:left="2264" w:hanging="360"/>
      </w:pPr>
    </w:lvl>
    <w:lvl w:ilvl="2" w:tplc="280A001B" w:tentative="1">
      <w:start w:val="1"/>
      <w:numFmt w:val="lowerRoman"/>
      <w:lvlText w:val="%3."/>
      <w:lvlJc w:val="right"/>
      <w:pPr>
        <w:ind w:left="2984" w:hanging="180"/>
      </w:pPr>
    </w:lvl>
    <w:lvl w:ilvl="3" w:tplc="280A000F" w:tentative="1">
      <w:start w:val="1"/>
      <w:numFmt w:val="decimal"/>
      <w:lvlText w:val="%4."/>
      <w:lvlJc w:val="left"/>
      <w:pPr>
        <w:ind w:left="3704" w:hanging="360"/>
      </w:pPr>
    </w:lvl>
    <w:lvl w:ilvl="4" w:tplc="280A0019" w:tentative="1">
      <w:start w:val="1"/>
      <w:numFmt w:val="lowerLetter"/>
      <w:lvlText w:val="%5."/>
      <w:lvlJc w:val="left"/>
      <w:pPr>
        <w:ind w:left="4424" w:hanging="360"/>
      </w:pPr>
    </w:lvl>
    <w:lvl w:ilvl="5" w:tplc="280A001B" w:tentative="1">
      <w:start w:val="1"/>
      <w:numFmt w:val="lowerRoman"/>
      <w:lvlText w:val="%6."/>
      <w:lvlJc w:val="right"/>
      <w:pPr>
        <w:ind w:left="5144" w:hanging="180"/>
      </w:pPr>
    </w:lvl>
    <w:lvl w:ilvl="6" w:tplc="280A000F" w:tentative="1">
      <w:start w:val="1"/>
      <w:numFmt w:val="decimal"/>
      <w:lvlText w:val="%7."/>
      <w:lvlJc w:val="left"/>
      <w:pPr>
        <w:ind w:left="5864" w:hanging="360"/>
      </w:pPr>
    </w:lvl>
    <w:lvl w:ilvl="7" w:tplc="280A0019" w:tentative="1">
      <w:start w:val="1"/>
      <w:numFmt w:val="lowerLetter"/>
      <w:lvlText w:val="%8."/>
      <w:lvlJc w:val="left"/>
      <w:pPr>
        <w:ind w:left="6584" w:hanging="360"/>
      </w:pPr>
    </w:lvl>
    <w:lvl w:ilvl="8" w:tplc="280A001B" w:tentative="1">
      <w:start w:val="1"/>
      <w:numFmt w:val="lowerRoman"/>
      <w:lvlText w:val="%9."/>
      <w:lvlJc w:val="right"/>
      <w:pPr>
        <w:ind w:left="7304" w:hanging="180"/>
      </w:pPr>
    </w:lvl>
  </w:abstractNum>
  <w:abstractNum w:abstractNumId="91" w15:restartNumberingAfterBreak="0">
    <w:nsid w:val="4E3931A3"/>
    <w:multiLevelType w:val="hybridMultilevel"/>
    <w:tmpl w:val="DA28B458"/>
    <w:lvl w:ilvl="0" w:tplc="3918AB50">
      <w:start w:val="1"/>
      <w:numFmt w:val="bullet"/>
      <w:lvlText w:val="•"/>
      <w:lvlJc w:val="left"/>
      <w:pPr>
        <w:ind w:left="4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D48F112">
      <w:start w:val="1"/>
      <w:numFmt w:val="bullet"/>
      <w:lvlText w:val="o"/>
      <w:lvlJc w:val="left"/>
      <w:pPr>
        <w:ind w:left="13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89E55D0">
      <w:start w:val="1"/>
      <w:numFmt w:val="bullet"/>
      <w:lvlText w:val="▪"/>
      <w:lvlJc w:val="left"/>
      <w:pPr>
        <w:ind w:left="2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DBC071E">
      <w:start w:val="1"/>
      <w:numFmt w:val="bullet"/>
      <w:lvlText w:val="•"/>
      <w:lvlJc w:val="left"/>
      <w:pPr>
        <w:ind w:left="2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CC9992">
      <w:start w:val="1"/>
      <w:numFmt w:val="bullet"/>
      <w:lvlText w:val="o"/>
      <w:lvlJc w:val="left"/>
      <w:pPr>
        <w:ind w:left="35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2F2122C">
      <w:start w:val="1"/>
      <w:numFmt w:val="bullet"/>
      <w:lvlText w:val="▪"/>
      <w:lvlJc w:val="left"/>
      <w:pPr>
        <w:ind w:left="4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ED01F5E">
      <w:start w:val="1"/>
      <w:numFmt w:val="bullet"/>
      <w:lvlText w:val="•"/>
      <w:lvlJc w:val="left"/>
      <w:pPr>
        <w:ind w:left="4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747552">
      <w:start w:val="1"/>
      <w:numFmt w:val="bullet"/>
      <w:lvlText w:val="o"/>
      <w:lvlJc w:val="left"/>
      <w:pPr>
        <w:ind w:left="56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C64F7C">
      <w:start w:val="1"/>
      <w:numFmt w:val="bullet"/>
      <w:lvlText w:val="▪"/>
      <w:lvlJc w:val="left"/>
      <w:pPr>
        <w:ind w:left="64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4F8C7093"/>
    <w:multiLevelType w:val="hybridMultilevel"/>
    <w:tmpl w:val="305E09DC"/>
    <w:lvl w:ilvl="0" w:tplc="01BE14D8">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6D88A2C">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E523D22">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93449F4">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EA192E">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0CACFCE">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CF4F79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5CCDCF4">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DA239D2">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503C50D8"/>
    <w:multiLevelType w:val="hybridMultilevel"/>
    <w:tmpl w:val="4680F81E"/>
    <w:lvl w:ilvl="0" w:tplc="543A9888">
      <w:start w:val="1"/>
      <w:numFmt w:val="bullet"/>
      <w:lvlText w:val="•"/>
      <w:lvlJc w:val="left"/>
      <w:pPr>
        <w:ind w:left="4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AE6314">
      <w:start w:val="1"/>
      <w:numFmt w:val="bullet"/>
      <w:lvlText w:val="o"/>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3C8E208">
      <w:start w:val="1"/>
      <w:numFmt w:val="bullet"/>
      <w:lvlText w:val="▪"/>
      <w:lvlJc w:val="left"/>
      <w:pPr>
        <w:ind w:left="2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496D342">
      <w:start w:val="1"/>
      <w:numFmt w:val="bullet"/>
      <w:lvlText w:val="•"/>
      <w:lvlJc w:val="left"/>
      <w:pPr>
        <w:ind w:left="2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D6194A">
      <w:start w:val="1"/>
      <w:numFmt w:val="bullet"/>
      <w:lvlText w:val="o"/>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22EC844">
      <w:start w:val="1"/>
      <w:numFmt w:val="bullet"/>
      <w:lvlText w:val="▪"/>
      <w:lvlJc w:val="left"/>
      <w:pPr>
        <w:ind w:left="4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6EA6A54">
      <w:start w:val="1"/>
      <w:numFmt w:val="bullet"/>
      <w:lvlText w:val="•"/>
      <w:lvlJc w:val="left"/>
      <w:pPr>
        <w:ind w:left="5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088A038">
      <w:start w:val="1"/>
      <w:numFmt w:val="bullet"/>
      <w:lvlText w:val="o"/>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76EB38">
      <w:start w:val="1"/>
      <w:numFmt w:val="bullet"/>
      <w:lvlText w:val="▪"/>
      <w:lvlJc w:val="left"/>
      <w:pPr>
        <w:ind w:left="6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50865F8F"/>
    <w:multiLevelType w:val="hybridMultilevel"/>
    <w:tmpl w:val="5DCA91D0"/>
    <w:lvl w:ilvl="0" w:tplc="5FC21936">
      <w:start w:val="1"/>
      <w:numFmt w:val="bullet"/>
      <w:lvlText w:val="•"/>
      <w:lvlJc w:val="left"/>
      <w:pPr>
        <w:ind w:left="2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968476">
      <w:start w:val="1"/>
      <w:numFmt w:val="bullet"/>
      <w:lvlText w:val="o"/>
      <w:lvlJc w:val="left"/>
      <w:pPr>
        <w:ind w:left="12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56CE7FE">
      <w:start w:val="1"/>
      <w:numFmt w:val="bullet"/>
      <w:lvlText w:val="▪"/>
      <w:lvlJc w:val="left"/>
      <w:pPr>
        <w:ind w:left="19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12A5B10">
      <w:start w:val="1"/>
      <w:numFmt w:val="bullet"/>
      <w:lvlText w:val="•"/>
      <w:lvlJc w:val="left"/>
      <w:pPr>
        <w:ind w:left="26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441598">
      <w:start w:val="1"/>
      <w:numFmt w:val="bullet"/>
      <w:lvlText w:val="o"/>
      <w:lvlJc w:val="left"/>
      <w:pPr>
        <w:ind w:left="33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7205DDC">
      <w:start w:val="1"/>
      <w:numFmt w:val="bullet"/>
      <w:lvlText w:val="▪"/>
      <w:lvlJc w:val="left"/>
      <w:pPr>
        <w:ind w:left="41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1E6C94C">
      <w:start w:val="1"/>
      <w:numFmt w:val="bullet"/>
      <w:lvlText w:val="•"/>
      <w:lvlJc w:val="left"/>
      <w:pPr>
        <w:ind w:left="48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46EE1BE">
      <w:start w:val="1"/>
      <w:numFmt w:val="bullet"/>
      <w:lvlText w:val="o"/>
      <w:lvlJc w:val="left"/>
      <w:pPr>
        <w:ind w:left="55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732ED58">
      <w:start w:val="1"/>
      <w:numFmt w:val="bullet"/>
      <w:lvlText w:val="▪"/>
      <w:lvlJc w:val="left"/>
      <w:pPr>
        <w:ind w:left="62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50923B36"/>
    <w:multiLevelType w:val="hybridMultilevel"/>
    <w:tmpl w:val="AF50396A"/>
    <w:lvl w:ilvl="0" w:tplc="008C4A96">
      <w:start w:val="1"/>
      <w:numFmt w:val="bullet"/>
      <w:lvlText w:val="•"/>
      <w:lvlJc w:val="left"/>
      <w:pPr>
        <w:ind w:left="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950689E">
      <w:start w:val="1"/>
      <w:numFmt w:val="bullet"/>
      <w:lvlText w:val="o"/>
      <w:lvlJc w:val="left"/>
      <w:pPr>
        <w:ind w:left="13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1AA94D0">
      <w:start w:val="1"/>
      <w:numFmt w:val="bullet"/>
      <w:lvlText w:val="▪"/>
      <w:lvlJc w:val="left"/>
      <w:pPr>
        <w:ind w:left="20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348C752">
      <w:start w:val="1"/>
      <w:numFmt w:val="bullet"/>
      <w:lvlText w:val="•"/>
      <w:lvlJc w:val="left"/>
      <w:pPr>
        <w:ind w:left="2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92B7D0">
      <w:start w:val="1"/>
      <w:numFmt w:val="bullet"/>
      <w:lvlText w:val="o"/>
      <w:lvlJc w:val="left"/>
      <w:pPr>
        <w:ind w:left="34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7D45344">
      <w:start w:val="1"/>
      <w:numFmt w:val="bullet"/>
      <w:lvlText w:val="▪"/>
      <w:lvlJc w:val="left"/>
      <w:pPr>
        <w:ind w:left="42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AE2DCC2">
      <w:start w:val="1"/>
      <w:numFmt w:val="bullet"/>
      <w:lvlText w:val="•"/>
      <w:lvlJc w:val="left"/>
      <w:pPr>
        <w:ind w:left="49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282F3A8">
      <w:start w:val="1"/>
      <w:numFmt w:val="bullet"/>
      <w:lvlText w:val="o"/>
      <w:lvlJc w:val="left"/>
      <w:pPr>
        <w:ind w:left="56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6868114">
      <w:start w:val="1"/>
      <w:numFmt w:val="bullet"/>
      <w:lvlText w:val="▪"/>
      <w:lvlJc w:val="left"/>
      <w:pPr>
        <w:ind w:left="63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50C275CF"/>
    <w:multiLevelType w:val="hybridMultilevel"/>
    <w:tmpl w:val="A65A7208"/>
    <w:lvl w:ilvl="0" w:tplc="1F4CF54C">
      <w:start w:val="1"/>
      <w:numFmt w:val="bullet"/>
      <w:lvlText w:val="•"/>
      <w:lvlJc w:val="left"/>
      <w:pPr>
        <w:ind w:left="2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8CA836">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BB6DB3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4B2FF4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1AC1DA">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4A264EE">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8F03964">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5EF162">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55A94D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5135254C"/>
    <w:multiLevelType w:val="hybridMultilevel"/>
    <w:tmpl w:val="F7AAE04C"/>
    <w:lvl w:ilvl="0" w:tplc="6E48529E">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0BC470E">
      <w:start w:val="1"/>
      <w:numFmt w:val="bullet"/>
      <w:lvlText w:val="o"/>
      <w:lvlJc w:val="left"/>
      <w:pPr>
        <w:ind w:left="14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E2857CA">
      <w:start w:val="1"/>
      <w:numFmt w:val="bullet"/>
      <w:lvlText w:val="▪"/>
      <w:lvlJc w:val="left"/>
      <w:pPr>
        <w:ind w:left="21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13A7E94">
      <w:start w:val="1"/>
      <w:numFmt w:val="bullet"/>
      <w:lvlText w:val="•"/>
      <w:lvlJc w:val="left"/>
      <w:pPr>
        <w:ind w:left="28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EC82D22">
      <w:start w:val="1"/>
      <w:numFmt w:val="bullet"/>
      <w:lvlText w:val="o"/>
      <w:lvlJc w:val="left"/>
      <w:pPr>
        <w:ind w:left="36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456A7EE">
      <w:start w:val="1"/>
      <w:numFmt w:val="bullet"/>
      <w:lvlText w:val="▪"/>
      <w:lvlJc w:val="left"/>
      <w:pPr>
        <w:ind w:left="43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7426F48">
      <w:start w:val="1"/>
      <w:numFmt w:val="bullet"/>
      <w:lvlText w:val="•"/>
      <w:lvlJc w:val="left"/>
      <w:pPr>
        <w:ind w:left="50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A6DC58">
      <w:start w:val="1"/>
      <w:numFmt w:val="bullet"/>
      <w:lvlText w:val="o"/>
      <w:lvlJc w:val="left"/>
      <w:pPr>
        <w:ind w:left="57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F4CC760">
      <w:start w:val="1"/>
      <w:numFmt w:val="bullet"/>
      <w:lvlText w:val="▪"/>
      <w:lvlJc w:val="left"/>
      <w:pPr>
        <w:ind w:left="64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523F757E"/>
    <w:multiLevelType w:val="hybridMultilevel"/>
    <w:tmpl w:val="AA68C1FC"/>
    <w:lvl w:ilvl="0" w:tplc="78327CA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53553001"/>
    <w:multiLevelType w:val="hybridMultilevel"/>
    <w:tmpl w:val="8730ACC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0" w15:restartNumberingAfterBreak="0">
    <w:nsid w:val="53BF0014"/>
    <w:multiLevelType w:val="hybridMultilevel"/>
    <w:tmpl w:val="353460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53E96230"/>
    <w:multiLevelType w:val="hybridMultilevel"/>
    <w:tmpl w:val="5118910A"/>
    <w:lvl w:ilvl="0" w:tplc="C3B21B8E">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32A59DE">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7E271CC">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6D09F1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5876AA">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42A5C78">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77C48FA">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E06021C">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37A3B6C">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54452225"/>
    <w:multiLevelType w:val="hybridMultilevel"/>
    <w:tmpl w:val="2204670C"/>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3" w15:restartNumberingAfterBreak="0">
    <w:nsid w:val="5474379E"/>
    <w:multiLevelType w:val="hybridMultilevel"/>
    <w:tmpl w:val="6DC47058"/>
    <w:lvl w:ilvl="0" w:tplc="904C3466">
      <w:start w:val="1"/>
      <w:numFmt w:val="bullet"/>
      <w:lvlText w:val="-"/>
      <w:lvlJc w:val="left"/>
      <w:pPr>
        <w:ind w:left="786" w:hanging="360"/>
      </w:pPr>
      <w:rPr>
        <w:rFonts w:ascii="Arial" w:eastAsia="Arial" w:hAnsi="Arial" w:cs="Arial" w:hint="default"/>
        <w:w w:val="99"/>
        <w:sz w:val="18"/>
        <w:szCs w:val="18"/>
      </w:rPr>
    </w:lvl>
    <w:lvl w:ilvl="1" w:tplc="0C0A0003">
      <w:numFmt w:val="bullet"/>
      <w:lvlText w:val="-"/>
      <w:lvlJc w:val="left"/>
      <w:pPr>
        <w:ind w:left="1506" w:hanging="360"/>
      </w:pPr>
      <w:rPr>
        <w:rFonts w:eastAsia="Times New Roman" w:hAnsi="Arial"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04" w15:restartNumberingAfterBreak="0">
    <w:nsid w:val="55944BAF"/>
    <w:multiLevelType w:val="hybridMultilevel"/>
    <w:tmpl w:val="59404774"/>
    <w:lvl w:ilvl="0" w:tplc="904C3466">
      <w:start w:val="1"/>
      <w:numFmt w:val="bullet"/>
      <w:lvlText w:val="-"/>
      <w:lvlJc w:val="left"/>
      <w:pPr>
        <w:ind w:left="1146" w:hanging="360"/>
      </w:pPr>
      <w:rPr>
        <w:rFonts w:ascii="Arial" w:eastAsia="Arial" w:hAnsi="Arial" w:cs="Arial" w:hint="default"/>
        <w:w w:val="99"/>
        <w:sz w:val="18"/>
        <w:szCs w:val="18"/>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5" w15:restartNumberingAfterBreak="0">
    <w:nsid w:val="56344245"/>
    <w:multiLevelType w:val="hybridMultilevel"/>
    <w:tmpl w:val="1D467A72"/>
    <w:lvl w:ilvl="0" w:tplc="904C3466">
      <w:start w:val="1"/>
      <w:numFmt w:val="bullet"/>
      <w:lvlText w:val="-"/>
      <w:lvlJc w:val="left"/>
      <w:pPr>
        <w:ind w:left="1931" w:hanging="360"/>
      </w:pPr>
      <w:rPr>
        <w:rFonts w:ascii="Arial" w:eastAsia="Arial" w:hAnsi="Arial" w:cs="Arial" w:hint="default"/>
        <w:w w:val="99"/>
        <w:sz w:val="18"/>
        <w:szCs w:val="18"/>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106" w15:restartNumberingAfterBreak="0">
    <w:nsid w:val="57731F1E"/>
    <w:multiLevelType w:val="hybridMultilevel"/>
    <w:tmpl w:val="E43A0F3E"/>
    <w:lvl w:ilvl="0" w:tplc="4290FFFA">
      <w:start w:val="1"/>
      <w:numFmt w:val="bullet"/>
      <w:lvlText w:val="•"/>
      <w:lvlJc w:val="left"/>
      <w:pPr>
        <w:ind w:left="2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E43654">
      <w:start w:val="1"/>
      <w:numFmt w:val="bullet"/>
      <w:lvlText w:val="o"/>
      <w:lvlJc w:val="left"/>
      <w:pPr>
        <w:ind w:left="10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B66DC6">
      <w:start w:val="1"/>
      <w:numFmt w:val="bullet"/>
      <w:lvlText w:val="▪"/>
      <w:lvlJc w:val="left"/>
      <w:pPr>
        <w:ind w:left="18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EC6020A">
      <w:start w:val="1"/>
      <w:numFmt w:val="bullet"/>
      <w:lvlText w:val="•"/>
      <w:lvlJc w:val="left"/>
      <w:pPr>
        <w:ind w:left="2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ECE72C">
      <w:start w:val="1"/>
      <w:numFmt w:val="bullet"/>
      <w:lvlText w:val="o"/>
      <w:lvlJc w:val="left"/>
      <w:pPr>
        <w:ind w:left="32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6D0B9F0">
      <w:start w:val="1"/>
      <w:numFmt w:val="bullet"/>
      <w:lvlText w:val="▪"/>
      <w:lvlJc w:val="left"/>
      <w:pPr>
        <w:ind w:left="39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7663A6A">
      <w:start w:val="1"/>
      <w:numFmt w:val="bullet"/>
      <w:lvlText w:val="•"/>
      <w:lvlJc w:val="left"/>
      <w:pPr>
        <w:ind w:left="46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1920386">
      <w:start w:val="1"/>
      <w:numFmt w:val="bullet"/>
      <w:lvlText w:val="o"/>
      <w:lvlJc w:val="left"/>
      <w:pPr>
        <w:ind w:left="54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EA2032A">
      <w:start w:val="1"/>
      <w:numFmt w:val="bullet"/>
      <w:lvlText w:val="▪"/>
      <w:lvlJc w:val="left"/>
      <w:pPr>
        <w:ind w:left="6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57A3506E"/>
    <w:multiLevelType w:val="hybridMultilevel"/>
    <w:tmpl w:val="C6E869B2"/>
    <w:lvl w:ilvl="0" w:tplc="280A0001">
      <w:start w:val="1"/>
      <w:numFmt w:val="bullet"/>
      <w:lvlText w:val=""/>
      <w:lvlJc w:val="left"/>
      <w:pPr>
        <w:ind w:left="502"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57E65595"/>
    <w:multiLevelType w:val="hybridMultilevel"/>
    <w:tmpl w:val="DC9279D6"/>
    <w:lvl w:ilvl="0" w:tplc="857A0D56">
      <w:start w:val="1"/>
      <w:numFmt w:val="bullet"/>
      <w:lvlText w:val="•"/>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9010CE">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D50FAE2">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A161942">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90E4F4">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4E49992">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9B08472">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1A04BA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F1EC11A">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59531872"/>
    <w:multiLevelType w:val="hybridMultilevel"/>
    <w:tmpl w:val="EDA43606"/>
    <w:lvl w:ilvl="0" w:tplc="904C3466">
      <w:start w:val="1"/>
      <w:numFmt w:val="bullet"/>
      <w:lvlText w:val="-"/>
      <w:lvlJc w:val="left"/>
      <w:pPr>
        <w:ind w:left="1146" w:hanging="360"/>
      </w:pPr>
      <w:rPr>
        <w:rFonts w:ascii="Arial" w:eastAsia="Arial" w:hAnsi="Arial" w:cs="Arial" w:hint="default"/>
        <w:w w:val="99"/>
        <w:sz w:val="18"/>
        <w:szCs w:val="18"/>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0" w15:restartNumberingAfterBreak="0">
    <w:nsid w:val="5A071317"/>
    <w:multiLevelType w:val="hybridMultilevel"/>
    <w:tmpl w:val="2F0EA3FA"/>
    <w:lvl w:ilvl="0" w:tplc="37146120">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B4F622">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96CBC1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54F62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D649B84">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0C2F09E">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F82C9A6">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94F81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B3CD82E">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5AA7760B"/>
    <w:multiLevelType w:val="hybridMultilevel"/>
    <w:tmpl w:val="C75A509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2" w15:restartNumberingAfterBreak="0">
    <w:nsid w:val="5ADC68EF"/>
    <w:multiLevelType w:val="hybridMultilevel"/>
    <w:tmpl w:val="C8B45786"/>
    <w:lvl w:ilvl="0" w:tplc="01BE14D8">
      <w:start w:val="1"/>
      <w:numFmt w:val="bullet"/>
      <w:lvlText w:val="•"/>
      <w:lvlJc w:val="left"/>
      <w:pPr>
        <w:ind w:left="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5B964675"/>
    <w:multiLevelType w:val="hybridMultilevel"/>
    <w:tmpl w:val="DA326290"/>
    <w:lvl w:ilvl="0" w:tplc="92040C78">
      <w:start w:val="1"/>
      <w:numFmt w:val="bullet"/>
      <w:pStyle w:val="t-"/>
      <w:lvlText w:val=""/>
      <w:lvlJc w:val="left"/>
      <w:pPr>
        <w:tabs>
          <w:tab w:val="num" w:pos="502"/>
        </w:tabs>
        <w:ind w:left="502" w:hanging="360"/>
      </w:pPr>
      <w:rPr>
        <w:rFonts w:ascii="Wingdings" w:hAnsi="Wingdings" w:hint="default"/>
      </w:rPr>
    </w:lvl>
    <w:lvl w:ilvl="1" w:tplc="0C0A0003">
      <w:numFmt w:val="bullet"/>
      <w:lvlText w:val="-"/>
      <w:lvlJc w:val="left"/>
      <w:pPr>
        <w:tabs>
          <w:tab w:val="num" w:pos="1440"/>
        </w:tabs>
        <w:ind w:left="1420" w:hanging="340"/>
      </w:pPr>
      <w:rPr>
        <w:rFonts w:eastAsia="Times New Roman" w:hAnsi="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D210F16"/>
    <w:multiLevelType w:val="hybridMultilevel"/>
    <w:tmpl w:val="0630CBA4"/>
    <w:lvl w:ilvl="0" w:tplc="F4EA7414">
      <w:start w:val="1"/>
      <w:numFmt w:val="bullet"/>
      <w:lvlText w:val="•"/>
      <w:lvlJc w:val="left"/>
      <w:pPr>
        <w:ind w:left="1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0E4E8D0">
      <w:start w:val="1"/>
      <w:numFmt w:val="bullet"/>
      <w:lvlText w:val="o"/>
      <w:lvlJc w:val="left"/>
      <w:pPr>
        <w:ind w:left="119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32E4B846">
      <w:start w:val="1"/>
      <w:numFmt w:val="bullet"/>
      <w:lvlText w:val="▪"/>
      <w:lvlJc w:val="left"/>
      <w:pPr>
        <w:ind w:left="191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EA4CEC94">
      <w:start w:val="1"/>
      <w:numFmt w:val="bullet"/>
      <w:lvlText w:val="•"/>
      <w:lvlJc w:val="left"/>
      <w:pPr>
        <w:ind w:left="263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714B47E">
      <w:start w:val="1"/>
      <w:numFmt w:val="bullet"/>
      <w:lvlText w:val="o"/>
      <w:lvlJc w:val="left"/>
      <w:pPr>
        <w:ind w:left="335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57C4C24">
      <w:start w:val="1"/>
      <w:numFmt w:val="bullet"/>
      <w:lvlText w:val="▪"/>
      <w:lvlJc w:val="left"/>
      <w:pPr>
        <w:ind w:left="407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8729BA2">
      <w:start w:val="1"/>
      <w:numFmt w:val="bullet"/>
      <w:lvlText w:val="•"/>
      <w:lvlJc w:val="left"/>
      <w:pPr>
        <w:ind w:left="479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461E8202">
      <w:start w:val="1"/>
      <w:numFmt w:val="bullet"/>
      <w:lvlText w:val="o"/>
      <w:lvlJc w:val="left"/>
      <w:pPr>
        <w:ind w:left="551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034F9E4">
      <w:start w:val="1"/>
      <w:numFmt w:val="bullet"/>
      <w:lvlText w:val="▪"/>
      <w:lvlJc w:val="left"/>
      <w:pPr>
        <w:ind w:left="623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15" w15:restartNumberingAfterBreak="0">
    <w:nsid w:val="5D56031F"/>
    <w:multiLevelType w:val="hybridMultilevel"/>
    <w:tmpl w:val="42CCEBD4"/>
    <w:lvl w:ilvl="0" w:tplc="E0083072">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16" w15:restartNumberingAfterBreak="0">
    <w:nsid w:val="5F503E86"/>
    <w:multiLevelType w:val="hybridMultilevel"/>
    <w:tmpl w:val="D58C0B14"/>
    <w:lvl w:ilvl="0" w:tplc="6BD2B488">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46AD758">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15C56AC">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AEA2252">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54FB56">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270EEBA">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D4AE766">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866AC3E">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7E6CD62">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5F726540"/>
    <w:multiLevelType w:val="hybridMultilevel"/>
    <w:tmpl w:val="24508F9C"/>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8" w15:restartNumberingAfterBreak="0">
    <w:nsid w:val="60097E94"/>
    <w:multiLevelType w:val="hybridMultilevel"/>
    <w:tmpl w:val="8B441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29D62BA"/>
    <w:multiLevelType w:val="hybridMultilevel"/>
    <w:tmpl w:val="963E40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631B56C4"/>
    <w:multiLevelType w:val="hybridMultilevel"/>
    <w:tmpl w:val="F0F8FD60"/>
    <w:lvl w:ilvl="0" w:tplc="E1285FE8">
      <w:start w:val="1"/>
      <w:numFmt w:val="bullet"/>
      <w:lvlText w:val="-"/>
      <w:lvlJc w:val="left"/>
      <w:pPr>
        <w:ind w:left="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FEF326">
      <w:start w:val="1"/>
      <w:numFmt w:val="bullet"/>
      <w:lvlText w:val="o"/>
      <w:lvlJc w:val="left"/>
      <w:pPr>
        <w:ind w:left="11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A225E06">
      <w:start w:val="1"/>
      <w:numFmt w:val="bullet"/>
      <w:lvlText w:val="▪"/>
      <w:lvlJc w:val="left"/>
      <w:pPr>
        <w:ind w:left="19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A294A2">
      <w:start w:val="1"/>
      <w:numFmt w:val="bullet"/>
      <w:lvlText w:val="•"/>
      <w:lvlJc w:val="left"/>
      <w:pPr>
        <w:ind w:left="26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583134">
      <w:start w:val="1"/>
      <w:numFmt w:val="bullet"/>
      <w:lvlText w:val="o"/>
      <w:lvlJc w:val="left"/>
      <w:pPr>
        <w:ind w:left="3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22CC44">
      <w:start w:val="1"/>
      <w:numFmt w:val="bullet"/>
      <w:lvlText w:val="▪"/>
      <w:lvlJc w:val="left"/>
      <w:pPr>
        <w:ind w:left="40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5828FFA">
      <w:start w:val="1"/>
      <w:numFmt w:val="bullet"/>
      <w:lvlText w:val="•"/>
      <w:lvlJc w:val="left"/>
      <w:pPr>
        <w:ind w:left="4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FABFD2">
      <w:start w:val="1"/>
      <w:numFmt w:val="bullet"/>
      <w:lvlText w:val="o"/>
      <w:lvlJc w:val="left"/>
      <w:pPr>
        <w:ind w:left="55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B200656">
      <w:start w:val="1"/>
      <w:numFmt w:val="bullet"/>
      <w:lvlText w:val="▪"/>
      <w:lvlJc w:val="left"/>
      <w:pPr>
        <w:ind w:left="62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1" w15:restartNumberingAfterBreak="0">
    <w:nsid w:val="63AF6CA0"/>
    <w:multiLevelType w:val="multilevel"/>
    <w:tmpl w:val="FA92693E"/>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63C8477E"/>
    <w:multiLevelType w:val="hybridMultilevel"/>
    <w:tmpl w:val="D80E28AE"/>
    <w:lvl w:ilvl="0" w:tplc="1F92795E">
      <w:start w:val="1"/>
      <w:numFmt w:val="bullet"/>
      <w:lvlText w:val="•"/>
      <w:lvlJc w:val="left"/>
      <w:pPr>
        <w:ind w:left="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9FC9E34">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2EEDBB2">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A56CBC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4284AE">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5AA146A">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E024CFC">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9CA0B0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B162EC0">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3" w15:restartNumberingAfterBreak="0">
    <w:nsid w:val="63F56C88"/>
    <w:multiLevelType w:val="hybridMultilevel"/>
    <w:tmpl w:val="2D5CA366"/>
    <w:lvl w:ilvl="0" w:tplc="280A000D">
      <w:start w:val="1"/>
      <w:numFmt w:val="bullet"/>
      <w:lvlText w:val=""/>
      <w:lvlJc w:val="left"/>
      <w:pPr>
        <w:ind w:left="1279" w:hanging="428"/>
      </w:pPr>
      <w:rPr>
        <w:rFonts w:ascii="Wingdings" w:hAnsi="Wingdings" w:hint="default"/>
        <w:w w:val="100"/>
        <w:sz w:val="22"/>
        <w:szCs w:val="22"/>
        <w:lang w:val="es-ES" w:eastAsia="es-ES" w:bidi="es-ES"/>
      </w:rPr>
    </w:lvl>
    <w:lvl w:ilvl="1" w:tplc="6980C600">
      <w:numFmt w:val="bullet"/>
      <w:lvlText w:val=""/>
      <w:lvlJc w:val="left"/>
      <w:pPr>
        <w:ind w:left="1572" w:hanging="360"/>
      </w:pPr>
      <w:rPr>
        <w:rFonts w:ascii="Symbol" w:eastAsia="Symbol" w:hAnsi="Symbol" w:cs="Symbol" w:hint="default"/>
        <w:w w:val="100"/>
        <w:sz w:val="22"/>
        <w:szCs w:val="22"/>
        <w:lang w:val="es-ES" w:eastAsia="es-ES" w:bidi="es-ES"/>
      </w:rPr>
    </w:lvl>
    <w:lvl w:ilvl="2" w:tplc="638672FA">
      <w:numFmt w:val="bullet"/>
      <w:lvlText w:val="•"/>
      <w:lvlJc w:val="left"/>
      <w:pPr>
        <w:ind w:left="1630" w:hanging="360"/>
      </w:pPr>
      <w:rPr>
        <w:rFonts w:hint="default"/>
        <w:lang w:val="es-ES" w:eastAsia="es-ES" w:bidi="es-ES"/>
      </w:rPr>
    </w:lvl>
    <w:lvl w:ilvl="3" w:tplc="6D501530">
      <w:numFmt w:val="bullet"/>
      <w:lvlText w:val="•"/>
      <w:lvlJc w:val="left"/>
      <w:pPr>
        <w:ind w:left="2170" w:hanging="360"/>
      </w:pPr>
      <w:rPr>
        <w:rFonts w:hint="default"/>
        <w:lang w:val="es-ES" w:eastAsia="es-ES" w:bidi="es-ES"/>
      </w:rPr>
    </w:lvl>
    <w:lvl w:ilvl="4" w:tplc="4EA6A86E">
      <w:numFmt w:val="bullet"/>
      <w:lvlText w:val="•"/>
      <w:lvlJc w:val="left"/>
      <w:pPr>
        <w:ind w:left="3335" w:hanging="360"/>
      </w:pPr>
      <w:rPr>
        <w:rFonts w:hint="default"/>
        <w:lang w:val="es-ES" w:eastAsia="es-ES" w:bidi="es-ES"/>
      </w:rPr>
    </w:lvl>
    <w:lvl w:ilvl="5" w:tplc="01742030">
      <w:numFmt w:val="bullet"/>
      <w:lvlText w:val="•"/>
      <w:lvlJc w:val="left"/>
      <w:pPr>
        <w:ind w:left="4501" w:hanging="360"/>
      </w:pPr>
      <w:rPr>
        <w:rFonts w:hint="default"/>
        <w:lang w:val="es-ES" w:eastAsia="es-ES" w:bidi="es-ES"/>
      </w:rPr>
    </w:lvl>
    <w:lvl w:ilvl="6" w:tplc="545E2D54">
      <w:numFmt w:val="bullet"/>
      <w:lvlText w:val="•"/>
      <w:lvlJc w:val="left"/>
      <w:pPr>
        <w:ind w:left="5667" w:hanging="360"/>
      </w:pPr>
      <w:rPr>
        <w:rFonts w:hint="default"/>
        <w:lang w:val="es-ES" w:eastAsia="es-ES" w:bidi="es-ES"/>
      </w:rPr>
    </w:lvl>
    <w:lvl w:ilvl="7" w:tplc="42761052">
      <w:numFmt w:val="bullet"/>
      <w:lvlText w:val="•"/>
      <w:lvlJc w:val="left"/>
      <w:pPr>
        <w:ind w:left="6832" w:hanging="360"/>
      </w:pPr>
      <w:rPr>
        <w:rFonts w:hint="default"/>
        <w:lang w:val="es-ES" w:eastAsia="es-ES" w:bidi="es-ES"/>
      </w:rPr>
    </w:lvl>
    <w:lvl w:ilvl="8" w:tplc="5E80B956">
      <w:numFmt w:val="bullet"/>
      <w:lvlText w:val="•"/>
      <w:lvlJc w:val="left"/>
      <w:pPr>
        <w:ind w:left="7998" w:hanging="360"/>
      </w:pPr>
      <w:rPr>
        <w:rFonts w:hint="default"/>
        <w:lang w:val="es-ES" w:eastAsia="es-ES" w:bidi="es-ES"/>
      </w:rPr>
    </w:lvl>
  </w:abstractNum>
  <w:abstractNum w:abstractNumId="124" w15:restartNumberingAfterBreak="0">
    <w:nsid w:val="64322C6E"/>
    <w:multiLevelType w:val="hybridMultilevel"/>
    <w:tmpl w:val="72940FBA"/>
    <w:lvl w:ilvl="0" w:tplc="280A000B">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25" w15:restartNumberingAfterBreak="0">
    <w:nsid w:val="66052AAB"/>
    <w:multiLevelType w:val="hybridMultilevel"/>
    <w:tmpl w:val="269EF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683D3325"/>
    <w:multiLevelType w:val="hybridMultilevel"/>
    <w:tmpl w:val="9474C99C"/>
    <w:lvl w:ilvl="0" w:tplc="280A000D">
      <w:start w:val="1"/>
      <w:numFmt w:val="bullet"/>
      <w:lvlText w:val=""/>
      <w:lvlJc w:val="left"/>
      <w:pPr>
        <w:ind w:left="1039" w:hanging="360"/>
      </w:pPr>
      <w:rPr>
        <w:rFonts w:ascii="Wingdings" w:hAnsi="Wingdings" w:hint="default"/>
      </w:rPr>
    </w:lvl>
    <w:lvl w:ilvl="1" w:tplc="280A0003" w:tentative="1">
      <w:start w:val="1"/>
      <w:numFmt w:val="bullet"/>
      <w:lvlText w:val="o"/>
      <w:lvlJc w:val="left"/>
      <w:pPr>
        <w:ind w:left="1759" w:hanging="360"/>
      </w:pPr>
      <w:rPr>
        <w:rFonts w:ascii="Courier New" w:hAnsi="Courier New" w:cs="Courier New" w:hint="default"/>
      </w:rPr>
    </w:lvl>
    <w:lvl w:ilvl="2" w:tplc="280A0005" w:tentative="1">
      <w:start w:val="1"/>
      <w:numFmt w:val="bullet"/>
      <w:lvlText w:val=""/>
      <w:lvlJc w:val="left"/>
      <w:pPr>
        <w:ind w:left="2479" w:hanging="360"/>
      </w:pPr>
      <w:rPr>
        <w:rFonts w:ascii="Wingdings" w:hAnsi="Wingdings" w:hint="default"/>
      </w:rPr>
    </w:lvl>
    <w:lvl w:ilvl="3" w:tplc="280A0001" w:tentative="1">
      <w:start w:val="1"/>
      <w:numFmt w:val="bullet"/>
      <w:lvlText w:val=""/>
      <w:lvlJc w:val="left"/>
      <w:pPr>
        <w:ind w:left="3199" w:hanging="360"/>
      </w:pPr>
      <w:rPr>
        <w:rFonts w:ascii="Symbol" w:hAnsi="Symbol" w:hint="default"/>
      </w:rPr>
    </w:lvl>
    <w:lvl w:ilvl="4" w:tplc="280A0003" w:tentative="1">
      <w:start w:val="1"/>
      <w:numFmt w:val="bullet"/>
      <w:lvlText w:val="o"/>
      <w:lvlJc w:val="left"/>
      <w:pPr>
        <w:ind w:left="3919" w:hanging="360"/>
      </w:pPr>
      <w:rPr>
        <w:rFonts w:ascii="Courier New" w:hAnsi="Courier New" w:cs="Courier New" w:hint="default"/>
      </w:rPr>
    </w:lvl>
    <w:lvl w:ilvl="5" w:tplc="280A0005" w:tentative="1">
      <w:start w:val="1"/>
      <w:numFmt w:val="bullet"/>
      <w:lvlText w:val=""/>
      <w:lvlJc w:val="left"/>
      <w:pPr>
        <w:ind w:left="4639" w:hanging="360"/>
      </w:pPr>
      <w:rPr>
        <w:rFonts w:ascii="Wingdings" w:hAnsi="Wingdings" w:hint="default"/>
      </w:rPr>
    </w:lvl>
    <w:lvl w:ilvl="6" w:tplc="280A0001" w:tentative="1">
      <w:start w:val="1"/>
      <w:numFmt w:val="bullet"/>
      <w:lvlText w:val=""/>
      <w:lvlJc w:val="left"/>
      <w:pPr>
        <w:ind w:left="5359" w:hanging="360"/>
      </w:pPr>
      <w:rPr>
        <w:rFonts w:ascii="Symbol" w:hAnsi="Symbol" w:hint="default"/>
      </w:rPr>
    </w:lvl>
    <w:lvl w:ilvl="7" w:tplc="280A0003" w:tentative="1">
      <w:start w:val="1"/>
      <w:numFmt w:val="bullet"/>
      <w:lvlText w:val="o"/>
      <w:lvlJc w:val="left"/>
      <w:pPr>
        <w:ind w:left="6079" w:hanging="360"/>
      </w:pPr>
      <w:rPr>
        <w:rFonts w:ascii="Courier New" w:hAnsi="Courier New" w:cs="Courier New" w:hint="default"/>
      </w:rPr>
    </w:lvl>
    <w:lvl w:ilvl="8" w:tplc="280A0005" w:tentative="1">
      <w:start w:val="1"/>
      <w:numFmt w:val="bullet"/>
      <w:lvlText w:val=""/>
      <w:lvlJc w:val="left"/>
      <w:pPr>
        <w:ind w:left="6799" w:hanging="360"/>
      </w:pPr>
      <w:rPr>
        <w:rFonts w:ascii="Wingdings" w:hAnsi="Wingdings" w:hint="default"/>
      </w:rPr>
    </w:lvl>
  </w:abstractNum>
  <w:abstractNum w:abstractNumId="127" w15:restartNumberingAfterBreak="0">
    <w:nsid w:val="69942B2B"/>
    <w:multiLevelType w:val="hybridMultilevel"/>
    <w:tmpl w:val="85164604"/>
    <w:lvl w:ilvl="0" w:tplc="90CECC6A">
      <w:start w:val="1"/>
      <w:numFmt w:val="bullet"/>
      <w:pStyle w:val="Prrafodelista"/>
      <w:lvlText w:val=""/>
      <w:lvlJc w:val="left"/>
      <w:pPr>
        <w:ind w:left="2345"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15:restartNumberingAfterBreak="0">
    <w:nsid w:val="6B026D9F"/>
    <w:multiLevelType w:val="hybridMultilevel"/>
    <w:tmpl w:val="6248BD42"/>
    <w:lvl w:ilvl="0" w:tplc="01BE14D8">
      <w:start w:val="1"/>
      <w:numFmt w:val="bullet"/>
      <w:lvlText w:val="•"/>
      <w:lvlJc w:val="left"/>
      <w:pPr>
        <w:ind w:left="6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80A0003" w:tentative="1">
      <w:start w:val="1"/>
      <w:numFmt w:val="bullet"/>
      <w:lvlText w:val="o"/>
      <w:lvlJc w:val="left"/>
      <w:pPr>
        <w:ind w:left="1618" w:hanging="360"/>
      </w:pPr>
      <w:rPr>
        <w:rFonts w:ascii="Courier New" w:hAnsi="Courier New" w:cs="Courier New" w:hint="default"/>
      </w:rPr>
    </w:lvl>
    <w:lvl w:ilvl="2" w:tplc="280A0005" w:tentative="1">
      <w:start w:val="1"/>
      <w:numFmt w:val="bullet"/>
      <w:lvlText w:val=""/>
      <w:lvlJc w:val="left"/>
      <w:pPr>
        <w:ind w:left="2338" w:hanging="360"/>
      </w:pPr>
      <w:rPr>
        <w:rFonts w:ascii="Wingdings" w:hAnsi="Wingdings" w:hint="default"/>
      </w:rPr>
    </w:lvl>
    <w:lvl w:ilvl="3" w:tplc="280A0001" w:tentative="1">
      <w:start w:val="1"/>
      <w:numFmt w:val="bullet"/>
      <w:lvlText w:val=""/>
      <w:lvlJc w:val="left"/>
      <w:pPr>
        <w:ind w:left="3058" w:hanging="360"/>
      </w:pPr>
      <w:rPr>
        <w:rFonts w:ascii="Symbol" w:hAnsi="Symbol" w:hint="default"/>
      </w:rPr>
    </w:lvl>
    <w:lvl w:ilvl="4" w:tplc="280A0003" w:tentative="1">
      <w:start w:val="1"/>
      <w:numFmt w:val="bullet"/>
      <w:lvlText w:val="o"/>
      <w:lvlJc w:val="left"/>
      <w:pPr>
        <w:ind w:left="3778" w:hanging="360"/>
      </w:pPr>
      <w:rPr>
        <w:rFonts w:ascii="Courier New" w:hAnsi="Courier New" w:cs="Courier New" w:hint="default"/>
      </w:rPr>
    </w:lvl>
    <w:lvl w:ilvl="5" w:tplc="280A0005" w:tentative="1">
      <w:start w:val="1"/>
      <w:numFmt w:val="bullet"/>
      <w:lvlText w:val=""/>
      <w:lvlJc w:val="left"/>
      <w:pPr>
        <w:ind w:left="4498" w:hanging="360"/>
      </w:pPr>
      <w:rPr>
        <w:rFonts w:ascii="Wingdings" w:hAnsi="Wingdings" w:hint="default"/>
      </w:rPr>
    </w:lvl>
    <w:lvl w:ilvl="6" w:tplc="280A0001" w:tentative="1">
      <w:start w:val="1"/>
      <w:numFmt w:val="bullet"/>
      <w:lvlText w:val=""/>
      <w:lvlJc w:val="left"/>
      <w:pPr>
        <w:ind w:left="5218" w:hanging="360"/>
      </w:pPr>
      <w:rPr>
        <w:rFonts w:ascii="Symbol" w:hAnsi="Symbol" w:hint="default"/>
      </w:rPr>
    </w:lvl>
    <w:lvl w:ilvl="7" w:tplc="280A0003" w:tentative="1">
      <w:start w:val="1"/>
      <w:numFmt w:val="bullet"/>
      <w:lvlText w:val="o"/>
      <w:lvlJc w:val="left"/>
      <w:pPr>
        <w:ind w:left="5938" w:hanging="360"/>
      </w:pPr>
      <w:rPr>
        <w:rFonts w:ascii="Courier New" w:hAnsi="Courier New" w:cs="Courier New" w:hint="default"/>
      </w:rPr>
    </w:lvl>
    <w:lvl w:ilvl="8" w:tplc="280A0005" w:tentative="1">
      <w:start w:val="1"/>
      <w:numFmt w:val="bullet"/>
      <w:lvlText w:val=""/>
      <w:lvlJc w:val="left"/>
      <w:pPr>
        <w:ind w:left="6658" w:hanging="360"/>
      </w:pPr>
      <w:rPr>
        <w:rFonts w:ascii="Wingdings" w:hAnsi="Wingdings" w:hint="default"/>
      </w:rPr>
    </w:lvl>
  </w:abstractNum>
  <w:abstractNum w:abstractNumId="129" w15:restartNumberingAfterBreak="0">
    <w:nsid w:val="6B450618"/>
    <w:multiLevelType w:val="hybridMultilevel"/>
    <w:tmpl w:val="E000EE4A"/>
    <w:lvl w:ilvl="0" w:tplc="4F389DE4">
      <w:start w:val="1"/>
      <w:numFmt w:val="bullet"/>
      <w:lvlText w:val="•"/>
      <w:lvlJc w:val="left"/>
      <w:pPr>
        <w:ind w:left="4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EACA3FC">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942E616">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6B88716">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86239A">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17A343E">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2F4CFC2">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DE7D0A">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F843062">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0" w15:restartNumberingAfterBreak="0">
    <w:nsid w:val="6B7A78A1"/>
    <w:multiLevelType w:val="hybridMultilevel"/>
    <w:tmpl w:val="24ECB7BC"/>
    <w:lvl w:ilvl="0" w:tplc="24321E2A">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7CCAAA">
      <w:start w:val="1"/>
      <w:numFmt w:val="bullet"/>
      <w:lvlText w:val="o"/>
      <w:lvlJc w:val="left"/>
      <w:pPr>
        <w:ind w:left="11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DE8807A">
      <w:start w:val="1"/>
      <w:numFmt w:val="bullet"/>
      <w:lvlText w:val="▪"/>
      <w:lvlJc w:val="left"/>
      <w:pPr>
        <w:ind w:left="19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6A21B5C">
      <w:start w:val="1"/>
      <w:numFmt w:val="bullet"/>
      <w:lvlText w:val="•"/>
      <w:lvlJc w:val="left"/>
      <w:pPr>
        <w:ind w:left="26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02CE66">
      <w:start w:val="1"/>
      <w:numFmt w:val="bullet"/>
      <w:lvlText w:val="o"/>
      <w:lvlJc w:val="left"/>
      <w:pPr>
        <w:ind w:left="33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63AD980">
      <w:start w:val="1"/>
      <w:numFmt w:val="bullet"/>
      <w:lvlText w:val="▪"/>
      <w:lvlJc w:val="left"/>
      <w:pPr>
        <w:ind w:left="40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1041122">
      <w:start w:val="1"/>
      <w:numFmt w:val="bullet"/>
      <w:lvlText w:val="•"/>
      <w:lvlJc w:val="left"/>
      <w:pPr>
        <w:ind w:left="47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3E89070">
      <w:start w:val="1"/>
      <w:numFmt w:val="bullet"/>
      <w:lvlText w:val="o"/>
      <w:lvlJc w:val="left"/>
      <w:pPr>
        <w:ind w:left="5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38248CE">
      <w:start w:val="1"/>
      <w:numFmt w:val="bullet"/>
      <w:lvlText w:val="▪"/>
      <w:lvlJc w:val="left"/>
      <w:pPr>
        <w:ind w:left="6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6B8931B1"/>
    <w:multiLevelType w:val="hybridMultilevel"/>
    <w:tmpl w:val="21564976"/>
    <w:lvl w:ilvl="0" w:tplc="BDE48978">
      <w:start w:val="1"/>
      <w:numFmt w:val="bullet"/>
      <w:lvlText w:val="•"/>
      <w:lvlJc w:val="left"/>
      <w:pPr>
        <w:ind w:left="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E6AA0E2">
      <w:start w:val="1"/>
      <w:numFmt w:val="bullet"/>
      <w:lvlText w:val="o"/>
      <w:lvlJc w:val="left"/>
      <w:pPr>
        <w:ind w:left="15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7B0F2B6">
      <w:start w:val="1"/>
      <w:numFmt w:val="bullet"/>
      <w:lvlText w:val="▪"/>
      <w:lvlJc w:val="left"/>
      <w:pPr>
        <w:ind w:left="22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C52F422">
      <w:start w:val="1"/>
      <w:numFmt w:val="bullet"/>
      <w:lvlText w:val="•"/>
      <w:lvlJc w:val="left"/>
      <w:pPr>
        <w:ind w:left="2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C0E0B0">
      <w:start w:val="1"/>
      <w:numFmt w:val="bullet"/>
      <w:lvlText w:val="o"/>
      <w:lvlJc w:val="left"/>
      <w:pPr>
        <w:ind w:left="36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3089638">
      <w:start w:val="1"/>
      <w:numFmt w:val="bullet"/>
      <w:lvlText w:val="▪"/>
      <w:lvlJc w:val="left"/>
      <w:pPr>
        <w:ind w:left="43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F272AA">
      <w:start w:val="1"/>
      <w:numFmt w:val="bullet"/>
      <w:lvlText w:val="•"/>
      <w:lvlJc w:val="left"/>
      <w:pPr>
        <w:ind w:left="5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4D8C59C">
      <w:start w:val="1"/>
      <w:numFmt w:val="bullet"/>
      <w:lvlText w:val="o"/>
      <w:lvlJc w:val="left"/>
      <w:pPr>
        <w:ind w:left="58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2CB912">
      <w:start w:val="1"/>
      <w:numFmt w:val="bullet"/>
      <w:lvlText w:val="▪"/>
      <w:lvlJc w:val="left"/>
      <w:pPr>
        <w:ind w:left="65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6CB51AEF"/>
    <w:multiLevelType w:val="hybridMultilevel"/>
    <w:tmpl w:val="D07824BC"/>
    <w:lvl w:ilvl="0" w:tplc="C696EAA4">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B2CB8CA">
      <w:start w:val="1"/>
      <w:numFmt w:val="bullet"/>
      <w:lvlText w:val="o"/>
      <w:lvlJc w:val="left"/>
      <w:pPr>
        <w:ind w:left="1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5980E2A">
      <w:start w:val="1"/>
      <w:numFmt w:val="bullet"/>
      <w:lvlText w:val="▪"/>
      <w:lvlJc w:val="left"/>
      <w:pPr>
        <w:ind w:left="1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BBE063A">
      <w:start w:val="1"/>
      <w:numFmt w:val="bullet"/>
      <w:lvlText w:val="•"/>
      <w:lvlJc w:val="left"/>
      <w:pPr>
        <w:ind w:left="2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C803AE">
      <w:start w:val="1"/>
      <w:numFmt w:val="bullet"/>
      <w:lvlText w:val="o"/>
      <w:lvlJc w:val="left"/>
      <w:pPr>
        <w:ind w:left="3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706C9FE">
      <w:start w:val="1"/>
      <w:numFmt w:val="bullet"/>
      <w:lvlText w:val="▪"/>
      <w:lvlJc w:val="left"/>
      <w:pPr>
        <w:ind w:left="4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6B888D2">
      <w:start w:val="1"/>
      <w:numFmt w:val="bullet"/>
      <w:lvlText w:val="•"/>
      <w:lvlJc w:val="left"/>
      <w:pPr>
        <w:ind w:left="4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A00C500">
      <w:start w:val="1"/>
      <w:numFmt w:val="bullet"/>
      <w:lvlText w:val="o"/>
      <w:lvlJc w:val="left"/>
      <w:pPr>
        <w:ind w:left="5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AE4C808">
      <w:start w:val="1"/>
      <w:numFmt w:val="bullet"/>
      <w:lvlText w:val="▪"/>
      <w:lvlJc w:val="left"/>
      <w:pPr>
        <w:ind w:left="6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3" w15:restartNumberingAfterBreak="0">
    <w:nsid w:val="6D407A4D"/>
    <w:multiLevelType w:val="hybridMultilevel"/>
    <w:tmpl w:val="33AA6912"/>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4" w15:restartNumberingAfterBreak="0">
    <w:nsid w:val="6D4B14EB"/>
    <w:multiLevelType w:val="hybridMultilevel"/>
    <w:tmpl w:val="39EEE962"/>
    <w:lvl w:ilvl="0" w:tplc="0BFAB596">
      <w:start w:val="1"/>
      <w:numFmt w:val="bullet"/>
      <w:lvlText w:val="•"/>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6121C2A">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5DA9574">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870A9E8">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412DBC4">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912C214">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392414C">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C24832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F4A8FD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5" w15:restartNumberingAfterBreak="0">
    <w:nsid w:val="6D4D7A99"/>
    <w:multiLevelType w:val="hybridMultilevel"/>
    <w:tmpl w:val="028ABA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6" w15:restartNumberingAfterBreak="0">
    <w:nsid w:val="6DDD10B1"/>
    <w:multiLevelType w:val="hybridMultilevel"/>
    <w:tmpl w:val="0054ED7C"/>
    <w:lvl w:ilvl="0" w:tplc="62AA8D54">
      <w:start w:val="1"/>
      <w:numFmt w:val="bullet"/>
      <w:lvlText w:val="•"/>
      <w:lvlJc w:val="left"/>
      <w:pPr>
        <w:ind w:left="4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64D58C">
      <w:start w:val="1"/>
      <w:numFmt w:val="bullet"/>
      <w:lvlText w:val="o"/>
      <w:lvlJc w:val="left"/>
      <w:pPr>
        <w:ind w:left="1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8F0600A">
      <w:start w:val="1"/>
      <w:numFmt w:val="bullet"/>
      <w:lvlText w:val="▪"/>
      <w:lvlJc w:val="left"/>
      <w:pPr>
        <w:ind w:left="19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BEC80D0">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46E202">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4E61972">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EE4950A">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7057F2">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D782C58">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6E7A03DF"/>
    <w:multiLevelType w:val="hybridMultilevel"/>
    <w:tmpl w:val="4CAA97F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15:restartNumberingAfterBreak="0">
    <w:nsid w:val="6EAE6032"/>
    <w:multiLevelType w:val="hybridMultilevel"/>
    <w:tmpl w:val="787A81F0"/>
    <w:lvl w:ilvl="0" w:tplc="48EE4FFE">
      <w:start w:val="1"/>
      <w:numFmt w:val="bullet"/>
      <w:lvlText w:val="•"/>
      <w:lvlJc w:val="left"/>
      <w:pPr>
        <w:ind w:left="2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363D7E">
      <w:start w:val="1"/>
      <w:numFmt w:val="bullet"/>
      <w:lvlText w:val="o"/>
      <w:lvlJc w:val="left"/>
      <w:pPr>
        <w:ind w:left="12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744FBDE">
      <w:start w:val="1"/>
      <w:numFmt w:val="bullet"/>
      <w:lvlText w:val="▪"/>
      <w:lvlJc w:val="left"/>
      <w:pPr>
        <w:ind w:left="19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CBC8614">
      <w:start w:val="1"/>
      <w:numFmt w:val="bullet"/>
      <w:lvlText w:val="•"/>
      <w:lvlJc w:val="left"/>
      <w:pPr>
        <w:ind w:left="26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F2DC6A">
      <w:start w:val="1"/>
      <w:numFmt w:val="bullet"/>
      <w:lvlText w:val="o"/>
      <w:lvlJc w:val="left"/>
      <w:pPr>
        <w:ind w:left="34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63EA13E">
      <w:start w:val="1"/>
      <w:numFmt w:val="bullet"/>
      <w:lvlText w:val="▪"/>
      <w:lvlJc w:val="left"/>
      <w:pPr>
        <w:ind w:left="41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4D88F12">
      <w:start w:val="1"/>
      <w:numFmt w:val="bullet"/>
      <w:lvlText w:val="•"/>
      <w:lvlJc w:val="left"/>
      <w:pPr>
        <w:ind w:left="48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CA3CCA">
      <w:start w:val="1"/>
      <w:numFmt w:val="bullet"/>
      <w:lvlText w:val="o"/>
      <w:lvlJc w:val="left"/>
      <w:pPr>
        <w:ind w:left="55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AF40166">
      <w:start w:val="1"/>
      <w:numFmt w:val="bullet"/>
      <w:lvlText w:val="▪"/>
      <w:lvlJc w:val="left"/>
      <w:pPr>
        <w:ind w:left="6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9" w15:restartNumberingAfterBreak="0">
    <w:nsid w:val="6F241672"/>
    <w:multiLevelType w:val="hybridMultilevel"/>
    <w:tmpl w:val="8FB21A56"/>
    <w:lvl w:ilvl="0" w:tplc="B5BECDF4">
      <w:start w:val="1"/>
      <w:numFmt w:val="bullet"/>
      <w:lvlText w:val="•"/>
      <w:lvlJc w:val="left"/>
      <w:pPr>
        <w:ind w:left="4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196A708">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EC264A">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830B884">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12F5E8">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A76E7E0">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044CF88">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91EB674">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98C7074">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0" w15:restartNumberingAfterBreak="0">
    <w:nsid w:val="73542F34"/>
    <w:multiLevelType w:val="hybridMultilevel"/>
    <w:tmpl w:val="17B6F5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4006F68"/>
    <w:multiLevelType w:val="hybridMultilevel"/>
    <w:tmpl w:val="B264241E"/>
    <w:lvl w:ilvl="0" w:tplc="EF18FBA0">
      <w:start w:val="1"/>
      <w:numFmt w:val="bullet"/>
      <w:lvlText w:val="-"/>
      <w:lvlJc w:val="left"/>
      <w:pPr>
        <w:ind w:left="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02982E">
      <w:start w:val="1"/>
      <w:numFmt w:val="bullet"/>
      <w:lvlText w:val="o"/>
      <w:lvlJc w:val="left"/>
      <w:pPr>
        <w:ind w:left="11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3AB924">
      <w:start w:val="1"/>
      <w:numFmt w:val="bullet"/>
      <w:lvlText w:val="▪"/>
      <w:lvlJc w:val="left"/>
      <w:pPr>
        <w:ind w:left="19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DC679C8">
      <w:start w:val="1"/>
      <w:numFmt w:val="bullet"/>
      <w:lvlText w:val="•"/>
      <w:lvlJc w:val="left"/>
      <w:pPr>
        <w:ind w:left="26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F864698">
      <w:start w:val="1"/>
      <w:numFmt w:val="bullet"/>
      <w:lvlText w:val="o"/>
      <w:lvlJc w:val="left"/>
      <w:pPr>
        <w:ind w:left="33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75C2E96">
      <w:start w:val="1"/>
      <w:numFmt w:val="bullet"/>
      <w:lvlText w:val="▪"/>
      <w:lvlJc w:val="left"/>
      <w:pPr>
        <w:ind w:left="40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9502900">
      <w:start w:val="1"/>
      <w:numFmt w:val="bullet"/>
      <w:lvlText w:val="•"/>
      <w:lvlJc w:val="left"/>
      <w:pPr>
        <w:ind w:left="4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9A008D8">
      <w:start w:val="1"/>
      <w:numFmt w:val="bullet"/>
      <w:lvlText w:val="o"/>
      <w:lvlJc w:val="left"/>
      <w:pPr>
        <w:ind w:left="55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DAA5574">
      <w:start w:val="1"/>
      <w:numFmt w:val="bullet"/>
      <w:lvlText w:val="▪"/>
      <w:lvlJc w:val="left"/>
      <w:pPr>
        <w:ind w:left="62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2" w15:restartNumberingAfterBreak="0">
    <w:nsid w:val="74D5711D"/>
    <w:multiLevelType w:val="hybridMultilevel"/>
    <w:tmpl w:val="80863358"/>
    <w:lvl w:ilvl="0" w:tplc="280A0005">
      <w:start w:val="1"/>
      <w:numFmt w:val="bullet"/>
      <w:lvlText w:val=""/>
      <w:lvlJc w:val="left"/>
      <w:pPr>
        <w:ind w:left="1343" w:hanging="360"/>
      </w:pPr>
      <w:rPr>
        <w:rFonts w:ascii="Wingdings" w:hAnsi="Wingdings" w:hint="default"/>
      </w:rPr>
    </w:lvl>
    <w:lvl w:ilvl="1" w:tplc="280A0003">
      <w:start w:val="1"/>
      <w:numFmt w:val="bullet"/>
      <w:lvlText w:val="o"/>
      <w:lvlJc w:val="left"/>
      <w:pPr>
        <w:ind w:left="2063" w:hanging="360"/>
      </w:pPr>
      <w:rPr>
        <w:rFonts w:ascii="Courier New" w:hAnsi="Courier New" w:cs="Courier New" w:hint="default"/>
      </w:rPr>
    </w:lvl>
    <w:lvl w:ilvl="2" w:tplc="280A0005" w:tentative="1">
      <w:start w:val="1"/>
      <w:numFmt w:val="bullet"/>
      <w:lvlText w:val=""/>
      <w:lvlJc w:val="left"/>
      <w:pPr>
        <w:ind w:left="2783" w:hanging="360"/>
      </w:pPr>
      <w:rPr>
        <w:rFonts w:ascii="Wingdings" w:hAnsi="Wingdings" w:hint="default"/>
      </w:rPr>
    </w:lvl>
    <w:lvl w:ilvl="3" w:tplc="280A0001" w:tentative="1">
      <w:start w:val="1"/>
      <w:numFmt w:val="bullet"/>
      <w:lvlText w:val=""/>
      <w:lvlJc w:val="left"/>
      <w:pPr>
        <w:ind w:left="3503" w:hanging="360"/>
      </w:pPr>
      <w:rPr>
        <w:rFonts w:ascii="Symbol" w:hAnsi="Symbol" w:hint="default"/>
      </w:rPr>
    </w:lvl>
    <w:lvl w:ilvl="4" w:tplc="280A0003" w:tentative="1">
      <w:start w:val="1"/>
      <w:numFmt w:val="bullet"/>
      <w:lvlText w:val="o"/>
      <w:lvlJc w:val="left"/>
      <w:pPr>
        <w:ind w:left="4223" w:hanging="360"/>
      </w:pPr>
      <w:rPr>
        <w:rFonts w:ascii="Courier New" w:hAnsi="Courier New" w:cs="Courier New" w:hint="default"/>
      </w:rPr>
    </w:lvl>
    <w:lvl w:ilvl="5" w:tplc="280A0005" w:tentative="1">
      <w:start w:val="1"/>
      <w:numFmt w:val="bullet"/>
      <w:lvlText w:val=""/>
      <w:lvlJc w:val="left"/>
      <w:pPr>
        <w:ind w:left="4943" w:hanging="360"/>
      </w:pPr>
      <w:rPr>
        <w:rFonts w:ascii="Wingdings" w:hAnsi="Wingdings" w:hint="default"/>
      </w:rPr>
    </w:lvl>
    <w:lvl w:ilvl="6" w:tplc="280A0001" w:tentative="1">
      <w:start w:val="1"/>
      <w:numFmt w:val="bullet"/>
      <w:lvlText w:val=""/>
      <w:lvlJc w:val="left"/>
      <w:pPr>
        <w:ind w:left="5663" w:hanging="360"/>
      </w:pPr>
      <w:rPr>
        <w:rFonts w:ascii="Symbol" w:hAnsi="Symbol" w:hint="default"/>
      </w:rPr>
    </w:lvl>
    <w:lvl w:ilvl="7" w:tplc="280A0003" w:tentative="1">
      <w:start w:val="1"/>
      <w:numFmt w:val="bullet"/>
      <w:lvlText w:val="o"/>
      <w:lvlJc w:val="left"/>
      <w:pPr>
        <w:ind w:left="6383" w:hanging="360"/>
      </w:pPr>
      <w:rPr>
        <w:rFonts w:ascii="Courier New" w:hAnsi="Courier New" w:cs="Courier New" w:hint="default"/>
      </w:rPr>
    </w:lvl>
    <w:lvl w:ilvl="8" w:tplc="280A0005" w:tentative="1">
      <w:start w:val="1"/>
      <w:numFmt w:val="bullet"/>
      <w:lvlText w:val=""/>
      <w:lvlJc w:val="left"/>
      <w:pPr>
        <w:ind w:left="7103" w:hanging="360"/>
      </w:pPr>
      <w:rPr>
        <w:rFonts w:ascii="Wingdings" w:hAnsi="Wingdings" w:hint="default"/>
      </w:rPr>
    </w:lvl>
  </w:abstractNum>
  <w:abstractNum w:abstractNumId="143" w15:restartNumberingAfterBreak="0">
    <w:nsid w:val="74E07A9B"/>
    <w:multiLevelType w:val="hybridMultilevel"/>
    <w:tmpl w:val="CCA0C7A0"/>
    <w:lvl w:ilvl="0" w:tplc="FD62223C">
      <w:start w:val="1"/>
      <w:numFmt w:val="bullet"/>
      <w:lvlText w:val="•"/>
      <w:lvlJc w:val="left"/>
      <w:pPr>
        <w:ind w:left="3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97C2ABA">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0949118">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1882AFA">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80FAD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7045DB4">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728970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4049EA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E46607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4" w15:restartNumberingAfterBreak="0">
    <w:nsid w:val="74F76A1F"/>
    <w:multiLevelType w:val="hybridMultilevel"/>
    <w:tmpl w:val="06E24DEC"/>
    <w:lvl w:ilvl="0" w:tplc="9E7451BC">
      <w:start w:val="1"/>
      <w:numFmt w:val="upp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45" w15:restartNumberingAfterBreak="0">
    <w:nsid w:val="75050E0D"/>
    <w:multiLevelType w:val="hybridMultilevel"/>
    <w:tmpl w:val="8B0838B6"/>
    <w:lvl w:ilvl="0" w:tplc="534C007E">
      <w:start w:val="1"/>
      <w:numFmt w:val="bullet"/>
      <w:lvlText w:val=""/>
      <w:lvlJc w:val="left"/>
      <w:pPr>
        <w:ind w:left="502" w:hanging="360"/>
      </w:pPr>
      <w:rPr>
        <w:rFonts w:ascii="Wingdings" w:hAnsi="Wingdings"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56D3586"/>
    <w:multiLevelType w:val="hybridMultilevel"/>
    <w:tmpl w:val="3356C6DA"/>
    <w:lvl w:ilvl="0" w:tplc="0DDE78BE">
      <w:start w:val="1"/>
      <w:numFmt w:val="bullet"/>
      <w:lvlText w:val="•"/>
      <w:lvlJc w:val="left"/>
      <w:pPr>
        <w:ind w:left="7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988D10">
      <w:start w:val="1"/>
      <w:numFmt w:val="bullet"/>
      <w:lvlText w:val="o"/>
      <w:lvlJc w:val="left"/>
      <w:pPr>
        <w:ind w:left="14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C96E9BE">
      <w:start w:val="1"/>
      <w:numFmt w:val="bullet"/>
      <w:lvlText w:val="▪"/>
      <w:lvlJc w:val="left"/>
      <w:pPr>
        <w:ind w:left="22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368AE3A">
      <w:start w:val="1"/>
      <w:numFmt w:val="bullet"/>
      <w:lvlText w:val="•"/>
      <w:lvlJc w:val="left"/>
      <w:pPr>
        <w:ind w:left="29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9C85C0">
      <w:start w:val="1"/>
      <w:numFmt w:val="bullet"/>
      <w:lvlText w:val="o"/>
      <w:lvlJc w:val="left"/>
      <w:pPr>
        <w:ind w:left="36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FD05004">
      <w:start w:val="1"/>
      <w:numFmt w:val="bullet"/>
      <w:lvlText w:val="▪"/>
      <w:lvlJc w:val="left"/>
      <w:pPr>
        <w:ind w:left="43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F848B92">
      <w:start w:val="1"/>
      <w:numFmt w:val="bullet"/>
      <w:lvlText w:val="•"/>
      <w:lvlJc w:val="left"/>
      <w:pPr>
        <w:ind w:left="50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E816E2">
      <w:start w:val="1"/>
      <w:numFmt w:val="bullet"/>
      <w:lvlText w:val="o"/>
      <w:lvlJc w:val="left"/>
      <w:pPr>
        <w:ind w:left="58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84C6E2A">
      <w:start w:val="1"/>
      <w:numFmt w:val="bullet"/>
      <w:lvlText w:val="▪"/>
      <w:lvlJc w:val="left"/>
      <w:pPr>
        <w:ind w:left="65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7" w15:restartNumberingAfterBreak="0">
    <w:nsid w:val="76DB7B30"/>
    <w:multiLevelType w:val="hybridMultilevel"/>
    <w:tmpl w:val="836AF87A"/>
    <w:lvl w:ilvl="0" w:tplc="89E48494">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148" w15:restartNumberingAfterBreak="0">
    <w:nsid w:val="779A1843"/>
    <w:multiLevelType w:val="hybridMultilevel"/>
    <w:tmpl w:val="FA484508"/>
    <w:lvl w:ilvl="0" w:tplc="280A0001">
      <w:start w:val="1"/>
      <w:numFmt w:val="bullet"/>
      <w:lvlText w:val=""/>
      <w:lvlJc w:val="left"/>
      <w:pPr>
        <w:ind w:left="1081" w:hanging="360"/>
      </w:pPr>
      <w:rPr>
        <w:rFonts w:ascii="Symbol" w:hAnsi="Symbol" w:hint="default"/>
      </w:rPr>
    </w:lvl>
    <w:lvl w:ilvl="1" w:tplc="280A0003" w:tentative="1">
      <w:start w:val="1"/>
      <w:numFmt w:val="bullet"/>
      <w:lvlText w:val="o"/>
      <w:lvlJc w:val="left"/>
      <w:pPr>
        <w:ind w:left="1801" w:hanging="360"/>
      </w:pPr>
      <w:rPr>
        <w:rFonts w:ascii="Courier New" w:hAnsi="Courier New" w:cs="Courier New" w:hint="default"/>
      </w:rPr>
    </w:lvl>
    <w:lvl w:ilvl="2" w:tplc="280A0005" w:tentative="1">
      <w:start w:val="1"/>
      <w:numFmt w:val="bullet"/>
      <w:lvlText w:val=""/>
      <w:lvlJc w:val="left"/>
      <w:pPr>
        <w:ind w:left="2521" w:hanging="360"/>
      </w:pPr>
      <w:rPr>
        <w:rFonts w:ascii="Wingdings" w:hAnsi="Wingdings" w:hint="default"/>
      </w:rPr>
    </w:lvl>
    <w:lvl w:ilvl="3" w:tplc="280A0001" w:tentative="1">
      <w:start w:val="1"/>
      <w:numFmt w:val="bullet"/>
      <w:lvlText w:val=""/>
      <w:lvlJc w:val="left"/>
      <w:pPr>
        <w:ind w:left="3241" w:hanging="360"/>
      </w:pPr>
      <w:rPr>
        <w:rFonts w:ascii="Symbol" w:hAnsi="Symbol" w:hint="default"/>
      </w:rPr>
    </w:lvl>
    <w:lvl w:ilvl="4" w:tplc="280A0003" w:tentative="1">
      <w:start w:val="1"/>
      <w:numFmt w:val="bullet"/>
      <w:lvlText w:val="o"/>
      <w:lvlJc w:val="left"/>
      <w:pPr>
        <w:ind w:left="3961" w:hanging="360"/>
      </w:pPr>
      <w:rPr>
        <w:rFonts w:ascii="Courier New" w:hAnsi="Courier New" w:cs="Courier New" w:hint="default"/>
      </w:rPr>
    </w:lvl>
    <w:lvl w:ilvl="5" w:tplc="280A0005" w:tentative="1">
      <w:start w:val="1"/>
      <w:numFmt w:val="bullet"/>
      <w:lvlText w:val=""/>
      <w:lvlJc w:val="left"/>
      <w:pPr>
        <w:ind w:left="4681" w:hanging="360"/>
      </w:pPr>
      <w:rPr>
        <w:rFonts w:ascii="Wingdings" w:hAnsi="Wingdings" w:hint="default"/>
      </w:rPr>
    </w:lvl>
    <w:lvl w:ilvl="6" w:tplc="280A0001" w:tentative="1">
      <w:start w:val="1"/>
      <w:numFmt w:val="bullet"/>
      <w:lvlText w:val=""/>
      <w:lvlJc w:val="left"/>
      <w:pPr>
        <w:ind w:left="5401" w:hanging="360"/>
      </w:pPr>
      <w:rPr>
        <w:rFonts w:ascii="Symbol" w:hAnsi="Symbol" w:hint="default"/>
      </w:rPr>
    </w:lvl>
    <w:lvl w:ilvl="7" w:tplc="280A0003" w:tentative="1">
      <w:start w:val="1"/>
      <w:numFmt w:val="bullet"/>
      <w:lvlText w:val="o"/>
      <w:lvlJc w:val="left"/>
      <w:pPr>
        <w:ind w:left="6121" w:hanging="360"/>
      </w:pPr>
      <w:rPr>
        <w:rFonts w:ascii="Courier New" w:hAnsi="Courier New" w:cs="Courier New" w:hint="default"/>
      </w:rPr>
    </w:lvl>
    <w:lvl w:ilvl="8" w:tplc="280A0005" w:tentative="1">
      <w:start w:val="1"/>
      <w:numFmt w:val="bullet"/>
      <w:lvlText w:val=""/>
      <w:lvlJc w:val="left"/>
      <w:pPr>
        <w:ind w:left="6841" w:hanging="360"/>
      </w:pPr>
      <w:rPr>
        <w:rFonts w:ascii="Wingdings" w:hAnsi="Wingdings" w:hint="default"/>
      </w:rPr>
    </w:lvl>
  </w:abstractNum>
  <w:abstractNum w:abstractNumId="149" w15:restartNumberingAfterBreak="0">
    <w:nsid w:val="77FB24B7"/>
    <w:multiLevelType w:val="hybridMultilevel"/>
    <w:tmpl w:val="90FE0BF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0" w15:restartNumberingAfterBreak="0">
    <w:nsid w:val="780C2780"/>
    <w:multiLevelType w:val="hybridMultilevel"/>
    <w:tmpl w:val="0794181C"/>
    <w:lvl w:ilvl="0" w:tplc="4C909D0C">
      <w:start w:val="1"/>
      <w:numFmt w:val="bullet"/>
      <w:lvlText w:val="•"/>
      <w:lvlJc w:val="left"/>
      <w:pPr>
        <w:ind w:left="3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F4A19E">
      <w:start w:val="1"/>
      <w:numFmt w:val="bullet"/>
      <w:lvlText w:val="o"/>
      <w:lvlJc w:val="left"/>
      <w:pPr>
        <w:ind w:left="10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50CAA86">
      <w:start w:val="1"/>
      <w:numFmt w:val="bullet"/>
      <w:lvlText w:val="▪"/>
      <w:lvlJc w:val="left"/>
      <w:pPr>
        <w:ind w:left="18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F3AB43A">
      <w:start w:val="1"/>
      <w:numFmt w:val="bullet"/>
      <w:lvlText w:val="•"/>
      <w:lvlJc w:val="left"/>
      <w:pPr>
        <w:ind w:left="2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5EF944">
      <w:start w:val="1"/>
      <w:numFmt w:val="bullet"/>
      <w:lvlText w:val="o"/>
      <w:lvlJc w:val="left"/>
      <w:pPr>
        <w:ind w:left="32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ECE9DA0">
      <w:start w:val="1"/>
      <w:numFmt w:val="bullet"/>
      <w:lvlText w:val="▪"/>
      <w:lvlJc w:val="left"/>
      <w:pPr>
        <w:ind w:left="39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EA0E8A0">
      <w:start w:val="1"/>
      <w:numFmt w:val="bullet"/>
      <w:lvlText w:val="•"/>
      <w:lvlJc w:val="left"/>
      <w:pPr>
        <w:ind w:left="46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9F25846">
      <w:start w:val="1"/>
      <w:numFmt w:val="bullet"/>
      <w:lvlText w:val="o"/>
      <w:lvlJc w:val="left"/>
      <w:pPr>
        <w:ind w:left="54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71C2A5E">
      <w:start w:val="1"/>
      <w:numFmt w:val="bullet"/>
      <w:lvlText w:val="▪"/>
      <w:lvlJc w:val="left"/>
      <w:pPr>
        <w:ind w:left="6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1" w15:restartNumberingAfterBreak="0">
    <w:nsid w:val="7B9B31B1"/>
    <w:multiLevelType w:val="multilevel"/>
    <w:tmpl w:val="EB76C55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C2E394B"/>
    <w:multiLevelType w:val="hybridMultilevel"/>
    <w:tmpl w:val="6D40B714"/>
    <w:lvl w:ilvl="0" w:tplc="EB28F020">
      <w:start w:val="1"/>
      <w:numFmt w:val="bullet"/>
      <w:lvlText w:val="•"/>
      <w:lvlJc w:val="left"/>
      <w:pPr>
        <w:ind w:left="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48C56C">
      <w:start w:val="1"/>
      <w:numFmt w:val="bullet"/>
      <w:lvlText w:val="o"/>
      <w:lvlJc w:val="left"/>
      <w:pPr>
        <w:ind w:left="11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59A439C">
      <w:start w:val="1"/>
      <w:numFmt w:val="bullet"/>
      <w:lvlText w:val="▪"/>
      <w:lvlJc w:val="left"/>
      <w:pPr>
        <w:ind w:left="1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F8E846">
      <w:start w:val="1"/>
      <w:numFmt w:val="bullet"/>
      <w:lvlText w:val="•"/>
      <w:lvlJc w:val="left"/>
      <w:pPr>
        <w:ind w:left="26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7B0920C">
      <w:start w:val="1"/>
      <w:numFmt w:val="bullet"/>
      <w:lvlText w:val="o"/>
      <w:lvlJc w:val="left"/>
      <w:pPr>
        <w:ind w:left="33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358F254">
      <w:start w:val="1"/>
      <w:numFmt w:val="bullet"/>
      <w:lvlText w:val="▪"/>
      <w:lvlJc w:val="left"/>
      <w:pPr>
        <w:ind w:left="40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1C91FC">
      <w:start w:val="1"/>
      <w:numFmt w:val="bullet"/>
      <w:lvlText w:val="•"/>
      <w:lvlJc w:val="left"/>
      <w:pPr>
        <w:ind w:left="47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122FF6">
      <w:start w:val="1"/>
      <w:numFmt w:val="bullet"/>
      <w:lvlText w:val="o"/>
      <w:lvlJc w:val="left"/>
      <w:pPr>
        <w:ind w:left="55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0001A9C">
      <w:start w:val="1"/>
      <w:numFmt w:val="bullet"/>
      <w:lvlText w:val="▪"/>
      <w:lvlJc w:val="left"/>
      <w:pPr>
        <w:ind w:left="62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3" w15:restartNumberingAfterBreak="0">
    <w:nsid w:val="7D0F0402"/>
    <w:multiLevelType w:val="hybridMultilevel"/>
    <w:tmpl w:val="D242C7D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4" w15:restartNumberingAfterBreak="0">
    <w:nsid w:val="7DF60F0F"/>
    <w:multiLevelType w:val="hybridMultilevel"/>
    <w:tmpl w:val="AC888EF4"/>
    <w:lvl w:ilvl="0" w:tplc="280A000D">
      <w:start w:val="1"/>
      <w:numFmt w:val="bullet"/>
      <w:lvlText w:val=""/>
      <w:lvlJc w:val="left"/>
      <w:pPr>
        <w:ind w:left="862" w:hanging="360"/>
      </w:pPr>
      <w:rPr>
        <w:rFonts w:ascii="Wingdings" w:hAnsi="Wingdings" w:hint="default"/>
      </w:rPr>
    </w:lvl>
    <w:lvl w:ilvl="1" w:tplc="280A0003">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55" w15:restartNumberingAfterBreak="0">
    <w:nsid w:val="7E8E54CC"/>
    <w:multiLevelType w:val="hybridMultilevel"/>
    <w:tmpl w:val="F214ABEC"/>
    <w:lvl w:ilvl="0" w:tplc="AA6EDF38">
      <w:start w:val="1"/>
      <w:numFmt w:val="upperLetter"/>
      <w:lvlText w:val="%1."/>
      <w:lvlJc w:val="left"/>
      <w:pPr>
        <w:ind w:left="1484" w:hanging="360"/>
      </w:pPr>
      <w:rPr>
        <w:rFonts w:hint="default"/>
        <w:b/>
      </w:rPr>
    </w:lvl>
    <w:lvl w:ilvl="1" w:tplc="280A0019" w:tentative="1">
      <w:start w:val="1"/>
      <w:numFmt w:val="lowerLetter"/>
      <w:lvlText w:val="%2."/>
      <w:lvlJc w:val="left"/>
      <w:pPr>
        <w:ind w:left="2204" w:hanging="360"/>
      </w:pPr>
    </w:lvl>
    <w:lvl w:ilvl="2" w:tplc="280A001B" w:tentative="1">
      <w:start w:val="1"/>
      <w:numFmt w:val="lowerRoman"/>
      <w:lvlText w:val="%3."/>
      <w:lvlJc w:val="right"/>
      <w:pPr>
        <w:ind w:left="2924" w:hanging="180"/>
      </w:pPr>
    </w:lvl>
    <w:lvl w:ilvl="3" w:tplc="280A000F" w:tentative="1">
      <w:start w:val="1"/>
      <w:numFmt w:val="decimal"/>
      <w:lvlText w:val="%4."/>
      <w:lvlJc w:val="left"/>
      <w:pPr>
        <w:ind w:left="3644" w:hanging="360"/>
      </w:pPr>
    </w:lvl>
    <w:lvl w:ilvl="4" w:tplc="280A0019" w:tentative="1">
      <w:start w:val="1"/>
      <w:numFmt w:val="lowerLetter"/>
      <w:lvlText w:val="%5."/>
      <w:lvlJc w:val="left"/>
      <w:pPr>
        <w:ind w:left="4364" w:hanging="360"/>
      </w:pPr>
    </w:lvl>
    <w:lvl w:ilvl="5" w:tplc="280A001B" w:tentative="1">
      <w:start w:val="1"/>
      <w:numFmt w:val="lowerRoman"/>
      <w:lvlText w:val="%6."/>
      <w:lvlJc w:val="right"/>
      <w:pPr>
        <w:ind w:left="5084" w:hanging="180"/>
      </w:pPr>
    </w:lvl>
    <w:lvl w:ilvl="6" w:tplc="280A000F" w:tentative="1">
      <w:start w:val="1"/>
      <w:numFmt w:val="decimal"/>
      <w:lvlText w:val="%7."/>
      <w:lvlJc w:val="left"/>
      <w:pPr>
        <w:ind w:left="5804" w:hanging="360"/>
      </w:pPr>
    </w:lvl>
    <w:lvl w:ilvl="7" w:tplc="280A0019" w:tentative="1">
      <w:start w:val="1"/>
      <w:numFmt w:val="lowerLetter"/>
      <w:lvlText w:val="%8."/>
      <w:lvlJc w:val="left"/>
      <w:pPr>
        <w:ind w:left="6524" w:hanging="360"/>
      </w:pPr>
    </w:lvl>
    <w:lvl w:ilvl="8" w:tplc="280A001B" w:tentative="1">
      <w:start w:val="1"/>
      <w:numFmt w:val="lowerRoman"/>
      <w:lvlText w:val="%9."/>
      <w:lvlJc w:val="right"/>
      <w:pPr>
        <w:ind w:left="7244" w:hanging="180"/>
      </w:pPr>
    </w:lvl>
  </w:abstractNum>
  <w:abstractNum w:abstractNumId="156" w15:restartNumberingAfterBreak="0">
    <w:nsid w:val="7ED913D1"/>
    <w:multiLevelType w:val="hybridMultilevel"/>
    <w:tmpl w:val="F8186022"/>
    <w:lvl w:ilvl="0" w:tplc="717E5C74">
      <w:start w:val="1"/>
      <w:numFmt w:val="bullet"/>
      <w:lvlText w:val="•"/>
      <w:lvlJc w:val="left"/>
      <w:pPr>
        <w:ind w:left="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2066AE4">
      <w:start w:val="1"/>
      <w:numFmt w:val="bullet"/>
      <w:lvlText w:val="o"/>
      <w:lvlJc w:val="left"/>
      <w:pPr>
        <w:ind w:left="119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F808BFA">
      <w:start w:val="1"/>
      <w:numFmt w:val="bullet"/>
      <w:lvlText w:val="▪"/>
      <w:lvlJc w:val="left"/>
      <w:pPr>
        <w:ind w:left="19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C4A5B8A">
      <w:start w:val="1"/>
      <w:numFmt w:val="bullet"/>
      <w:lvlText w:val="•"/>
      <w:lvlJc w:val="left"/>
      <w:pPr>
        <w:ind w:left="26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F380A26">
      <w:start w:val="1"/>
      <w:numFmt w:val="bullet"/>
      <w:lvlText w:val="o"/>
      <w:lvlJc w:val="left"/>
      <w:pPr>
        <w:ind w:left="335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D5C3AC6">
      <w:start w:val="1"/>
      <w:numFmt w:val="bullet"/>
      <w:lvlText w:val="▪"/>
      <w:lvlJc w:val="left"/>
      <w:pPr>
        <w:ind w:left="407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AB4C912">
      <w:start w:val="1"/>
      <w:numFmt w:val="bullet"/>
      <w:lvlText w:val="•"/>
      <w:lvlJc w:val="left"/>
      <w:pPr>
        <w:ind w:left="47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436FC1A">
      <w:start w:val="1"/>
      <w:numFmt w:val="bullet"/>
      <w:lvlText w:val="o"/>
      <w:lvlJc w:val="left"/>
      <w:pPr>
        <w:ind w:left="551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2D86DEA">
      <w:start w:val="1"/>
      <w:numFmt w:val="bullet"/>
      <w:lvlText w:val="▪"/>
      <w:lvlJc w:val="left"/>
      <w:pPr>
        <w:ind w:left="623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127"/>
  </w:num>
  <w:num w:numId="2">
    <w:abstractNumId w:val="57"/>
  </w:num>
  <w:num w:numId="3">
    <w:abstractNumId w:val="123"/>
  </w:num>
  <w:num w:numId="4">
    <w:abstractNumId w:val="74"/>
  </w:num>
  <w:num w:numId="5">
    <w:abstractNumId w:val="5"/>
  </w:num>
  <w:num w:numId="6">
    <w:abstractNumId w:val="86"/>
  </w:num>
  <w:num w:numId="7">
    <w:abstractNumId w:val="75"/>
  </w:num>
  <w:num w:numId="8">
    <w:abstractNumId w:val="14"/>
  </w:num>
  <w:num w:numId="9">
    <w:abstractNumId w:val="26"/>
  </w:num>
  <w:num w:numId="10">
    <w:abstractNumId w:val="153"/>
  </w:num>
  <w:num w:numId="11">
    <w:abstractNumId w:val="104"/>
  </w:num>
  <w:num w:numId="12">
    <w:abstractNumId w:val="103"/>
  </w:num>
  <w:num w:numId="13">
    <w:abstractNumId w:val="35"/>
  </w:num>
  <w:num w:numId="14">
    <w:abstractNumId w:val="33"/>
  </w:num>
  <w:num w:numId="15">
    <w:abstractNumId w:val="154"/>
  </w:num>
  <w:num w:numId="16">
    <w:abstractNumId w:val="65"/>
  </w:num>
  <w:num w:numId="17">
    <w:abstractNumId w:val="23"/>
  </w:num>
  <w:num w:numId="18">
    <w:abstractNumId w:val="59"/>
  </w:num>
  <w:num w:numId="1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42"/>
  </w:num>
  <w:num w:numId="22">
    <w:abstractNumId w:val="41"/>
  </w:num>
  <w:num w:numId="23">
    <w:abstractNumId w:val="117"/>
  </w:num>
  <w:num w:numId="24">
    <w:abstractNumId w:val="111"/>
  </w:num>
  <w:num w:numId="25">
    <w:abstractNumId w:val="63"/>
  </w:num>
  <w:num w:numId="26">
    <w:abstractNumId w:val="0"/>
  </w:num>
  <w:num w:numId="27">
    <w:abstractNumId w:val="16"/>
  </w:num>
  <w:num w:numId="28">
    <w:abstractNumId w:val="22"/>
  </w:num>
  <w:num w:numId="29">
    <w:abstractNumId w:val="147"/>
  </w:num>
  <w:num w:numId="30">
    <w:abstractNumId w:val="155"/>
  </w:num>
  <w:num w:numId="31">
    <w:abstractNumId w:val="90"/>
  </w:num>
  <w:num w:numId="32">
    <w:abstractNumId w:val="144"/>
  </w:num>
  <w:num w:numId="33">
    <w:abstractNumId w:val="115"/>
  </w:num>
  <w:num w:numId="34">
    <w:abstractNumId w:val="85"/>
  </w:num>
  <w:num w:numId="35">
    <w:abstractNumId w:val="124"/>
  </w:num>
  <w:num w:numId="36">
    <w:abstractNumId w:val="3"/>
  </w:num>
  <w:num w:numId="37">
    <w:abstractNumId w:val="105"/>
  </w:num>
  <w:num w:numId="38">
    <w:abstractNumId w:val="109"/>
  </w:num>
  <w:num w:numId="39">
    <w:abstractNumId w:val="102"/>
  </w:num>
  <w:num w:numId="40">
    <w:abstractNumId w:val="145"/>
  </w:num>
  <w:num w:numId="41">
    <w:abstractNumId w:val="43"/>
  </w:num>
  <w:num w:numId="42">
    <w:abstractNumId w:val="36"/>
  </w:num>
  <w:num w:numId="43">
    <w:abstractNumId w:val="46"/>
  </w:num>
  <w:num w:numId="44">
    <w:abstractNumId w:val="38"/>
  </w:num>
  <w:num w:numId="45">
    <w:abstractNumId w:val="140"/>
  </w:num>
  <w:num w:numId="46">
    <w:abstractNumId w:val="8"/>
  </w:num>
  <w:num w:numId="47">
    <w:abstractNumId w:val="83"/>
  </w:num>
  <w:num w:numId="48">
    <w:abstractNumId w:val="48"/>
  </w:num>
  <w:num w:numId="49">
    <w:abstractNumId w:val="55"/>
  </w:num>
  <w:num w:numId="50">
    <w:abstractNumId w:val="106"/>
  </w:num>
  <w:num w:numId="51">
    <w:abstractNumId w:val="131"/>
  </w:num>
  <w:num w:numId="52">
    <w:abstractNumId w:val="93"/>
  </w:num>
  <w:num w:numId="53">
    <w:abstractNumId w:val="42"/>
  </w:num>
  <w:num w:numId="54">
    <w:abstractNumId w:val="28"/>
  </w:num>
  <w:num w:numId="55">
    <w:abstractNumId w:val="136"/>
  </w:num>
  <w:num w:numId="56">
    <w:abstractNumId w:val="95"/>
  </w:num>
  <w:num w:numId="57">
    <w:abstractNumId w:val="17"/>
  </w:num>
  <w:num w:numId="58">
    <w:abstractNumId w:val="72"/>
  </w:num>
  <w:num w:numId="59">
    <w:abstractNumId w:val="96"/>
  </w:num>
  <w:num w:numId="60">
    <w:abstractNumId w:val="89"/>
  </w:num>
  <w:num w:numId="61">
    <w:abstractNumId w:val="101"/>
  </w:num>
  <w:num w:numId="62">
    <w:abstractNumId w:val="141"/>
  </w:num>
  <w:num w:numId="63">
    <w:abstractNumId w:val="139"/>
  </w:num>
  <w:num w:numId="64">
    <w:abstractNumId w:val="56"/>
  </w:num>
  <w:num w:numId="65">
    <w:abstractNumId w:val="152"/>
  </w:num>
  <w:num w:numId="66">
    <w:abstractNumId w:val="25"/>
  </w:num>
  <w:num w:numId="67">
    <w:abstractNumId w:val="50"/>
  </w:num>
  <w:num w:numId="68">
    <w:abstractNumId w:val="39"/>
  </w:num>
  <w:num w:numId="69">
    <w:abstractNumId w:val="71"/>
  </w:num>
  <w:num w:numId="70">
    <w:abstractNumId w:val="108"/>
  </w:num>
  <w:num w:numId="71">
    <w:abstractNumId w:val="69"/>
  </w:num>
  <w:num w:numId="72">
    <w:abstractNumId w:val="32"/>
  </w:num>
  <w:num w:numId="73">
    <w:abstractNumId w:val="110"/>
  </w:num>
  <w:num w:numId="74">
    <w:abstractNumId w:val="76"/>
  </w:num>
  <w:num w:numId="75">
    <w:abstractNumId w:val="54"/>
  </w:num>
  <w:num w:numId="76">
    <w:abstractNumId w:val="97"/>
  </w:num>
  <w:num w:numId="77">
    <w:abstractNumId w:val="53"/>
  </w:num>
  <w:num w:numId="78">
    <w:abstractNumId w:val="80"/>
  </w:num>
  <w:num w:numId="79">
    <w:abstractNumId w:val="13"/>
  </w:num>
  <w:num w:numId="80">
    <w:abstractNumId w:val="58"/>
  </w:num>
  <w:num w:numId="81">
    <w:abstractNumId w:val="30"/>
  </w:num>
  <w:num w:numId="82">
    <w:abstractNumId w:val="6"/>
  </w:num>
  <w:num w:numId="83">
    <w:abstractNumId w:val="130"/>
  </w:num>
  <w:num w:numId="84">
    <w:abstractNumId w:val="78"/>
  </w:num>
  <w:num w:numId="85">
    <w:abstractNumId w:val="18"/>
  </w:num>
  <w:num w:numId="86">
    <w:abstractNumId w:val="79"/>
  </w:num>
  <w:num w:numId="87">
    <w:abstractNumId w:val="120"/>
  </w:num>
  <w:num w:numId="88">
    <w:abstractNumId w:val="82"/>
  </w:num>
  <w:num w:numId="89">
    <w:abstractNumId w:val="7"/>
  </w:num>
  <w:num w:numId="90">
    <w:abstractNumId w:val="91"/>
  </w:num>
  <w:num w:numId="91">
    <w:abstractNumId w:val="94"/>
  </w:num>
  <w:num w:numId="92">
    <w:abstractNumId w:val="4"/>
  </w:num>
  <w:num w:numId="93">
    <w:abstractNumId w:val="47"/>
  </w:num>
  <w:num w:numId="94">
    <w:abstractNumId w:val="62"/>
  </w:num>
  <w:num w:numId="95">
    <w:abstractNumId w:val="143"/>
  </w:num>
  <w:num w:numId="96">
    <w:abstractNumId w:val="45"/>
  </w:num>
  <w:num w:numId="97">
    <w:abstractNumId w:val="156"/>
  </w:num>
  <w:num w:numId="98">
    <w:abstractNumId w:val="10"/>
  </w:num>
  <w:num w:numId="99">
    <w:abstractNumId w:val="49"/>
  </w:num>
  <w:num w:numId="100">
    <w:abstractNumId w:val="129"/>
  </w:num>
  <w:num w:numId="101">
    <w:abstractNumId w:val="34"/>
  </w:num>
  <w:num w:numId="102">
    <w:abstractNumId w:val="146"/>
  </w:num>
  <w:num w:numId="103">
    <w:abstractNumId w:val="132"/>
  </w:num>
  <w:num w:numId="104">
    <w:abstractNumId w:val="61"/>
  </w:num>
  <w:num w:numId="105">
    <w:abstractNumId w:val="138"/>
  </w:num>
  <w:num w:numId="106">
    <w:abstractNumId w:val="9"/>
  </w:num>
  <w:num w:numId="107">
    <w:abstractNumId w:val="40"/>
  </w:num>
  <w:num w:numId="108">
    <w:abstractNumId w:val="77"/>
  </w:num>
  <w:num w:numId="109">
    <w:abstractNumId w:val="128"/>
  </w:num>
  <w:num w:numId="110">
    <w:abstractNumId w:val="92"/>
  </w:num>
  <w:num w:numId="111">
    <w:abstractNumId w:val="112"/>
  </w:num>
  <w:num w:numId="112">
    <w:abstractNumId w:val="1"/>
  </w:num>
  <w:num w:numId="113">
    <w:abstractNumId w:val="84"/>
  </w:num>
  <w:num w:numId="114">
    <w:abstractNumId w:val="114"/>
  </w:num>
  <w:num w:numId="115">
    <w:abstractNumId w:val="133"/>
  </w:num>
  <w:num w:numId="116">
    <w:abstractNumId w:val="60"/>
  </w:num>
  <w:num w:numId="117">
    <w:abstractNumId w:val="24"/>
  </w:num>
  <w:num w:numId="118">
    <w:abstractNumId w:val="51"/>
  </w:num>
  <w:num w:numId="119">
    <w:abstractNumId w:val="31"/>
  </w:num>
  <w:num w:numId="120">
    <w:abstractNumId w:val="116"/>
  </w:num>
  <w:num w:numId="121">
    <w:abstractNumId w:val="122"/>
  </w:num>
  <w:num w:numId="122">
    <w:abstractNumId w:val="134"/>
  </w:num>
  <w:num w:numId="123">
    <w:abstractNumId w:val="37"/>
  </w:num>
  <w:num w:numId="124">
    <w:abstractNumId w:val="150"/>
  </w:num>
  <w:num w:numId="125">
    <w:abstractNumId w:val="137"/>
  </w:num>
  <w:num w:numId="126">
    <w:abstractNumId w:val="88"/>
  </w:num>
  <w:num w:numId="127">
    <w:abstractNumId w:val="19"/>
  </w:num>
  <w:num w:numId="128">
    <w:abstractNumId w:val="149"/>
  </w:num>
  <w:num w:numId="129">
    <w:abstractNumId w:val="66"/>
  </w:num>
  <w:num w:numId="130">
    <w:abstractNumId w:val="12"/>
  </w:num>
  <w:num w:numId="131">
    <w:abstractNumId w:val="135"/>
  </w:num>
  <w:num w:numId="132">
    <w:abstractNumId w:val="100"/>
  </w:num>
  <w:num w:numId="133">
    <w:abstractNumId w:val="64"/>
  </w:num>
  <w:num w:numId="134">
    <w:abstractNumId w:val="148"/>
  </w:num>
  <w:num w:numId="135">
    <w:abstractNumId w:val="126"/>
  </w:num>
  <w:num w:numId="136">
    <w:abstractNumId w:val="20"/>
  </w:num>
  <w:num w:numId="137">
    <w:abstractNumId w:val="73"/>
  </w:num>
  <w:num w:numId="138">
    <w:abstractNumId w:val="107"/>
  </w:num>
  <w:num w:numId="139">
    <w:abstractNumId w:val="44"/>
  </w:num>
  <w:num w:numId="140">
    <w:abstractNumId w:val="15"/>
  </w:num>
  <w:num w:numId="141">
    <w:abstractNumId w:val="27"/>
  </w:num>
  <w:num w:numId="142">
    <w:abstractNumId w:val="52"/>
  </w:num>
  <w:num w:numId="143">
    <w:abstractNumId w:val="21"/>
  </w:num>
  <w:num w:numId="144">
    <w:abstractNumId w:val="121"/>
  </w:num>
  <w:num w:numId="145">
    <w:abstractNumId w:val="87"/>
  </w:num>
  <w:num w:numId="146">
    <w:abstractNumId w:val="2"/>
  </w:num>
  <w:num w:numId="147">
    <w:abstractNumId w:val="98"/>
  </w:num>
  <w:num w:numId="148">
    <w:abstractNumId w:val="68"/>
  </w:num>
  <w:num w:numId="149">
    <w:abstractNumId w:val="29"/>
  </w:num>
  <w:num w:numId="150">
    <w:abstractNumId w:val="118"/>
  </w:num>
  <w:num w:numId="151">
    <w:abstractNumId w:val="119"/>
  </w:num>
  <w:num w:numId="152">
    <w:abstractNumId w:val="125"/>
  </w:num>
  <w:num w:numId="153">
    <w:abstractNumId w:val="81"/>
  </w:num>
  <w:num w:numId="154">
    <w:abstractNumId w:val="113"/>
  </w:num>
  <w:num w:numId="155">
    <w:abstractNumId w:val="151"/>
  </w:num>
  <w:num w:numId="156">
    <w:abstractNumId w:val="70"/>
  </w:num>
  <w:num w:numId="157">
    <w:abstractNumId w:val="6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07"/>
    <w:rsid w:val="00000D66"/>
    <w:rsid w:val="000019FC"/>
    <w:rsid w:val="000037A4"/>
    <w:rsid w:val="000062CE"/>
    <w:rsid w:val="00006967"/>
    <w:rsid w:val="000071C6"/>
    <w:rsid w:val="00010261"/>
    <w:rsid w:val="0001026D"/>
    <w:rsid w:val="00013017"/>
    <w:rsid w:val="00014A92"/>
    <w:rsid w:val="00014B93"/>
    <w:rsid w:val="00017705"/>
    <w:rsid w:val="00021AF6"/>
    <w:rsid w:val="00023B1D"/>
    <w:rsid w:val="0002524B"/>
    <w:rsid w:val="000300C3"/>
    <w:rsid w:val="00030706"/>
    <w:rsid w:val="00030DB7"/>
    <w:rsid w:val="000334F0"/>
    <w:rsid w:val="00040458"/>
    <w:rsid w:val="00043F19"/>
    <w:rsid w:val="00043FEF"/>
    <w:rsid w:val="00045FCF"/>
    <w:rsid w:val="00053954"/>
    <w:rsid w:val="00055B23"/>
    <w:rsid w:val="00061537"/>
    <w:rsid w:val="00061F16"/>
    <w:rsid w:val="000706BD"/>
    <w:rsid w:val="00075B49"/>
    <w:rsid w:val="00084DBD"/>
    <w:rsid w:val="00085B29"/>
    <w:rsid w:val="00087317"/>
    <w:rsid w:val="00087C88"/>
    <w:rsid w:val="0009490B"/>
    <w:rsid w:val="000A2F54"/>
    <w:rsid w:val="000A69F9"/>
    <w:rsid w:val="000A7D7D"/>
    <w:rsid w:val="000B03F6"/>
    <w:rsid w:val="000B170C"/>
    <w:rsid w:val="000B3DB8"/>
    <w:rsid w:val="000B4B36"/>
    <w:rsid w:val="000B5995"/>
    <w:rsid w:val="000C3BF8"/>
    <w:rsid w:val="000C7249"/>
    <w:rsid w:val="000D26F1"/>
    <w:rsid w:val="000E2026"/>
    <w:rsid w:val="000E3EFD"/>
    <w:rsid w:val="000F022E"/>
    <w:rsid w:val="000F04E3"/>
    <w:rsid w:val="00102082"/>
    <w:rsid w:val="00102704"/>
    <w:rsid w:val="00104C64"/>
    <w:rsid w:val="001058E7"/>
    <w:rsid w:val="00107783"/>
    <w:rsid w:val="00113333"/>
    <w:rsid w:val="00115624"/>
    <w:rsid w:val="00121631"/>
    <w:rsid w:val="001223E6"/>
    <w:rsid w:val="00124ABA"/>
    <w:rsid w:val="00133343"/>
    <w:rsid w:val="00135E17"/>
    <w:rsid w:val="00136651"/>
    <w:rsid w:val="001443EF"/>
    <w:rsid w:val="001445D2"/>
    <w:rsid w:val="00145CC5"/>
    <w:rsid w:val="00161894"/>
    <w:rsid w:val="00161D94"/>
    <w:rsid w:val="001633A1"/>
    <w:rsid w:val="0016606E"/>
    <w:rsid w:val="00167462"/>
    <w:rsid w:val="0017589A"/>
    <w:rsid w:val="00181077"/>
    <w:rsid w:val="0018144E"/>
    <w:rsid w:val="00183326"/>
    <w:rsid w:val="001919B0"/>
    <w:rsid w:val="0019266E"/>
    <w:rsid w:val="001968FA"/>
    <w:rsid w:val="001A21D0"/>
    <w:rsid w:val="001A2D40"/>
    <w:rsid w:val="001A6F5B"/>
    <w:rsid w:val="001B2830"/>
    <w:rsid w:val="001B6675"/>
    <w:rsid w:val="001C3C5E"/>
    <w:rsid w:val="001C74DF"/>
    <w:rsid w:val="001D73B6"/>
    <w:rsid w:val="001D7F1A"/>
    <w:rsid w:val="001E08DB"/>
    <w:rsid w:val="001E198D"/>
    <w:rsid w:val="001E1C48"/>
    <w:rsid w:val="001E1E84"/>
    <w:rsid w:val="001E313D"/>
    <w:rsid w:val="001E3346"/>
    <w:rsid w:val="001E7F46"/>
    <w:rsid w:val="001F207A"/>
    <w:rsid w:val="001F74EF"/>
    <w:rsid w:val="0020186E"/>
    <w:rsid w:val="00201E75"/>
    <w:rsid w:val="002046C0"/>
    <w:rsid w:val="00210EA4"/>
    <w:rsid w:val="0021255E"/>
    <w:rsid w:val="00213AB4"/>
    <w:rsid w:val="0021725B"/>
    <w:rsid w:val="00217ACC"/>
    <w:rsid w:val="0022516D"/>
    <w:rsid w:val="00232E11"/>
    <w:rsid w:val="00233D4E"/>
    <w:rsid w:val="00235CA4"/>
    <w:rsid w:val="002410B1"/>
    <w:rsid w:val="00243DE4"/>
    <w:rsid w:val="0025077A"/>
    <w:rsid w:val="0025478D"/>
    <w:rsid w:val="00255DD4"/>
    <w:rsid w:val="0026185E"/>
    <w:rsid w:val="00266619"/>
    <w:rsid w:val="00272A5E"/>
    <w:rsid w:val="002737E3"/>
    <w:rsid w:val="00275FED"/>
    <w:rsid w:val="00277AAE"/>
    <w:rsid w:val="0028033F"/>
    <w:rsid w:val="00282070"/>
    <w:rsid w:val="00285F2F"/>
    <w:rsid w:val="002876B7"/>
    <w:rsid w:val="00290B6F"/>
    <w:rsid w:val="00291B29"/>
    <w:rsid w:val="002939CA"/>
    <w:rsid w:val="00294113"/>
    <w:rsid w:val="002945AB"/>
    <w:rsid w:val="00296404"/>
    <w:rsid w:val="00297607"/>
    <w:rsid w:val="002A30C9"/>
    <w:rsid w:val="002A5027"/>
    <w:rsid w:val="002A68ED"/>
    <w:rsid w:val="002A6A95"/>
    <w:rsid w:val="002A6C7D"/>
    <w:rsid w:val="002A7710"/>
    <w:rsid w:val="002B5BD4"/>
    <w:rsid w:val="002B60DF"/>
    <w:rsid w:val="002B7E08"/>
    <w:rsid w:val="002C1D83"/>
    <w:rsid w:val="002C4C8E"/>
    <w:rsid w:val="002C5105"/>
    <w:rsid w:val="002D0A11"/>
    <w:rsid w:val="002D3416"/>
    <w:rsid w:val="002D54AD"/>
    <w:rsid w:val="002D5714"/>
    <w:rsid w:val="002D6088"/>
    <w:rsid w:val="002D6650"/>
    <w:rsid w:val="002E2122"/>
    <w:rsid w:val="002E5F51"/>
    <w:rsid w:val="002F0850"/>
    <w:rsid w:val="002F40EB"/>
    <w:rsid w:val="003036B3"/>
    <w:rsid w:val="00304BDD"/>
    <w:rsid w:val="0030592D"/>
    <w:rsid w:val="00306378"/>
    <w:rsid w:val="00311B9A"/>
    <w:rsid w:val="00316B3A"/>
    <w:rsid w:val="00321659"/>
    <w:rsid w:val="00321A12"/>
    <w:rsid w:val="00326507"/>
    <w:rsid w:val="00330D73"/>
    <w:rsid w:val="0033233C"/>
    <w:rsid w:val="00332EDC"/>
    <w:rsid w:val="00335841"/>
    <w:rsid w:val="00337393"/>
    <w:rsid w:val="00340A78"/>
    <w:rsid w:val="003414A0"/>
    <w:rsid w:val="00341B9F"/>
    <w:rsid w:val="00346A82"/>
    <w:rsid w:val="003474CA"/>
    <w:rsid w:val="0035019F"/>
    <w:rsid w:val="00351214"/>
    <w:rsid w:val="003538C7"/>
    <w:rsid w:val="00355F01"/>
    <w:rsid w:val="00356F93"/>
    <w:rsid w:val="0036111A"/>
    <w:rsid w:val="003628FB"/>
    <w:rsid w:val="003666A2"/>
    <w:rsid w:val="0037341A"/>
    <w:rsid w:val="00373F83"/>
    <w:rsid w:val="0037547E"/>
    <w:rsid w:val="003755CA"/>
    <w:rsid w:val="003761C8"/>
    <w:rsid w:val="00383D89"/>
    <w:rsid w:val="0038433C"/>
    <w:rsid w:val="003857F9"/>
    <w:rsid w:val="00386ABF"/>
    <w:rsid w:val="003914F8"/>
    <w:rsid w:val="00391EBF"/>
    <w:rsid w:val="00391F46"/>
    <w:rsid w:val="003A58D6"/>
    <w:rsid w:val="003A59A0"/>
    <w:rsid w:val="003A7FA9"/>
    <w:rsid w:val="003B0866"/>
    <w:rsid w:val="003B1DFF"/>
    <w:rsid w:val="003B47FB"/>
    <w:rsid w:val="003B76FE"/>
    <w:rsid w:val="003C2552"/>
    <w:rsid w:val="003C36EA"/>
    <w:rsid w:val="003C5901"/>
    <w:rsid w:val="003C758C"/>
    <w:rsid w:val="003C78AA"/>
    <w:rsid w:val="003D1975"/>
    <w:rsid w:val="003D361C"/>
    <w:rsid w:val="003D5A2A"/>
    <w:rsid w:val="003D6553"/>
    <w:rsid w:val="003E3F8F"/>
    <w:rsid w:val="003E6C0A"/>
    <w:rsid w:val="003E7E8E"/>
    <w:rsid w:val="003F232F"/>
    <w:rsid w:val="003F609A"/>
    <w:rsid w:val="003F653A"/>
    <w:rsid w:val="003F7D1B"/>
    <w:rsid w:val="00402A86"/>
    <w:rsid w:val="004031B6"/>
    <w:rsid w:val="00406359"/>
    <w:rsid w:val="00407ED8"/>
    <w:rsid w:val="004206CD"/>
    <w:rsid w:val="00425A22"/>
    <w:rsid w:val="00430AEC"/>
    <w:rsid w:val="004310D1"/>
    <w:rsid w:val="00435221"/>
    <w:rsid w:val="00436573"/>
    <w:rsid w:val="0043741B"/>
    <w:rsid w:val="00437CB8"/>
    <w:rsid w:val="0044085A"/>
    <w:rsid w:val="00442833"/>
    <w:rsid w:val="00443CB8"/>
    <w:rsid w:val="00444EE4"/>
    <w:rsid w:val="00445041"/>
    <w:rsid w:val="004460C5"/>
    <w:rsid w:val="00447635"/>
    <w:rsid w:val="00447B00"/>
    <w:rsid w:val="00447EE0"/>
    <w:rsid w:val="0045306C"/>
    <w:rsid w:val="00453B80"/>
    <w:rsid w:val="0045416E"/>
    <w:rsid w:val="004563EF"/>
    <w:rsid w:val="00461725"/>
    <w:rsid w:val="0046211A"/>
    <w:rsid w:val="0047691A"/>
    <w:rsid w:val="00476B97"/>
    <w:rsid w:val="00476C36"/>
    <w:rsid w:val="0048406F"/>
    <w:rsid w:val="00485B6D"/>
    <w:rsid w:val="00491D9E"/>
    <w:rsid w:val="00492012"/>
    <w:rsid w:val="00495CFD"/>
    <w:rsid w:val="0049631A"/>
    <w:rsid w:val="004A0C09"/>
    <w:rsid w:val="004A41E3"/>
    <w:rsid w:val="004A7BAC"/>
    <w:rsid w:val="004A7BC7"/>
    <w:rsid w:val="004B0294"/>
    <w:rsid w:val="004B38EC"/>
    <w:rsid w:val="004B46F5"/>
    <w:rsid w:val="004B586C"/>
    <w:rsid w:val="004B72BB"/>
    <w:rsid w:val="004C07FD"/>
    <w:rsid w:val="004C0A67"/>
    <w:rsid w:val="004C3699"/>
    <w:rsid w:val="004C37DF"/>
    <w:rsid w:val="004C4852"/>
    <w:rsid w:val="004D2604"/>
    <w:rsid w:val="004D37BB"/>
    <w:rsid w:val="004D42DD"/>
    <w:rsid w:val="004D4877"/>
    <w:rsid w:val="004E3E17"/>
    <w:rsid w:val="004F1808"/>
    <w:rsid w:val="004F62F4"/>
    <w:rsid w:val="0050387F"/>
    <w:rsid w:val="005057B1"/>
    <w:rsid w:val="00507291"/>
    <w:rsid w:val="005219E8"/>
    <w:rsid w:val="00521F3B"/>
    <w:rsid w:val="00524CA1"/>
    <w:rsid w:val="00526E90"/>
    <w:rsid w:val="00532547"/>
    <w:rsid w:val="005371B0"/>
    <w:rsid w:val="00537EDD"/>
    <w:rsid w:val="00542E1B"/>
    <w:rsid w:val="005476AC"/>
    <w:rsid w:val="005501F8"/>
    <w:rsid w:val="00551830"/>
    <w:rsid w:val="00553075"/>
    <w:rsid w:val="00557057"/>
    <w:rsid w:val="0055745C"/>
    <w:rsid w:val="005577D7"/>
    <w:rsid w:val="00563C97"/>
    <w:rsid w:val="00567332"/>
    <w:rsid w:val="005679DB"/>
    <w:rsid w:val="00571997"/>
    <w:rsid w:val="00571DD4"/>
    <w:rsid w:val="005743E1"/>
    <w:rsid w:val="0057449D"/>
    <w:rsid w:val="005760CF"/>
    <w:rsid w:val="00576C66"/>
    <w:rsid w:val="00580178"/>
    <w:rsid w:val="00581E95"/>
    <w:rsid w:val="00582A87"/>
    <w:rsid w:val="005A3221"/>
    <w:rsid w:val="005A465B"/>
    <w:rsid w:val="005A5BA9"/>
    <w:rsid w:val="005B012A"/>
    <w:rsid w:val="005B021E"/>
    <w:rsid w:val="005B150F"/>
    <w:rsid w:val="005C05FD"/>
    <w:rsid w:val="005C1620"/>
    <w:rsid w:val="005C2ED9"/>
    <w:rsid w:val="005C3DFD"/>
    <w:rsid w:val="005D0ABD"/>
    <w:rsid w:val="005D5C5A"/>
    <w:rsid w:val="005D6D1D"/>
    <w:rsid w:val="005E64D4"/>
    <w:rsid w:val="005E73F7"/>
    <w:rsid w:val="005F61AC"/>
    <w:rsid w:val="005F6EF3"/>
    <w:rsid w:val="00601E7A"/>
    <w:rsid w:val="00602887"/>
    <w:rsid w:val="00602CDD"/>
    <w:rsid w:val="00607A98"/>
    <w:rsid w:val="00610470"/>
    <w:rsid w:val="00611AD4"/>
    <w:rsid w:val="00612F41"/>
    <w:rsid w:val="0061313F"/>
    <w:rsid w:val="00614D5B"/>
    <w:rsid w:val="00617C26"/>
    <w:rsid w:val="00621C33"/>
    <w:rsid w:val="00622D56"/>
    <w:rsid w:val="00622EC4"/>
    <w:rsid w:val="00624BBB"/>
    <w:rsid w:val="0062574A"/>
    <w:rsid w:val="00625CB9"/>
    <w:rsid w:val="00625F06"/>
    <w:rsid w:val="00627D6F"/>
    <w:rsid w:val="00634B62"/>
    <w:rsid w:val="00636268"/>
    <w:rsid w:val="00637E33"/>
    <w:rsid w:val="006409BC"/>
    <w:rsid w:val="00645878"/>
    <w:rsid w:val="00645B73"/>
    <w:rsid w:val="006460D4"/>
    <w:rsid w:val="00650427"/>
    <w:rsid w:val="00653A63"/>
    <w:rsid w:val="00655067"/>
    <w:rsid w:val="0065592A"/>
    <w:rsid w:val="00660C55"/>
    <w:rsid w:val="00660CA1"/>
    <w:rsid w:val="00662A84"/>
    <w:rsid w:val="006636B2"/>
    <w:rsid w:val="00663FF4"/>
    <w:rsid w:val="0066537A"/>
    <w:rsid w:val="00672DFB"/>
    <w:rsid w:val="00674D15"/>
    <w:rsid w:val="006754EE"/>
    <w:rsid w:val="00676B63"/>
    <w:rsid w:val="00680BF6"/>
    <w:rsid w:val="00680C22"/>
    <w:rsid w:val="00681614"/>
    <w:rsid w:val="00686BA9"/>
    <w:rsid w:val="00690051"/>
    <w:rsid w:val="00690E87"/>
    <w:rsid w:val="006915E8"/>
    <w:rsid w:val="00695883"/>
    <w:rsid w:val="006A2C82"/>
    <w:rsid w:val="006A4F1A"/>
    <w:rsid w:val="006A516E"/>
    <w:rsid w:val="006B01F3"/>
    <w:rsid w:val="006B3298"/>
    <w:rsid w:val="006B4830"/>
    <w:rsid w:val="006B674A"/>
    <w:rsid w:val="006B6834"/>
    <w:rsid w:val="006C06AD"/>
    <w:rsid w:val="006C2B51"/>
    <w:rsid w:val="006D07A2"/>
    <w:rsid w:val="006D1CB3"/>
    <w:rsid w:val="006D775D"/>
    <w:rsid w:val="006E1E8A"/>
    <w:rsid w:val="006E53F5"/>
    <w:rsid w:val="006F3DA6"/>
    <w:rsid w:val="006F5AE6"/>
    <w:rsid w:val="006F6678"/>
    <w:rsid w:val="006F71F0"/>
    <w:rsid w:val="00700C9E"/>
    <w:rsid w:val="00703073"/>
    <w:rsid w:val="00704CEE"/>
    <w:rsid w:val="00705C0A"/>
    <w:rsid w:val="00710573"/>
    <w:rsid w:val="0071075B"/>
    <w:rsid w:val="00711564"/>
    <w:rsid w:val="00711CEF"/>
    <w:rsid w:val="00712860"/>
    <w:rsid w:val="00717510"/>
    <w:rsid w:val="00720F52"/>
    <w:rsid w:val="00721C22"/>
    <w:rsid w:val="00724D0E"/>
    <w:rsid w:val="00726739"/>
    <w:rsid w:val="00727AED"/>
    <w:rsid w:val="00727F4E"/>
    <w:rsid w:val="007324C7"/>
    <w:rsid w:val="00735490"/>
    <w:rsid w:val="0073654D"/>
    <w:rsid w:val="0073660C"/>
    <w:rsid w:val="00736616"/>
    <w:rsid w:val="007378ED"/>
    <w:rsid w:val="00737E4D"/>
    <w:rsid w:val="00740AAB"/>
    <w:rsid w:val="00740F95"/>
    <w:rsid w:val="00754576"/>
    <w:rsid w:val="00756857"/>
    <w:rsid w:val="007604CC"/>
    <w:rsid w:val="007622A0"/>
    <w:rsid w:val="00766F4C"/>
    <w:rsid w:val="007675B5"/>
    <w:rsid w:val="00767DDC"/>
    <w:rsid w:val="00771B24"/>
    <w:rsid w:val="007746C2"/>
    <w:rsid w:val="00777F4A"/>
    <w:rsid w:val="007806E9"/>
    <w:rsid w:val="007833B4"/>
    <w:rsid w:val="00784961"/>
    <w:rsid w:val="00785393"/>
    <w:rsid w:val="007864F3"/>
    <w:rsid w:val="00786BF1"/>
    <w:rsid w:val="00787974"/>
    <w:rsid w:val="00794C70"/>
    <w:rsid w:val="00796FAD"/>
    <w:rsid w:val="007971E5"/>
    <w:rsid w:val="00797297"/>
    <w:rsid w:val="00797473"/>
    <w:rsid w:val="007A1230"/>
    <w:rsid w:val="007A423C"/>
    <w:rsid w:val="007A7809"/>
    <w:rsid w:val="007B12C9"/>
    <w:rsid w:val="007B1FBC"/>
    <w:rsid w:val="007B25CB"/>
    <w:rsid w:val="007B3788"/>
    <w:rsid w:val="007C63AF"/>
    <w:rsid w:val="007D1A8D"/>
    <w:rsid w:val="007D28C3"/>
    <w:rsid w:val="007D7E42"/>
    <w:rsid w:val="007E6211"/>
    <w:rsid w:val="007F0B96"/>
    <w:rsid w:val="007F5211"/>
    <w:rsid w:val="007F7052"/>
    <w:rsid w:val="008010CA"/>
    <w:rsid w:val="00803EB0"/>
    <w:rsid w:val="00807222"/>
    <w:rsid w:val="008073A1"/>
    <w:rsid w:val="00810C4C"/>
    <w:rsid w:val="00811349"/>
    <w:rsid w:val="00812600"/>
    <w:rsid w:val="00813AC9"/>
    <w:rsid w:val="008145FB"/>
    <w:rsid w:val="00817A95"/>
    <w:rsid w:val="008219AA"/>
    <w:rsid w:val="00822420"/>
    <w:rsid w:val="00823037"/>
    <w:rsid w:val="00824948"/>
    <w:rsid w:val="00824C13"/>
    <w:rsid w:val="00826104"/>
    <w:rsid w:val="008279AD"/>
    <w:rsid w:val="00830A42"/>
    <w:rsid w:val="00831118"/>
    <w:rsid w:val="008333A3"/>
    <w:rsid w:val="0084104D"/>
    <w:rsid w:val="0084237C"/>
    <w:rsid w:val="008437E9"/>
    <w:rsid w:val="00843989"/>
    <w:rsid w:val="00854735"/>
    <w:rsid w:val="00855B4B"/>
    <w:rsid w:val="00862772"/>
    <w:rsid w:val="00863632"/>
    <w:rsid w:val="0086727F"/>
    <w:rsid w:val="00867990"/>
    <w:rsid w:val="00867FD3"/>
    <w:rsid w:val="00874211"/>
    <w:rsid w:val="00883A48"/>
    <w:rsid w:val="00883E3C"/>
    <w:rsid w:val="008846C4"/>
    <w:rsid w:val="00892E20"/>
    <w:rsid w:val="0089431B"/>
    <w:rsid w:val="00897398"/>
    <w:rsid w:val="00897EE6"/>
    <w:rsid w:val="008A6797"/>
    <w:rsid w:val="008A6E1E"/>
    <w:rsid w:val="008B3469"/>
    <w:rsid w:val="008C3772"/>
    <w:rsid w:val="008C3C9F"/>
    <w:rsid w:val="008C5EA0"/>
    <w:rsid w:val="008C7D4C"/>
    <w:rsid w:val="008C7F94"/>
    <w:rsid w:val="008D4ED2"/>
    <w:rsid w:val="008D76F6"/>
    <w:rsid w:val="008E0002"/>
    <w:rsid w:val="008E09D2"/>
    <w:rsid w:val="008E1AD6"/>
    <w:rsid w:val="008E3C05"/>
    <w:rsid w:val="008E434E"/>
    <w:rsid w:val="008E6CDD"/>
    <w:rsid w:val="008F23B7"/>
    <w:rsid w:val="008F5418"/>
    <w:rsid w:val="00901675"/>
    <w:rsid w:val="00902F69"/>
    <w:rsid w:val="009033B7"/>
    <w:rsid w:val="00905EC3"/>
    <w:rsid w:val="00906294"/>
    <w:rsid w:val="0090654F"/>
    <w:rsid w:val="00914ADC"/>
    <w:rsid w:val="009244AA"/>
    <w:rsid w:val="009249A6"/>
    <w:rsid w:val="00926F84"/>
    <w:rsid w:val="00927CD4"/>
    <w:rsid w:val="0093205A"/>
    <w:rsid w:val="00933C45"/>
    <w:rsid w:val="00934242"/>
    <w:rsid w:val="00934A74"/>
    <w:rsid w:val="009401C9"/>
    <w:rsid w:val="00940854"/>
    <w:rsid w:val="00940F66"/>
    <w:rsid w:val="0094173C"/>
    <w:rsid w:val="0094193F"/>
    <w:rsid w:val="00945D3B"/>
    <w:rsid w:val="00947432"/>
    <w:rsid w:val="00950E93"/>
    <w:rsid w:val="00952392"/>
    <w:rsid w:val="009575D0"/>
    <w:rsid w:val="00960DB8"/>
    <w:rsid w:val="009636BA"/>
    <w:rsid w:val="00963D6D"/>
    <w:rsid w:val="00966291"/>
    <w:rsid w:val="00967999"/>
    <w:rsid w:val="00971BA1"/>
    <w:rsid w:val="00975C57"/>
    <w:rsid w:val="009817C2"/>
    <w:rsid w:val="0098497E"/>
    <w:rsid w:val="009871BC"/>
    <w:rsid w:val="00993F7D"/>
    <w:rsid w:val="00997270"/>
    <w:rsid w:val="00997704"/>
    <w:rsid w:val="009B2DCB"/>
    <w:rsid w:val="009B4790"/>
    <w:rsid w:val="009B5B6E"/>
    <w:rsid w:val="009B61C4"/>
    <w:rsid w:val="009B6370"/>
    <w:rsid w:val="009B730A"/>
    <w:rsid w:val="009B7AA0"/>
    <w:rsid w:val="009C029C"/>
    <w:rsid w:val="009C1D69"/>
    <w:rsid w:val="009C4FE6"/>
    <w:rsid w:val="009D2A60"/>
    <w:rsid w:val="009D56D2"/>
    <w:rsid w:val="009E0399"/>
    <w:rsid w:val="009E2FFE"/>
    <w:rsid w:val="009E34C1"/>
    <w:rsid w:val="009E3578"/>
    <w:rsid w:val="009E6B29"/>
    <w:rsid w:val="009F1E7B"/>
    <w:rsid w:val="009F1EEC"/>
    <w:rsid w:val="009F261E"/>
    <w:rsid w:val="009F2A94"/>
    <w:rsid w:val="009F49FE"/>
    <w:rsid w:val="00A00282"/>
    <w:rsid w:val="00A02349"/>
    <w:rsid w:val="00A03063"/>
    <w:rsid w:val="00A074FA"/>
    <w:rsid w:val="00A11C58"/>
    <w:rsid w:val="00A127C8"/>
    <w:rsid w:val="00A1644A"/>
    <w:rsid w:val="00A20B1A"/>
    <w:rsid w:val="00A26F4B"/>
    <w:rsid w:val="00A31141"/>
    <w:rsid w:val="00A32BFB"/>
    <w:rsid w:val="00A35F28"/>
    <w:rsid w:val="00A41B63"/>
    <w:rsid w:val="00A44F90"/>
    <w:rsid w:val="00A47916"/>
    <w:rsid w:val="00A50218"/>
    <w:rsid w:val="00A50DFE"/>
    <w:rsid w:val="00A52845"/>
    <w:rsid w:val="00A52FD1"/>
    <w:rsid w:val="00A53515"/>
    <w:rsid w:val="00A54292"/>
    <w:rsid w:val="00A575DF"/>
    <w:rsid w:val="00A61DF9"/>
    <w:rsid w:val="00A64F8B"/>
    <w:rsid w:val="00A654B7"/>
    <w:rsid w:val="00A65711"/>
    <w:rsid w:val="00A725A5"/>
    <w:rsid w:val="00A8358F"/>
    <w:rsid w:val="00A860C8"/>
    <w:rsid w:val="00A864C8"/>
    <w:rsid w:val="00A9096A"/>
    <w:rsid w:val="00A90F4F"/>
    <w:rsid w:val="00AA2E20"/>
    <w:rsid w:val="00AA49CC"/>
    <w:rsid w:val="00AA49F4"/>
    <w:rsid w:val="00AA6B6F"/>
    <w:rsid w:val="00AA6C86"/>
    <w:rsid w:val="00AC5FD2"/>
    <w:rsid w:val="00AD02F4"/>
    <w:rsid w:val="00AD1098"/>
    <w:rsid w:val="00AD4BA0"/>
    <w:rsid w:val="00AD5223"/>
    <w:rsid w:val="00AD53E6"/>
    <w:rsid w:val="00AD63E2"/>
    <w:rsid w:val="00AD6C38"/>
    <w:rsid w:val="00AE028F"/>
    <w:rsid w:val="00AE0BAA"/>
    <w:rsid w:val="00AE6D9A"/>
    <w:rsid w:val="00AF0749"/>
    <w:rsid w:val="00AF2CE4"/>
    <w:rsid w:val="00AF2E2A"/>
    <w:rsid w:val="00AF5322"/>
    <w:rsid w:val="00B04A2C"/>
    <w:rsid w:val="00B14C62"/>
    <w:rsid w:val="00B160B9"/>
    <w:rsid w:val="00B21F60"/>
    <w:rsid w:val="00B311A9"/>
    <w:rsid w:val="00B37E69"/>
    <w:rsid w:val="00B50F1B"/>
    <w:rsid w:val="00B515AF"/>
    <w:rsid w:val="00B53896"/>
    <w:rsid w:val="00B5475E"/>
    <w:rsid w:val="00B61265"/>
    <w:rsid w:val="00B622EB"/>
    <w:rsid w:val="00B62597"/>
    <w:rsid w:val="00B63BC7"/>
    <w:rsid w:val="00B6437B"/>
    <w:rsid w:val="00B6474E"/>
    <w:rsid w:val="00B65833"/>
    <w:rsid w:val="00B66C9F"/>
    <w:rsid w:val="00B7238C"/>
    <w:rsid w:val="00B76BAB"/>
    <w:rsid w:val="00B81712"/>
    <w:rsid w:val="00B82F2E"/>
    <w:rsid w:val="00B85AEF"/>
    <w:rsid w:val="00B9158D"/>
    <w:rsid w:val="00B91CB5"/>
    <w:rsid w:val="00B921FA"/>
    <w:rsid w:val="00B94B1F"/>
    <w:rsid w:val="00BA36B3"/>
    <w:rsid w:val="00BB2197"/>
    <w:rsid w:val="00BC63A0"/>
    <w:rsid w:val="00BD1A74"/>
    <w:rsid w:val="00BD1F9F"/>
    <w:rsid w:val="00BD20FE"/>
    <w:rsid w:val="00BD374B"/>
    <w:rsid w:val="00BD49F5"/>
    <w:rsid w:val="00BD62F4"/>
    <w:rsid w:val="00BE1655"/>
    <w:rsid w:val="00BF6C97"/>
    <w:rsid w:val="00C05C15"/>
    <w:rsid w:val="00C0781A"/>
    <w:rsid w:val="00C07B34"/>
    <w:rsid w:val="00C104D7"/>
    <w:rsid w:val="00C10752"/>
    <w:rsid w:val="00C11FE1"/>
    <w:rsid w:val="00C12FE0"/>
    <w:rsid w:val="00C134A3"/>
    <w:rsid w:val="00C15BCF"/>
    <w:rsid w:val="00C21A3F"/>
    <w:rsid w:val="00C22E0F"/>
    <w:rsid w:val="00C25E1F"/>
    <w:rsid w:val="00C313FE"/>
    <w:rsid w:val="00C35F32"/>
    <w:rsid w:val="00C36348"/>
    <w:rsid w:val="00C37A14"/>
    <w:rsid w:val="00C45CAE"/>
    <w:rsid w:val="00C46E18"/>
    <w:rsid w:val="00C50559"/>
    <w:rsid w:val="00C5231A"/>
    <w:rsid w:val="00C52B12"/>
    <w:rsid w:val="00C652C2"/>
    <w:rsid w:val="00C770F3"/>
    <w:rsid w:val="00C90D46"/>
    <w:rsid w:val="00C91B64"/>
    <w:rsid w:val="00C92994"/>
    <w:rsid w:val="00C96749"/>
    <w:rsid w:val="00CA1050"/>
    <w:rsid w:val="00CA48DF"/>
    <w:rsid w:val="00CA6199"/>
    <w:rsid w:val="00CA764F"/>
    <w:rsid w:val="00CA7DEB"/>
    <w:rsid w:val="00CB028C"/>
    <w:rsid w:val="00CB1B50"/>
    <w:rsid w:val="00CB216A"/>
    <w:rsid w:val="00CB2AA6"/>
    <w:rsid w:val="00CB4B28"/>
    <w:rsid w:val="00CB520B"/>
    <w:rsid w:val="00CB611E"/>
    <w:rsid w:val="00CB7104"/>
    <w:rsid w:val="00CC2805"/>
    <w:rsid w:val="00CC4D87"/>
    <w:rsid w:val="00CC5C95"/>
    <w:rsid w:val="00CD15F2"/>
    <w:rsid w:val="00CD6A8A"/>
    <w:rsid w:val="00CE0B00"/>
    <w:rsid w:val="00CE184E"/>
    <w:rsid w:val="00CE2210"/>
    <w:rsid w:val="00CE5251"/>
    <w:rsid w:val="00CF3F39"/>
    <w:rsid w:val="00CF61A6"/>
    <w:rsid w:val="00CF7133"/>
    <w:rsid w:val="00CF75DA"/>
    <w:rsid w:val="00CF7F12"/>
    <w:rsid w:val="00D0012B"/>
    <w:rsid w:val="00D012F3"/>
    <w:rsid w:val="00D05C2D"/>
    <w:rsid w:val="00D144D7"/>
    <w:rsid w:val="00D14577"/>
    <w:rsid w:val="00D202C0"/>
    <w:rsid w:val="00D22A44"/>
    <w:rsid w:val="00D25E1D"/>
    <w:rsid w:val="00D30008"/>
    <w:rsid w:val="00D31F44"/>
    <w:rsid w:val="00D37375"/>
    <w:rsid w:val="00D37D6C"/>
    <w:rsid w:val="00D419ED"/>
    <w:rsid w:val="00D43F52"/>
    <w:rsid w:val="00D47EEC"/>
    <w:rsid w:val="00D51A47"/>
    <w:rsid w:val="00D52D1A"/>
    <w:rsid w:val="00D53121"/>
    <w:rsid w:val="00D60421"/>
    <w:rsid w:val="00D61D0B"/>
    <w:rsid w:val="00D62400"/>
    <w:rsid w:val="00D636B5"/>
    <w:rsid w:val="00D63DF4"/>
    <w:rsid w:val="00D66F27"/>
    <w:rsid w:val="00D67F14"/>
    <w:rsid w:val="00D71E68"/>
    <w:rsid w:val="00D7252C"/>
    <w:rsid w:val="00D76A8A"/>
    <w:rsid w:val="00D81603"/>
    <w:rsid w:val="00D90E62"/>
    <w:rsid w:val="00D92274"/>
    <w:rsid w:val="00D93365"/>
    <w:rsid w:val="00D966FE"/>
    <w:rsid w:val="00DA2593"/>
    <w:rsid w:val="00DA320A"/>
    <w:rsid w:val="00DA5D2C"/>
    <w:rsid w:val="00DB7138"/>
    <w:rsid w:val="00DC09BC"/>
    <w:rsid w:val="00DC256B"/>
    <w:rsid w:val="00DC37F8"/>
    <w:rsid w:val="00DD4989"/>
    <w:rsid w:val="00DD4A24"/>
    <w:rsid w:val="00DD666B"/>
    <w:rsid w:val="00DD69D0"/>
    <w:rsid w:val="00DE0E99"/>
    <w:rsid w:val="00DE150A"/>
    <w:rsid w:val="00DF036F"/>
    <w:rsid w:val="00DF3AF9"/>
    <w:rsid w:val="00DF606D"/>
    <w:rsid w:val="00DF69E9"/>
    <w:rsid w:val="00E00BA0"/>
    <w:rsid w:val="00E04B65"/>
    <w:rsid w:val="00E05958"/>
    <w:rsid w:val="00E066AB"/>
    <w:rsid w:val="00E10246"/>
    <w:rsid w:val="00E138D0"/>
    <w:rsid w:val="00E14005"/>
    <w:rsid w:val="00E23420"/>
    <w:rsid w:val="00E25102"/>
    <w:rsid w:val="00E30102"/>
    <w:rsid w:val="00E30963"/>
    <w:rsid w:val="00E31F5D"/>
    <w:rsid w:val="00E32064"/>
    <w:rsid w:val="00E354C5"/>
    <w:rsid w:val="00E360D0"/>
    <w:rsid w:val="00E375EC"/>
    <w:rsid w:val="00E40236"/>
    <w:rsid w:val="00E41AC6"/>
    <w:rsid w:val="00E4248E"/>
    <w:rsid w:val="00E44640"/>
    <w:rsid w:val="00E45853"/>
    <w:rsid w:val="00E47986"/>
    <w:rsid w:val="00E51301"/>
    <w:rsid w:val="00E52450"/>
    <w:rsid w:val="00E527BE"/>
    <w:rsid w:val="00E53533"/>
    <w:rsid w:val="00E541C2"/>
    <w:rsid w:val="00E56353"/>
    <w:rsid w:val="00E6302E"/>
    <w:rsid w:val="00E669F5"/>
    <w:rsid w:val="00E67B8B"/>
    <w:rsid w:val="00E7087C"/>
    <w:rsid w:val="00E7159E"/>
    <w:rsid w:val="00E731DC"/>
    <w:rsid w:val="00E74D5D"/>
    <w:rsid w:val="00E87468"/>
    <w:rsid w:val="00E874F0"/>
    <w:rsid w:val="00EA0E52"/>
    <w:rsid w:val="00EA15B1"/>
    <w:rsid w:val="00EA31FB"/>
    <w:rsid w:val="00EA67E9"/>
    <w:rsid w:val="00EB2DDC"/>
    <w:rsid w:val="00EB4858"/>
    <w:rsid w:val="00EB6BF3"/>
    <w:rsid w:val="00EC1D48"/>
    <w:rsid w:val="00EC247D"/>
    <w:rsid w:val="00EC3F43"/>
    <w:rsid w:val="00EC4B56"/>
    <w:rsid w:val="00EC4F84"/>
    <w:rsid w:val="00ED2A0C"/>
    <w:rsid w:val="00ED5920"/>
    <w:rsid w:val="00ED7B12"/>
    <w:rsid w:val="00EE139A"/>
    <w:rsid w:val="00EE13EB"/>
    <w:rsid w:val="00EE23AE"/>
    <w:rsid w:val="00EE5060"/>
    <w:rsid w:val="00EE6493"/>
    <w:rsid w:val="00EF20E5"/>
    <w:rsid w:val="00EF3672"/>
    <w:rsid w:val="00F06E46"/>
    <w:rsid w:val="00F07228"/>
    <w:rsid w:val="00F1123F"/>
    <w:rsid w:val="00F11A9B"/>
    <w:rsid w:val="00F12FC2"/>
    <w:rsid w:val="00F13BE9"/>
    <w:rsid w:val="00F13BF8"/>
    <w:rsid w:val="00F13E37"/>
    <w:rsid w:val="00F213D9"/>
    <w:rsid w:val="00F24670"/>
    <w:rsid w:val="00F265B8"/>
    <w:rsid w:val="00F302C8"/>
    <w:rsid w:val="00F30CEF"/>
    <w:rsid w:val="00F32191"/>
    <w:rsid w:val="00F32893"/>
    <w:rsid w:val="00F37D53"/>
    <w:rsid w:val="00F43479"/>
    <w:rsid w:val="00F44E04"/>
    <w:rsid w:val="00F47B08"/>
    <w:rsid w:val="00F47B3D"/>
    <w:rsid w:val="00F52E5F"/>
    <w:rsid w:val="00F532E0"/>
    <w:rsid w:val="00F5341B"/>
    <w:rsid w:val="00F5346D"/>
    <w:rsid w:val="00F5425A"/>
    <w:rsid w:val="00F56353"/>
    <w:rsid w:val="00F57D82"/>
    <w:rsid w:val="00F60273"/>
    <w:rsid w:val="00F612FD"/>
    <w:rsid w:val="00F62733"/>
    <w:rsid w:val="00F63B9D"/>
    <w:rsid w:val="00F66D3C"/>
    <w:rsid w:val="00F77E5C"/>
    <w:rsid w:val="00F816D8"/>
    <w:rsid w:val="00F81C9B"/>
    <w:rsid w:val="00F838EE"/>
    <w:rsid w:val="00F83E35"/>
    <w:rsid w:val="00F84483"/>
    <w:rsid w:val="00F85EA1"/>
    <w:rsid w:val="00F87AEE"/>
    <w:rsid w:val="00F90255"/>
    <w:rsid w:val="00F934E5"/>
    <w:rsid w:val="00F961D2"/>
    <w:rsid w:val="00FA457B"/>
    <w:rsid w:val="00FA49A4"/>
    <w:rsid w:val="00FA5615"/>
    <w:rsid w:val="00FA67D9"/>
    <w:rsid w:val="00FA6E7B"/>
    <w:rsid w:val="00FA78A1"/>
    <w:rsid w:val="00FB1CE1"/>
    <w:rsid w:val="00FB4029"/>
    <w:rsid w:val="00FB6C64"/>
    <w:rsid w:val="00FB7863"/>
    <w:rsid w:val="00FC11A6"/>
    <w:rsid w:val="00FC36E7"/>
    <w:rsid w:val="00FC6A9E"/>
    <w:rsid w:val="00FC71FA"/>
    <w:rsid w:val="00FD3AE4"/>
    <w:rsid w:val="00FD74EF"/>
    <w:rsid w:val="00FE093A"/>
    <w:rsid w:val="00FE24E9"/>
    <w:rsid w:val="00FE6515"/>
    <w:rsid w:val="00FE776B"/>
    <w:rsid w:val="00FF10AE"/>
    <w:rsid w:val="00FF1237"/>
    <w:rsid w:val="00FF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1A05B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4C8"/>
    <w:rPr>
      <w:color w:val="527D55" w:themeColor="accent1" w:themeShade="BF"/>
      <w:lang w:val="es-ES"/>
    </w:rPr>
  </w:style>
  <w:style w:type="paragraph" w:styleId="Ttulo1">
    <w:name w:val="heading 1"/>
    <w:basedOn w:val="Normal"/>
    <w:next w:val="Normal"/>
    <w:link w:val="Ttulo1Car"/>
    <w:uiPriority w:val="9"/>
    <w:qFormat/>
    <w:rsid w:val="00A864C8"/>
    <w:pPr>
      <w:jc w:val="right"/>
      <w:outlineLvl w:val="0"/>
    </w:pPr>
    <w:rPr>
      <w:rFonts w:asciiTheme="majorHAnsi" w:hAnsiTheme="majorHAnsi"/>
      <w:caps/>
      <w:color w:val="72A376" w:themeColor="accent1"/>
      <w:sz w:val="44"/>
      <w:szCs w:val="44"/>
    </w:rPr>
  </w:style>
  <w:style w:type="paragraph" w:styleId="Ttulo2">
    <w:name w:val="heading 2"/>
    <w:basedOn w:val="Normal"/>
    <w:next w:val="Normal"/>
    <w:link w:val="Ttulo2Car"/>
    <w:uiPriority w:val="9"/>
    <w:unhideWhenUsed/>
    <w:qFormat/>
    <w:rsid w:val="00A864C8"/>
    <w:pPr>
      <w:spacing w:after="0"/>
      <w:jc w:val="right"/>
      <w:outlineLvl w:val="1"/>
    </w:pPr>
    <w:rPr>
      <w:rFonts w:asciiTheme="majorHAnsi" w:hAnsiTheme="majorHAnsi"/>
      <w:color w:val="72A376" w:themeColor="accent1"/>
      <w:sz w:val="36"/>
      <w:szCs w:val="36"/>
    </w:rPr>
  </w:style>
  <w:style w:type="paragraph" w:styleId="Ttulo3">
    <w:name w:val="heading 3"/>
    <w:basedOn w:val="Normal"/>
    <w:next w:val="Normal"/>
    <w:link w:val="Ttulo3Car"/>
    <w:uiPriority w:val="9"/>
    <w:unhideWhenUsed/>
    <w:qFormat/>
    <w:rsid w:val="00A864C8"/>
    <w:pPr>
      <w:spacing w:before="1000" w:after="0"/>
      <w:jc w:val="right"/>
      <w:outlineLvl w:val="2"/>
    </w:pPr>
    <w:rPr>
      <w:rFonts w:asciiTheme="majorHAnsi" w:hAnsiTheme="majorHAnsi"/>
      <w:caps/>
      <w:color w:val="72A376" w:themeColor="accent1"/>
      <w:sz w:val="36"/>
      <w:szCs w:val="36"/>
    </w:rPr>
  </w:style>
  <w:style w:type="paragraph" w:styleId="Ttulo4">
    <w:name w:val="heading 4"/>
    <w:basedOn w:val="Normal"/>
    <w:next w:val="Normal"/>
    <w:link w:val="Ttulo4Car"/>
    <w:uiPriority w:val="9"/>
    <w:unhideWhenUsed/>
    <w:qFormat/>
    <w:rsid w:val="00A864C8"/>
    <w:pPr>
      <w:jc w:val="right"/>
      <w:outlineLvl w:val="3"/>
    </w:pPr>
    <w:rPr>
      <w:rFonts w:asciiTheme="majorHAnsi" w:hAnsiTheme="majorHAnsi"/>
      <w:color w:val="72A376" w:themeColor="accent1"/>
      <w:sz w:val="24"/>
    </w:rPr>
  </w:style>
  <w:style w:type="paragraph" w:styleId="Ttulo5">
    <w:name w:val="heading 5"/>
    <w:basedOn w:val="Normal"/>
    <w:next w:val="Normal"/>
    <w:link w:val="Ttulo5Car"/>
    <w:uiPriority w:val="9"/>
    <w:semiHidden/>
    <w:unhideWhenUsed/>
    <w:qFormat/>
    <w:rsid w:val="00CB1B50"/>
    <w:pPr>
      <w:tabs>
        <w:tab w:val="num" w:pos="3600"/>
      </w:tabs>
      <w:spacing w:before="240" w:after="60" w:line="240" w:lineRule="auto"/>
      <w:ind w:left="3600" w:hanging="720"/>
      <w:outlineLvl w:val="4"/>
    </w:pPr>
    <w:rPr>
      <w:rFonts w:eastAsiaTheme="minorEastAsia"/>
      <w:b/>
      <w:bCs/>
      <w:i/>
      <w:iCs/>
      <w:color w:val="auto"/>
      <w:sz w:val="26"/>
      <w:szCs w:val="26"/>
      <w:lang w:val="en-US"/>
    </w:rPr>
  </w:style>
  <w:style w:type="paragraph" w:styleId="Ttulo6">
    <w:name w:val="heading 6"/>
    <w:basedOn w:val="Normal"/>
    <w:next w:val="Normal"/>
    <w:link w:val="Ttulo6Car"/>
    <w:unhideWhenUsed/>
    <w:qFormat/>
    <w:rsid w:val="00A864C8"/>
    <w:pPr>
      <w:keepNext/>
      <w:spacing w:after="0" w:line="240" w:lineRule="auto"/>
      <w:outlineLvl w:val="5"/>
    </w:pPr>
    <w:rPr>
      <w:rFonts w:ascii="Times New Roman" w:eastAsia="Times New Roman" w:hAnsi="Times New Roman" w:cs="Times New Roman"/>
      <w:color w:val="4D4F3F" w:themeColor="text2" w:themeShade="BF"/>
      <w:sz w:val="60"/>
    </w:rPr>
  </w:style>
  <w:style w:type="paragraph" w:styleId="Ttulo7">
    <w:name w:val="heading 7"/>
    <w:basedOn w:val="Normal"/>
    <w:next w:val="Normal"/>
    <w:link w:val="Ttulo7Car"/>
    <w:uiPriority w:val="9"/>
    <w:semiHidden/>
    <w:unhideWhenUsed/>
    <w:qFormat/>
    <w:rsid w:val="00CB1B50"/>
    <w:pPr>
      <w:tabs>
        <w:tab w:val="num" w:pos="5040"/>
      </w:tabs>
      <w:spacing w:before="240" w:after="60" w:line="240" w:lineRule="auto"/>
      <w:ind w:left="5040" w:hanging="720"/>
      <w:outlineLvl w:val="6"/>
    </w:pPr>
    <w:rPr>
      <w:rFonts w:eastAsiaTheme="minorEastAsia"/>
      <w:color w:val="auto"/>
      <w:sz w:val="24"/>
      <w:szCs w:val="24"/>
      <w:lang w:val="en-US"/>
    </w:rPr>
  </w:style>
  <w:style w:type="paragraph" w:styleId="Ttulo8">
    <w:name w:val="heading 8"/>
    <w:basedOn w:val="Normal"/>
    <w:next w:val="Normal"/>
    <w:link w:val="Ttulo8Car"/>
    <w:uiPriority w:val="9"/>
    <w:semiHidden/>
    <w:unhideWhenUsed/>
    <w:qFormat/>
    <w:rsid w:val="00CB1B50"/>
    <w:pPr>
      <w:tabs>
        <w:tab w:val="num" w:pos="5760"/>
      </w:tabs>
      <w:spacing w:before="240" w:after="60" w:line="240" w:lineRule="auto"/>
      <w:ind w:left="5760" w:hanging="720"/>
      <w:outlineLvl w:val="7"/>
    </w:pPr>
    <w:rPr>
      <w:rFonts w:eastAsiaTheme="minorEastAsia"/>
      <w:i/>
      <w:iCs/>
      <w:color w:val="auto"/>
      <w:sz w:val="24"/>
      <w:szCs w:val="24"/>
      <w:lang w:val="en-US"/>
    </w:rPr>
  </w:style>
  <w:style w:type="paragraph" w:styleId="Ttulo9">
    <w:name w:val="heading 9"/>
    <w:basedOn w:val="Normal"/>
    <w:next w:val="Normal"/>
    <w:link w:val="Ttulo9Car"/>
    <w:uiPriority w:val="9"/>
    <w:semiHidden/>
    <w:unhideWhenUsed/>
    <w:qFormat/>
    <w:rsid w:val="00CB1B50"/>
    <w:pPr>
      <w:tabs>
        <w:tab w:val="num" w:pos="6480"/>
      </w:tabs>
      <w:spacing w:before="240" w:after="60" w:line="240" w:lineRule="auto"/>
      <w:ind w:left="6480" w:hanging="720"/>
      <w:outlineLvl w:val="8"/>
    </w:pPr>
    <w:rPr>
      <w:rFonts w:asciiTheme="majorHAnsi" w:eastAsiaTheme="majorEastAsia" w:hAnsiTheme="majorHAnsi" w:cstheme="majorBidi"/>
      <w:color w:val="auto"/>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64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4C8"/>
    <w:rPr>
      <w:rFonts w:ascii="Tahoma" w:hAnsi="Tahoma" w:cs="Tahoma"/>
      <w:sz w:val="16"/>
      <w:szCs w:val="16"/>
    </w:rPr>
  </w:style>
  <w:style w:type="table" w:styleId="Tablaconcuadrcula">
    <w:name w:val="Table Grid"/>
    <w:basedOn w:val="Tablanormal"/>
    <w:rsid w:val="00A864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
    <w:name w:val="Intro"/>
    <w:basedOn w:val="Normal"/>
    <w:qFormat/>
    <w:rsid w:val="00A864C8"/>
    <w:pPr>
      <w:ind w:left="1440"/>
    </w:pPr>
    <w:rPr>
      <w:sz w:val="28"/>
    </w:rPr>
  </w:style>
  <w:style w:type="character" w:styleId="Textodelmarcadordeposicin">
    <w:name w:val="Placeholder Text"/>
    <w:basedOn w:val="Fuentedeprrafopredeter"/>
    <w:uiPriority w:val="99"/>
    <w:semiHidden/>
    <w:rsid w:val="00A864C8"/>
    <w:rPr>
      <w:color w:val="808080"/>
    </w:rPr>
  </w:style>
  <w:style w:type="character" w:customStyle="1" w:styleId="Ttulo2Car">
    <w:name w:val="Título 2 Car"/>
    <w:basedOn w:val="Fuentedeprrafopredeter"/>
    <w:link w:val="Ttulo2"/>
    <w:uiPriority w:val="9"/>
    <w:rsid w:val="00A864C8"/>
    <w:rPr>
      <w:rFonts w:asciiTheme="majorHAnsi" w:hAnsiTheme="majorHAnsi"/>
      <w:color w:val="72A376" w:themeColor="accent1"/>
      <w:sz w:val="36"/>
      <w:szCs w:val="36"/>
    </w:rPr>
  </w:style>
  <w:style w:type="character" w:customStyle="1" w:styleId="Ttulo3Car">
    <w:name w:val="Título 3 Car"/>
    <w:basedOn w:val="Fuentedeprrafopredeter"/>
    <w:link w:val="Ttulo3"/>
    <w:uiPriority w:val="9"/>
    <w:rsid w:val="00A864C8"/>
    <w:rPr>
      <w:rFonts w:asciiTheme="majorHAnsi" w:hAnsiTheme="majorHAnsi"/>
      <w:caps/>
      <w:color w:val="72A376" w:themeColor="accent1"/>
      <w:sz w:val="36"/>
      <w:szCs w:val="36"/>
    </w:rPr>
  </w:style>
  <w:style w:type="character" w:customStyle="1" w:styleId="Ttulo4Car">
    <w:name w:val="Título 4 Car"/>
    <w:basedOn w:val="Fuentedeprrafopredeter"/>
    <w:link w:val="Ttulo4"/>
    <w:uiPriority w:val="9"/>
    <w:rsid w:val="00A864C8"/>
    <w:rPr>
      <w:rFonts w:asciiTheme="majorHAnsi" w:hAnsiTheme="majorHAnsi"/>
      <w:color w:val="72A376" w:themeColor="accent1"/>
      <w:sz w:val="24"/>
    </w:rPr>
  </w:style>
  <w:style w:type="character" w:customStyle="1" w:styleId="Ttulo6Car">
    <w:name w:val="Título 6 Car"/>
    <w:basedOn w:val="Fuentedeprrafopredeter"/>
    <w:link w:val="Ttulo6"/>
    <w:rsid w:val="00A864C8"/>
    <w:rPr>
      <w:rFonts w:ascii="Times New Roman" w:eastAsia="Times New Roman" w:hAnsi="Times New Roman" w:cs="Times New Roman"/>
      <w:color w:val="4D4F3F" w:themeColor="text2" w:themeShade="BF"/>
      <w:sz w:val="60"/>
    </w:rPr>
  </w:style>
  <w:style w:type="paragraph" w:customStyle="1" w:styleId="TabName">
    <w:name w:val="Tab Name"/>
    <w:basedOn w:val="Normal"/>
    <w:rsid w:val="00A864C8"/>
    <w:pPr>
      <w:jc w:val="center"/>
    </w:pPr>
    <w:rPr>
      <w:color w:val="72A376" w:themeColor="accent1"/>
      <w:sz w:val="32"/>
    </w:rPr>
  </w:style>
  <w:style w:type="paragraph" w:styleId="Prrafodelista">
    <w:name w:val="List Paragraph"/>
    <w:aliases w:val="Bulleted List,Fundamentacion,Lista vistosa - Énfasis 11,SubPárrafo de lista"/>
    <w:basedOn w:val="Normal"/>
    <w:link w:val="PrrafodelistaCar"/>
    <w:uiPriority w:val="34"/>
    <w:qFormat/>
    <w:rsid w:val="00A864C8"/>
    <w:pPr>
      <w:numPr>
        <w:numId w:val="1"/>
      </w:numPr>
      <w:spacing w:after="400" w:line="240" w:lineRule="auto"/>
    </w:pPr>
    <w:rPr>
      <w:color w:val="72A376" w:themeColor="accent1"/>
      <w:sz w:val="32"/>
    </w:rPr>
  </w:style>
  <w:style w:type="paragraph" w:customStyle="1" w:styleId="1Spine">
    <w:name w:val="1&quot; Spine"/>
    <w:basedOn w:val="Normal"/>
    <w:qFormat/>
    <w:rsid w:val="00A864C8"/>
    <w:pPr>
      <w:spacing w:after="0" w:line="240" w:lineRule="auto"/>
      <w:jc w:val="center"/>
    </w:pPr>
    <w:rPr>
      <w:b/>
      <w:color w:val="4D4F3F" w:themeColor="text2" w:themeShade="BF"/>
      <w:sz w:val="44"/>
      <w:szCs w:val="44"/>
    </w:rPr>
  </w:style>
  <w:style w:type="paragraph" w:customStyle="1" w:styleId="15Spine">
    <w:name w:val="1.5&quot; Spine"/>
    <w:basedOn w:val="Normal"/>
    <w:qFormat/>
    <w:rsid w:val="00A864C8"/>
    <w:pPr>
      <w:spacing w:after="0" w:line="240" w:lineRule="auto"/>
      <w:jc w:val="center"/>
    </w:pPr>
    <w:rPr>
      <w:b/>
      <w:color w:val="4D4F3F" w:themeColor="text2" w:themeShade="BF"/>
      <w:sz w:val="48"/>
      <w:szCs w:val="48"/>
    </w:rPr>
  </w:style>
  <w:style w:type="paragraph" w:customStyle="1" w:styleId="2Spine">
    <w:name w:val="2&quot; Spine"/>
    <w:basedOn w:val="Normal"/>
    <w:qFormat/>
    <w:rsid w:val="00A864C8"/>
    <w:pPr>
      <w:spacing w:after="0" w:line="240" w:lineRule="auto"/>
      <w:jc w:val="center"/>
    </w:pPr>
    <w:rPr>
      <w:b/>
      <w:color w:val="4D4F3F" w:themeColor="text2" w:themeShade="BF"/>
      <w:sz w:val="56"/>
      <w:szCs w:val="56"/>
    </w:rPr>
  </w:style>
  <w:style w:type="paragraph" w:customStyle="1" w:styleId="3Spine">
    <w:name w:val="3&quot; Spine"/>
    <w:basedOn w:val="Normal"/>
    <w:qFormat/>
    <w:rsid w:val="00A864C8"/>
    <w:pPr>
      <w:spacing w:after="0" w:line="240" w:lineRule="auto"/>
      <w:jc w:val="center"/>
    </w:pPr>
    <w:rPr>
      <w:b/>
      <w:color w:val="4D4F3F" w:themeColor="text2" w:themeShade="BF"/>
      <w:sz w:val="64"/>
      <w:szCs w:val="64"/>
    </w:rPr>
  </w:style>
  <w:style w:type="paragraph" w:styleId="Encabezado">
    <w:name w:val="header"/>
    <w:aliases w:val="Car,f13Car"/>
    <w:basedOn w:val="Normal"/>
    <w:link w:val="EncabezadoCar"/>
    <w:uiPriority w:val="99"/>
    <w:unhideWhenUsed/>
    <w:rsid w:val="00A864C8"/>
    <w:pPr>
      <w:tabs>
        <w:tab w:val="center" w:pos="4680"/>
        <w:tab w:val="right" w:pos="9360"/>
      </w:tabs>
      <w:spacing w:after="0" w:line="240" w:lineRule="auto"/>
    </w:pPr>
  </w:style>
  <w:style w:type="character" w:customStyle="1" w:styleId="EncabezadoCar">
    <w:name w:val="Encabezado Car"/>
    <w:aliases w:val="Car Car,f13Car Car"/>
    <w:basedOn w:val="Fuentedeprrafopredeter"/>
    <w:link w:val="Encabezado"/>
    <w:uiPriority w:val="99"/>
    <w:rsid w:val="00A864C8"/>
  </w:style>
  <w:style w:type="paragraph" w:styleId="Piedepgina">
    <w:name w:val="footer"/>
    <w:aliases w:val=" Car"/>
    <w:basedOn w:val="Normal"/>
    <w:link w:val="PiedepginaCar"/>
    <w:uiPriority w:val="99"/>
    <w:unhideWhenUsed/>
    <w:rsid w:val="00A864C8"/>
    <w:pPr>
      <w:tabs>
        <w:tab w:val="center" w:pos="4680"/>
        <w:tab w:val="right" w:pos="9360"/>
      </w:tabs>
      <w:spacing w:after="0" w:line="240" w:lineRule="auto"/>
    </w:pPr>
  </w:style>
  <w:style w:type="character" w:customStyle="1" w:styleId="PiedepginaCar">
    <w:name w:val="Pie de página Car"/>
    <w:aliases w:val=" Car Car"/>
    <w:basedOn w:val="Fuentedeprrafopredeter"/>
    <w:link w:val="Piedepgina"/>
    <w:uiPriority w:val="99"/>
    <w:rsid w:val="00A864C8"/>
  </w:style>
  <w:style w:type="character" w:customStyle="1" w:styleId="Ttulo1Car">
    <w:name w:val="Título 1 Car"/>
    <w:basedOn w:val="Fuentedeprrafopredeter"/>
    <w:link w:val="Ttulo1"/>
    <w:uiPriority w:val="9"/>
    <w:rsid w:val="00A864C8"/>
    <w:rPr>
      <w:rFonts w:asciiTheme="majorHAnsi" w:hAnsiTheme="majorHAnsi"/>
      <w:caps/>
      <w:color w:val="72A376" w:themeColor="accent1"/>
      <w:sz w:val="44"/>
      <w:szCs w:val="44"/>
    </w:rPr>
  </w:style>
  <w:style w:type="paragraph" w:customStyle="1" w:styleId="ClassName">
    <w:name w:val="Class Name"/>
    <w:basedOn w:val="Ttulo6"/>
    <w:qFormat/>
    <w:rsid w:val="00A864C8"/>
    <w:pPr>
      <w:jc w:val="center"/>
    </w:pPr>
    <w:rPr>
      <w:rFonts w:asciiTheme="majorHAnsi" w:hAnsiTheme="majorHAnsi"/>
      <w:caps/>
      <w:color w:val="72A376" w:themeColor="accent1"/>
      <w:sz w:val="44"/>
    </w:rPr>
  </w:style>
  <w:style w:type="paragraph" w:styleId="Ttulo">
    <w:name w:val="Title"/>
    <w:basedOn w:val="Ttulo3"/>
    <w:next w:val="Normal"/>
    <w:link w:val="TtuloCar"/>
    <w:uiPriority w:val="10"/>
    <w:qFormat/>
    <w:rsid w:val="00A864C8"/>
  </w:style>
  <w:style w:type="character" w:customStyle="1" w:styleId="TtuloCar">
    <w:name w:val="Título Car"/>
    <w:basedOn w:val="Fuentedeprrafopredeter"/>
    <w:link w:val="Ttulo"/>
    <w:uiPriority w:val="10"/>
    <w:rsid w:val="00A864C8"/>
    <w:rPr>
      <w:rFonts w:asciiTheme="majorHAnsi" w:hAnsiTheme="majorHAnsi"/>
      <w:caps/>
      <w:color w:val="72A376" w:themeColor="accent1"/>
      <w:sz w:val="36"/>
      <w:szCs w:val="36"/>
    </w:rPr>
  </w:style>
  <w:style w:type="character" w:styleId="Hipervnculo">
    <w:name w:val="Hyperlink"/>
    <w:basedOn w:val="Fuentedeprrafopredeter"/>
    <w:uiPriority w:val="99"/>
    <w:unhideWhenUsed/>
    <w:rsid w:val="008073A1"/>
    <w:rPr>
      <w:color w:val="DB5353" w:themeColor="hyperlink"/>
      <w:u w:val="single"/>
    </w:rPr>
  </w:style>
  <w:style w:type="paragraph" w:styleId="NormalWeb">
    <w:name w:val="Normal (Web)"/>
    <w:basedOn w:val="Normal"/>
    <w:uiPriority w:val="99"/>
    <w:unhideWhenUsed/>
    <w:rsid w:val="00DF036F"/>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customStyle="1" w:styleId="Ttulo5Car">
    <w:name w:val="Título 5 Car"/>
    <w:basedOn w:val="Fuentedeprrafopredeter"/>
    <w:link w:val="Ttulo5"/>
    <w:uiPriority w:val="9"/>
    <w:semiHidden/>
    <w:rsid w:val="00CB1B50"/>
    <w:rPr>
      <w:rFonts w:eastAsiaTheme="minorEastAsia"/>
      <w:b/>
      <w:bCs/>
      <w:i/>
      <w:iCs/>
      <w:sz w:val="26"/>
      <w:szCs w:val="26"/>
    </w:rPr>
  </w:style>
  <w:style w:type="character" w:customStyle="1" w:styleId="Ttulo7Car">
    <w:name w:val="Título 7 Car"/>
    <w:basedOn w:val="Fuentedeprrafopredeter"/>
    <w:link w:val="Ttulo7"/>
    <w:uiPriority w:val="9"/>
    <w:semiHidden/>
    <w:rsid w:val="00CB1B50"/>
    <w:rPr>
      <w:rFonts w:eastAsiaTheme="minorEastAsia"/>
      <w:sz w:val="24"/>
      <w:szCs w:val="24"/>
    </w:rPr>
  </w:style>
  <w:style w:type="character" w:customStyle="1" w:styleId="Ttulo8Car">
    <w:name w:val="Título 8 Car"/>
    <w:basedOn w:val="Fuentedeprrafopredeter"/>
    <w:link w:val="Ttulo8"/>
    <w:uiPriority w:val="9"/>
    <w:semiHidden/>
    <w:rsid w:val="00CB1B50"/>
    <w:rPr>
      <w:rFonts w:eastAsiaTheme="minorEastAsia"/>
      <w:i/>
      <w:iCs/>
      <w:sz w:val="24"/>
      <w:szCs w:val="24"/>
    </w:rPr>
  </w:style>
  <w:style w:type="character" w:customStyle="1" w:styleId="Ttulo9Car">
    <w:name w:val="Título 9 Car"/>
    <w:basedOn w:val="Fuentedeprrafopredeter"/>
    <w:link w:val="Ttulo9"/>
    <w:uiPriority w:val="9"/>
    <w:semiHidden/>
    <w:rsid w:val="00CB1B50"/>
    <w:rPr>
      <w:rFonts w:asciiTheme="majorHAnsi" w:eastAsiaTheme="majorEastAsia" w:hAnsiTheme="majorHAnsi" w:cstheme="majorBidi"/>
    </w:rPr>
  </w:style>
  <w:style w:type="paragraph" w:styleId="Textoindependiente2">
    <w:name w:val="Body Text 2"/>
    <w:basedOn w:val="Normal"/>
    <w:link w:val="Textoindependiente2Car"/>
    <w:semiHidden/>
    <w:rsid w:val="00C652C2"/>
    <w:pPr>
      <w:spacing w:after="0" w:line="240" w:lineRule="auto"/>
      <w:jc w:val="both"/>
    </w:pPr>
    <w:rPr>
      <w:rFonts w:ascii="Arial" w:eastAsia="Times New Roman" w:hAnsi="Arial" w:cs="Times New Roman"/>
      <w:i/>
      <w:color w:val="auto"/>
      <w:sz w:val="24"/>
      <w:szCs w:val="20"/>
      <w:lang w:val="es-ES_tradnl" w:eastAsia="es-ES"/>
    </w:rPr>
  </w:style>
  <w:style w:type="character" w:customStyle="1" w:styleId="Textoindependiente2Car">
    <w:name w:val="Texto independiente 2 Car"/>
    <w:basedOn w:val="Fuentedeprrafopredeter"/>
    <w:link w:val="Textoindependiente2"/>
    <w:semiHidden/>
    <w:rsid w:val="00C652C2"/>
    <w:rPr>
      <w:rFonts w:ascii="Arial" w:eastAsia="Times New Roman" w:hAnsi="Arial" w:cs="Times New Roman"/>
      <w:i/>
      <w:sz w:val="24"/>
      <w:szCs w:val="20"/>
      <w:lang w:val="es-ES_tradnl" w:eastAsia="es-ES"/>
    </w:rPr>
  </w:style>
  <w:style w:type="character" w:customStyle="1" w:styleId="5yl5">
    <w:name w:val="_5yl5"/>
    <w:basedOn w:val="Fuentedeprrafopredeter"/>
    <w:rsid w:val="00997704"/>
  </w:style>
  <w:style w:type="paragraph" w:customStyle="1" w:styleId="Default">
    <w:name w:val="Default"/>
    <w:rsid w:val="00485B6D"/>
    <w:pPr>
      <w:autoSpaceDE w:val="0"/>
      <w:autoSpaceDN w:val="0"/>
      <w:adjustRightInd w:val="0"/>
      <w:spacing w:after="0" w:line="240" w:lineRule="auto"/>
    </w:pPr>
    <w:rPr>
      <w:rFonts w:ascii="Calibri" w:hAnsi="Calibri" w:cs="Calibri"/>
      <w:color w:val="000000"/>
      <w:spacing w:val="-2"/>
      <w:sz w:val="24"/>
      <w:szCs w:val="24"/>
      <w:lang w:val="es-ES"/>
    </w:rPr>
  </w:style>
  <w:style w:type="character" w:customStyle="1" w:styleId="a">
    <w:name w:val="a"/>
    <w:rsid w:val="00E874F0"/>
  </w:style>
  <w:style w:type="character" w:customStyle="1" w:styleId="l6">
    <w:name w:val="l6"/>
    <w:rsid w:val="00E874F0"/>
  </w:style>
  <w:style w:type="character" w:styleId="Refdecomentario">
    <w:name w:val="annotation reference"/>
    <w:basedOn w:val="Fuentedeprrafopredeter"/>
    <w:uiPriority w:val="99"/>
    <w:semiHidden/>
    <w:unhideWhenUsed/>
    <w:rsid w:val="00822420"/>
    <w:rPr>
      <w:sz w:val="16"/>
      <w:szCs w:val="16"/>
    </w:rPr>
  </w:style>
  <w:style w:type="paragraph" w:styleId="Textocomentario">
    <w:name w:val="annotation text"/>
    <w:basedOn w:val="Normal"/>
    <w:link w:val="TextocomentarioCar"/>
    <w:uiPriority w:val="99"/>
    <w:semiHidden/>
    <w:unhideWhenUsed/>
    <w:rsid w:val="008224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2420"/>
    <w:rPr>
      <w:color w:val="527D55" w:themeColor="accent1" w:themeShade="BF"/>
      <w:sz w:val="20"/>
      <w:szCs w:val="20"/>
      <w:lang w:val="es-ES"/>
    </w:rPr>
  </w:style>
  <w:style w:type="paragraph" w:styleId="Asuntodelcomentario">
    <w:name w:val="annotation subject"/>
    <w:basedOn w:val="Textocomentario"/>
    <w:next w:val="Textocomentario"/>
    <w:link w:val="AsuntodelcomentarioCar"/>
    <w:uiPriority w:val="99"/>
    <w:semiHidden/>
    <w:unhideWhenUsed/>
    <w:rsid w:val="00822420"/>
    <w:rPr>
      <w:b/>
      <w:bCs/>
    </w:rPr>
  </w:style>
  <w:style w:type="character" w:customStyle="1" w:styleId="AsuntodelcomentarioCar">
    <w:name w:val="Asunto del comentario Car"/>
    <w:basedOn w:val="TextocomentarioCar"/>
    <w:link w:val="Asuntodelcomentario"/>
    <w:uiPriority w:val="99"/>
    <w:semiHidden/>
    <w:rsid w:val="00822420"/>
    <w:rPr>
      <w:b/>
      <w:bCs/>
      <w:color w:val="527D55" w:themeColor="accent1" w:themeShade="BF"/>
      <w:sz w:val="20"/>
      <w:szCs w:val="20"/>
      <w:lang w:val="es-ES"/>
    </w:rPr>
  </w:style>
  <w:style w:type="character" w:customStyle="1" w:styleId="PrrafodelistaCar">
    <w:name w:val="Párrafo de lista Car"/>
    <w:aliases w:val="Bulleted List Car,Fundamentacion Car,Lista vistosa - Énfasis 11 Car,SubPárrafo de lista Car"/>
    <w:basedOn w:val="Fuentedeprrafopredeter"/>
    <w:link w:val="Prrafodelista"/>
    <w:uiPriority w:val="34"/>
    <w:rsid w:val="009871BC"/>
    <w:rPr>
      <w:color w:val="72A376" w:themeColor="accent1"/>
      <w:sz w:val="32"/>
      <w:lang w:val="es-ES"/>
    </w:rPr>
  </w:style>
  <w:style w:type="paragraph" w:styleId="Sinespaciado">
    <w:name w:val="No Spacing"/>
    <w:uiPriority w:val="1"/>
    <w:qFormat/>
    <w:rsid w:val="009871BC"/>
    <w:pPr>
      <w:spacing w:after="0" w:line="240" w:lineRule="auto"/>
    </w:pPr>
    <w:rPr>
      <w:lang w:val="es-PE"/>
    </w:rPr>
  </w:style>
  <w:style w:type="paragraph" w:customStyle="1" w:styleId="TableParagraph">
    <w:name w:val="Table Paragraph"/>
    <w:basedOn w:val="Normal"/>
    <w:uiPriority w:val="1"/>
    <w:qFormat/>
    <w:rsid w:val="00F5425A"/>
    <w:pPr>
      <w:widowControl w:val="0"/>
      <w:spacing w:after="0" w:line="240" w:lineRule="auto"/>
    </w:pPr>
    <w:rPr>
      <w:rFonts w:ascii="Calibri" w:eastAsia="Calibri" w:hAnsi="Calibri" w:cs="Calibri"/>
      <w:noProof/>
      <w:color w:val="auto"/>
      <w:lang w:val="en-US"/>
    </w:rPr>
  </w:style>
  <w:style w:type="table" w:customStyle="1" w:styleId="Tablaconcuadrcula1">
    <w:name w:val="Tabla con cuadrícula1"/>
    <w:basedOn w:val="Tablanormal"/>
    <w:next w:val="Tablaconcuadrcula"/>
    <w:rsid w:val="00563C97"/>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939C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31141"/>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D419ED"/>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D62F4"/>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4464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44640"/>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634B6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235CA4"/>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0592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3010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0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0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F20E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ED7B1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ED7B12"/>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5F61A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4A7BC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F07228"/>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855B4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9033B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85F2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B04A2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B04A2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0234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CC280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333A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54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5371B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35019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07A9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F12FC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92994"/>
    <w:rPr>
      <w:rFonts w:cs="Times New Roman"/>
      <w:b/>
      <w:bCs/>
    </w:rPr>
  </w:style>
  <w:style w:type="table" w:customStyle="1" w:styleId="Tablaconcuadrcula33">
    <w:name w:val="Tabla con cuadrícula33"/>
    <w:basedOn w:val="Tablanormal"/>
    <w:next w:val="Tablaconcuadrcula"/>
    <w:uiPriority w:val="39"/>
    <w:rsid w:val="0084237C"/>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9F1E7B"/>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277AAE"/>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277AAE"/>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277AA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0781A"/>
    <w:pPr>
      <w:spacing w:after="0" w:line="240" w:lineRule="auto"/>
    </w:pPr>
    <w:rPr>
      <w:rFonts w:eastAsia="Times New Roman"/>
      <w:lang w:val="es-PE" w:eastAsia="es-PE"/>
    </w:rPr>
    <w:tblPr>
      <w:tblCellMar>
        <w:top w:w="0" w:type="dxa"/>
        <w:left w:w="0" w:type="dxa"/>
        <w:bottom w:w="0" w:type="dxa"/>
        <w:right w:w="0" w:type="dxa"/>
      </w:tblCellMar>
    </w:tblPr>
  </w:style>
  <w:style w:type="table" w:customStyle="1" w:styleId="Tablaconcuadrcula39">
    <w:name w:val="Tabla con cuadrícula39"/>
    <w:basedOn w:val="Tablanormal"/>
    <w:next w:val="Tablaconcuadrcula"/>
    <w:rsid w:val="00C0781A"/>
    <w:pPr>
      <w:spacing w:after="0" w:line="240" w:lineRule="auto"/>
    </w:pPr>
    <w:rPr>
      <w:rFonts w:eastAsia="Times New Roman"/>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B170C"/>
    <w:pPr>
      <w:spacing w:after="0" w:line="240" w:lineRule="auto"/>
    </w:pPr>
    <w:rPr>
      <w:rFonts w:eastAsia="Times New Roman"/>
      <w:lang w:val="es-PE" w:eastAsia="es-PE"/>
    </w:rPr>
    <w:tblPr>
      <w:tblCellMar>
        <w:top w:w="0" w:type="dxa"/>
        <w:left w:w="0" w:type="dxa"/>
        <w:bottom w:w="0" w:type="dxa"/>
        <w:right w:w="0" w:type="dxa"/>
      </w:tblCellMar>
    </w:tblPr>
  </w:style>
  <w:style w:type="table" w:customStyle="1" w:styleId="Tablaconcuadrcula38">
    <w:name w:val="Tabla con cuadrícula38"/>
    <w:basedOn w:val="Tablanormal"/>
    <w:next w:val="Tablaconcuadrcula"/>
    <w:rsid w:val="000B170C"/>
    <w:pPr>
      <w:spacing w:after="0" w:line="240" w:lineRule="auto"/>
    </w:pPr>
    <w:rPr>
      <w:rFonts w:eastAsia="Times New Roman"/>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993F7D"/>
    <w:pPr>
      <w:spacing w:after="0" w:line="240" w:lineRule="auto"/>
    </w:pPr>
    <w:rPr>
      <w:rFonts w:ascii="Consolas" w:hAnsi="Consolas"/>
      <w:color w:val="auto"/>
      <w:sz w:val="20"/>
      <w:szCs w:val="20"/>
      <w:lang w:val="es-PE"/>
    </w:rPr>
  </w:style>
  <w:style w:type="character" w:customStyle="1" w:styleId="HTMLconformatoprevioCar">
    <w:name w:val="HTML con formato previo Car"/>
    <w:basedOn w:val="Fuentedeprrafopredeter"/>
    <w:link w:val="HTMLconformatoprevio"/>
    <w:uiPriority w:val="99"/>
    <w:rsid w:val="00993F7D"/>
    <w:rPr>
      <w:rFonts w:ascii="Consolas" w:hAnsi="Consolas"/>
      <w:sz w:val="20"/>
      <w:szCs w:val="20"/>
      <w:lang w:val="es-PE"/>
    </w:rPr>
  </w:style>
  <w:style w:type="paragraph" w:customStyle="1" w:styleId="Prrafodelista1">
    <w:name w:val="Párrafo de lista1"/>
    <w:basedOn w:val="Normal"/>
    <w:rsid w:val="00B21F60"/>
    <w:pPr>
      <w:ind w:left="720"/>
    </w:pPr>
    <w:rPr>
      <w:rFonts w:ascii="Calibri" w:eastAsia="Times New Roman" w:hAnsi="Calibri" w:cs="Times New Roman"/>
      <w:color w:val="auto"/>
      <w:lang w:val="es-PE"/>
    </w:rPr>
  </w:style>
  <w:style w:type="paragraph" w:styleId="Textoindependiente">
    <w:name w:val="Body Text"/>
    <w:basedOn w:val="Normal"/>
    <w:link w:val="TextoindependienteCar"/>
    <w:uiPriority w:val="99"/>
    <w:semiHidden/>
    <w:unhideWhenUsed/>
    <w:rsid w:val="00D92274"/>
    <w:pPr>
      <w:spacing w:after="120"/>
    </w:pPr>
  </w:style>
  <w:style w:type="character" w:customStyle="1" w:styleId="TextoindependienteCar">
    <w:name w:val="Texto independiente Car"/>
    <w:basedOn w:val="Fuentedeprrafopredeter"/>
    <w:link w:val="Textoindependiente"/>
    <w:uiPriority w:val="99"/>
    <w:semiHidden/>
    <w:rsid w:val="00D92274"/>
    <w:rPr>
      <w:color w:val="527D55" w:themeColor="accent1" w:themeShade="BF"/>
      <w:lang w:val="es-ES"/>
    </w:rPr>
  </w:style>
  <w:style w:type="paragraph" w:customStyle="1" w:styleId="t-">
    <w:name w:val="t-"/>
    <w:basedOn w:val="Normal"/>
    <w:rsid w:val="00D92274"/>
    <w:pPr>
      <w:numPr>
        <w:numId w:val="154"/>
      </w:numPr>
      <w:spacing w:beforeLines="10" w:afterLines="10" w:line="240" w:lineRule="auto"/>
    </w:pPr>
    <w:rPr>
      <w:rFonts w:ascii="Arial Narrow" w:eastAsia="Times New Roman" w:hAnsi="Arial Narrow" w:cs="Arial"/>
      <w:color w:val="auto"/>
      <w:sz w:val="18"/>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1479">
      <w:bodyDiv w:val="1"/>
      <w:marLeft w:val="0"/>
      <w:marRight w:val="0"/>
      <w:marTop w:val="0"/>
      <w:marBottom w:val="0"/>
      <w:divBdr>
        <w:top w:val="none" w:sz="0" w:space="0" w:color="auto"/>
        <w:left w:val="none" w:sz="0" w:space="0" w:color="auto"/>
        <w:bottom w:val="none" w:sz="0" w:space="0" w:color="auto"/>
        <w:right w:val="none" w:sz="0" w:space="0" w:color="auto"/>
      </w:divBdr>
    </w:div>
    <w:div w:id="140386488">
      <w:bodyDiv w:val="1"/>
      <w:marLeft w:val="0"/>
      <w:marRight w:val="0"/>
      <w:marTop w:val="0"/>
      <w:marBottom w:val="0"/>
      <w:divBdr>
        <w:top w:val="none" w:sz="0" w:space="0" w:color="auto"/>
        <w:left w:val="none" w:sz="0" w:space="0" w:color="auto"/>
        <w:bottom w:val="none" w:sz="0" w:space="0" w:color="auto"/>
        <w:right w:val="none" w:sz="0" w:space="0" w:color="auto"/>
      </w:divBdr>
    </w:div>
    <w:div w:id="163447126">
      <w:bodyDiv w:val="1"/>
      <w:marLeft w:val="0"/>
      <w:marRight w:val="0"/>
      <w:marTop w:val="0"/>
      <w:marBottom w:val="0"/>
      <w:divBdr>
        <w:top w:val="none" w:sz="0" w:space="0" w:color="auto"/>
        <w:left w:val="none" w:sz="0" w:space="0" w:color="auto"/>
        <w:bottom w:val="none" w:sz="0" w:space="0" w:color="auto"/>
        <w:right w:val="none" w:sz="0" w:space="0" w:color="auto"/>
      </w:divBdr>
    </w:div>
    <w:div w:id="270208101">
      <w:bodyDiv w:val="1"/>
      <w:marLeft w:val="0"/>
      <w:marRight w:val="0"/>
      <w:marTop w:val="0"/>
      <w:marBottom w:val="0"/>
      <w:divBdr>
        <w:top w:val="none" w:sz="0" w:space="0" w:color="auto"/>
        <w:left w:val="none" w:sz="0" w:space="0" w:color="auto"/>
        <w:bottom w:val="none" w:sz="0" w:space="0" w:color="auto"/>
        <w:right w:val="none" w:sz="0" w:space="0" w:color="auto"/>
      </w:divBdr>
    </w:div>
    <w:div w:id="569923480">
      <w:bodyDiv w:val="1"/>
      <w:marLeft w:val="0"/>
      <w:marRight w:val="0"/>
      <w:marTop w:val="0"/>
      <w:marBottom w:val="0"/>
      <w:divBdr>
        <w:top w:val="none" w:sz="0" w:space="0" w:color="auto"/>
        <w:left w:val="none" w:sz="0" w:space="0" w:color="auto"/>
        <w:bottom w:val="none" w:sz="0" w:space="0" w:color="auto"/>
        <w:right w:val="none" w:sz="0" w:space="0" w:color="auto"/>
      </w:divBdr>
    </w:div>
    <w:div w:id="614866358">
      <w:bodyDiv w:val="1"/>
      <w:marLeft w:val="0"/>
      <w:marRight w:val="0"/>
      <w:marTop w:val="0"/>
      <w:marBottom w:val="0"/>
      <w:divBdr>
        <w:top w:val="none" w:sz="0" w:space="0" w:color="auto"/>
        <w:left w:val="none" w:sz="0" w:space="0" w:color="auto"/>
        <w:bottom w:val="none" w:sz="0" w:space="0" w:color="auto"/>
        <w:right w:val="none" w:sz="0" w:space="0" w:color="auto"/>
      </w:divBdr>
    </w:div>
    <w:div w:id="708798227">
      <w:bodyDiv w:val="1"/>
      <w:marLeft w:val="0"/>
      <w:marRight w:val="0"/>
      <w:marTop w:val="0"/>
      <w:marBottom w:val="0"/>
      <w:divBdr>
        <w:top w:val="none" w:sz="0" w:space="0" w:color="auto"/>
        <w:left w:val="none" w:sz="0" w:space="0" w:color="auto"/>
        <w:bottom w:val="none" w:sz="0" w:space="0" w:color="auto"/>
        <w:right w:val="none" w:sz="0" w:space="0" w:color="auto"/>
      </w:divBdr>
    </w:div>
    <w:div w:id="740827996">
      <w:bodyDiv w:val="1"/>
      <w:marLeft w:val="0"/>
      <w:marRight w:val="0"/>
      <w:marTop w:val="0"/>
      <w:marBottom w:val="0"/>
      <w:divBdr>
        <w:top w:val="none" w:sz="0" w:space="0" w:color="auto"/>
        <w:left w:val="none" w:sz="0" w:space="0" w:color="auto"/>
        <w:bottom w:val="none" w:sz="0" w:space="0" w:color="auto"/>
        <w:right w:val="none" w:sz="0" w:space="0" w:color="auto"/>
      </w:divBdr>
    </w:div>
    <w:div w:id="1022704479">
      <w:bodyDiv w:val="1"/>
      <w:marLeft w:val="0"/>
      <w:marRight w:val="0"/>
      <w:marTop w:val="0"/>
      <w:marBottom w:val="0"/>
      <w:divBdr>
        <w:top w:val="none" w:sz="0" w:space="0" w:color="auto"/>
        <w:left w:val="none" w:sz="0" w:space="0" w:color="auto"/>
        <w:bottom w:val="none" w:sz="0" w:space="0" w:color="auto"/>
        <w:right w:val="none" w:sz="0" w:space="0" w:color="auto"/>
      </w:divBdr>
    </w:div>
    <w:div w:id="1165631942">
      <w:bodyDiv w:val="1"/>
      <w:marLeft w:val="0"/>
      <w:marRight w:val="0"/>
      <w:marTop w:val="0"/>
      <w:marBottom w:val="0"/>
      <w:divBdr>
        <w:top w:val="none" w:sz="0" w:space="0" w:color="auto"/>
        <w:left w:val="none" w:sz="0" w:space="0" w:color="auto"/>
        <w:bottom w:val="none" w:sz="0" w:space="0" w:color="auto"/>
        <w:right w:val="none" w:sz="0" w:space="0" w:color="auto"/>
      </w:divBdr>
    </w:div>
    <w:div w:id="1329596283">
      <w:bodyDiv w:val="1"/>
      <w:marLeft w:val="0"/>
      <w:marRight w:val="0"/>
      <w:marTop w:val="0"/>
      <w:marBottom w:val="0"/>
      <w:divBdr>
        <w:top w:val="none" w:sz="0" w:space="0" w:color="auto"/>
        <w:left w:val="none" w:sz="0" w:space="0" w:color="auto"/>
        <w:bottom w:val="none" w:sz="0" w:space="0" w:color="auto"/>
        <w:right w:val="none" w:sz="0" w:space="0" w:color="auto"/>
      </w:divBdr>
    </w:div>
    <w:div w:id="1584949376">
      <w:bodyDiv w:val="1"/>
      <w:marLeft w:val="0"/>
      <w:marRight w:val="0"/>
      <w:marTop w:val="0"/>
      <w:marBottom w:val="0"/>
      <w:divBdr>
        <w:top w:val="none" w:sz="0" w:space="0" w:color="auto"/>
        <w:left w:val="none" w:sz="0" w:space="0" w:color="auto"/>
        <w:bottom w:val="none" w:sz="0" w:space="0" w:color="auto"/>
        <w:right w:val="none" w:sz="0" w:space="0" w:color="auto"/>
      </w:divBdr>
    </w:div>
    <w:div w:id="1665552425">
      <w:bodyDiv w:val="1"/>
      <w:marLeft w:val="0"/>
      <w:marRight w:val="0"/>
      <w:marTop w:val="0"/>
      <w:marBottom w:val="0"/>
      <w:divBdr>
        <w:top w:val="none" w:sz="0" w:space="0" w:color="auto"/>
        <w:left w:val="none" w:sz="0" w:space="0" w:color="auto"/>
        <w:bottom w:val="none" w:sz="0" w:space="0" w:color="auto"/>
        <w:right w:val="none" w:sz="0" w:space="0" w:color="auto"/>
      </w:divBdr>
    </w:div>
    <w:div w:id="1971279496">
      <w:bodyDiv w:val="1"/>
      <w:marLeft w:val="0"/>
      <w:marRight w:val="0"/>
      <w:marTop w:val="0"/>
      <w:marBottom w:val="0"/>
      <w:divBdr>
        <w:top w:val="none" w:sz="0" w:space="0" w:color="auto"/>
        <w:left w:val="none" w:sz="0" w:space="0" w:color="auto"/>
        <w:bottom w:val="none" w:sz="0" w:space="0" w:color="auto"/>
        <w:right w:val="none" w:sz="0" w:space="0" w:color="auto"/>
      </w:divBdr>
    </w:div>
    <w:div w:id="1998991593">
      <w:bodyDiv w:val="1"/>
      <w:marLeft w:val="0"/>
      <w:marRight w:val="0"/>
      <w:marTop w:val="0"/>
      <w:marBottom w:val="0"/>
      <w:divBdr>
        <w:top w:val="none" w:sz="0" w:space="0" w:color="auto"/>
        <w:left w:val="none" w:sz="0" w:space="0" w:color="auto"/>
        <w:bottom w:val="none" w:sz="0" w:space="0" w:color="auto"/>
        <w:right w:val="none" w:sz="0" w:space="0" w:color="auto"/>
      </w:divBdr>
    </w:div>
    <w:div w:id="204000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hyperlink" Target="http://es.wikipedia.org/wiki/Cultura" TargetMode="External"/><Relationship Id="rId7" Type="http://schemas.openxmlformats.org/officeDocument/2006/relationships/footnotes" Target="footnotes.xml"/><Relationship Id="rId12" Type="http://schemas.openxmlformats.org/officeDocument/2006/relationships/hyperlink" Target="http://www.iespao.edu.pe/"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es.wikipedia.org/wiki/Pedagog%C3%ADa" TargetMode="External"/><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eader" Target="header7.xml"/><Relationship Id="rId32" Type="http://schemas.openxmlformats.org/officeDocument/2006/relationships/hyperlink" Target="http://es.wikipedia.org/wiki/Filosof%C3%ADa"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es.wikipedia.org/wiki/Econom%C3%ADa" TargetMode="Externa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yperlink" Target="http://es.wikipedia.org/wiki/%C3%89tica"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yperlink" Target="http://es.wikipedia.org/wiki/Moral" TargetMode="External"/><Relationship Id="rId35" Type="http://schemas.openxmlformats.org/officeDocument/2006/relationships/hyperlink" Target="http://es.wikipedia.org/wiki/Socie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_rels/header9.xml.rels><?xml version="1.0" encoding="UTF-8" standalone="yes"?>
<Relationships xmlns="http://schemas.openxmlformats.org/package/2006/relationships"><Relationship Id="rId3" Type="http://schemas.openxmlformats.org/officeDocument/2006/relationships/image" Target="http://190.85.246.40/acreditacion/procesos-autoevaluacion-bg.jpg" TargetMode="External"/><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REDITACI&#211;N\AppData\Roaming\Microsoft\Plantillas\Kit%20de%20cuaderno%20escolar%20de%20notas%20(portada,%20lomo%20y%20fichas%20de%20divisi&#243;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8EA2F-40B0-4F48-B41C-8BEDCC7FD6FB}">
  <ds:schemaRefs>
    <ds:schemaRef ds:uri="http://schemas.microsoft.com/sharepoint/v3/contenttype/forms"/>
  </ds:schemaRefs>
</ds:datastoreItem>
</file>

<file path=customXml/itemProps2.xml><?xml version="1.0" encoding="utf-8"?>
<ds:datastoreItem xmlns:ds="http://schemas.openxmlformats.org/officeDocument/2006/customXml" ds:itemID="{4716FFC4-243A-4705-938E-DB4040568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Kit de cuaderno escolar de notas (portada, lomo y fichas de división)</Template>
  <TotalTime>0</TotalTime>
  <Pages>216</Pages>
  <Words>48830</Words>
  <Characters>268568</Characters>
  <Application>Microsoft Office Word</Application>
  <DocSecurity>0</DocSecurity>
  <Lines>2238</Lines>
  <Paragraphs>633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School report notebook kit (cover, binder spine, divider tabs)</vt:lpstr>
      <vt:lpstr/>
    </vt:vector>
  </TitlesOfParts>
  <Manager/>
  <Company/>
  <LinksUpToDate>false</LinksUpToDate>
  <CharactersWithSpaces>316765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notebook kit (cover, binder spine, divider tabs)</dc:title>
  <dc:creator/>
  <cp:keywords/>
  <cp:lastModifiedBy/>
  <cp:revision>1</cp:revision>
  <dcterms:created xsi:type="dcterms:W3CDTF">2020-03-10T13:55:00Z</dcterms:created>
  <dcterms:modified xsi:type="dcterms:W3CDTF">2020-03-12T15:15:00Z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TC102742559990</vt:lpwstr>
  </property>
</Properties>
</file>